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881" w:rsidRPr="0037512E" w:rsidRDefault="0067764D" w:rsidP="00442080">
      <w:pPr>
        <w:pStyle w:val="Kiwa-RapportTekst"/>
      </w:pPr>
      <w:r w:rsidRPr="0067764D">
        <w:rPr>
          <w:noProof/>
        </w:rPr>
        <w:pict>
          <v:shapetype id="_x0000_t202" coordsize="21600,21600" o:spt="202" path="m,l,21600r21600,l21600,xe">
            <v:stroke joinstyle="miter"/>
            <v:path gradientshapeok="t" o:connecttype="rect"/>
          </v:shapetype>
          <v:shape id="_x0000_s1026" type="#_x0000_t202" style="position:absolute;margin-left:170.1pt;margin-top:206.4pt;width:373.95pt;height:291.4pt;z-index:251653632;mso-position-horizontal-relative:page;mso-position-vertical-relative:page" o:allowincell="f" filled="f" stroked="f">
            <v:textbox style="mso-next-textbox:#_x0000_s1026" inset="0,0,0,0">
              <w:txbxContent>
                <w:p w:rsidR="00D675D8" w:rsidRPr="00A62AD3" w:rsidRDefault="00D675D8" w:rsidP="00AC5FFD">
                  <w:pPr>
                    <w:pStyle w:val="Kiwa-RapportTitel"/>
                    <w:rPr>
                      <w:rFonts w:cs="Arial"/>
                      <w:szCs w:val="72"/>
                    </w:rPr>
                  </w:pPr>
                  <w:r>
                    <w:rPr>
                      <w:rFonts w:cs="Arial"/>
                      <w:szCs w:val="72"/>
                    </w:rPr>
                    <w:t>Calibration, Uncertainty Quantification and Sensitivity Analysis</w:t>
                  </w:r>
                </w:p>
                <w:p w:rsidR="00D675D8" w:rsidRPr="001140F9" w:rsidRDefault="00D675D8" w:rsidP="00AC5FFD">
                  <w:pPr>
                    <w:pStyle w:val="Kiwa-SubTitel"/>
                  </w:pPr>
                  <w:r>
                    <w:t xml:space="preserve">Software Manual </w:t>
                  </w:r>
                </w:p>
                <w:p w:rsidR="00D675D8" w:rsidRPr="001140F9" w:rsidRDefault="00D675D8" w:rsidP="001140F9">
                  <w:pPr>
                    <w:pStyle w:val="Kiwa-RapportTekst"/>
                  </w:pPr>
                </w:p>
              </w:txbxContent>
            </v:textbox>
            <w10:wrap anchorx="page" anchory="page"/>
          </v:shape>
        </w:pict>
      </w:r>
      <w:r w:rsidR="00C95BF1">
        <w:rPr>
          <w:noProof/>
          <w:lang w:val="en-GB" w:eastAsia="en-GB"/>
        </w:rPr>
        <w:drawing>
          <wp:anchor distT="0" distB="0" distL="114300" distR="114300" simplePos="0" relativeHeight="251657728" behindDoc="1" locked="0" layoutInCell="1" allowOverlap="1">
            <wp:simplePos x="0" y="0"/>
            <wp:positionH relativeFrom="column">
              <wp:posOffset>-4490085</wp:posOffset>
            </wp:positionH>
            <wp:positionV relativeFrom="paragraph">
              <wp:posOffset>-4553585</wp:posOffset>
            </wp:positionV>
            <wp:extent cx="7191375" cy="1495425"/>
            <wp:effectExtent l="19050" t="0" r="9525" b="0"/>
            <wp:wrapNone/>
            <wp:docPr id="7" name="Picture 7" descr="Prepared kop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pared kop rapport"/>
                    <pic:cNvPicPr>
                      <a:picLocks noChangeAspect="1" noChangeArrowheads="1"/>
                    </pic:cNvPicPr>
                  </pic:nvPicPr>
                  <pic:blipFill>
                    <a:blip r:embed="rId8" cstate="print"/>
                    <a:srcRect/>
                    <a:stretch>
                      <a:fillRect/>
                    </a:stretch>
                  </pic:blipFill>
                  <pic:spPr bwMode="auto">
                    <a:xfrm>
                      <a:off x="0" y="0"/>
                      <a:ext cx="7191375" cy="1495425"/>
                    </a:xfrm>
                    <a:prstGeom prst="rect">
                      <a:avLst/>
                    </a:prstGeom>
                    <a:noFill/>
                    <a:ln w="9525">
                      <a:noFill/>
                      <a:miter lim="800000"/>
                      <a:headEnd/>
                      <a:tailEnd/>
                    </a:ln>
                  </pic:spPr>
                </pic:pic>
              </a:graphicData>
            </a:graphic>
          </wp:anchor>
        </w:drawing>
      </w:r>
    </w:p>
    <w:p w:rsidR="005E5881" w:rsidRPr="0037512E" w:rsidRDefault="005E5881" w:rsidP="00FD0C77">
      <w:pPr>
        <w:pStyle w:val="StyleKiwa-RapportTekst11pt"/>
      </w:pPr>
      <w:bookmarkStart w:id="0" w:name="CursorPlace"/>
      <w:bookmarkEnd w:id="0"/>
    </w:p>
    <w:p w:rsidR="005E5881" w:rsidRPr="00814EAE" w:rsidRDefault="00C95BF1" w:rsidP="000D0613">
      <w:pPr>
        <w:pStyle w:val="Kiwa-RapportTekst"/>
        <w:rPr>
          <w:lang w:val="en-US"/>
        </w:rPr>
      </w:pPr>
      <w:r>
        <w:rPr>
          <w:noProof/>
          <w:lang w:val="en-GB" w:eastAsia="en-GB"/>
        </w:rPr>
        <w:drawing>
          <wp:anchor distT="0" distB="0" distL="114300" distR="114300" simplePos="0" relativeHeight="251659776" behindDoc="1" locked="0" layoutInCell="1" allowOverlap="1">
            <wp:simplePos x="0" y="0"/>
            <wp:positionH relativeFrom="column">
              <wp:posOffset>-4471035</wp:posOffset>
            </wp:positionH>
            <wp:positionV relativeFrom="paragraph">
              <wp:posOffset>4500245</wp:posOffset>
            </wp:positionV>
            <wp:extent cx="7191375" cy="971550"/>
            <wp:effectExtent l="19050" t="0" r="9525" b="0"/>
            <wp:wrapNone/>
            <wp:docPr id="9" name="Picture 9" descr="Prepared voet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pared voet rapport"/>
                    <pic:cNvPicPr>
                      <a:picLocks noChangeAspect="1" noChangeArrowheads="1"/>
                    </pic:cNvPicPr>
                  </pic:nvPicPr>
                  <pic:blipFill>
                    <a:blip r:embed="rId9" cstate="print"/>
                    <a:srcRect/>
                    <a:stretch>
                      <a:fillRect/>
                    </a:stretch>
                  </pic:blipFill>
                  <pic:spPr bwMode="auto">
                    <a:xfrm>
                      <a:off x="0" y="0"/>
                      <a:ext cx="7191375" cy="971550"/>
                    </a:xfrm>
                    <a:prstGeom prst="rect">
                      <a:avLst/>
                    </a:prstGeom>
                    <a:noFill/>
                    <a:ln w="9525">
                      <a:noFill/>
                      <a:miter lim="800000"/>
                      <a:headEnd/>
                      <a:tailEnd/>
                    </a:ln>
                  </pic:spPr>
                </pic:pic>
              </a:graphicData>
            </a:graphic>
          </wp:anchor>
        </w:drawing>
      </w:r>
      <w:r w:rsidR="00CA5DBA" w:rsidRPr="0037512E">
        <w:br w:type="page"/>
      </w:r>
      <w:r w:rsidR="0067764D" w:rsidRPr="0067764D">
        <w:rPr>
          <w:noProof/>
        </w:rPr>
        <w:pict>
          <v:shape id="_x0000_s1028" type="#_x0000_t202" style="position:absolute;margin-left:166.05pt;margin-top:666.2pt;width:391.95pt;height:78.75pt;z-index:-251660800;mso-wrap-edited:f;mso-position-horizontal-relative:page;mso-position-vertical-relative:page" wrapcoords="-125 0 -125 21600 21725 21600 21725 0 -125 0" filled="f" stroked="f">
            <v:textbox style="mso-next-textbox:#_x0000_s1028" inset="0,0,0,0">
              <w:txbxContent>
                <w:tbl>
                  <w:tblPr>
                    <w:tblW w:w="0" w:type="auto"/>
                    <w:tblLayout w:type="fixed"/>
                    <w:tblCellMar>
                      <w:left w:w="0" w:type="dxa"/>
                      <w:right w:w="0" w:type="dxa"/>
                    </w:tblCellMar>
                    <w:tblLook w:val="0000"/>
                  </w:tblPr>
                  <w:tblGrid>
                    <w:gridCol w:w="7655"/>
                  </w:tblGrid>
                  <w:tr w:rsidR="00D675D8">
                    <w:trPr>
                      <w:trHeight w:hRule="exact" w:val="2835"/>
                    </w:trPr>
                    <w:tc>
                      <w:tcPr>
                        <w:tcW w:w="7655" w:type="dxa"/>
                        <w:vAlign w:val="bottom"/>
                      </w:tcPr>
                      <w:p w:rsidR="00D675D8" w:rsidRPr="0005668C" w:rsidRDefault="00D675D8" w:rsidP="005E3A2E">
                        <w:pPr>
                          <w:rPr>
                            <w:rFonts w:ascii="Univers" w:hAnsi="Univers"/>
                            <w:sz w:val="16"/>
                            <w:lang w:val="en-US"/>
                          </w:rPr>
                        </w:pPr>
                        <w:r w:rsidRPr="0005668C">
                          <w:rPr>
                            <w:rFonts w:ascii="Univers" w:hAnsi="Univers"/>
                            <w:sz w:val="16"/>
                            <w:lang w:val="en-US"/>
                          </w:rPr>
                          <w:t xml:space="preserve">© </w:t>
                        </w:r>
                        <w:r>
                          <w:rPr>
                            <w:rFonts w:ascii="Univers" w:hAnsi="Univers"/>
                            <w:sz w:val="16"/>
                            <w:lang w:val="en-US"/>
                          </w:rPr>
                          <w:t>2010</w:t>
                        </w:r>
                        <w:r w:rsidRPr="0005668C">
                          <w:rPr>
                            <w:rFonts w:ascii="Univers" w:hAnsi="Univers"/>
                            <w:sz w:val="16"/>
                            <w:lang w:val="en-US"/>
                          </w:rPr>
                          <w:t xml:space="preserve"> </w:t>
                        </w:r>
                        <w:r>
                          <w:rPr>
                            <w:rFonts w:ascii="Univers" w:hAnsi="Univers"/>
                            <w:caps/>
                            <w:sz w:val="16"/>
                            <w:szCs w:val="16"/>
                            <w:lang w:val="en-US"/>
                          </w:rPr>
                          <w:t>PREPARED</w:t>
                        </w:r>
                      </w:p>
                      <w:p w:rsidR="00D675D8" w:rsidRDefault="00D675D8">
                        <w:pPr>
                          <w:pStyle w:val="Kiwa-VasteGegevens"/>
                          <w:rPr>
                            <w:lang w:val="fr-FR"/>
                          </w:rPr>
                        </w:pPr>
                        <w:r w:rsidRPr="00814EAE">
                          <w:rPr>
                            <w:rFonts w:cs="Arial"/>
                            <w:color w:val="003952"/>
                            <w:sz w:val="16"/>
                            <w:szCs w:val="16"/>
                            <w:lang w:val="en-US"/>
                          </w:rPr>
                          <w:t>The European Commission is funding the Collaborative project ‘PREPARED Enabling Change’ (PREPARED</w:t>
                        </w:r>
                        <w:r>
                          <w:rPr>
                            <w:rFonts w:cs="Arial"/>
                            <w:color w:val="003952"/>
                            <w:sz w:val="16"/>
                            <w:szCs w:val="16"/>
                            <w:lang w:val="en-US"/>
                          </w:rPr>
                          <w:t>, project number 244232</w:t>
                        </w:r>
                        <w:r w:rsidRPr="00814EAE">
                          <w:rPr>
                            <w:rFonts w:cs="Arial"/>
                            <w:color w:val="003952"/>
                            <w:sz w:val="16"/>
                            <w:szCs w:val="16"/>
                            <w:lang w:val="en-US"/>
                          </w:rPr>
                          <w:t xml:space="preserve">) within the context of the Seventh Framework </w:t>
                        </w:r>
                        <w:proofErr w:type="spellStart"/>
                        <w:r w:rsidRPr="00814EAE">
                          <w:rPr>
                            <w:rFonts w:cs="Arial"/>
                            <w:color w:val="003952"/>
                            <w:sz w:val="16"/>
                            <w:szCs w:val="16"/>
                            <w:lang w:val="en-US"/>
                          </w:rPr>
                          <w:t>Programme</w:t>
                        </w:r>
                        <w:proofErr w:type="spellEnd"/>
                        <w:r w:rsidRPr="00814EAE">
                          <w:rPr>
                            <w:rFonts w:cs="Arial"/>
                            <w:color w:val="003952"/>
                            <w:sz w:val="16"/>
                            <w:szCs w:val="16"/>
                            <w:lang w:val="en-US"/>
                          </w:rPr>
                          <w:t xml:space="preserve"> '</w:t>
                        </w:r>
                        <w:proofErr w:type="spellStart"/>
                        <w:r w:rsidRPr="00814EAE">
                          <w:rPr>
                            <w:rFonts w:cs="Arial"/>
                            <w:color w:val="003952"/>
                            <w:sz w:val="16"/>
                            <w:szCs w:val="16"/>
                            <w:lang w:val="en-US"/>
                          </w:rPr>
                          <w:t>Environment'</w:t>
                        </w:r>
                        <w:r w:rsidRPr="00814EAE">
                          <w:rPr>
                            <w:sz w:val="16"/>
                            <w:szCs w:val="16"/>
                            <w:lang w:val="en-US"/>
                          </w:rPr>
                          <w:t>.</w:t>
                        </w:r>
                        <w:r w:rsidRPr="00CB1D94">
                          <w:rPr>
                            <w:sz w:val="16"/>
                            <w:lang w:val="en-US"/>
                          </w:rPr>
                          <w:t>All</w:t>
                        </w:r>
                        <w:proofErr w:type="spellEnd"/>
                        <w:r w:rsidRPr="00CB1D94">
                          <w:rPr>
                            <w:sz w:val="16"/>
                            <w:lang w:val="en-US"/>
                          </w:rPr>
                          <w:t xml:space="preserve"> rights reserved. No part of this book may be reproduced, stored in a database or retrieval system, or published, in any form or in any way, electronically, mechanically, by print, </w:t>
                        </w:r>
                        <w:proofErr w:type="spellStart"/>
                        <w:r w:rsidRPr="00CB1D94">
                          <w:rPr>
                            <w:sz w:val="16"/>
                            <w:lang w:val="en-US"/>
                          </w:rPr>
                          <w:t>photoprint</w:t>
                        </w:r>
                        <w:proofErr w:type="spellEnd"/>
                        <w:r w:rsidRPr="00CB1D94">
                          <w:rPr>
                            <w:sz w:val="16"/>
                            <w:lang w:val="en-US"/>
                          </w:rPr>
                          <w:t>, microfilm or any other means without prior written permission from the publisher</w:t>
                        </w:r>
                      </w:p>
                    </w:tc>
                  </w:tr>
                </w:tbl>
                <w:p w:rsidR="00D675D8" w:rsidRDefault="00D675D8">
                  <w:pPr>
                    <w:rPr>
                      <w:lang w:val="fr-FR"/>
                    </w:rPr>
                  </w:pPr>
                </w:p>
              </w:txbxContent>
            </v:textbox>
            <w10:wrap type="through" anchorx="page" anchory="page"/>
            <w10:anchorlock/>
          </v:shape>
        </w:pict>
      </w:r>
      <w:r w:rsidR="0067764D" w:rsidRPr="0067764D">
        <w:rPr>
          <w:noProof/>
        </w:rPr>
        <w:pict>
          <v:shape id="_x0000_s1029" type="#_x0000_t202" style="position:absolute;margin-left:42.55pt;margin-top:371.4pt;width:107.7pt;height:180pt;z-index:251656704;mso-position-horizontal-relative:page;mso-position-vertical-relative:page" o:allowincell="f" filled="f" stroked="f">
            <v:textbox style="mso-next-textbox:#_x0000_s1029" inset="0,0,0,0">
              <w:txbxContent>
                <w:p w:rsidR="00D675D8" w:rsidRPr="005E3A2E" w:rsidRDefault="00D675D8" w:rsidP="005E3A2E"/>
              </w:txbxContent>
            </v:textbox>
            <w10:wrap anchorx="page" anchory="page"/>
            <w10:anchorlock/>
          </v:shape>
        </w:pict>
      </w:r>
    </w:p>
    <w:p w:rsidR="008E7439" w:rsidRPr="00814EAE" w:rsidRDefault="00C95BF1" w:rsidP="00FD0C77">
      <w:pPr>
        <w:pStyle w:val="StyleKiwa-RapportTekst11pt"/>
        <w:rPr>
          <w:lang w:val="en-US"/>
        </w:rPr>
        <w:sectPr w:rsidR="008E7439" w:rsidRPr="00814EAE" w:rsidSect="00936E82">
          <w:footerReference w:type="even" r:id="rId10"/>
          <w:type w:val="continuous"/>
          <w:pgSz w:w="11906" w:h="16838" w:code="9"/>
          <w:pgMar w:top="7428" w:right="851" w:bottom="1636" w:left="7371" w:header="992" w:footer="720" w:gutter="0"/>
          <w:cols w:space="720"/>
          <w:titlePg/>
        </w:sectPr>
      </w:pPr>
      <w:r>
        <w:rPr>
          <w:noProof/>
          <w:lang w:val="en-GB" w:eastAsia="en-GB"/>
        </w:rPr>
        <w:lastRenderedPageBreak/>
        <w:drawing>
          <wp:anchor distT="0" distB="0" distL="114300" distR="114300" simplePos="0" relativeHeight="251660800" behindDoc="1" locked="0" layoutInCell="1" allowOverlap="1">
            <wp:simplePos x="0" y="0"/>
            <wp:positionH relativeFrom="column">
              <wp:posOffset>-4471035</wp:posOffset>
            </wp:positionH>
            <wp:positionV relativeFrom="paragraph">
              <wp:posOffset>4674235</wp:posOffset>
            </wp:positionV>
            <wp:extent cx="7191375" cy="971550"/>
            <wp:effectExtent l="19050" t="0" r="9525" b="0"/>
            <wp:wrapNone/>
            <wp:docPr id="10" name="Picture 10" descr="Prepared voet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pared voet rapport"/>
                    <pic:cNvPicPr>
                      <a:picLocks noChangeAspect="1" noChangeArrowheads="1"/>
                    </pic:cNvPicPr>
                  </pic:nvPicPr>
                  <pic:blipFill>
                    <a:blip r:embed="rId9" cstate="print"/>
                    <a:srcRect/>
                    <a:stretch>
                      <a:fillRect/>
                    </a:stretch>
                  </pic:blipFill>
                  <pic:spPr bwMode="auto">
                    <a:xfrm>
                      <a:off x="0" y="0"/>
                      <a:ext cx="7191375" cy="9715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8752" behindDoc="1" locked="0" layoutInCell="1" allowOverlap="1">
            <wp:simplePos x="0" y="0"/>
            <wp:positionH relativeFrom="column">
              <wp:posOffset>-4499610</wp:posOffset>
            </wp:positionH>
            <wp:positionV relativeFrom="paragraph">
              <wp:posOffset>-4726940</wp:posOffset>
            </wp:positionV>
            <wp:extent cx="7191375" cy="1495425"/>
            <wp:effectExtent l="19050" t="0" r="9525" b="0"/>
            <wp:wrapNone/>
            <wp:docPr id="8" name="Picture 8" descr="Prepared kop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pared kop rapport"/>
                    <pic:cNvPicPr>
                      <a:picLocks noChangeAspect="1" noChangeArrowheads="1"/>
                    </pic:cNvPicPr>
                  </pic:nvPicPr>
                  <pic:blipFill>
                    <a:blip r:embed="rId8" cstate="print"/>
                    <a:srcRect/>
                    <a:stretch>
                      <a:fillRect/>
                    </a:stretch>
                  </pic:blipFill>
                  <pic:spPr bwMode="auto">
                    <a:xfrm>
                      <a:off x="0" y="0"/>
                      <a:ext cx="7191375" cy="1495425"/>
                    </a:xfrm>
                    <a:prstGeom prst="rect">
                      <a:avLst/>
                    </a:prstGeom>
                    <a:noFill/>
                    <a:ln w="9525">
                      <a:noFill/>
                      <a:miter lim="800000"/>
                      <a:headEnd/>
                      <a:tailEnd/>
                    </a:ln>
                  </pic:spPr>
                </pic:pic>
              </a:graphicData>
            </a:graphic>
          </wp:anchor>
        </w:drawing>
      </w:r>
    </w:p>
    <w:p w:rsidR="00761DAA" w:rsidRPr="00761DAA" w:rsidRDefault="00761DAA" w:rsidP="000E20F0">
      <w:pPr>
        <w:pStyle w:val="Colofontitel"/>
        <w:ind w:left="-5760"/>
        <w:rPr>
          <w:sz w:val="32"/>
          <w:szCs w:val="32"/>
          <w:lang w:val="en-US"/>
        </w:rPr>
      </w:pPr>
      <w:bookmarkStart w:id="1" w:name="Colofon"/>
      <w:bookmarkEnd w:id="1"/>
      <w:smartTag w:uri="urn:schemas-microsoft-com:office:smarttags" w:element="City">
        <w:smartTag w:uri="urn:schemas-microsoft-com:office:smarttags" w:element="place">
          <w:r w:rsidRPr="00761DAA">
            <w:rPr>
              <w:sz w:val="32"/>
              <w:szCs w:val="32"/>
              <w:lang w:val="en-US"/>
            </w:rPr>
            <w:lastRenderedPageBreak/>
            <w:t>COLOPHON</w:t>
          </w:r>
        </w:smartTag>
      </w:smartTag>
    </w:p>
    <w:p w:rsidR="00761DAA" w:rsidRDefault="00761DAA" w:rsidP="000E20F0">
      <w:pPr>
        <w:pStyle w:val="Colofontitel"/>
        <w:ind w:left="-5760"/>
        <w:rPr>
          <w:lang w:val="en-US"/>
        </w:rPr>
      </w:pPr>
    </w:p>
    <w:p w:rsidR="00761DAA" w:rsidRDefault="00761DAA" w:rsidP="000E20F0">
      <w:pPr>
        <w:pStyle w:val="Colofontitel"/>
        <w:ind w:left="-5760"/>
        <w:rPr>
          <w:lang w:val="en-US"/>
        </w:rPr>
      </w:pPr>
    </w:p>
    <w:p w:rsidR="00652103" w:rsidRDefault="000E20F0" w:rsidP="00652103">
      <w:pPr>
        <w:pStyle w:val="Colofontitel"/>
        <w:ind w:left="-5760"/>
        <w:rPr>
          <w:lang w:val="en-US"/>
        </w:rPr>
      </w:pPr>
      <w:r>
        <w:rPr>
          <w:lang w:val="en-US"/>
        </w:rPr>
        <w:t>Title</w:t>
      </w:r>
    </w:p>
    <w:p w:rsidR="00AC5FFD" w:rsidRPr="00E06B0F" w:rsidRDefault="00D73E92" w:rsidP="00AC5FFD">
      <w:pPr>
        <w:pStyle w:val="Colofontitel"/>
        <w:ind w:left="-5760"/>
        <w:rPr>
          <w:b w:val="0"/>
          <w:lang w:val="en-US"/>
        </w:rPr>
      </w:pPr>
      <w:r>
        <w:rPr>
          <w:rFonts w:ascii="Book Antiqua" w:hAnsi="Book Antiqua" w:cs="Arial"/>
          <w:b w:val="0"/>
          <w:szCs w:val="22"/>
        </w:rPr>
        <w:t xml:space="preserve">Calibration, Uncertainty Quantification and Sensitivity Analysis: Software Manual </w:t>
      </w:r>
    </w:p>
    <w:p w:rsidR="000E20F0" w:rsidRDefault="000E20F0" w:rsidP="000E20F0">
      <w:pPr>
        <w:pStyle w:val="Kiwa-RapportTekst"/>
        <w:ind w:left="-5760"/>
        <w:rPr>
          <w:lang w:val="en-US"/>
        </w:rPr>
      </w:pPr>
    </w:p>
    <w:p w:rsidR="00AC5FFD" w:rsidRDefault="00AC5FFD" w:rsidP="000E20F0">
      <w:pPr>
        <w:pStyle w:val="Kiwa-RapportTekst"/>
        <w:ind w:left="-5760"/>
        <w:rPr>
          <w:lang w:val="en-US"/>
        </w:rPr>
      </w:pPr>
    </w:p>
    <w:p w:rsidR="007E4264" w:rsidRDefault="000E20F0" w:rsidP="007E4264">
      <w:pPr>
        <w:pStyle w:val="Kiwa-RapportTekst"/>
        <w:ind w:left="-5760"/>
        <w:rPr>
          <w:b/>
          <w:lang w:val="en-US"/>
        </w:rPr>
      </w:pPr>
      <w:r w:rsidRPr="000E20F0">
        <w:rPr>
          <w:b/>
          <w:lang w:val="en-US"/>
        </w:rPr>
        <w:t>Report number</w:t>
      </w:r>
    </w:p>
    <w:p w:rsidR="000E20F0" w:rsidRDefault="000E20F0" w:rsidP="000E20F0">
      <w:pPr>
        <w:pStyle w:val="Kiwa-RapportTekst"/>
        <w:rPr>
          <w:lang w:val="en-US"/>
        </w:rPr>
      </w:pPr>
    </w:p>
    <w:p w:rsidR="00AC5FFD" w:rsidRPr="002567E2" w:rsidRDefault="00AC5FFD" w:rsidP="000E20F0">
      <w:pPr>
        <w:pStyle w:val="Kiwa-RapportTekst"/>
        <w:rPr>
          <w:lang w:val="en-US"/>
        </w:rPr>
      </w:pPr>
    </w:p>
    <w:p w:rsidR="00652103" w:rsidRDefault="000E20F0" w:rsidP="00652103">
      <w:pPr>
        <w:pStyle w:val="Kiwa-RapportTekst"/>
        <w:ind w:left="-5760"/>
        <w:rPr>
          <w:b/>
          <w:lang w:val="en-US"/>
        </w:rPr>
      </w:pPr>
      <w:r w:rsidRPr="00C172E2">
        <w:rPr>
          <w:b/>
          <w:lang w:val="en-US"/>
        </w:rPr>
        <w:t>Deliverable number</w:t>
      </w:r>
    </w:p>
    <w:p w:rsidR="00652103" w:rsidRPr="00AC5FFD" w:rsidRDefault="00D73E92" w:rsidP="00652103">
      <w:pPr>
        <w:pStyle w:val="Kiwa-RapportTekst"/>
        <w:ind w:left="-5760"/>
        <w:rPr>
          <w:lang w:val="en-US"/>
        </w:rPr>
      </w:pPr>
      <w:r>
        <w:rPr>
          <w:lang w:val="en-US"/>
        </w:rPr>
        <w:t>D3.6.</w:t>
      </w:r>
      <w:r w:rsidR="009452D0">
        <w:rPr>
          <w:lang w:val="en-US"/>
        </w:rPr>
        <w:t xml:space="preserve">3 </w:t>
      </w:r>
    </w:p>
    <w:p w:rsidR="000E20F0" w:rsidRDefault="000E20F0" w:rsidP="000E20F0">
      <w:pPr>
        <w:pStyle w:val="Colofontitel"/>
        <w:ind w:left="-5760"/>
        <w:rPr>
          <w:lang w:val="en-US"/>
        </w:rPr>
      </w:pPr>
    </w:p>
    <w:p w:rsidR="000E20F0" w:rsidRPr="00612372" w:rsidRDefault="000E20F0" w:rsidP="000E20F0">
      <w:pPr>
        <w:pStyle w:val="Colofontitel"/>
        <w:ind w:left="-5760"/>
        <w:rPr>
          <w:lang w:val="en-US"/>
        </w:rPr>
      </w:pPr>
      <w:r w:rsidRPr="00612372">
        <w:rPr>
          <w:lang w:val="en-US"/>
        </w:rPr>
        <w:t>Author(s)</w:t>
      </w:r>
    </w:p>
    <w:p w:rsidR="009452D0" w:rsidRDefault="009452D0" w:rsidP="009452D0">
      <w:pPr>
        <w:pStyle w:val="Kiwa-RapportTekst"/>
        <w:ind w:left="-5760"/>
        <w:rPr>
          <w:lang w:val="en-US"/>
        </w:rPr>
      </w:pPr>
      <w:r>
        <w:rPr>
          <w:lang w:val="en-US"/>
        </w:rPr>
        <w:t>Hutton, C.J.</w:t>
      </w:r>
      <w:r w:rsidR="00B83EE3">
        <w:rPr>
          <w:lang w:val="en-US"/>
        </w:rPr>
        <w:t xml:space="preserve"> (UNEXE)</w:t>
      </w:r>
    </w:p>
    <w:p w:rsidR="00AC5FFD" w:rsidRPr="000E20F0" w:rsidRDefault="00AC5FFD" w:rsidP="000E20F0">
      <w:pPr>
        <w:pStyle w:val="Kiwa-RapportTekst"/>
        <w:ind w:left="-5760"/>
        <w:rPr>
          <w:lang w:val="en-US"/>
        </w:rPr>
      </w:pPr>
      <w:r>
        <w:rPr>
          <w:lang w:val="en-US"/>
        </w:rPr>
        <w:t>.</w:t>
      </w:r>
    </w:p>
    <w:p w:rsidR="000E20F0" w:rsidRPr="000E20F0" w:rsidRDefault="000E20F0" w:rsidP="000E20F0">
      <w:pPr>
        <w:pStyle w:val="Kiwa-RapportTekst"/>
        <w:ind w:left="-5760"/>
        <w:rPr>
          <w:lang w:val="en-US"/>
        </w:rPr>
      </w:pPr>
    </w:p>
    <w:p w:rsidR="000E20F0" w:rsidRPr="00C172E2" w:rsidRDefault="000E20F0" w:rsidP="000E20F0">
      <w:pPr>
        <w:pStyle w:val="Kiwa-RapportTekst"/>
        <w:ind w:left="-5760"/>
        <w:rPr>
          <w:b/>
          <w:lang w:val="en-US"/>
        </w:rPr>
      </w:pPr>
      <w:r w:rsidRPr="00C172E2">
        <w:rPr>
          <w:b/>
          <w:lang w:val="en-US"/>
        </w:rPr>
        <w:t>Quality Assurance</w:t>
      </w:r>
    </w:p>
    <w:p w:rsidR="000E20F0" w:rsidRDefault="000E20F0" w:rsidP="000E20F0">
      <w:pPr>
        <w:pStyle w:val="Kiwa-RapportTekst"/>
        <w:ind w:left="-5760"/>
        <w:rPr>
          <w:lang w:val="en-US"/>
        </w:rPr>
      </w:pPr>
      <w:proofErr w:type="gramStart"/>
      <w:r w:rsidRPr="00C172E2">
        <w:rPr>
          <w:lang w:val="en-US"/>
        </w:rPr>
        <w:t>By….</w:t>
      </w:r>
      <w:proofErr w:type="gramEnd"/>
    </w:p>
    <w:p w:rsidR="00BE0F4E" w:rsidRDefault="00BE0F4E" w:rsidP="00BE0F4E">
      <w:pPr>
        <w:pStyle w:val="Heading8"/>
        <w:ind w:hanging="5850"/>
        <w:rPr>
          <w:rFonts w:ascii="Calibri" w:hAnsi="Calibri" w:cs="Arial"/>
          <w:i w:val="0"/>
          <w:sz w:val="22"/>
          <w:szCs w:val="22"/>
        </w:rPr>
      </w:pPr>
    </w:p>
    <w:p w:rsidR="00BE0F4E" w:rsidRPr="005A00CA" w:rsidRDefault="00BE0F4E" w:rsidP="00BE0F4E">
      <w:pPr>
        <w:pStyle w:val="Heading8"/>
        <w:ind w:hanging="5850"/>
        <w:rPr>
          <w:rFonts w:ascii="Calibri" w:hAnsi="Calibri" w:cs="Arial"/>
          <w:i w:val="0"/>
          <w:sz w:val="22"/>
          <w:szCs w:val="22"/>
        </w:rPr>
      </w:pPr>
      <w:r w:rsidRPr="005A00CA">
        <w:rPr>
          <w:rFonts w:ascii="Calibri" w:hAnsi="Calibri" w:cs="Arial"/>
          <w:i w:val="0"/>
          <w:sz w:val="22"/>
          <w:szCs w:val="22"/>
        </w:rPr>
        <w:t>Document history</w:t>
      </w:r>
    </w:p>
    <w:tbl>
      <w:tblPr>
        <w:tblW w:w="8576" w:type="dxa"/>
        <w:tblInd w:w="-5703" w:type="dxa"/>
        <w:tblBorders>
          <w:top w:val="single" w:sz="8" w:space="0" w:color="4BACC6"/>
          <w:left w:val="single" w:sz="8" w:space="0" w:color="4BACC6"/>
          <w:bottom w:val="single" w:sz="8" w:space="0" w:color="4BACC6"/>
          <w:right w:val="single" w:sz="8" w:space="0" w:color="4BACC6"/>
        </w:tblBorders>
        <w:tblLayout w:type="fixed"/>
        <w:tblLook w:val="0000"/>
      </w:tblPr>
      <w:tblGrid>
        <w:gridCol w:w="827"/>
        <w:gridCol w:w="1512"/>
        <w:gridCol w:w="851"/>
        <w:gridCol w:w="1313"/>
        <w:gridCol w:w="4073"/>
      </w:tblGrid>
      <w:tr w:rsidR="00BE0F4E" w:rsidRPr="005A00CA" w:rsidTr="00BE0F4E">
        <w:tc>
          <w:tcPr>
            <w:tcW w:w="827" w:type="dxa"/>
            <w:tcBorders>
              <w:top w:val="single" w:sz="8" w:space="0" w:color="4BACC6"/>
              <w:left w:val="single" w:sz="8" w:space="0" w:color="4BACC6"/>
              <w:bottom w:val="single" w:sz="8" w:space="0" w:color="4BACC6"/>
              <w:right w:val="single" w:sz="8" w:space="0" w:color="4BACC6"/>
            </w:tcBorders>
          </w:tcPr>
          <w:p w:rsidR="00BE0F4E" w:rsidRPr="00591574" w:rsidRDefault="00BE0F4E" w:rsidP="0056055B">
            <w:pPr>
              <w:pStyle w:val="TableofFigures"/>
              <w:jc w:val="center"/>
              <w:rPr>
                <w:rFonts w:ascii="Calibri" w:hAnsi="Calibri"/>
                <w:b/>
                <w:sz w:val="18"/>
              </w:rPr>
            </w:pPr>
            <w:r w:rsidRPr="00591574">
              <w:rPr>
                <w:rFonts w:ascii="Calibri" w:hAnsi="Calibri"/>
                <w:b/>
                <w:sz w:val="18"/>
              </w:rPr>
              <w:t>Version</w:t>
            </w:r>
          </w:p>
        </w:tc>
        <w:tc>
          <w:tcPr>
            <w:tcW w:w="1512" w:type="dxa"/>
            <w:tcBorders>
              <w:top w:val="single" w:sz="8" w:space="0" w:color="4BACC6"/>
              <w:bottom w:val="single" w:sz="8" w:space="0" w:color="4BACC6"/>
            </w:tcBorders>
          </w:tcPr>
          <w:p w:rsidR="00BE0F4E" w:rsidRPr="00591574" w:rsidRDefault="00BE0F4E" w:rsidP="0056055B">
            <w:pPr>
              <w:pStyle w:val="TableofFigures"/>
              <w:ind w:left="24" w:firstLine="0"/>
              <w:jc w:val="center"/>
              <w:rPr>
                <w:rFonts w:ascii="Calibri" w:hAnsi="Calibri"/>
                <w:b/>
                <w:sz w:val="18"/>
              </w:rPr>
            </w:pPr>
            <w:r w:rsidRPr="00591574">
              <w:rPr>
                <w:rFonts w:ascii="Calibri" w:hAnsi="Calibri"/>
                <w:b/>
                <w:sz w:val="18"/>
              </w:rPr>
              <w:t>Team member</w:t>
            </w:r>
          </w:p>
        </w:tc>
        <w:tc>
          <w:tcPr>
            <w:tcW w:w="851" w:type="dxa"/>
            <w:tcBorders>
              <w:top w:val="single" w:sz="8" w:space="0" w:color="4BACC6"/>
              <w:left w:val="single" w:sz="8" w:space="0" w:color="4BACC6"/>
              <w:bottom w:val="single" w:sz="8" w:space="0" w:color="4BACC6"/>
              <w:right w:val="single" w:sz="8" w:space="0" w:color="4BACC6"/>
            </w:tcBorders>
          </w:tcPr>
          <w:p w:rsidR="00BE0F4E" w:rsidRPr="00591574" w:rsidRDefault="00BE0F4E" w:rsidP="0056055B">
            <w:pPr>
              <w:pStyle w:val="TableofFigures"/>
              <w:jc w:val="center"/>
              <w:rPr>
                <w:rFonts w:ascii="Calibri" w:hAnsi="Calibri"/>
                <w:b/>
                <w:sz w:val="18"/>
              </w:rPr>
            </w:pPr>
            <w:r w:rsidRPr="00591574">
              <w:rPr>
                <w:rFonts w:ascii="Calibri" w:hAnsi="Calibri"/>
                <w:b/>
                <w:sz w:val="18"/>
              </w:rPr>
              <w:t>Status</w:t>
            </w:r>
          </w:p>
        </w:tc>
        <w:tc>
          <w:tcPr>
            <w:tcW w:w="1313" w:type="dxa"/>
            <w:tcBorders>
              <w:top w:val="single" w:sz="8" w:space="0" w:color="4BACC6"/>
              <w:bottom w:val="single" w:sz="8" w:space="0" w:color="4BACC6"/>
            </w:tcBorders>
          </w:tcPr>
          <w:p w:rsidR="00BE0F4E" w:rsidRPr="00591574" w:rsidRDefault="00BE0F4E" w:rsidP="0056055B">
            <w:pPr>
              <w:pStyle w:val="TableofFigures"/>
              <w:jc w:val="center"/>
              <w:rPr>
                <w:rFonts w:ascii="Calibri" w:hAnsi="Calibri"/>
                <w:b/>
                <w:sz w:val="18"/>
              </w:rPr>
            </w:pPr>
            <w:r w:rsidRPr="00591574">
              <w:rPr>
                <w:rFonts w:ascii="Calibri" w:hAnsi="Calibri"/>
                <w:b/>
                <w:sz w:val="18"/>
              </w:rPr>
              <w:t>Date update</w:t>
            </w:r>
          </w:p>
        </w:tc>
        <w:tc>
          <w:tcPr>
            <w:tcW w:w="4073" w:type="dxa"/>
            <w:tcBorders>
              <w:top w:val="single" w:sz="8" w:space="0" w:color="4BACC6"/>
              <w:left w:val="single" w:sz="8" w:space="0" w:color="4BACC6"/>
              <w:bottom w:val="single" w:sz="8" w:space="0" w:color="4BACC6"/>
              <w:right w:val="single" w:sz="8" w:space="0" w:color="4BACC6"/>
            </w:tcBorders>
          </w:tcPr>
          <w:p w:rsidR="00BE0F4E" w:rsidRPr="00591574" w:rsidRDefault="00BE0F4E" w:rsidP="0056055B">
            <w:pPr>
              <w:pStyle w:val="TableofFigures"/>
              <w:jc w:val="center"/>
              <w:rPr>
                <w:rFonts w:ascii="Calibri" w:hAnsi="Calibri"/>
                <w:b/>
                <w:sz w:val="18"/>
              </w:rPr>
            </w:pPr>
            <w:r w:rsidRPr="00591574">
              <w:rPr>
                <w:rFonts w:ascii="Calibri" w:hAnsi="Calibri"/>
                <w:b/>
                <w:sz w:val="18"/>
              </w:rPr>
              <w:t>Comments</w:t>
            </w:r>
          </w:p>
        </w:tc>
      </w:tr>
      <w:tr w:rsidR="00BE0F4E" w:rsidRPr="005A00CA" w:rsidTr="00BE0F4E">
        <w:tc>
          <w:tcPr>
            <w:tcW w:w="827" w:type="dxa"/>
            <w:tcBorders>
              <w:left w:val="single" w:sz="8" w:space="0" w:color="4BACC6"/>
              <w:right w:val="single" w:sz="8" w:space="0" w:color="4BACC6"/>
            </w:tcBorders>
          </w:tcPr>
          <w:p w:rsidR="00BE0F4E" w:rsidRPr="00591574" w:rsidRDefault="003904AB" w:rsidP="0056055B">
            <w:pPr>
              <w:pStyle w:val="TableofFigures"/>
              <w:jc w:val="center"/>
              <w:rPr>
                <w:rFonts w:ascii="Calibri" w:hAnsi="Calibri"/>
                <w:sz w:val="18"/>
              </w:rPr>
            </w:pPr>
            <w:r>
              <w:rPr>
                <w:rFonts w:ascii="Calibri" w:hAnsi="Calibri"/>
                <w:sz w:val="18"/>
              </w:rPr>
              <w:t>1</w:t>
            </w:r>
          </w:p>
        </w:tc>
        <w:tc>
          <w:tcPr>
            <w:tcW w:w="1512" w:type="dxa"/>
          </w:tcPr>
          <w:p w:rsidR="00BE0F4E" w:rsidRPr="00591574" w:rsidRDefault="003904AB" w:rsidP="0056055B">
            <w:pPr>
              <w:pStyle w:val="TableofFigures"/>
              <w:rPr>
                <w:rFonts w:ascii="Calibri" w:hAnsi="Calibri"/>
                <w:sz w:val="18"/>
              </w:rPr>
            </w:pPr>
            <w:r>
              <w:rPr>
                <w:rFonts w:ascii="Calibri" w:hAnsi="Calibri"/>
                <w:sz w:val="18"/>
              </w:rPr>
              <w:t>Hutton</w:t>
            </w:r>
            <w:r w:rsidR="0006336A">
              <w:rPr>
                <w:rFonts w:ascii="Calibri" w:hAnsi="Calibri"/>
                <w:sz w:val="18"/>
              </w:rPr>
              <w:t>, C.J.</w:t>
            </w:r>
          </w:p>
        </w:tc>
        <w:tc>
          <w:tcPr>
            <w:tcW w:w="851" w:type="dxa"/>
            <w:tcBorders>
              <w:left w:val="single" w:sz="8" w:space="0" w:color="4BACC6"/>
              <w:right w:val="single" w:sz="8" w:space="0" w:color="4BACC6"/>
            </w:tcBorders>
          </w:tcPr>
          <w:p w:rsidR="00BE0F4E" w:rsidRPr="00591574" w:rsidRDefault="00BE0F4E" w:rsidP="0056055B">
            <w:pPr>
              <w:pStyle w:val="TableofFigures"/>
              <w:rPr>
                <w:rFonts w:ascii="Calibri" w:hAnsi="Calibri"/>
                <w:sz w:val="18"/>
              </w:rPr>
            </w:pPr>
            <w:r w:rsidRPr="00591574">
              <w:rPr>
                <w:rFonts w:ascii="Calibri" w:hAnsi="Calibri"/>
                <w:sz w:val="18"/>
              </w:rPr>
              <w:t>Draft</w:t>
            </w:r>
          </w:p>
        </w:tc>
        <w:tc>
          <w:tcPr>
            <w:tcW w:w="1313" w:type="dxa"/>
          </w:tcPr>
          <w:p w:rsidR="00BE0F4E" w:rsidRPr="00591574" w:rsidRDefault="009452D0" w:rsidP="0056055B">
            <w:pPr>
              <w:pStyle w:val="TableofFigures"/>
              <w:rPr>
                <w:rFonts w:ascii="Calibri" w:hAnsi="Calibri"/>
                <w:sz w:val="18"/>
              </w:rPr>
            </w:pPr>
            <w:r>
              <w:rPr>
                <w:rFonts w:ascii="Calibri" w:hAnsi="Calibri"/>
                <w:sz w:val="18"/>
              </w:rPr>
              <w:t>30</w:t>
            </w:r>
            <w:r w:rsidR="00524392">
              <w:rPr>
                <w:rFonts w:ascii="Calibri" w:hAnsi="Calibri"/>
                <w:sz w:val="18"/>
              </w:rPr>
              <w:t>/</w:t>
            </w:r>
            <w:r>
              <w:rPr>
                <w:rFonts w:ascii="Calibri" w:hAnsi="Calibri"/>
                <w:sz w:val="18"/>
              </w:rPr>
              <w:t>1</w:t>
            </w:r>
            <w:r w:rsidR="00524392">
              <w:rPr>
                <w:rFonts w:ascii="Calibri" w:hAnsi="Calibri"/>
                <w:sz w:val="18"/>
              </w:rPr>
              <w:t>2/201</w:t>
            </w:r>
            <w:r>
              <w:rPr>
                <w:rFonts w:ascii="Calibri" w:hAnsi="Calibri"/>
                <w:sz w:val="18"/>
              </w:rPr>
              <w:t>2</w:t>
            </w:r>
          </w:p>
        </w:tc>
        <w:tc>
          <w:tcPr>
            <w:tcW w:w="4073" w:type="dxa"/>
            <w:tcBorders>
              <w:left w:val="single" w:sz="8" w:space="0" w:color="4BACC6"/>
              <w:right w:val="single" w:sz="8" w:space="0" w:color="4BACC6"/>
            </w:tcBorders>
          </w:tcPr>
          <w:p w:rsidR="00BE0F4E" w:rsidRPr="00591574" w:rsidRDefault="00BE0F4E" w:rsidP="0056055B">
            <w:pPr>
              <w:pStyle w:val="TableofFigures"/>
              <w:rPr>
                <w:rFonts w:ascii="Calibri" w:hAnsi="Calibri"/>
                <w:sz w:val="18"/>
              </w:rPr>
            </w:pPr>
          </w:p>
        </w:tc>
      </w:tr>
      <w:tr w:rsidR="00BE0F4E" w:rsidRPr="005A00CA" w:rsidTr="00BE0F4E">
        <w:tc>
          <w:tcPr>
            <w:tcW w:w="827" w:type="dxa"/>
            <w:tcBorders>
              <w:top w:val="single" w:sz="8" w:space="0" w:color="4BACC6"/>
              <w:left w:val="single" w:sz="8" w:space="0" w:color="4BACC6"/>
              <w:bottom w:val="single" w:sz="8" w:space="0" w:color="4BACC6"/>
              <w:right w:val="single" w:sz="8" w:space="0" w:color="4BACC6"/>
            </w:tcBorders>
          </w:tcPr>
          <w:p w:rsidR="00BE0F4E" w:rsidRPr="00591574" w:rsidRDefault="00B67282" w:rsidP="0056055B">
            <w:pPr>
              <w:pStyle w:val="TableofFigures"/>
              <w:jc w:val="center"/>
              <w:rPr>
                <w:rFonts w:ascii="Calibri" w:hAnsi="Calibri"/>
                <w:sz w:val="18"/>
              </w:rPr>
            </w:pPr>
            <w:r>
              <w:rPr>
                <w:rFonts w:ascii="Calibri" w:hAnsi="Calibri"/>
                <w:sz w:val="18"/>
              </w:rPr>
              <w:t>2</w:t>
            </w:r>
          </w:p>
        </w:tc>
        <w:tc>
          <w:tcPr>
            <w:tcW w:w="1512" w:type="dxa"/>
            <w:tcBorders>
              <w:top w:val="single" w:sz="8" w:space="0" w:color="4BACC6"/>
              <w:bottom w:val="single" w:sz="8" w:space="0" w:color="4BACC6"/>
            </w:tcBorders>
          </w:tcPr>
          <w:p w:rsidR="00BE0F4E" w:rsidRPr="00591574" w:rsidRDefault="00B67282" w:rsidP="0056055B">
            <w:pPr>
              <w:pStyle w:val="TableofFigures"/>
              <w:rPr>
                <w:rFonts w:ascii="Calibri" w:hAnsi="Calibri"/>
                <w:sz w:val="18"/>
              </w:rPr>
            </w:pPr>
            <w:r>
              <w:rPr>
                <w:rFonts w:ascii="Calibri" w:hAnsi="Calibri"/>
                <w:sz w:val="18"/>
              </w:rPr>
              <w:t>Hutton, C.J.</w:t>
            </w:r>
          </w:p>
        </w:tc>
        <w:tc>
          <w:tcPr>
            <w:tcW w:w="851" w:type="dxa"/>
            <w:tcBorders>
              <w:top w:val="single" w:sz="8" w:space="0" w:color="4BACC6"/>
              <w:left w:val="single" w:sz="8" w:space="0" w:color="4BACC6"/>
              <w:bottom w:val="single" w:sz="8" w:space="0" w:color="4BACC6"/>
              <w:right w:val="single" w:sz="8" w:space="0" w:color="4BACC6"/>
            </w:tcBorders>
          </w:tcPr>
          <w:p w:rsidR="00BE0F4E" w:rsidRPr="00591574" w:rsidRDefault="00B67282" w:rsidP="0056055B">
            <w:pPr>
              <w:pStyle w:val="TableofFigures"/>
              <w:rPr>
                <w:rFonts w:ascii="Calibri" w:hAnsi="Calibri"/>
                <w:sz w:val="18"/>
              </w:rPr>
            </w:pPr>
            <w:r>
              <w:rPr>
                <w:rFonts w:ascii="Calibri" w:hAnsi="Calibri"/>
                <w:sz w:val="18"/>
              </w:rPr>
              <w:t>Draft</w:t>
            </w:r>
          </w:p>
        </w:tc>
        <w:tc>
          <w:tcPr>
            <w:tcW w:w="1313" w:type="dxa"/>
            <w:tcBorders>
              <w:top w:val="single" w:sz="8" w:space="0" w:color="4BACC6"/>
              <w:bottom w:val="single" w:sz="8" w:space="0" w:color="4BACC6"/>
            </w:tcBorders>
          </w:tcPr>
          <w:p w:rsidR="00BE0F4E" w:rsidRPr="00591574" w:rsidRDefault="00B67282" w:rsidP="0056055B">
            <w:pPr>
              <w:pStyle w:val="TableofFigures"/>
              <w:rPr>
                <w:rFonts w:ascii="Calibri" w:hAnsi="Calibri"/>
                <w:sz w:val="18"/>
              </w:rPr>
            </w:pPr>
            <w:r>
              <w:rPr>
                <w:rFonts w:ascii="Calibri" w:hAnsi="Calibri"/>
                <w:sz w:val="18"/>
              </w:rPr>
              <w:t>07/02/2013</w:t>
            </w:r>
          </w:p>
        </w:tc>
        <w:tc>
          <w:tcPr>
            <w:tcW w:w="4073" w:type="dxa"/>
            <w:tcBorders>
              <w:top w:val="single" w:sz="8" w:space="0" w:color="4BACC6"/>
              <w:left w:val="single" w:sz="8" w:space="0" w:color="4BACC6"/>
              <w:bottom w:val="single" w:sz="8" w:space="0" w:color="4BACC6"/>
              <w:right w:val="single" w:sz="8" w:space="0" w:color="4BACC6"/>
            </w:tcBorders>
          </w:tcPr>
          <w:p w:rsidR="00BE0F4E" w:rsidRPr="00591574" w:rsidRDefault="00BE0F4E" w:rsidP="0056055B">
            <w:pPr>
              <w:pStyle w:val="TableofFigures"/>
              <w:rPr>
                <w:rFonts w:ascii="Calibri" w:hAnsi="Calibri"/>
                <w:sz w:val="18"/>
              </w:rPr>
            </w:pPr>
          </w:p>
        </w:tc>
      </w:tr>
    </w:tbl>
    <w:p w:rsidR="00BE0F4E" w:rsidRDefault="00BE0F4E" w:rsidP="000E20F0">
      <w:pPr>
        <w:pStyle w:val="Kiwa-RapportTekst"/>
        <w:ind w:left="-5760"/>
        <w:rPr>
          <w:lang w:val="en-US"/>
        </w:rPr>
      </w:pPr>
    </w:p>
    <w:p w:rsidR="00BE0F4E" w:rsidRDefault="00BE0F4E" w:rsidP="000E20F0">
      <w:pPr>
        <w:pStyle w:val="Kiwa-RapportTekst"/>
        <w:ind w:left="-5760"/>
        <w:rPr>
          <w:lang w:val="en-US"/>
        </w:rPr>
      </w:pPr>
    </w:p>
    <w:p w:rsidR="00BE0F4E" w:rsidRDefault="00BE0F4E" w:rsidP="000E20F0">
      <w:pPr>
        <w:pStyle w:val="Kiwa-RapportTekst"/>
        <w:ind w:left="-5760"/>
        <w:rPr>
          <w:lang w:val="en-US"/>
        </w:rPr>
      </w:pPr>
    </w:p>
    <w:p w:rsidR="00BE0F4E" w:rsidRDefault="00BE0F4E" w:rsidP="000E20F0">
      <w:pPr>
        <w:pStyle w:val="Kiwa-RapportTekst"/>
        <w:ind w:left="-5760"/>
        <w:rPr>
          <w:lang w:val="en-US"/>
        </w:rPr>
      </w:pPr>
    </w:p>
    <w:p w:rsidR="00BE0F4E" w:rsidRDefault="00BE0F4E" w:rsidP="000E20F0">
      <w:pPr>
        <w:pStyle w:val="Kiwa-RapportTekst"/>
        <w:ind w:left="-5760"/>
        <w:rPr>
          <w:lang w:val="en-US"/>
        </w:rPr>
      </w:pPr>
    </w:p>
    <w:p w:rsidR="00BE0F4E" w:rsidRPr="00C172E2" w:rsidRDefault="00BE0F4E" w:rsidP="000E20F0">
      <w:pPr>
        <w:pStyle w:val="Kiwa-RapportTekst"/>
        <w:ind w:left="-5760"/>
        <w:rPr>
          <w:lang w:val="en-US"/>
        </w:rPr>
      </w:pPr>
    </w:p>
    <w:p w:rsidR="000E20F0" w:rsidRPr="00C172E2" w:rsidRDefault="000E20F0" w:rsidP="000E20F0">
      <w:pPr>
        <w:pStyle w:val="Kiwa-RapportTekst"/>
        <w:ind w:left="-5760"/>
        <w:rPr>
          <w:lang w:val="en-US"/>
        </w:rPr>
      </w:pPr>
    </w:p>
    <w:p w:rsidR="000E20F0" w:rsidRPr="00C172E2" w:rsidRDefault="000E20F0" w:rsidP="000E20F0">
      <w:pPr>
        <w:pStyle w:val="Kiwa-RapportTekst"/>
        <w:rPr>
          <w:b/>
          <w:lang w:val="en-US"/>
        </w:rPr>
      </w:pPr>
    </w:p>
    <w:p w:rsidR="005E5881" w:rsidRPr="00814EAE" w:rsidRDefault="005E5881">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BE7CCA" w:rsidRPr="00814EAE" w:rsidRDefault="00BE7CCA">
      <w:pPr>
        <w:pStyle w:val="Kiwa-RapportTekst"/>
        <w:ind w:left="-5670"/>
        <w:rPr>
          <w:lang w:val="en-US"/>
        </w:rPr>
      </w:pPr>
    </w:p>
    <w:p w:rsidR="000E20F0" w:rsidRDefault="000E20F0" w:rsidP="00BE7CCA">
      <w:pPr>
        <w:pStyle w:val="Kiwa-RapportTekst"/>
        <w:ind w:left="-5670"/>
        <w:rPr>
          <w:lang w:val="en-GB"/>
        </w:rPr>
      </w:pPr>
    </w:p>
    <w:p w:rsidR="000E20F0" w:rsidRDefault="000E20F0" w:rsidP="00BE7CCA">
      <w:pPr>
        <w:pStyle w:val="Kiwa-RapportTekst"/>
        <w:ind w:left="-5670"/>
        <w:rPr>
          <w:lang w:val="en-GB"/>
        </w:rPr>
      </w:pPr>
    </w:p>
    <w:p w:rsidR="000E20F0" w:rsidRDefault="000E20F0" w:rsidP="00BE7CCA">
      <w:pPr>
        <w:pStyle w:val="Kiwa-RapportTekst"/>
        <w:ind w:left="-5670"/>
        <w:rPr>
          <w:lang w:val="en-GB"/>
        </w:rPr>
      </w:pPr>
    </w:p>
    <w:p w:rsidR="000E20F0" w:rsidRDefault="000E20F0" w:rsidP="00BE7CCA">
      <w:pPr>
        <w:pStyle w:val="Kiwa-RapportTekst"/>
        <w:ind w:left="-5670"/>
        <w:rPr>
          <w:lang w:val="en-GB"/>
        </w:rPr>
      </w:pPr>
    </w:p>
    <w:p w:rsidR="000E20F0" w:rsidRDefault="000E20F0" w:rsidP="00BE7CCA">
      <w:pPr>
        <w:pStyle w:val="Kiwa-RapportTekst"/>
        <w:ind w:left="-5670"/>
        <w:rPr>
          <w:lang w:val="en-GB"/>
        </w:rPr>
      </w:pPr>
    </w:p>
    <w:p w:rsidR="000E20F0" w:rsidRDefault="000E20F0" w:rsidP="00BE7CCA">
      <w:pPr>
        <w:pStyle w:val="Kiwa-RapportTekst"/>
        <w:ind w:left="-5670"/>
        <w:rPr>
          <w:lang w:val="en-GB"/>
        </w:rPr>
      </w:pPr>
    </w:p>
    <w:p w:rsidR="00BE7CCA" w:rsidRDefault="00BE7CCA" w:rsidP="00BE7CCA">
      <w:pPr>
        <w:pStyle w:val="Kiwa-RapportTekst"/>
        <w:ind w:left="-5670"/>
        <w:rPr>
          <w:highlight w:val="green"/>
          <w:lang w:val="en-US"/>
        </w:rPr>
      </w:pPr>
      <w:r>
        <w:rPr>
          <w:lang w:val="en-GB"/>
        </w:rPr>
        <w:t>This report is:</w:t>
      </w:r>
    </w:p>
    <w:p w:rsidR="00BE7CCA" w:rsidRPr="00C172E2" w:rsidRDefault="00AC5FFD" w:rsidP="00BE7CCA">
      <w:pPr>
        <w:pStyle w:val="Kiwa-RapportTekst"/>
        <w:ind w:left="-5670"/>
        <w:rPr>
          <w:lang w:val="en-US"/>
        </w:rPr>
      </w:pPr>
      <w:r w:rsidRPr="00AC5FFD">
        <w:rPr>
          <w:b/>
          <w:bCs/>
          <w:lang w:val="en-US"/>
        </w:rPr>
        <w:t>PU</w:t>
      </w:r>
      <w:r w:rsidR="00BE7CCA" w:rsidRPr="00AC5FFD">
        <w:rPr>
          <w:lang w:val="en-US"/>
        </w:rPr>
        <w:t xml:space="preserve"> =</w:t>
      </w:r>
      <w:r w:rsidRPr="00AC5FFD">
        <w:rPr>
          <w:lang w:val="en-US"/>
        </w:rPr>
        <w:t xml:space="preserve"> Public</w:t>
      </w:r>
    </w:p>
    <w:p w:rsidR="005E5881" w:rsidRPr="00BE7CCA" w:rsidRDefault="005E5881">
      <w:pPr>
        <w:pStyle w:val="Kiwa-Titel"/>
        <w:rPr>
          <w:lang w:val="en-US"/>
        </w:rPr>
        <w:sectPr w:rsidR="005E5881" w:rsidRPr="00BE7CCA" w:rsidSect="000E20F0">
          <w:headerReference w:type="first" r:id="rId11"/>
          <w:pgSz w:w="11906" w:h="16838" w:code="9"/>
          <w:pgMar w:top="630" w:right="851" w:bottom="1636" w:left="7371" w:header="992" w:footer="720" w:gutter="0"/>
          <w:cols w:space="720"/>
          <w:titlePg/>
        </w:sectPr>
      </w:pPr>
    </w:p>
    <w:p w:rsidR="003D3142" w:rsidRPr="00814EAE" w:rsidRDefault="003D3142" w:rsidP="007758EF">
      <w:pPr>
        <w:pStyle w:val="1puntregel"/>
        <w:rPr>
          <w:lang w:val="en-US"/>
        </w:rPr>
      </w:pPr>
      <w:bookmarkStart w:id="2" w:name="Voorwoord"/>
      <w:bookmarkEnd w:id="2"/>
    </w:p>
    <w:p w:rsidR="003D3142" w:rsidRPr="00CC47DC" w:rsidRDefault="00814EAE">
      <w:pPr>
        <w:pStyle w:val="Kiwa-Titel"/>
        <w:rPr>
          <w:lang w:val="en-US"/>
        </w:rPr>
      </w:pPr>
      <w:bookmarkStart w:id="3" w:name="Samenvatting"/>
      <w:bookmarkStart w:id="4" w:name="InhoudsOpgave"/>
      <w:bookmarkStart w:id="5" w:name="_Toc348018529"/>
      <w:bookmarkEnd w:id="3"/>
      <w:bookmarkEnd w:id="4"/>
      <w:r w:rsidRPr="00CC47DC">
        <w:rPr>
          <w:lang w:val="en-US"/>
        </w:rPr>
        <w:t>Contents</w:t>
      </w:r>
      <w:bookmarkEnd w:id="5"/>
    </w:p>
    <w:bookmarkStart w:id="6" w:name="_Hlt481812646"/>
    <w:bookmarkEnd w:id="6"/>
    <w:p w:rsidR="00F75322" w:rsidRDefault="0067764D">
      <w:pPr>
        <w:pStyle w:val="TOC6"/>
        <w:rPr>
          <w:rFonts w:asciiTheme="minorHAnsi" w:eastAsiaTheme="minorEastAsia" w:hAnsiTheme="minorHAnsi" w:cstheme="minorBidi"/>
          <w:b w:val="0"/>
          <w:szCs w:val="22"/>
          <w:lang w:val="en-GB" w:eastAsia="en-GB"/>
        </w:rPr>
      </w:pPr>
      <w:r w:rsidRPr="0067764D">
        <w:fldChar w:fldCharType="begin"/>
      </w:r>
      <w:r w:rsidR="003D3142" w:rsidRPr="00CC47DC">
        <w:rPr>
          <w:lang w:val="en-US"/>
        </w:rPr>
        <w:instrText xml:space="preserve"> TOC \o "1-6" </w:instrText>
      </w:r>
      <w:r w:rsidRPr="0067764D">
        <w:fldChar w:fldCharType="separate"/>
      </w:r>
      <w:r w:rsidR="00F75322" w:rsidRPr="00AA4C6F">
        <w:rPr>
          <w:lang w:val="en-US"/>
        </w:rPr>
        <w:t>Contents</w:t>
      </w:r>
      <w:r w:rsidR="00F75322">
        <w:tab/>
      </w:r>
      <w:r w:rsidR="00F75322">
        <w:fldChar w:fldCharType="begin"/>
      </w:r>
      <w:r w:rsidR="00F75322">
        <w:instrText xml:space="preserve"> PAGEREF _Toc348018529 \h </w:instrText>
      </w:r>
      <w:r w:rsidR="00F75322">
        <w:fldChar w:fldCharType="separate"/>
      </w:r>
      <w:r w:rsidR="00F75322">
        <w:t>5</w:t>
      </w:r>
      <w:r w:rsidR="00F75322">
        <w:fldChar w:fldCharType="end"/>
      </w:r>
    </w:p>
    <w:p w:rsidR="00F75322" w:rsidRDefault="00F75322">
      <w:pPr>
        <w:pStyle w:val="TOC1"/>
        <w:rPr>
          <w:rFonts w:asciiTheme="minorHAnsi" w:eastAsiaTheme="minorEastAsia" w:hAnsiTheme="minorHAnsi" w:cstheme="minorBidi"/>
          <w:b w:val="0"/>
          <w:szCs w:val="22"/>
          <w:lang w:val="en-GB" w:eastAsia="en-GB"/>
        </w:rPr>
      </w:pPr>
      <w:r w:rsidRPr="00AA4C6F">
        <w:rPr>
          <w:lang w:val="en-GB"/>
        </w:rPr>
        <w:t>1</w:t>
      </w:r>
      <w:r>
        <w:rPr>
          <w:rFonts w:asciiTheme="minorHAnsi" w:eastAsiaTheme="minorEastAsia" w:hAnsiTheme="minorHAnsi" w:cstheme="minorBidi"/>
          <w:b w:val="0"/>
          <w:szCs w:val="22"/>
          <w:lang w:val="en-GB" w:eastAsia="en-GB"/>
        </w:rPr>
        <w:tab/>
      </w:r>
      <w:r w:rsidRPr="00AA4C6F">
        <w:rPr>
          <w:lang w:val="en-GB"/>
        </w:rPr>
        <w:t>Disclaimer</w:t>
      </w:r>
      <w:r>
        <w:tab/>
      </w:r>
      <w:r>
        <w:fldChar w:fldCharType="begin"/>
      </w:r>
      <w:r>
        <w:instrText xml:space="preserve"> PAGEREF _Toc348018530 \h </w:instrText>
      </w:r>
      <w:r>
        <w:fldChar w:fldCharType="separate"/>
      </w:r>
      <w:r>
        <w:t>7</w:t>
      </w:r>
      <w:r>
        <w:fldChar w:fldCharType="end"/>
      </w:r>
    </w:p>
    <w:p w:rsidR="00F75322" w:rsidRDefault="00F75322">
      <w:pPr>
        <w:pStyle w:val="TOC1"/>
        <w:rPr>
          <w:rFonts w:asciiTheme="minorHAnsi" w:eastAsiaTheme="minorEastAsia" w:hAnsiTheme="minorHAnsi" w:cstheme="minorBidi"/>
          <w:b w:val="0"/>
          <w:szCs w:val="22"/>
          <w:lang w:val="en-GB" w:eastAsia="en-GB"/>
        </w:rPr>
      </w:pPr>
      <w:r w:rsidRPr="00AA4C6F">
        <w:rPr>
          <w:lang w:val="en-GB"/>
        </w:rPr>
        <w:t>2</w:t>
      </w:r>
      <w:r>
        <w:rPr>
          <w:rFonts w:asciiTheme="minorHAnsi" w:eastAsiaTheme="minorEastAsia" w:hAnsiTheme="minorHAnsi" w:cstheme="minorBidi"/>
          <w:b w:val="0"/>
          <w:szCs w:val="22"/>
          <w:lang w:val="en-GB" w:eastAsia="en-GB"/>
        </w:rPr>
        <w:tab/>
      </w:r>
      <w:r w:rsidRPr="00AA4C6F">
        <w:rPr>
          <w:lang w:val="en-GB"/>
        </w:rPr>
        <w:t>Introduction</w:t>
      </w:r>
      <w:r>
        <w:tab/>
      </w:r>
      <w:r>
        <w:fldChar w:fldCharType="begin"/>
      </w:r>
      <w:r>
        <w:instrText xml:space="preserve"> PAGEREF _Toc348018531 \h </w:instrText>
      </w:r>
      <w:r>
        <w:fldChar w:fldCharType="separate"/>
      </w:r>
      <w:r>
        <w:t>8</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2.1</w:t>
      </w:r>
      <w:r>
        <w:rPr>
          <w:rFonts w:asciiTheme="minorHAnsi" w:eastAsiaTheme="minorEastAsia" w:hAnsiTheme="minorHAnsi" w:cstheme="minorBidi"/>
          <w:sz w:val="22"/>
          <w:szCs w:val="22"/>
          <w:lang w:val="en-GB" w:eastAsia="en-GB"/>
        </w:rPr>
        <w:tab/>
      </w:r>
      <w:r w:rsidRPr="00AA4C6F">
        <w:rPr>
          <w:lang w:val="en-GB"/>
        </w:rPr>
        <w:t>Introduction to PREPARED and Work Package 3.6</w:t>
      </w:r>
      <w:r>
        <w:tab/>
      </w:r>
      <w:r>
        <w:fldChar w:fldCharType="begin"/>
      </w:r>
      <w:r>
        <w:instrText xml:space="preserve"> PAGEREF _Toc348018532 \h </w:instrText>
      </w:r>
      <w:r>
        <w:fldChar w:fldCharType="separate"/>
      </w:r>
      <w:r>
        <w:t>8</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2.2</w:t>
      </w:r>
      <w:r>
        <w:rPr>
          <w:rFonts w:asciiTheme="minorHAnsi" w:eastAsiaTheme="minorEastAsia" w:hAnsiTheme="minorHAnsi" w:cstheme="minorBidi"/>
          <w:sz w:val="22"/>
          <w:szCs w:val="22"/>
          <w:lang w:val="en-GB" w:eastAsia="en-GB"/>
        </w:rPr>
        <w:tab/>
      </w:r>
      <w:r w:rsidRPr="00AA4C6F">
        <w:rPr>
          <w:lang w:val="en-GB"/>
        </w:rPr>
        <w:t>Software Manual Structure</w:t>
      </w:r>
      <w:r>
        <w:tab/>
      </w:r>
      <w:r>
        <w:fldChar w:fldCharType="begin"/>
      </w:r>
      <w:r>
        <w:instrText xml:space="preserve"> PAGEREF _Toc348018533 \h </w:instrText>
      </w:r>
      <w:r>
        <w:fldChar w:fldCharType="separate"/>
      </w:r>
      <w:r>
        <w:t>9</w:t>
      </w:r>
      <w:r>
        <w:fldChar w:fldCharType="end"/>
      </w:r>
    </w:p>
    <w:p w:rsidR="00F75322" w:rsidRDefault="00F75322">
      <w:pPr>
        <w:pStyle w:val="TOC1"/>
        <w:rPr>
          <w:rFonts w:asciiTheme="minorHAnsi" w:eastAsiaTheme="minorEastAsia" w:hAnsiTheme="minorHAnsi" w:cstheme="minorBidi"/>
          <w:b w:val="0"/>
          <w:szCs w:val="22"/>
          <w:lang w:val="en-GB" w:eastAsia="en-GB"/>
        </w:rPr>
      </w:pPr>
      <w:r w:rsidRPr="00AA4C6F">
        <w:rPr>
          <w:lang w:val="en-GB"/>
        </w:rPr>
        <w:t>3</w:t>
      </w:r>
      <w:r>
        <w:rPr>
          <w:rFonts w:asciiTheme="minorHAnsi" w:eastAsiaTheme="minorEastAsia" w:hAnsiTheme="minorHAnsi" w:cstheme="minorBidi"/>
          <w:b w:val="0"/>
          <w:szCs w:val="22"/>
          <w:lang w:val="en-GB" w:eastAsia="en-GB"/>
        </w:rPr>
        <w:tab/>
      </w:r>
      <w:r w:rsidRPr="00AA4C6F">
        <w:rPr>
          <w:lang w:val="en-GB"/>
        </w:rPr>
        <w:t>Model Calibration: From Theory to Application</w:t>
      </w:r>
      <w:r>
        <w:tab/>
      </w:r>
      <w:r>
        <w:fldChar w:fldCharType="begin"/>
      </w:r>
      <w:r>
        <w:instrText xml:space="preserve"> PAGEREF _Toc348018534 \h </w:instrText>
      </w:r>
      <w:r>
        <w:fldChar w:fldCharType="separate"/>
      </w:r>
      <w:r>
        <w:t>10</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3.1</w:t>
      </w:r>
      <w:r>
        <w:rPr>
          <w:rFonts w:asciiTheme="minorHAnsi" w:eastAsiaTheme="minorEastAsia" w:hAnsiTheme="minorHAnsi" w:cstheme="minorBidi"/>
          <w:sz w:val="22"/>
          <w:szCs w:val="22"/>
          <w:lang w:val="en-GB" w:eastAsia="en-GB"/>
        </w:rPr>
        <w:tab/>
      </w:r>
      <w:r w:rsidRPr="00AA4C6F">
        <w:rPr>
          <w:lang w:val="en-GB"/>
        </w:rPr>
        <w:t>Probability Theory</w:t>
      </w:r>
      <w:r>
        <w:tab/>
      </w:r>
      <w:r>
        <w:fldChar w:fldCharType="begin"/>
      </w:r>
      <w:r>
        <w:instrText xml:space="preserve"> PAGEREF _Toc348018535 \h </w:instrText>
      </w:r>
      <w:r>
        <w:fldChar w:fldCharType="separate"/>
      </w:r>
      <w:r>
        <w:t>10</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3.2</w:t>
      </w:r>
      <w:r>
        <w:rPr>
          <w:rFonts w:asciiTheme="minorHAnsi" w:eastAsiaTheme="minorEastAsia" w:hAnsiTheme="minorHAnsi" w:cstheme="minorBidi"/>
          <w:sz w:val="22"/>
          <w:szCs w:val="22"/>
          <w:lang w:val="en-GB" w:eastAsia="en-GB"/>
        </w:rPr>
        <w:tab/>
      </w:r>
      <w:r w:rsidRPr="00AA4C6F">
        <w:rPr>
          <w:lang w:val="en-GB"/>
        </w:rPr>
        <w:t>Running a model calibration</w:t>
      </w:r>
      <w:r>
        <w:tab/>
      </w:r>
      <w:r>
        <w:fldChar w:fldCharType="begin"/>
      </w:r>
      <w:r>
        <w:instrText xml:space="preserve"> PAGEREF _Toc348018536 \h </w:instrText>
      </w:r>
      <w:r>
        <w:fldChar w:fldCharType="separate"/>
      </w:r>
      <w:r>
        <w:t>10</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3.3</w:t>
      </w:r>
      <w:r>
        <w:rPr>
          <w:rFonts w:asciiTheme="minorHAnsi" w:eastAsiaTheme="minorEastAsia" w:hAnsiTheme="minorHAnsi" w:cstheme="minorBidi"/>
          <w:sz w:val="22"/>
          <w:szCs w:val="22"/>
          <w:lang w:val="en-GB" w:eastAsia="en-GB"/>
        </w:rPr>
        <w:tab/>
      </w:r>
      <w:r w:rsidRPr="00AA4C6F">
        <w:rPr>
          <w:lang w:val="en-GB"/>
        </w:rPr>
        <w:t>Software Structure</w:t>
      </w:r>
      <w:r>
        <w:tab/>
      </w:r>
      <w:r>
        <w:fldChar w:fldCharType="begin"/>
      </w:r>
      <w:r>
        <w:instrText xml:space="preserve"> PAGEREF _Toc348018537 \h </w:instrText>
      </w:r>
      <w:r>
        <w:fldChar w:fldCharType="separate"/>
      </w:r>
      <w:r>
        <w:t>11</w:t>
      </w:r>
      <w:r>
        <w:fldChar w:fldCharType="end"/>
      </w:r>
    </w:p>
    <w:p w:rsidR="00F75322" w:rsidRDefault="00F75322">
      <w:pPr>
        <w:pStyle w:val="TOC1"/>
        <w:rPr>
          <w:rFonts w:asciiTheme="minorHAnsi" w:eastAsiaTheme="minorEastAsia" w:hAnsiTheme="minorHAnsi" w:cstheme="minorBidi"/>
          <w:b w:val="0"/>
          <w:szCs w:val="22"/>
          <w:lang w:val="en-GB" w:eastAsia="en-GB"/>
        </w:rPr>
      </w:pPr>
      <w:r w:rsidRPr="00AA4C6F">
        <w:rPr>
          <w:lang w:val="en-GB"/>
        </w:rPr>
        <w:t>4</w:t>
      </w:r>
      <w:r>
        <w:rPr>
          <w:rFonts w:asciiTheme="minorHAnsi" w:eastAsiaTheme="minorEastAsia" w:hAnsiTheme="minorHAnsi" w:cstheme="minorBidi"/>
          <w:b w:val="0"/>
          <w:szCs w:val="22"/>
          <w:lang w:val="en-GB" w:eastAsia="en-GB"/>
        </w:rPr>
        <w:tab/>
      </w:r>
      <w:r w:rsidRPr="00AA4C6F">
        <w:rPr>
          <w:lang w:val="en-GB"/>
        </w:rPr>
        <w:t>Example Applications</w:t>
      </w:r>
      <w:r>
        <w:tab/>
      </w:r>
      <w:r>
        <w:fldChar w:fldCharType="begin"/>
      </w:r>
      <w:r>
        <w:instrText xml:space="preserve"> PAGEREF _Toc348018538 \h </w:instrText>
      </w:r>
      <w:r>
        <w:fldChar w:fldCharType="separate"/>
      </w:r>
      <w:r>
        <w:t>14</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4.1</w:t>
      </w:r>
      <w:r>
        <w:rPr>
          <w:rFonts w:asciiTheme="minorHAnsi" w:eastAsiaTheme="minorEastAsia" w:hAnsiTheme="minorHAnsi" w:cstheme="minorBidi"/>
          <w:sz w:val="22"/>
          <w:szCs w:val="22"/>
          <w:lang w:val="en-GB" w:eastAsia="en-GB"/>
        </w:rPr>
        <w:tab/>
      </w:r>
      <w:r w:rsidRPr="00AA4C6F">
        <w:rPr>
          <w:lang w:val="en-GB"/>
        </w:rPr>
        <w:t>Running a Formal Bayesian Analysis</w:t>
      </w:r>
      <w:r>
        <w:tab/>
      </w:r>
      <w:r>
        <w:fldChar w:fldCharType="begin"/>
      </w:r>
      <w:r>
        <w:instrText xml:space="preserve"> PAGEREF _Toc348018539 \h </w:instrText>
      </w:r>
      <w:r>
        <w:fldChar w:fldCharType="separate"/>
      </w:r>
      <w:r>
        <w:t>14</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4.2</w:t>
      </w:r>
      <w:r>
        <w:rPr>
          <w:rFonts w:asciiTheme="minorHAnsi" w:eastAsiaTheme="minorEastAsia" w:hAnsiTheme="minorHAnsi" w:cstheme="minorBidi"/>
          <w:sz w:val="22"/>
          <w:szCs w:val="22"/>
          <w:lang w:val="en-GB" w:eastAsia="en-GB"/>
        </w:rPr>
        <w:tab/>
      </w:r>
      <w:r w:rsidRPr="00AA4C6F">
        <w:rPr>
          <w:lang w:val="en-GB"/>
        </w:rPr>
        <w:t>Running an Informal Bayesian Analysis</w:t>
      </w:r>
      <w:r>
        <w:tab/>
      </w:r>
      <w:r>
        <w:fldChar w:fldCharType="begin"/>
      </w:r>
      <w:r>
        <w:instrText xml:space="preserve"> PAGEREF _Toc348018540 \h </w:instrText>
      </w:r>
      <w:r>
        <w:fldChar w:fldCharType="separate"/>
      </w:r>
      <w:r>
        <w:t>17</w:t>
      </w:r>
      <w:r>
        <w:fldChar w:fldCharType="end"/>
      </w:r>
    </w:p>
    <w:p w:rsidR="00F75322" w:rsidRDefault="00F75322">
      <w:pPr>
        <w:pStyle w:val="TOC1"/>
        <w:rPr>
          <w:rFonts w:asciiTheme="minorHAnsi" w:eastAsiaTheme="minorEastAsia" w:hAnsiTheme="minorHAnsi" w:cstheme="minorBidi"/>
          <w:b w:val="0"/>
          <w:szCs w:val="22"/>
          <w:lang w:val="en-GB" w:eastAsia="en-GB"/>
        </w:rPr>
      </w:pPr>
      <w:r w:rsidRPr="00AA4C6F">
        <w:rPr>
          <w:lang w:val="en-GB"/>
        </w:rPr>
        <w:t>5</w:t>
      </w:r>
      <w:r>
        <w:rPr>
          <w:rFonts w:asciiTheme="minorHAnsi" w:eastAsiaTheme="minorEastAsia" w:hAnsiTheme="minorHAnsi" w:cstheme="minorBidi"/>
          <w:b w:val="0"/>
          <w:szCs w:val="22"/>
          <w:lang w:val="en-GB" w:eastAsia="en-GB"/>
        </w:rPr>
        <w:tab/>
      </w:r>
      <w:r w:rsidRPr="00AA4C6F">
        <w:rPr>
          <w:lang w:val="en-GB"/>
        </w:rPr>
        <w:t>Toolbox Classes: Member Function and Data Member Descriptions</w:t>
      </w:r>
      <w:r>
        <w:tab/>
      </w:r>
      <w:r>
        <w:fldChar w:fldCharType="begin"/>
      </w:r>
      <w:r>
        <w:instrText xml:space="preserve"> PAGEREF _Toc348018541 \h </w:instrText>
      </w:r>
      <w:r>
        <w:fldChar w:fldCharType="separate"/>
      </w:r>
      <w:r>
        <w:t>19</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5.1</w:t>
      </w:r>
      <w:r>
        <w:rPr>
          <w:rFonts w:asciiTheme="minorHAnsi" w:eastAsiaTheme="minorEastAsia" w:hAnsiTheme="minorHAnsi" w:cstheme="minorBidi"/>
          <w:sz w:val="22"/>
          <w:szCs w:val="22"/>
          <w:lang w:val="en-GB" w:eastAsia="en-GB"/>
        </w:rPr>
        <w:tab/>
      </w:r>
      <w:r w:rsidRPr="00AA4C6F">
        <w:rPr>
          <w:lang w:val="en-GB"/>
        </w:rPr>
        <w:t>modelCalibration.h</w:t>
      </w:r>
      <w:r>
        <w:tab/>
      </w:r>
      <w:r>
        <w:fldChar w:fldCharType="begin"/>
      </w:r>
      <w:r>
        <w:instrText xml:space="preserve"> PAGEREF _Toc348018542 \h </w:instrText>
      </w:r>
      <w:r>
        <w:fldChar w:fldCharType="separate"/>
      </w:r>
      <w:r>
        <w:t>20</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5.1.1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_Toc348018543 \h </w:instrText>
      </w:r>
      <w:r>
        <w:fldChar w:fldCharType="separate"/>
      </w:r>
      <w:r>
        <w:t>20</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eastAsia="en-GB"/>
        </w:rPr>
        <w:t>5.1.2</w:t>
      </w:r>
      <w:r>
        <w:rPr>
          <w:rFonts w:asciiTheme="minorHAnsi" w:eastAsiaTheme="minorEastAsia" w:hAnsiTheme="minorHAnsi" w:cstheme="minorBidi"/>
          <w:sz w:val="22"/>
          <w:szCs w:val="22"/>
          <w:lang w:val="en-GB" w:eastAsia="en-GB"/>
        </w:rPr>
        <w:tab/>
      </w:r>
      <w:r w:rsidRPr="00AA4C6F">
        <w:rPr>
          <w:lang w:val="en-GB" w:eastAsia="en-GB"/>
        </w:rPr>
        <w:t>Member Functions</w:t>
      </w:r>
      <w:r>
        <w:tab/>
      </w:r>
      <w:r>
        <w:fldChar w:fldCharType="begin"/>
      </w:r>
      <w:r>
        <w:instrText xml:space="preserve"> PAGEREF _Toc348018544 \h </w:instrText>
      </w:r>
      <w:r>
        <w:fldChar w:fldCharType="separate"/>
      </w:r>
      <w:r>
        <w:t>20</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5.2</w:t>
      </w:r>
      <w:r>
        <w:rPr>
          <w:rFonts w:asciiTheme="minorHAnsi" w:eastAsiaTheme="minorEastAsia" w:hAnsiTheme="minorHAnsi" w:cstheme="minorBidi"/>
          <w:sz w:val="22"/>
          <w:szCs w:val="22"/>
          <w:lang w:val="en-GB" w:eastAsia="en-GB"/>
        </w:rPr>
        <w:tab/>
      </w:r>
      <w:r w:rsidRPr="00AA4C6F">
        <w:rPr>
          <w:lang w:val="en-GB"/>
        </w:rPr>
        <w:t>mcSampling.h</w:t>
      </w:r>
      <w:r>
        <w:tab/>
      </w:r>
      <w:r>
        <w:fldChar w:fldCharType="begin"/>
      </w:r>
      <w:r>
        <w:instrText xml:space="preserve"> PAGEREF _Toc348018545 \h </w:instrText>
      </w:r>
      <w:r>
        <w:fldChar w:fldCharType="separate"/>
      </w:r>
      <w:r>
        <w:t>22</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5.2.1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_Toc348018546 \h </w:instrText>
      </w:r>
      <w:r>
        <w:fldChar w:fldCharType="separate"/>
      </w:r>
      <w:r>
        <w:t>22</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5.2.2</w:t>
      </w:r>
      <w:r>
        <w:rPr>
          <w:rFonts w:asciiTheme="minorHAnsi" w:eastAsiaTheme="minorEastAsia" w:hAnsiTheme="minorHAnsi" w:cstheme="minorBidi"/>
          <w:sz w:val="22"/>
          <w:szCs w:val="22"/>
          <w:lang w:val="en-GB" w:eastAsia="en-GB"/>
        </w:rPr>
        <w:tab/>
      </w:r>
      <w:r w:rsidRPr="00AA4C6F">
        <w:rPr>
          <w:lang w:val="en-GB"/>
        </w:rPr>
        <w:t>Member functions</w:t>
      </w:r>
      <w:r>
        <w:tab/>
      </w:r>
      <w:r>
        <w:fldChar w:fldCharType="begin"/>
      </w:r>
      <w:r>
        <w:instrText xml:space="preserve"> PAGEREF _Toc348018547 \h </w:instrText>
      </w:r>
      <w:r>
        <w:fldChar w:fldCharType="separate"/>
      </w:r>
      <w:r>
        <w:t>22</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5.3</w:t>
      </w:r>
      <w:r>
        <w:rPr>
          <w:rFonts w:asciiTheme="minorHAnsi" w:eastAsiaTheme="minorEastAsia" w:hAnsiTheme="minorHAnsi" w:cstheme="minorBidi"/>
          <w:sz w:val="22"/>
          <w:szCs w:val="22"/>
          <w:lang w:val="en-GB" w:eastAsia="en-GB"/>
        </w:rPr>
        <w:tab/>
      </w:r>
      <w:r w:rsidRPr="00AA4C6F">
        <w:rPr>
          <w:lang w:val="en-GB"/>
        </w:rPr>
        <w:t>InformalLikelihoods.h</w:t>
      </w:r>
      <w:r>
        <w:tab/>
      </w:r>
      <w:r>
        <w:fldChar w:fldCharType="begin"/>
      </w:r>
      <w:r>
        <w:instrText xml:space="preserve"> PAGEREF _Toc348018548 \h </w:instrText>
      </w:r>
      <w:r>
        <w:fldChar w:fldCharType="separate"/>
      </w:r>
      <w:r>
        <w:t>24</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5.3.1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_Toc348018549 \h </w:instrText>
      </w:r>
      <w:r>
        <w:fldChar w:fldCharType="separate"/>
      </w:r>
      <w:r>
        <w:t>24</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5.3.2</w:t>
      </w:r>
      <w:r>
        <w:rPr>
          <w:rFonts w:asciiTheme="minorHAnsi" w:eastAsiaTheme="minorEastAsia" w:hAnsiTheme="minorHAnsi" w:cstheme="minorBidi"/>
          <w:sz w:val="22"/>
          <w:szCs w:val="22"/>
          <w:lang w:val="en-GB" w:eastAsia="en-GB"/>
        </w:rPr>
        <w:tab/>
      </w:r>
      <w:r w:rsidRPr="00AA4C6F">
        <w:rPr>
          <w:lang w:val="en-GB"/>
        </w:rPr>
        <w:t>Member Functions</w:t>
      </w:r>
      <w:r>
        <w:tab/>
      </w:r>
      <w:r>
        <w:fldChar w:fldCharType="begin"/>
      </w:r>
      <w:r>
        <w:instrText xml:space="preserve"> PAGEREF _Toc348018550 \h </w:instrText>
      </w:r>
      <w:r>
        <w:fldChar w:fldCharType="separate"/>
      </w:r>
      <w:r>
        <w:t>24</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5.4</w:t>
      </w:r>
      <w:r>
        <w:rPr>
          <w:rFonts w:asciiTheme="minorHAnsi" w:eastAsiaTheme="minorEastAsia" w:hAnsiTheme="minorHAnsi" w:cstheme="minorBidi"/>
          <w:sz w:val="22"/>
          <w:szCs w:val="22"/>
          <w:lang w:val="en-GB" w:eastAsia="en-GB"/>
        </w:rPr>
        <w:tab/>
      </w:r>
      <w:r w:rsidRPr="00AA4C6F">
        <w:rPr>
          <w:lang w:val="en-GB"/>
        </w:rPr>
        <w:t>informalBayesianAnalysis.h</w:t>
      </w:r>
      <w:r>
        <w:tab/>
      </w:r>
      <w:r>
        <w:fldChar w:fldCharType="begin"/>
      </w:r>
      <w:r>
        <w:instrText xml:space="preserve"> PAGEREF _Toc348018551 \h </w:instrText>
      </w:r>
      <w:r>
        <w:fldChar w:fldCharType="separate"/>
      </w:r>
      <w:r>
        <w:t>26</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5.4.1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_Toc348018552 \h </w:instrText>
      </w:r>
      <w:r>
        <w:fldChar w:fldCharType="separate"/>
      </w:r>
      <w:r>
        <w:t>26</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5.4.2</w:t>
      </w:r>
      <w:r>
        <w:rPr>
          <w:rFonts w:asciiTheme="minorHAnsi" w:eastAsiaTheme="minorEastAsia" w:hAnsiTheme="minorHAnsi" w:cstheme="minorBidi"/>
          <w:sz w:val="22"/>
          <w:szCs w:val="22"/>
          <w:lang w:val="en-GB" w:eastAsia="en-GB"/>
        </w:rPr>
        <w:tab/>
      </w:r>
      <w:r w:rsidRPr="00AA4C6F">
        <w:rPr>
          <w:lang w:val="en-GB"/>
        </w:rPr>
        <w:t>Member Functions</w:t>
      </w:r>
      <w:r>
        <w:tab/>
      </w:r>
      <w:r>
        <w:fldChar w:fldCharType="begin"/>
      </w:r>
      <w:r>
        <w:instrText xml:space="preserve"> PAGEREF _Toc348018553 \h </w:instrText>
      </w:r>
      <w:r>
        <w:fldChar w:fldCharType="separate"/>
      </w:r>
      <w:r>
        <w:t>27</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5.5</w:t>
      </w:r>
      <w:r>
        <w:rPr>
          <w:rFonts w:asciiTheme="minorHAnsi" w:eastAsiaTheme="minorEastAsia" w:hAnsiTheme="minorHAnsi" w:cstheme="minorBidi"/>
          <w:sz w:val="22"/>
          <w:szCs w:val="22"/>
          <w:lang w:val="en-GB" w:eastAsia="en-GB"/>
        </w:rPr>
        <w:tab/>
      </w:r>
      <w:r w:rsidRPr="00AA4C6F">
        <w:rPr>
          <w:lang w:val="en-GB"/>
        </w:rPr>
        <w:t>formalLikelihoods.h</w:t>
      </w:r>
      <w:r>
        <w:tab/>
      </w:r>
      <w:r>
        <w:fldChar w:fldCharType="begin"/>
      </w:r>
      <w:r>
        <w:instrText xml:space="preserve"> PAGEREF _Toc348018554 \h </w:instrText>
      </w:r>
      <w:r>
        <w:fldChar w:fldCharType="separate"/>
      </w:r>
      <w:r>
        <w:t>30</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5.5.1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_Toc348018555 \h </w:instrText>
      </w:r>
      <w:r>
        <w:fldChar w:fldCharType="separate"/>
      </w:r>
      <w:r>
        <w:t>30</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5.5.2</w:t>
      </w:r>
      <w:r>
        <w:rPr>
          <w:rFonts w:asciiTheme="minorHAnsi" w:eastAsiaTheme="minorEastAsia" w:hAnsiTheme="minorHAnsi" w:cstheme="minorBidi"/>
          <w:sz w:val="22"/>
          <w:szCs w:val="22"/>
          <w:lang w:val="en-GB" w:eastAsia="en-GB"/>
        </w:rPr>
        <w:tab/>
      </w:r>
      <w:r w:rsidRPr="00AA4C6F">
        <w:rPr>
          <w:lang w:val="en-GB"/>
        </w:rPr>
        <w:t>Member Functions</w:t>
      </w:r>
      <w:r>
        <w:tab/>
      </w:r>
      <w:r>
        <w:fldChar w:fldCharType="begin"/>
      </w:r>
      <w:r>
        <w:instrText xml:space="preserve"> PAGEREF _Toc348018556 \h </w:instrText>
      </w:r>
      <w:r>
        <w:fldChar w:fldCharType="separate"/>
      </w:r>
      <w:r>
        <w:t>30</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5.6</w:t>
      </w:r>
      <w:r>
        <w:rPr>
          <w:rFonts w:asciiTheme="minorHAnsi" w:eastAsiaTheme="minorEastAsia" w:hAnsiTheme="minorHAnsi" w:cstheme="minorBidi"/>
          <w:sz w:val="22"/>
          <w:szCs w:val="22"/>
          <w:lang w:val="en-GB" w:eastAsia="en-GB"/>
        </w:rPr>
        <w:tab/>
      </w:r>
      <w:r w:rsidRPr="00AA4C6F">
        <w:rPr>
          <w:lang w:val="en-GB"/>
        </w:rPr>
        <w:t>formalBayesianAnalysis.h</w:t>
      </w:r>
      <w:r>
        <w:tab/>
      </w:r>
      <w:r>
        <w:fldChar w:fldCharType="begin"/>
      </w:r>
      <w:r>
        <w:instrText xml:space="preserve"> PAGEREF _Toc348018557 \h </w:instrText>
      </w:r>
      <w:r>
        <w:fldChar w:fldCharType="separate"/>
      </w:r>
      <w:r>
        <w:t>33</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5.6.1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_Toc348018558 \h </w:instrText>
      </w:r>
      <w:r>
        <w:fldChar w:fldCharType="separate"/>
      </w:r>
      <w:r>
        <w:t>33</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5.6.2</w:t>
      </w:r>
      <w:r>
        <w:rPr>
          <w:rFonts w:asciiTheme="minorHAnsi" w:eastAsiaTheme="minorEastAsia" w:hAnsiTheme="minorHAnsi" w:cstheme="minorBidi"/>
          <w:sz w:val="22"/>
          <w:szCs w:val="22"/>
          <w:lang w:val="en-GB" w:eastAsia="en-GB"/>
        </w:rPr>
        <w:tab/>
      </w:r>
      <w:r w:rsidRPr="00AA4C6F">
        <w:rPr>
          <w:lang w:val="en-GB"/>
        </w:rPr>
        <w:t>Member Functions</w:t>
      </w:r>
      <w:r>
        <w:tab/>
      </w:r>
      <w:r>
        <w:fldChar w:fldCharType="begin"/>
      </w:r>
      <w:r>
        <w:instrText xml:space="preserve"> PAGEREF _Toc348018559 \h </w:instrText>
      </w:r>
      <w:r>
        <w:fldChar w:fldCharType="separate"/>
      </w:r>
      <w:r>
        <w:t>34</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5.7</w:t>
      </w:r>
      <w:r>
        <w:rPr>
          <w:rFonts w:asciiTheme="minorHAnsi" w:eastAsiaTheme="minorEastAsia" w:hAnsiTheme="minorHAnsi" w:cstheme="minorBidi"/>
          <w:sz w:val="22"/>
          <w:szCs w:val="22"/>
          <w:lang w:val="en-GB" w:eastAsia="en-GB"/>
        </w:rPr>
        <w:tab/>
      </w:r>
      <w:r w:rsidRPr="00AA4C6F">
        <w:rPr>
          <w:lang w:val="en-GB"/>
        </w:rPr>
        <w:t>ParameterAnalysis.h</w:t>
      </w:r>
      <w:r>
        <w:tab/>
      </w:r>
      <w:r>
        <w:fldChar w:fldCharType="begin"/>
      </w:r>
      <w:r>
        <w:instrText xml:space="preserve"> PAGEREF _Toc348018560 \h </w:instrText>
      </w:r>
      <w:r>
        <w:fldChar w:fldCharType="separate"/>
      </w:r>
      <w:r>
        <w:t>37</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5.7.1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_Toc348018561 \h </w:instrText>
      </w:r>
      <w:r>
        <w:fldChar w:fldCharType="separate"/>
      </w:r>
      <w:r>
        <w:t>37</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eastAsia="en-GB"/>
        </w:rPr>
        <w:t>5.7.2</w:t>
      </w:r>
      <w:r>
        <w:rPr>
          <w:rFonts w:asciiTheme="minorHAnsi" w:eastAsiaTheme="minorEastAsia" w:hAnsiTheme="minorHAnsi" w:cstheme="minorBidi"/>
          <w:sz w:val="22"/>
          <w:szCs w:val="22"/>
          <w:lang w:val="en-GB" w:eastAsia="en-GB"/>
        </w:rPr>
        <w:tab/>
      </w:r>
      <w:r w:rsidRPr="00AA4C6F">
        <w:rPr>
          <w:lang w:val="en-GB" w:eastAsia="en-GB"/>
        </w:rPr>
        <w:t>Member Functions</w:t>
      </w:r>
      <w:r>
        <w:tab/>
      </w:r>
      <w:r>
        <w:fldChar w:fldCharType="begin"/>
      </w:r>
      <w:r>
        <w:instrText xml:space="preserve"> PAGEREF _Toc348018562 \h </w:instrText>
      </w:r>
      <w:r>
        <w:fldChar w:fldCharType="separate"/>
      </w:r>
      <w:r>
        <w:t>37</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5.8</w:t>
      </w:r>
      <w:r>
        <w:rPr>
          <w:rFonts w:asciiTheme="minorHAnsi" w:eastAsiaTheme="minorEastAsia" w:hAnsiTheme="minorHAnsi" w:cstheme="minorBidi"/>
          <w:sz w:val="22"/>
          <w:szCs w:val="22"/>
          <w:lang w:val="en-GB" w:eastAsia="en-GB"/>
        </w:rPr>
        <w:tab/>
      </w:r>
      <w:r w:rsidRPr="00AA4C6F">
        <w:rPr>
          <w:lang w:val="en-GB"/>
        </w:rPr>
        <w:t>PredictionAnalysis.h</w:t>
      </w:r>
      <w:r>
        <w:tab/>
      </w:r>
      <w:r>
        <w:fldChar w:fldCharType="begin"/>
      </w:r>
      <w:r>
        <w:instrText xml:space="preserve"> PAGEREF _Toc348018563 \h </w:instrText>
      </w:r>
      <w:r>
        <w:fldChar w:fldCharType="separate"/>
      </w:r>
      <w:r>
        <w:t>39</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5.8.1</w:t>
      </w:r>
      <w:r>
        <w:rPr>
          <w:rFonts w:asciiTheme="minorHAnsi" w:eastAsiaTheme="minorEastAsia" w:hAnsiTheme="minorHAnsi" w:cstheme="minorBidi"/>
          <w:sz w:val="22"/>
          <w:szCs w:val="22"/>
          <w:lang w:val="en-GB" w:eastAsia="en-GB"/>
        </w:rPr>
        <w:tab/>
      </w:r>
      <w:r w:rsidRPr="00AA4C6F">
        <w:rPr>
          <w:lang w:val="en-GB"/>
        </w:rPr>
        <w:t>Data Members</w:t>
      </w:r>
      <w:r>
        <w:tab/>
      </w:r>
      <w:r>
        <w:fldChar w:fldCharType="begin"/>
      </w:r>
      <w:r>
        <w:instrText xml:space="preserve"> PAGEREF _Toc348018564 \h </w:instrText>
      </w:r>
      <w:r>
        <w:fldChar w:fldCharType="separate"/>
      </w:r>
      <w:r>
        <w:t>39</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5.8.2</w:t>
      </w:r>
      <w:r>
        <w:rPr>
          <w:rFonts w:asciiTheme="minorHAnsi" w:eastAsiaTheme="minorEastAsia" w:hAnsiTheme="minorHAnsi" w:cstheme="minorBidi"/>
          <w:sz w:val="22"/>
          <w:szCs w:val="22"/>
          <w:lang w:val="en-GB" w:eastAsia="en-GB"/>
        </w:rPr>
        <w:tab/>
      </w:r>
      <w:r w:rsidRPr="00AA4C6F">
        <w:rPr>
          <w:lang w:val="en-GB"/>
        </w:rPr>
        <w:t>Member Functions</w:t>
      </w:r>
      <w:r>
        <w:tab/>
      </w:r>
      <w:r>
        <w:fldChar w:fldCharType="begin"/>
      </w:r>
      <w:r>
        <w:instrText xml:space="preserve"> PAGEREF _Toc348018565 \h </w:instrText>
      </w:r>
      <w:r>
        <w:fldChar w:fldCharType="separate"/>
      </w:r>
      <w:r>
        <w:t>39</w:t>
      </w:r>
      <w:r>
        <w:fldChar w:fldCharType="end"/>
      </w:r>
    </w:p>
    <w:p w:rsidR="00F75322" w:rsidRDefault="00F75322">
      <w:pPr>
        <w:pStyle w:val="TOC2"/>
        <w:rPr>
          <w:rFonts w:asciiTheme="minorHAnsi" w:eastAsiaTheme="minorEastAsia" w:hAnsiTheme="minorHAnsi" w:cstheme="minorBidi"/>
          <w:sz w:val="22"/>
          <w:szCs w:val="22"/>
          <w:lang w:val="en-GB" w:eastAsia="en-GB"/>
        </w:rPr>
      </w:pPr>
      <w:r w:rsidRPr="00AA4C6F">
        <w:rPr>
          <w:lang w:val="en-GB"/>
        </w:rPr>
        <w:t>5.9</w:t>
      </w:r>
      <w:r>
        <w:rPr>
          <w:rFonts w:asciiTheme="minorHAnsi" w:eastAsiaTheme="minorEastAsia" w:hAnsiTheme="minorHAnsi" w:cstheme="minorBidi"/>
          <w:sz w:val="22"/>
          <w:szCs w:val="22"/>
          <w:lang w:val="en-GB" w:eastAsia="en-GB"/>
        </w:rPr>
        <w:tab/>
      </w:r>
      <w:r w:rsidRPr="00AA4C6F">
        <w:rPr>
          <w:lang w:val="en-GB"/>
        </w:rPr>
        <w:t>genericFunctions.h</w:t>
      </w:r>
      <w:r>
        <w:tab/>
      </w:r>
      <w:r>
        <w:fldChar w:fldCharType="begin"/>
      </w:r>
      <w:r>
        <w:instrText xml:space="preserve"> PAGEREF _Toc348018566 \h </w:instrText>
      </w:r>
      <w:r>
        <w:fldChar w:fldCharType="separate"/>
      </w:r>
      <w:r>
        <w:t>41</w:t>
      </w:r>
      <w:r>
        <w:fldChar w:fldCharType="end"/>
      </w:r>
    </w:p>
    <w:p w:rsidR="00F75322" w:rsidRDefault="00F75322">
      <w:pPr>
        <w:pStyle w:val="TOC3"/>
        <w:rPr>
          <w:rFonts w:asciiTheme="minorHAnsi" w:eastAsiaTheme="minorEastAsia" w:hAnsiTheme="minorHAnsi" w:cstheme="minorBidi"/>
          <w:sz w:val="22"/>
          <w:szCs w:val="22"/>
          <w:lang w:val="en-GB" w:eastAsia="en-GB"/>
        </w:rPr>
      </w:pPr>
      <w:r w:rsidRPr="00AA4C6F">
        <w:rPr>
          <w:lang w:val="en-GB"/>
        </w:rPr>
        <w:t>5.9.1</w:t>
      </w:r>
      <w:r>
        <w:rPr>
          <w:rFonts w:asciiTheme="minorHAnsi" w:eastAsiaTheme="minorEastAsia" w:hAnsiTheme="minorHAnsi" w:cstheme="minorBidi"/>
          <w:sz w:val="22"/>
          <w:szCs w:val="22"/>
          <w:lang w:val="en-GB" w:eastAsia="en-GB"/>
        </w:rPr>
        <w:tab/>
      </w:r>
      <w:r w:rsidRPr="00AA4C6F">
        <w:rPr>
          <w:lang w:val="en-GB"/>
        </w:rPr>
        <w:t>Member Functions</w:t>
      </w:r>
      <w:r>
        <w:tab/>
      </w:r>
      <w:r>
        <w:fldChar w:fldCharType="begin"/>
      </w:r>
      <w:r>
        <w:instrText xml:space="preserve"> PAGEREF _Toc348018567 \h </w:instrText>
      </w:r>
      <w:r>
        <w:fldChar w:fldCharType="separate"/>
      </w:r>
      <w:r>
        <w:t>41</w:t>
      </w:r>
      <w:r>
        <w:fldChar w:fldCharType="end"/>
      </w:r>
    </w:p>
    <w:p w:rsidR="00F75322" w:rsidRDefault="00F75322">
      <w:pPr>
        <w:pStyle w:val="TOC1"/>
        <w:rPr>
          <w:rFonts w:asciiTheme="minorHAnsi" w:eastAsiaTheme="minorEastAsia" w:hAnsiTheme="minorHAnsi" w:cstheme="minorBidi"/>
          <w:b w:val="0"/>
          <w:szCs w:val="22"/>
          <w:lang w:val="en-GB" w:eastAsia="en-GB"/>
        </w:rPr>
      </w:pPr>
      <w:r w:rsidRPr="00AA4C6F">
        <w:rPr>
          <w:lang w:val="en-GB"/>
        </w:rPr>
        <w:t>6</w:t>
      </w:r>
      <w:r>
        <w:rPr>
          <w:rFonts w:asciiTheme="minorHAnsi" w:eastAsiaTheme="minorEastAsia" w:hAnsiTheme="minorHAnsi" w:cstheme="minorBidi"/>
          <w:b w:val="0"/>
          <w:szCs w:val="22"/>
          <w:lang w:val="en-GB" w:eastAsia="en-GB"/>
        </w:rPr>
        <w:tab/>
      </w:r>
      <w:r w:rsidRPr="00AA4C6F">
        <w:rPr>
          <w:lang w:val="en-GB"/>
        </w:rPr>
        <w:t>Software Installation</w:t>
      </w:r>
      <w:r>
        <w:tab/>
      </w:r>
      <w:r>
        <w:fldChar w:fldCharType="begin"/>
      </w:r>
      <w:r>
        <w:instrText xml:space="preserve"> PAGEREF _Toc348018568 \h </w:instrText>
      </w:r>
      <w:r>
        <w:fldChar w:fldCharType="separate"/>
      </w:r>
      <w:r>
        <w:t>49</w:t>
      </w:r>
      <w:r>
        <w:fldChar w:fldCharType="end"/>
      </w:r>
    </w:p>
    <w:p w:rsidR="003D3142" w:rsidRPr="0037512E" w:rsidRDefault="0067764D">
      <w:pPr>
        <w:pStyle w:val="Kiwa-RapportTekst"/>
        <w:tabs>
          <w:tab w:val="right" w:pos="7597"/>
        </w:tabs>
      </w:pPr>
      <w:r w:rsidRPr="0037512E">
        <w:fldChar w:fldCharType="end"/>
      </w:r>
    </w:p>
    <w:p w:rsidR="00814EAE" w:rsidRDefault="001E746A" w:rsidP="00814EAE">
      <w:pPr>
        <w:pStyle w:val="Heading1"/>
        <w:numPr>
          <w:ilvl w:val="0"/>
          <w:numId w:val="1"/>
        </w:numPr>
        <w:ind w:hanging="227"/>
        <w:rPr>
          <w:lang w:val="en-GB"/>
        </w:rPr>
      </w:pPr>
      <w:bookmarkStart w:id="7" w:name="Inhoud"/>
      <w:bookmarkStart w:id="8" w:name="_Toc348018530"/>
      <w:bookmarkEnd w:id="7"/>
      <w:r>
        <w:rPr>
          <w:lang w:val="en-GB"/>
        </w:rPr>
        <w:lastRenderedPageBreak/>
        <w:t>Disclaimer</w:t>
      </w:r>
      <w:bookmarkEnd w:id="8"/>
    </w:p>
    <w:p w:rsidR="001E746A" w:rsidRDefault="001E746A" w:rsidP="00B83EE3">
      <w:pPr>
        <w:pStyle w:val="Kiwa-RapportTekst"/>
        <w:spacing w:line="276" w:lineRule="auto"/>
        <w:jc w:val="both"/>
        <w:rPr>
          <w:lang w:val="en-GB"/>
        </w:rPr>
      </w:pPr>
      <w:r>
        <w:rPr>
          <w:lang w:val="en-GB"/>
        </w:rPr>
        <w:t>The computer software presented in this manual</w:t>
      </w:r>
      <w:r w:rsidR="00B348A6">
        <w:rPr>
          <w:lang w:val="en-GB"/>
        </w:rPr>
        <w:t xml:space="preserve"> has been developed with </w:t>
      </w:r>
      <w:r w:rsidR="00E04064">
        <w:rPr>
          <w:lang w:val="en-GB"/>
        </w:rPr>
        <w:t>appropriate</w:t>
      </w:r>
      <w:r w:rsidR="00B348A6">
        <w:rPr>
          <w:lang w:val="en-GB"/>
        </w:rPr>
        <w:t xml:space="preserve"> effort made to ensure the functions provide a faithful representation of the algorithms they were designed to execute and therefore represent. Fu</w:t>
      </w:r>
      <w:r w:rsidR="00B83EE3">
        <w:rPr>
          <w:lang w:val="en-GB"/>
        </w:rPr>
        <w:t>r</w:t>
      </w:r>
      <w:r w:rsidR="00B348A6">
        <w:rPr>
          <w:lang w:val="en-GB"/>
        </w:rPr>
        <w:t xml:space="preserve">thermore, </w:t>
      </w:r>
      <w:r w:rsidR="00B83EE3">
        <w:rPr>
          <w:lang w:val="en-GB"/>
        </w:rPr>
        <w:t xml:space="preserve">the successful application of </w:t>
      </w:r>
      <w:r w:rsidR="00B348A6">
        <w:rPr>
          <w:lang w:val="en-GB"/>
        </w:rPr>
        <w:t>methods for</w:t>
      </w:r>
      <w:r w:rsidR="00B83EE3">
        <w:rPr>
          <w:lang w:val="en-GB"/>
        </w:rPr>
        <w:t xml:space="preserve"> model calibration,</w:t>
      </w:r>
      <w:r w:rsidR="00B348A6">
        <w:rPr>
          <w:lang w:val="en-GB"/>
        </w:rPr>
        <w:t xml:space="preserve"> uncertainty quantification</w:t>
      </w:r>
      <w:r w:rsidR="00B83EE3">
        <w:rPr>
          <w:lang w:val="en-GB"/>
        </w:rPr>
        <w:t xml:space="preserve"> and sensitivity analysis presented herein </w:t>
      </w:r>
      <w:r w:rsidR="00E04064">
        <w:rPr>
          <w:lang w:val="en-GB"/>
        </w:rPr>
        <w:t>is</w:t>
      </w:r>
      <w:r w:rsidR="00B83EE3">
        <w:rPr>
          <w:lang w:val="en-GB"/>
        </w:rPr>
        <w:t xml:space="preserve"> conditional </w:t>
      </w:r>
      <w:proofErr w:type="gramStart"/>
      <w:r w:rsidR="00B83EE3">
        <w:rPr>
          <w:lang w:val="en-GB"/>
        </w:rPr>
        <w:t>on a number assumptions</w:t>
      </w:r>
      <w:proofErr w:type="gramEnd"/>
      <w:r w:rsidR="00B83EE3">
        <w:rPr>
          <w:lang w:val="en-GB"/>
        </w:rPr>
        <w:t xml:space="preserve"> that</w:t>
      </w:r>
      <w:r w:rsidR="00E04064">
        <w:rPr>
          <w:lang w:val="en-GB"/>
        </w:rPr>
        <w:t>,</w:t>
      </w:r>
      <w:r w:rsidR="00B83EE3">
        <w:rPr>
          <w:lang w:val="en-GB"/>
        </w:rPr>
        <w:t xml:space="preserve"> if not satisfied, may compromise</w:t>
      </w:r>
      <w:r w:rsidR="00A74AEF">
        <w:rPr>
          <w:lang w:val="en-GB"/>
        </w:rPr>
        <w:t xml:space="preserve"> the validity of </w:t>
      </w:r>
      <w:r w:rsidR="00E04064">
        <w:rPr>
          <w:lang w:val="en-GB"/>
        </w:rPr>
        <w:t>their application</w:t>
      </w:r>
      <w:r w:rsidR="00A74AEF">
        <w:rPr>
          <w:lang w:val="en-GB"/>
        </w:rPr>
        <w:t xml:space="preserve">. The author(s), </w:t>
      </w:r>
      <w:r w:rsidR="00B348A6">
        <w:rPr>
          <w:lang w:val="en-GB"/>
        </w:rPr>
        <w:t>therefore</w:t>
      </w:r>
      <w:r w:rsidR="00B83EE3">
        <w:rPr>
          <w:lang w:val="en-GB"/>
        </w:rPr>
        <w:t>,</w:t>
      </w:r>
      <w:r w:rsidR="00B348A6">
        <w:rPr>
          <w:lang w:val="en-GB"/>
        </w:rPr>
        <w:t xml:space="preserve"> </w:t>
      </w:r>
      <w:r w:rsidR="00A74AEF">
        <w:rPr>
          <w:lang w:val="en-GB"/>
        </w:rPr>
        <w:t>assume</w:t>
      </w:r>
      <w:r w:rsidR="00B348A6">
        <w:rPr>
          <w:lang w:val="en-GB"/>
        </w:rPr>
        <w:t xml:space="preserve"> no responsibility or</w:t>
      </w:r>
      <w:r w:rsidR="00A74AEF">
        <w:rPr>
          <w:lang w:val="en-GB"/>
        </w:rPr>
        <w:t xml:space="preserve"> liability for any results</w:t>
      </w:r>
      <w:r w:rsidR="00D75A20">
        <w:rPr>
          <w:lang w:val="en-GB"/>
        </w:rPr>
        <w:t xml:space="preserve"> obtained, for any use made of the results, and for any </w:t>
      </w:r>
      <w:commentRangeStart w:id="9"/>
      <w:r w:rsidR="00D75A20">
        <w:rPr>
          <w:lang w:val="en-GB"/>
        </w:rPr>
        <w:t>litigation</w:t>
      </w:r>
      <w:commentRangeEnd w:id="9"/>
      <w:r w:rsidR="00141CB8">
        <w:rPr>
          <w:rStyle w:val="CommentReference"/>
        </w:rPr>
        <w:commentReference w:id="9"/>
      </w:r>
      <w:r w:rsidR="00D75A20">
        <w:rPr>
          <w:lang w:val="en-GB"/>
        </w:rPr>
        <w:t xml:space="preserve"> or damages that result from the use of the software.</w:t>
      </w:r>
    </w:p>
    <w:p w:rsidR="001E746A" w:rsidRDefault="001E746A" w:rsidP="001E746A">
      <w:pPr>
        <w:pStyle w:val="Kiwa-RapportTekst"/>
        <w:rPr>
          <w:rFonts w:ascii="Times New Roman" w:hAnsi="Times New Roman"/>
          <w:szCs w:val="22"/>
          <w:lang w:val="en-GB" w:eastAsia="en-GB"/>
        </w:rPr>
      </w:pPr>
    </w:p>
    <w:p w:rsidR="001E746A" w:rsidRDefault="001E746A"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1E746A">
      <w:pPr>
        <w:pStyle w:val="Kiwa-RapportTekst"/>
        <w:rPr>
          <w:lang w:val="en-GB"/>
        </w:rPr>
      </w:pPr>
    </w:p>
    <w:p w:rsidR="00E04064" w:rsidRDefault="00E04064" w:rsidP="00E04064">
      <w:pPr>
        <w:pStyle w:val="Heading1"/>
        <w:rPr>
          <w:lang w:val="en-GB"/>
        </w:rPr>
      </w:pPr>
      <w:bookmarkStart w:id="10" w:name="_Toc348018531"/>
      <w:r>
        <w:rPr>
          <w:lang w:val="en-GB"/>
        </w:rPr>
        <w:lastRenderedPageBreak/>
        <w:t>Introduction</w:t>
      </w:r>
      <w:bookmarkEnd w:id="10"/>
    </w:p>
    <w:p w:rsidR="007D449E" w:rsidRDefault="007D449E" w:rsidP="007D449E">
      <w:pPr>
        <w:pStyle w:val="Heading2"/>
        <w:rPr>
          <w:lang w:val="en-GB"/>
        </w:rPr>
      </w:pPr>
      <w:bookmarkStart w:id="11" w:name="_Toc348018532"/>
      <w:r>
        <w:rPr>
          <w:lang w:val="en-GB"/>
        </w:rPr>
        <w:t>Introduction</w:t>
      </w:r>
      <w:r w:rsidR="0014395C">
        <w:rPr>
          <w:lang w:val="en-GB"/>
        </w:rPr>
        <w:t xml:space="preserve"> to PREPARED</w:t>
      </w:r>
      <w:r w:rsidR="005E2539">
        <w:rPr>
          <w:lang w:val="en-GB"/>
        </w:rPr>
        <w:t xml:space="preserve"> and Work Package 3.6</w:t>
      </w:r>
      <w:bookmarkEnd w:id="11"/>
    </w:p>
    <w:p w:rsidR="007D449E" w:rsidRPr="007D449E" w:rsidRDefault="007D449E" w:rsidP="007D449E">
      <w:pPr>
        <w:pStyle w:val="Kiwa-RapportTekst"/>
        <w:ind w:left="720"/>
        <w:rPr>
          <w:lang w:val="en-GB"/>
        </w:rPr>
      </w:pPr>
    </w:p>
    <w:p w:rsidR="0014395C" w:rsidRDefault="00E04064" w:rsidP="00E04064">
      <w:pPr>
        <w:pStyle w:val="Kiwa-RapportTekst"/>
        <w:spacing w:line="276" w:lineRule="auto"/>
        <w:jc w:val="both"/>
        <w:rPr>
          <w:lang w:val="en-GB"/>
        </w:rPr>
      </w:pPr>
      <w:r>
        <w:rPr>
          <w:lang w:val="en-GB"/>
        </w:rPr>
        <w:t xml:space="preserve">The European Commission funded </w:t>
      </w:r>
      <w:r w:rsidR="006052FF">
        <w:rPr>
          <w:lang w:val="en-GB"/>
        </w:rPr>
        <w:t>project, PREPARED E</w:t>
      </w:r>
      <w:r>
        <w:rPr>
          <w:lang w:val="en-GB"/>
        </w:rPr>
        <w:t>nabling change aims to respond to the risks posed by climate change, and show that the water supply and sanitation systems of cities and their catchments can adapt and be resilient to the challenges of climate change. PREPARED</w:t>
      </w:r>
      <w:r w:rsidR="0014395C">
        <w:rPr>
          <w:lang w:val="en-GB"/>
        </w:rPr>
        <w:t xml:space="preserve"> </w:t>
      </w:r>
      <w:r>
        <w:rPr>
          <w:lang w:val="en-GB"/>
        </w:rPr>
        <w:t>aims to</w:t>
      </w:r>
      <w:r w:rsidR="00523ABD">
        <w:rPr>
          <w:lang w:val="en-GB"/>
        </w:rPr>
        <w:t xml:space="preserve"> build the resilience of Urban Water Systems (UWS)</w:t>
      </w:r>
      <w:r>
        <w:rPr>
          <w:lang w:val="en-GB"/>
        </w:rPr>
        <w:t xml:space="preserve"> </w:t>
      </w:r>
      <w:r w:rsidR="006052FF">
        <w:rPr>
          <w:lang w:val="en-GB"/>
        </w:rPr>
        <w:t>in two primary ways</w:t>
      </w:r>
      <w:r w:rsidR="0014395C">
        <w:rPr>
          <w:lang w:val="en-GB"/>
        </w:rPr>
        <w:t xml:space="preserve">: </w:t>
      </w:r>
    </w:p>
    <w:p w:rsidR="0014395C" w:rsidRDefault="0014395C" w:rsidP="0014395C">
      <w:pPr>
        <w:spacing w:line="276" w:lineRule="auto"/>
        <w:jc w:val="both"/>
        <w:rPr>
          <w:lang w:val="en-GB"/>
        </w:rPr>
      </w:pPr>
    </w:p>
    <w:p w:rsidR="0014395C" w:rsidRDefault="0014395C" w:rsidP="0014395C">
      <w:pPr>
        <w:numPr>
          <w:ilvl w:val="0"/>
          <w:numId w:val="15"/>
        </w:numPr>
        <w:spacing w:line="276" w:lineRule="auto"/>
        <w:jc w:val="both"/>
        <w:rPr>
          <w:lang w:val="en-GB"/>
        </w:rPr>
      </w:pPr>
      <w:r>
        <w:rPr>
          <w:lang w:val="en-GB"/>
        </w:rPr>
        <w:t>First, through optimisation of existing water supply and sanitation systems, to postpone investments in new infrastructure until investment risks are lower as more knowledge is available.</w:t>
      </w:r>
    </w:p>
    <w:p w:rsidR="0014395C" w:rsidRDefault="0014395C" w:rsidP="0014395C">
      <w:pPr>
        <w:numPr>
          <w:ilvl w:val="0"/>
          <w:numId w:val="15"/>
        </w:numPr>
        <w:spacing w:line="276" w:lineRule="auto"/>
        <w:jc w:val="both"/>
        <w:rPr>
          <w:lang w:val="en-GB"/>
        </w:rPr>
      </w:pPr>
      <w:r>
        <w:rPr>
          <w:lang w:val="en-GB"/>
        </w:rPr>
        <w:t>Second, in the case where optimisation is not sufficient, PREPARED will provide guidance and produce frameworks to aid utilities in building more resilient water supply and sanitation systems</w:t>
      </w:r>
    </w:p>
    <w:p w:rsidR="006052FF" w:rsidRDefault="006052FF" w:rsidP="006052FF">
      <w:pPr>
        <w:spacing w:line="276" w:lineRule="auto"/>
        <w:jc w:val="both"/>
        <w:rPr>
          <w:lang w:val="en-GB"/>
        </w:rPr>
      </w:pPr>
    </w:p>
    <w:p w:rsidR="00B44F6B" w:rsidRDefault="006052FF" w:rsidP="006052FF">
      <w:pPr>
        <w:spacing w:line="276" w:lineRule="auto"/>
        <w:jc w:val="both"/>
        <w:rPr>
          <w:b/>
          <w:lang w:val="en-GB"/>
        </w:rPr>
      </w:pPr>
      <w:r>
        <w:rPr>
          <w:lang w:val="en-GB"/>
        </w:rPr>
        <w:t>Building system resilience through optimisation of water supply and sanitation requires the identification and reduction of risk associated with UWS management. Numerical system models are widely applied to inform such management decisions, however such models are inherently complex, and contain multipl</w:t>
      </w:r>
      <w:r w:rsidR="00223083">
        <w:rPr>
          <w:lang w:val="en-GB"/>
        </w:rPr>
        <w:t>e sources of system uncertainty</w:t>
      </w:r>
      <w:r>
        <w:rPr>
          <w:lang w:val="en-GB"/>
        </w:rPr>
        <w:t xml:space="preserve"> that may compromise the quality of model predictions, and subsequently derived control decisions.</w:t>
      </w:r>
      <w:r w:rsidR="00403052">
        <w:rPr>
          <w:lang w:val="en-GB"/>
        </w:rPr>
        <w:t xml:space="preserve"> </w:t>
      </w:r>
    </w:p>
    <w:p w:rsidR="00456B2A" w:rsidRDefault="00456B2A" w:rsidP="00456B2A">
      <w:pPr>
        <w:spacing w:line="276" w:lineRule="auto"/>
        <w:jc w:val="both"/>
        <w:rPr>
          <w:lang w:val="en-GB"/>
        </w:rPr>
      </w:pPr>
    </w:p>
    <w:p w:rsidR="00EC5CE1" w:rsidRDefault="00456B2A" w:rsidP="00223083">
      <w:pPr>
        <w:spacing w:line="276" w:lineRule="auto"/>
        <w:jc w:val="both"/>
        <w:rPr>
          <w:lang w:val="en-GB"/>
        </w:rPr>
      </w:pPr>
      <w:r>
        <w:rPr>
          <w:lang w:val="en-GB"/>
        </w:rPr>
        <w:t xml:space="preserve">An essential and innovative aspect of PREPARED is the development of a </w:t>
      </w:r>
      <w:r w:rsidR="00C628C9">
        <w:rPr>
          <w:lang w:val="en-GB"/>
        </w:rPr>
        <w:t xml:space="preserve">software </w:t>
      </w:r>
      <w:r>
        <w:rPr>
          <w:lang w:val="en-GB"/>
        </w:rPr>
        <w:t xml:space="preserve">toolbox </w:t>
      </w:r>
      <w:r w:rsidR="00C628C9">
        <w:rPr>
          <w:lang w:val="en-GB"/>
        </w:rPr>
        <w:t xml:space="preserve">of methods to quantify and reduce system uncertainty through </w:t>
      </w:r>
      <w:r w:rsidR="00546DA3">
        <w:rPr>
          <w:lang w:val="en-GB"/>
        </w:rPr>
        <w:t xml:space="preserve">offline </w:t>
      </w:r>
      <w:r w:rsidR="00C628C9">
        <w:rPr>
          <w:lang w:val="en-GB"/>
        </w:rPr>
        <w:t>calibration and</w:t>
      </w:r>
      <w:r w:rsidR="00546DA3">
        <w:rPr>
          <w:lang w:val="en-GB"/>
        </w:rPr>
        <w:t xml:space="preserve"> online</w:t>
      </w:r>
      <w:r w:rsidR="00C628C9">
        <w:rPr>
          <w:lang w:val="en-GB"/>
        </w:rPr>
        <w:t xml:space="preserve"> data assimilation, to support</w:t>
      </w:r>
      <w:r>
        <w:rPr>
          <w:lang w:val="en-GB"/>
        </w:rPr>
        <w:t xml:space="preserve"> real time modelling (Work </w:t>
      </w:r>
      <w:r w:rsidR="00EC5CE1">
        <w:rPr>
          <w:lang w:val="en-GB"/>
        </w:rPr>
        <w:t>Package</w:t>
      </w:r>
      <w:r>
        <w:rPr>
          <w:lang w:val="en-GB"/>
        </w:rPr>
        <w:t xml:space="preserve"> 3</w:t>
      </w:r>
      <w:r w:rsidR="00E774A2">
        <w:rPr>
          <w:lang w:val="en-GB"/>
        </w:rPr>
        <w:t>.6</w:t>
      </w:r>
      <w:r>
        <w:rPr>
          <w:lang w:val="en-GB"/>
        </w:rPr>
        <w:t>).</w:t>
      </w:r>
      <w:r w:rsidR="00C628C9">
        <w:rPr>
          <w:lang w:val="en-GB"/>
        </w:rPr>
        <w:t xml:space="preserve"> </w:t>
      </w:r>
      <w:r>
        <w:rPr>
          <w:lang w:val="en-GB"/>
        </w:rPr>
        <w:t>The toolbox is required to increase the technological capacity of existing water supply and sanitation</w:t>
      </w:r>
      <w:r w:rsidR="00546DA3">
        <w:rPr>
          <w:lang w:val="en-GB"/>
        </w:rPr>
        <w:t xml:space="preserve"> systems to deal with uncertain changes to system inputs (e.g. rainfall, dry weather flow and water demand)</w:t>
      </w:r>
      <w:r>
        <w:rPr>
          <w:lang w:val="en-GB"/>
        </w:rPr>
        <w:t xml:space="preserve"> </w:t>
      </w:r>
      <w:r w:rsidR="00EC5CE1">
        <w:rPr>
          <w:lang w:val="en-GB"/>
        </w:rPr>
        <w:t xml:space="preserve">resulting from climatic change. </w:t>
      </w:r>
      <w:r>
        <w:rPr>
          <w:lang w:val="en-GB"/>
        </w:rPr>
        <w:t xml:space="preserve">Such demands call for an integrated real time control strategy, supported by monitoring and modelling approaches, to provide decision support in the face of inherent system uncertainty. </w:t>
      </w:r>
    </w:p>
    <w:p w:rsidR="00EC5CE1" w:rsidRDefault="00EC5CE1" w:rsidP="00223083">
      <w:pPr>
        <w:spacing w:line="276" w:lineRule="auto"/>
        <w:jc w:val="both"/>
        <w:rPr>
          <w:lang w:val="en-GB"/>
        </w:rPr>
      </w:pPr>
    </w:p>
    <w:p w:rsidR="00EC5CE1" w:rsidRDefault="00456B2A" w:rsidP="00223083">
      <w:pPr>
        <w:spacing w:line="276" w:lineRule="auto"/>
        <w:jc w:val="both"/>
        <w:rPr>
          <w:lang w:val="en-GB"/>
        </w:rPr>
      </w:pPr>
      <w:r>
        <w:rPr>
          <w:lang w:val="en-GB"/>
        </w:rPr>
        <w:t xml:space="preserve">Work package 3.6 </w:t>
      </w:r>
      <w:r w:rsidR="00C628C9">
        <w:rPr>
          <w:lang w:val="en-GB"/>
        </w:rPr>
        <w:t>has investigated</w:t>
      </w:r>
      <w:r w:rsidR="00860F31">
        <w:rPr>
          <w:lang w:val="en-GB"/>
        </w:rPr>
        <w:t xml:space="preserve"> methodologies for</w:t>
      </w:r>
      <w:r w:rsidR="00C628C9">
        <w:rPr>
          <w:lang w:val="en-GB"/>
        </w:rPr>
        <w:t xml:space="preserve"> </w:t>
      </w:r>
      <w:r w:rsidR="00523ABD">
        <w:rPr>
          <w:lang w:val="en-GB"/>
        </w:rPr>
        <w:t>uncertainty quantification and reduction in UWS models.</w:t>
      </w:r>
      <w:r w:rsidR="00EC5CE1">
        <w:rPr>
          <w:lang w:val="en-GB"/>
        </w:rPr>
        <w:t xml:space="preserve"> Existing methods for uncertainty quantification and data assimilation have been reviewed, and their suitability to UWS models evalu</w:t>
      </w:r>
      <w:r w:rsidR="004141DA">
        <w:rPr>
          <w:lang w:val="en-GB"/>
        </w:rPr>
        <w:t>ated, resulting in a</w:t>
      </w:r>
      <w:r w:rsidR="00EC5CE1">
        <w:rPr>
          <w:lang w:val="en-GB"/>
        </w:rPr>
        <w:t xml:space="preserve"> </w:t>
      </w:r>
      <w:r w:rsidR="004141DA">
        <w:rPr>
          <w:lang w:val="en-GB"/>
        </w:rPr>
        <w:t xml:space="preserve">review paper </w:t>
      </w:r>
      <w:r w:rsidR="0067765E">
        <w:rPr>
          <w:lang w:val="en-GB"/>
        </w:rPr>
        <w:t>(Hutton et al., In Press)</w:t>
      </w:r>
      <w:r w:rsidR="00EC5CE1">
        <w:rPr>
          <w:lang w:val="en-GB"/>
        </w:rPr>
        <w:t xml:space="preserve">. </w:t>
      </w:r>
      <w:r w:rsidR="004141DA">
        <w:rPr>
          <w:lang w:val="en-GB"/>
        </w:rPr>
        <w:t>This publication</w:t>
      </w:r>
      <w:r w:rsidR="00EC5CE1">
        <w:rPr>
          <w:lang w:val="en-GB"/>
        </w:rPr>
        <w:t xml:space="preserve"> provide</w:t>
      </w:r>
      <w:r w:rsidR="004141DA">
        <w:rPr>
          <w:lang w:val="en-GB"/>
        </w:rPr>
        <w:t>s</w:t>
      </w:r>
      <w:r w:rsidR="00EC5CE1">
        <w:rPr>
          <w:lang w:val="en-GB"/>
        </w:rPr>
        <w:t xml:space="preserve"> some introductory context for the methods presented in the toolbox, in addition to some preliminary guidance regarding the suitability of the methods presented. </w:t>
      </w:r>
    </w:p>
    <w:p w:rsidR="00EC5CE1" w:rsidRDefault="00EC5CE1" w:rsidP="00223083">
      <w:pPr>
        <w:spacing w:line="276" w:lineRule="auto"/>
        <w:jc w:val="both"/>
        <w:rPr>
          <w:lang w:val="en-GB"/>
        </w:rPr>
      </w:pPr>
    </w:p>
    <w:p w:rsidR="00EC5CE1" w:rsidRPr="00E04064" w:rsidRDefault="001C2AC0" w:rsidP="00262B92">
      <w:pPr>
        <w:pStyle w:val="Kiwa-RapportTekst"/>
        <w:spacing w:line="276" w:lineRule="auto"/>
        <w:jc w:val="both"/>
        <w:rPr>
          <w:lang w:val="en-GB"/>
        </w:rPr>
      </w:pPr>
      <w:r>
        <w:rPr>
          <w:lang w:val="en-GB"/>
        </w:rPr>
        <w:t xml:space="preserve">The subsequently </w:t>
      </w:r>
      <w:r w:rsidR="00EC5CE1">
        <w:rPr>
          <w:lang w:val="en-GB"/>
        </w:rPr>
        <w:t>developed</w:t>
      </w:r>
      <w:r>
        <w:rPr>
          <w:lang w:val="en-GB"/>
        </w:rPr>
        <w:t xml:space="preserve"> software</w:t>
      </w:r>
      <w:r w:rsidR="00EC5CE1">
        <w:rPr>
          <w:lang w:val="en-GB"/>
        </w:rPr>
        <w:t xml:space="preserve">, alongside the software manual(s), </w:t>
      </w:r>
      <w:r w:rsidR="00142AC9">
        <w:rPr>
          <w:lang w:val="en-GB"/>
        </w:rPr>
        <w:t>fulfils</w:t>
      </w:r>
      <w:r w:rsidR="00EC5CE1">
        <w:rPr>
          <w:lang w:val="en-GB"/>
        </w:rPr>
        <w:t xml:space="preserve"> the requirements of</w:t>
      </w:r>
      <w:r w:rsidR="00291157">
        <w:rPr>
          <w:lang w:val="en-GB"/>
        </w:rPr>
        <w:t xml:space="preserve"> PREPARED</w:t>
      </w:r>
      <w:r w:rsidR="00EC5CE1">
        <w:rPr>
          <w:lang w:val="en-GB"/>
        </w:rPr>
        <w:t xml:space="preserve"> </w:t>
      </w:r>
      <w:r w:rsidR="00142AC9">
        <w:rPr>
          <w:lang w:val="en-GB"/>
        </w:rPr>
        <w:t>Deliverable 3.6.3, and is presented in two toolboxes: first, a toolbox of methods for offline calibration, uncertainty quantification and sensitivity analysis; second, an online toolbox for real-time data assimilation and error correction.</w:t>
      </w:r>
    </w:p>
    <w:p w:rsidR="006666A6" w:rsidRDefault="006C0652" w:rsidP="006666A6">
      <w:pPr>
        <w:pStyle w:val="Heading2"/>
        <w:rPr>
          <w:lang w:val="en-GB"/>
        </w:rPr>
      </w:pPr>
      <w:bookmarkStart w:id="12" w:name="_Toc348018533"/>
      <w:r>
        <w:rPr>
          <w:lang w:val="en-GB"/>
        </w:rPr>
        <w:lastRenderedPageBreak/>
        <w:t>Software Manual Structure</w:t>
      </w:r>
      <w:bookmarkEnd w:id="12"/>
    </w:p>
    <w:p w:rsidR="006C0652" w:rsidRDefault="006C0652" w:rsidP="006C0652">
      <w:pPr>
        <w:pStyle w:val="Kiwa-RapportTekst"/>
        <w:rPr>
          <w:lang w:val="en-GB"/>
        </w:rPr>
      </w:pPr>
    </w:p>
    <w:p w:rsidR="00ED1FD5" w:rsidRDefault="00F75322" w:rsidP="00F75322">
      <w:pPr>
        <w:pStyle w:val="Kiwa-RapportTekst"/>
        <w:spacing w:line="276" w:lineRule="auto"/>
        <w:jc w:val="both"/>
        <w:rPr>
          <w:lang w:val="en-GB"/>
        </w:rPr>
      </w:pPr>
      <w:r>
        <w:rPr>
          <w:lang w:val="en-GB"/>
        </w:rPr>
        <w:t>In section 3, some general theory for the probabilistic Bayesian approach to calibration is presented, alongside an overview of the calibration toolbox, and a general description of running a model calibration. Section 4 provides some code examples of how to use the toolbox to run a model calibration, and Section 5 provides a more detailed description of each class in the toolbox, its data members and member functions.</w:t>
      </w:r>
    </w:p>
    <w:p w:rsidR="00ED1FD5" w:rsidRDefault="00ED1FD5" w:rsidP="006C0652">
      <w:pPr>
        <w:pStyle w:val="Kiwa-RapportTekst"/>
        <w:rPr>
          <w:lang w:val="en-GB"/>
        </w:rPr>
      </w:pPr>
    </w:p>
    <w:p w:rsidR="00ED1FD5" w:rsidRDefault="00313092" w:rsidP="00313092">
      <w:pPr>
        <w:pStyle w:val="Heading1"/>
        <w:jc w:val="both"/>
        <w:rPr>
          <w:lang w:val="en-GB"/>
        </w:rPr>
      </w:pPr>
      <w:bookmarkStart w:id="13" w:name="_Toc348018534"/>
      <w:r>
        <w:rPr>
          <w:lang w:val="en-GB"/>
        </w:rPr>
        <w:lastRenderedPageBreak/>
        <w:t xml:space="preserve">Model Calibration: </w:t>
      </w:r>
      <w:r w:rsidR="00ED1FD5">
        <w:rPr>
          <w:lang w:val="en-GB"/>
        </w:rPr>
        <w:t>From Theory to Application</w:t>
      </w:r>
      <w:bookmarkEnd w:id="13"/>
    </w:p>
    <w:p w:rsidR="00ED1FD5" w:rsidRDefault="00ED1FD5" w:rsidP="00ED1FD5">
      <w:pPr>
        <w:pStyle w:val="Heading2"/>
        <w:rPr>
          <w:lang w:val="en-GB"/>
        </w:rPr>
      </w:pPr>
      <w:bookmarkStart w:id="14" w:name="_Toc348018535"/>
      <w:r>
        <w:rPr>
          <w:lang w:val="en-GB"/>
        </w:rPr>
        <w:t>Probability Theory</w:t>
      </w:r>
      <w:bookmarkEnd w:id="14"/>
      <w:r>
        <w:rPr>
          <w:lang w:val="en-GB"/>
        </w:rPr>
        <w:t xml:space="preserve"> </w:t>
      </w:r>
    </w:p>
    <w:p w:rsidR="00A53912" w:rsidRDefault="00A53912" w:rsidP="00A53912">
      <w:pPr>
        <w:pStyle w:val="Kiwa-RapportTekst"/>
        <w:rPr>
          <w:lang w:val="en-GB"/>
        </w:rPr>
      </w:pPr>
    </w:p>
    <w:p w:rsidR="008455C9" w:rsidRDefault="008501E5" w:rsidP="00C63B85">
      <w:pPr>
        <w:pStyle w:val="Kiwa-RapportTekst"/>
        <w:spacing w:line="276" w:lineRule="auto"/>
        <w:jc w:val="both"/>
        <w:rPr>
          <w:lang w:val="en-GB"/>
        </w:rPr>
      </w:pPr>
      <w:r>
        <w:rPr>
          <w:lang w:val="en-GB"/>
        </w:rPr>
        <w:t xml:space="preserve">The software presented in this manual is designed for the calibration </w:t>
      </w:r>
      <w:r w:rsidR="00291157">
        <w:rPr>
          <w:lang w:val="en-GB"/>
        </w:rPr>
        <w:t>of numerical models within a probabilistic framework</w:t>
      </w:r>
      <w:r w:rsidR="00977791">
        <w:rPr>
          <w:lang w:val="en-GB"/>
        </w:rPr>
        <w:t>. I</w:t>
      </w:r>
      <w:r w:rsidR="00313092">
        <w:rPr>
          <w:lang w:val="en-GB"/>
        </w:rPr>
        <w:t>n order to account for the multiple sources of system uncertainty that affect</w:t>
      </w:r>
      <w:r w:rsidR="00977791">
        <w:rPr>
          <w:lang w:val="en-GB"/>
        </w:rPr>
        <w:t xml:space="preserve"> the accuracy of</w:t>
      </w:r>
      <w:r w:rsidR="00313092">
        <w:rPr>
          <w:lang w:val="en-GB"/>
        </w:rPr>
        <w:t xml:space="preserve"> parameter calibration and model predict</w:t>
      </w:r>
      <w:r w:rsidR="00977791">
        <w:rPr>
          <w:lang w:val="en-GB"/>
        </w:rPr>
        <w:t>i</w:t>
      </w:r>
      <w:r w:rsidR="00313092">
        <w:rPr>
          <w:lang w:val="en-GB"/>
        </w:rPr>
        <w:t>on</w:t>
      </w:r>
      <w:r w:rsidR="00C63B85">
        <w:rPr>
          <w:lang w:val="en-GB"/>
        </w:rPr>
        <w:t>,</w:t>
      </w:r>
      <w:r w:rsidR="00291157">
        <w:rPr>
          <w:lang w:val="en-GB"/>
        </w:rPr>
        <w:t xml:space="preserve"> rather than calibrating a model to identify the Maximum Likelihood Estimate (MLE) of each model parameter</w:t>
      </w:r>
      <w:r w:rsidR="00E379A2">
        <w:rPr>
          <w:lang w:val="en-GB"/>
        </w:rPr>
        <w:t>,</w:t>
      </w:r>
      <w:r w:rsidR="00977791">
        <w:rPr>
          <w:lang w:val="en-GB"/>
        </w:rPr>
        <w:t xml:space="preserve"> uncertainty in model parameters and prediction</w:t>
      </w:r>
      <w:r w:rsidR="00C63B85">
        <w:rPr>
          <w:lang w:val="en-GB"/>
        </w:rPr>
        <w:t>s is quantified in the form of</w:t>
      </w:r>
      <w:r w:rsidR="00977791">
        <w:rPr>
          <w:lang w:val="en-GB"/>
        </w:rPr>
        <w:t xml:space="preserve"> posterior (e.g. post calibration) Probability Density Function</w:t>
      </w:r>
      <w:r w:rsidR="00C63B85">
        <w:rPr>
          <w:lang w:val="en-GB"/>
        </w:rPr>
        <w:t>s (</w:t>
      </w:r>
      <w:r w:rsidR="00977791">
        <w:rPr>
          <w:lang w:val="en-GB"/>
        </w:rPr>
        <w:t>PDF</w:t>
      </w:r>
      <w:r w:rsidR="00C63B85">
        <w:rPr>
          <w:lang w:val="en-GB"/>
        </w:rPr>
        <w:t>s</w:t>
      </w:r>
      <w:r w:rsidR="00977791">
        <w:rPr>
          <w:lang w:val="en-GB"/>
        </w:rPr>
        <w:t>).</w:t>
      </w:r>
      <w:r w:rsidR="00C63B85">
        <w:rPr>
          <w:lang w:val="en-GB"/>
        </w:rPr>
        <w:t xml:space="preserve"> The posterior</w:t>
      </w:r>
      <w:r w:rsidR="00E101FF">
        <w:rPr>
          <w:lang w:val="en-GB"/>
        </w:rPr>
        <w:t xml:space="preserve"> uncertainty in model </w:t>
      </w:r>
      <w:proofErr w:type="gramStart"/>
      <w:r w:rsidR="00E101FF">
        <w:rPr>
          <w:lang w:val="en-GB"/>
        </w:rPr>
        <w:t xml:space="preserve">parameters </w:t>
      </w:r>
      <m:oMath>
        <w:proofErr w:type="gramEnd"/>
        <m:r>
          <w:rPr>
            <w:rFonts w:ascii="Cambria Math" w:hAnsi="Cambria Math" w:cs="Browallia New"/>
            <w:szCs w:val="22"/>
          </w:rPr>
          <m:t>(</m:t>
        </m:r>
        <m:r>
          <m:rPr>
            <m:sty m:val="p"/>
          </m:rPr>
          <w:rPr>
            <w:rFonts w:ascii="Cambria Math" w:hAnsi="Cambria Math" w:cs="Browallia New"/>
            <w:szCs w:val="22"/>
          </w:rPr>
          <m:t>θ)</m:t>
        </m:r>
      </m:oMath>
      <w:r w:rsidR="00E101FF">
        <w:rPr>
          <w:rFonts w:eastAsiaTheme="minorEastAsia" w:cs="Browallia New"/>
          <w:szCs w:val="22"/>
        </w:rPr>
        <w:t xml:space="preserve">, given a vector of observations used for model calibration </w:t>
      </w:r>
      <m:oMath>
        <m:r>
          <w:rPr>
            <w:rFonts w:ascii="Cambria Math" w:eastAsiaTheme="minorEastAsia" w:hAnsi="Cambria Math" w:cs="Browallia New"/>
            <w:szCs w:val="22"/>
          </w:rPr>
          <m:t>(</m:t>
        </m:r>
        <m:r>
          <m:rPr>
            <m:sty m:val="p"/>
          </m:rPr>
          <w:rPr>
            <w:rFonts w:ascii="Cambria Math" w:eastAsiaTheme="minorEastAsia" w:hAnsi="Cambria Math" w:cs="Browallia New"/>
            <w:szCs w:val="22"/>
          </w:rPr>
          <m:t>Y</m:t>
        </m:r>
        <m:r>
          <w:rPr>
            <w:rFonts w:ascii="Cambria Math" w:eastAsiaTheme="minorEastAsia" w:hAnsi="Cambria Math" w:cs="Browallia New"/>
            <w:szCs w:val="22"/>
          </w:rPr>
          <m:t>)</m:t>
        </m:r>
      </m:oMath>
      <w:r w:rsidR="00E101FF">
        <w:rPr>
          <w:rFonts w:eastAsiaTheme="minorEastAsia" w:cs="Browallia New"/>
          <w:szCs w:val="22"/>
        </w:rPr>
        <w:t xml:space="preserve"> </w:t>
      </w:r>
      <w:r w:rsidR="001F5444">
        <w:rPr>
          <w:rFonts w:eastAsiaTheme="minorEastAsia" w:cs="Browallia New"/>
          <w:szCs w:val="22"/>
        </w:rPr>
        <w:t>is obtained via Bayes’ equation:</w:t>
      </w:r>
    </w:p>
    <w:p w:rsidR="008455C9" w:rsidRDefault="008455C9" w:rsidP="00C63B85">
      <w:pPr>
        <w:pStyle w:val="Kiwa-RapportTekst"/>
        <w:spacing w:line="276" w:lineRule="auto"/>
        <w:jc w:val="both"/>
        <w:rPr>
          <w:lang w:val="en-GB"/>
        </w:rPr>
      </w:pPr>
    </w:p>
    <w:p w:rsidR="00E101FF" w:rsidRDefault="00E101FF" w:rsidP="00E101FF">
      <w:pPr>
        <w:jc w:val="both"/>
        <w:rPr>
          <w:rFonts w:eastAsiaTheme="minorEastAsia" w:cs="Browallia New"/>
        </w:rPr>
      </w:pPr>
      <m:oMathPara>
        <m:oMath>
          <m:r>
            <w:rPr>
              <w:rFonts w:ascii="Cambria Math" w:hAnsi="Cambria Math"/>
            </w:rPr>
            <m:t>P</m:t>
          </m:r>
          <m:d>
            <m:dPr>
              <m:ctrlPr>
                <w:rPr>
                  <w:rFonts w:ascii="Cambria Math" w:hAnsi="Cambria Math"/>
                </w:rPr>
              </m:ctrlPr>
            </m:dPr>
            <m:e>
              <m:r>
                <m:rPr>
                  <m:sty m:val="p"/>
                </m:rPr>
                <w:rPr>
                  <w:rFonts w:ascii="Cambria Math" w:hAnsi="Cambria Math"/>
                </w:rPr>
                <m:t>θ</m:t>
              </m:r>
            </m:e>
            <m:e>
              <m:r>
                <m:rPr>
                  <m:sty m:val="p"/>
                </m:rPr>
                <w:rPr>
                  <w:rFonts w:ascii="Cambria Math" w:hAnsi="Cambria Math"/>
                </w:rPr>
                <m:t>Y</m:t>
              </m:r>
            </m:e>
          </m:d>
          <m:r>
            <m:rPr>
              <m:sty m:val="p"/>
            </m:rPr>
            <w:rPr>
              <w:rFonts w:ascii="Cambria Math" w:hAnsi="Times New Roman"/>
            </w:rPr>
            <m:t>=</m:t>
          </m:r>
          <m:r>
            <w:rPr>
              <w:rFonts w:ascii="Cambria Math" w:hAnsi="Times New Roman"/>
            </w:rPr>
            <m:t>P</m:t>
          </m:r>
          <m:d>
            <m:dPr>
              <m:ctrlPr>
                <w:rPr>
                  <w:rFonts w:ascii="Cambria Math" w:hAnsi="Times New Roman"/>
                </w:rPr>
              </m:ctrlPr>
            </m:dPr>
            <m:e>
              <m:r>
                <m:rPr>
                  <m:sty m:val="p"/>
                </m:rPr>
                <w:rPr>
                  <w:rFonts w:ascii="Cambria Math" w:hAnsi="Times New Roman"/>
                </w:rPr>
                <m:t>Y</m:t>
              </m:r>
            </m:e>
            <m:e>
              <m:r>
                <m:rPr>
                  <m:sty m:val="p"/>
                </m:rPr>
                <w:rPr>
                  <w:rFonts w:ascii="Cambria Math" w:hAnsi="Cambria Math"/>
                </w:rPr>
                <m:t>θ</m:t>
              </m:r>
            </m:e>
          </m:d>
          <m:r>
            <w:rPr>
              <w:rFonts w:ascii="Cambria Math" w:hAnsi="Times New Roman"/>
            </w:rPr>
            <m:t>P</m:t>
          </m:r>
          <m:d>
            <m:dPr>
              <m:ctrlPr>
                <w:rPr>
                  <w:rFonts w:ascii="Cambria Math" w:hAnsi="Times New Roman"/>
                </w:rPr>
              </m:ctrlPr>
            </m:dPr>
            <m:e>
              <m:r>
                <m:rPr>
                  <m:sty m:val="p"/>
                </m:rPr>
                <w:rPr>
                  <w:rFonts w:ascii="Cambria Math" w:hAnsi="Cambria Math"/>
                </w:rPr>
                <m:t>θ</m:t>
              </m:r>
            </m:e>
          </m:d>
          <m:r>
            <w:rPr>
              <w:rFonts w:ascii="Cambria Math" w:hAnsi="Times New Roman"/>
            </w:rPr>
            <m:t xml:space="preserve">                                                                                                                                          </m:t>
          </m:r>
          <m:d>
            <m:dPr>
              <m:ctrlPr>
                <w:rPr>
                  <w:rFonts w:ascii="Cambria Math" w:hAnsi="Times New Roman"/>
                  <w:i/>
                </w:rPr>
              </m:ctrlPr>
            </m:dPr>
            <m:e>
              <m:r>
                <w:rPr>
                  <w:rFonts w:ascii="Cambria Math" w:hAnsi="Times New Roman"/>
                </w:rPr>
                <m:t>1</m:t>
              </m:r>
            </m:e>
          </m:d>
        </m:oMath>
      </m:oMathPara>
    </w:p>
    <w:p w:rsidR="00E101FF" w:rsidRDefault="00E101FF" w:rsidP="00E101FF">
      <w:pPr>
        <w:pStyle w:val="Kiwa-RapportTekst"/>
        <w:spacing w:line="276" w:lineRule="auto"/>
        <w:jc w:val="both"/>
        <w:rPr>
          <w:rFonts w:eastAsiaTheme="minorEastAsia" w:cs="Browallia New"/>
        </w:rPr>
      </w:pPr>
    </w:p>
    <w:p w:rsidR="00AD5FDC" w:rsidRDefault="00E101FF" w:rsidP="00C63B85">
      <w:pPr>
        <w:pStyle w:val="Kiwa-RapportTekst"/>
        <w:spacing w:line="276" w:lineRule="auto"/>
        <w:jc w:val="both"/>
        <w:rPr>
          <w:lang w:val="en-GB"/>
        </w:rPr>
      </w:pPr>
      <w:r>
        <w:rPr>
          <w:rFonts w:eastAsiaTheme="minorEastAsia" w:cs="Browallia New"/>
        </w:rPr>
        <w:t>The second right hand term is the prior distribution of model parameters, which is typically chosen as a uniform distribution, the least informative distribution within a probabilistic framework. The first right hand t</w:t>
      </w:r>
      <w:r w:rsidR="00BE4FE9">
        <w:rPr>
          <w:rFonts w:eastAsiaTheme="minorEastAsia" w:cs="Browallia New"/>
        </w:rPr>
        <w:t>erm is the likelihood function.</w:t>
      </w:r>
      <w:r w:rsidR="00BE4FE9">
        <w:rPr>
          <w:lang w:val="en-GB"/>
        </w:rPr>
        <w:t xml:space="preserve"> </w:t>
      </w:r>
      <w:r w:rsidR="00C63B85">
        <w:rPr>
          <w:lang w:val="en-GB"/>
        </w:rPr>
        <w:t xml:space="preserve">Solving Bayes’ equation analytically is typically intractable, and therefore some form of </w:t>
      </w:r>
      <w:r w:rsidR="00FE40AB">
        <w:rPr>
          <w:lang w:val="en-GB"/>
        </w:rPr>
        <w:t xml:space="preserve">numerical sampling is required. Alongside the likelihood function, the </w:t>
      </w:r>
      <w:r w:rsidR="00BE4FE9">
        <w:rPr>
          <w:lang w:val="en-GB"/>
        </w:rPr>
        <w:t>way in which the posterior distribution is</w:t>
      </w:r>
      <w:r w:rsidR="002338C2">
        <w:rPr>
          <w:lang w:val="en-GB"/>
        </w:rPr>
        <w:t xml:space="preserve"> sampled may affect the thoroughness, and therefore val</w:t>
      </w:r>
      <w:r w:rsidR="00BE1857">
        <w:rPr>
          <w:lang w:val="en-GB"/>
        </w:rPr>
        <w:t>idity of the model calibration. Within the probabilistic Bayesian framework, two approaches are provided</w:t>
      </w:r>
      <w:r w:rsidR="00704602">
        <w:rPr>
          <w:lang w:val="en-GB"/>
        </w:rPr>
        <w:t xml:space="preserve"> in the toolbox</w:t>
      </w:r>
      <w:r w:rsidR="00BE1857">
        <w:rPr>
          <w:lang w:val="en-GB"/>
        </w:rPr>
        <w:t xml:space="preserve"> for model calibration, which differ primarily by the Likelihood function chosen to derive posterior probabilistic information: Formal Bayesian</w:t>
      </w:r>
      <w:r w:rsidR="00730DD9">
        <w:rPr>
          <w:lang w:val="en-GB"/>
        </w:rPr>
        <w:t xml:space="preserve"> Analysis</w:t>
      </w:r>
      <w:r w:rsidR="00BE1857">
        <w:rPr>
          <w:lang w:val="en-GB"/>
        </w:rPr>
        <w:t xml:space="preserve"> </w:t>
      </w:r>
      <w:r w:rsidR="00730DD9">
        <w:rPr>
          <w:lang w:val="en-GB"/>
        </w:rPr>
        <w:t xml:space="preserve">and Informal Bayesian Analysis (See </w:t>
      </w:r>
      <w:r w:rsidR="00F75322">
        <w:rPr>
          <w:lang w:val="en-GB"/>
        </w:rPr>
        <w:t>Hutton et al.,</w:t>
      </w:r>
      <w:r w:rsidR="00730DD9">
        <w:rPr>
          <w:lang w:val="en-GB"/>
        </w:rPr>
        <w:t xml:space="preserve"> (2012) and references therein for a discussion of these alternative methodologies.).</w:t>
      </w:r>
    </w:p>
    <w:p w:rsidR="008455C9" w:rsidRDefault="008455C9" w:rsidP="00C63B85">
      <w:pPr>
        <w:pStyle w:val="Kiwa-RapportTekst"/>
        <w:spacing w:line="276" w:lineRule="auto"/>
        <w:jc w:val="both"/>
        <w:rPr>
          <w:lang w:val="en-GB"/>
        </w:rPr>
      </w:pPr>
    </w:p>
    <w:p w:rsidR="008455C9" w:rsidRPr="008455C9" w:rsidRDefault="00C67A63" w:rsidP="008455C9">
      <w:pPr>
        <w:pStyle w:val="Heading2"/>
        <w:rPr>
          <w:lang w:val="en-GB"/>
        </w:rPr>
      </w:pPr>
      <w:bookmarkStart w:id="15" w:name="_Toc348018536"/>
      <w:r>
        <w:rPr>
          <w:lang w:val="en-GB"/>
        </w:rPr>
        <w:t xml:space="preserve">Running </w:t>
      </w:r>
      <w:r w:rsidR="007D2CAE">
        <w:rPr>
          <w:lang w:val="en-GB"/>
        </w:rPr>
        <w:t>a model calibration</w:t>
      </w:r>
      <w:bookmarkEnd w:id="15"/>
    </w:p>
    <w:p w:rsidR="00AD5FDC" w:rsidRDefault="00AD5FDC" w:rsidP="00C63B85">
      <w:pPr>
        <w:pStyle w:val="Kiwa-RapportTekst"/>
        <w:spacing w:line="276" w:lineRule="auto"/>
        <w:jc w:val="both"/>
        <w:rPr>
          <w:lang w:val="en-GB"/>
        </w:rPr>
      </w:pPr>
    </w:p>
    <w:p w:rsidR="00C67A63" w:rsidRDefault="00C67A63" w:rsidP="00C63B85">
      <w:pPr>
        <w:pStyle w:val="Kiwa-RapportTekst"/>
        <w:spacing w:line="276" w:lineRule="auto"/>
        <w:jc w:val="both"/>
        <w:rPr>
          <w:lang w:val="en-GB"/>
        </w:rPr>
      </w:pPr>
      <w:r>
        <w:rPr>
          <w:lang w:val="en-GB"/>
        </w:rPr>
        <w:t xml:space="preserve">Regardless of the likelihood function chosen and the sampling procedure employed, </w:t>
      </w:r>
      <w:r w:rsidR="00713236">
        <w:rPr>
          <w:lang w:val="en-GB"/>
        </w:rPr>
        <w:t>both methods conform to a generic approach for</w:t>
      </w:r>
      <w:r w:rsidR="004844C1">
        <w:rPr>
          <w:lang w:val="en-GB"/>
        </w:rPr>
        <w:t xml:space="preserve"> first </w:t>
      </w:r>
      <w:r w:rsidR="004844C1" w:rsidRPr="004844C1">
        <w:rPr>
          <w:b/>
          <w:lang w:val="en-GB"/>
        </w:rPr>
        <w:t>Parameter S</w:t>
      </w:r>
      <w:r w:rsidR="00713236" w:rsidRPr="004844C1">
        <w:rPr>
          <w:b/>
          <w:lang w:val="en-GB"/>
        </w:rPr>
        <w:t>ampling</w:t>
      </w:r>
      <w:r w:rsidR="00713236">
        <w:rPr>
          <w:lang w:val="en-GB"/>
        </w:rPr>
        <w:t xml:space="preserve"> and</w:t>
      </w:r>
      <w:r w:rsidR="004844C1">
        <w:rPr>
          <w:lang w:val="en-GB"/>
        </w:rPr>
        <w:t xml:space="preserve"> second </w:t>
      </w:r>
      <w:r w:rsidR="004844C1" w:rsidRPr="004844C1">
        <w:rPr>
          <w:b/>
          <w:lang w:val="en-GB"/>
        </w:rPr>
        <w:t>Uncertainty A</w:t>
      </w:r>
      <w:r w:rsidR="00713236" w:rsidRPr="004844C1">
        <w:rPr>
          <w:b/>
          <w:lang w:val="en-GB"/>
        </w:rPr>
        <w:t>nalysis</w:t>
      </w:r>
      <w:r w:rsidR="00880F68">
        <w:rPr>
          <w:lang w:val="en-GB"/>
        </w:rPr>
        <w:t>:</w:t>
      </w:r>
    </w:p>
    <w:p w:rsidR="004844C1" w:rsidRDefault="004844C1" w:rsidP="00C63B85">
      <w:pPr>
        <w:pStyle w:val="Kiwa-RapportTekst"/>
        <w:spacing w:line="276" w:lineRule="auto"/>
        <w:jc w:val="both"/>
        <w:rPr>
          <w:lang w:val="en-GB"/>
        </w:rPr>
      </w:pPr>
    </w:p>
    <w:p w:rsidR="004844C1" w:rsidRPr="004844C1" w:rsidRDefault="004844C1" w:rsidP="00C63B85">
      <w:pPr>
        <w:pStyle w:val="Kiwa-RapportTekst"/>
        <w:spacing w:line="276" w:lineRule="auto"/>
        <w:jc w:val="both"/>
        <w:rPr>
          <w:rFonts w:ascii="Consolas" w:hAnsi="Consolas" w:cs="Consolas"/>
          <w:b/>
          <w:lang w:val="en-GB"/>
        </w:rPr>
      </w:pPr>
      <w:r w:rsidRPr="004844C1">
        <w:rPr>
          <w:rFonts w:ascii="Consolas" w:hAnsi="Consolas" w:cs="Consolas"/>
          <w:b/>
          <w:lang w:val="en-GB"/>
        </w:rPr>
        <w:t>//Sampling</w:t>
      </w:r>
    </w:p>
    <w:p w:rsidR="007D2CAE" w:rsidRDefault="007D2CAE" w:rsidP="00C63B85">
      <w:pPr>
        <w:pStyle w:val="Kiwa-RapportTekst"/>
        <w:spacing w:line="276" w:lineRule="auto"/>
        <w:jc w:val="both"/>
        <w:rPr>
          <w:rFonts w:ascii="Consolas" w:hAnsi="Consolas" w:cs="Consolas"/>
          <w:lang w:val="en-GB"/>
        </w:rPr>
      </w:pPr>
    </w:p>
    <w:p w:rsidR="003129A9"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Define Prior Parameter Distributions</w:t>
      </w:r>
      <w:r w:rsidR="004844C1" w:rsidRPr="000F67EF">
        <w:rPr>
          <w:rFonts w:ascii="Consolas" w:hAnsi="Consolas" w:cs="Consolas"/>
          <w:sz w:val="20"/>
          <w:lang w:val="en-GB"/>
        </w:rPr>
        <w:t xml:space="preserve"> (PDDs)</w:t>
      </w:r>
      <w:r w:rsidRPr="000F67EF">
        <w:rPr>
          <w:rFonts w:ascii="Consolas" w:hAnsi="Consolas" w:cs="Consolas"/>
          <w:sz w:val="20"/>
          <w:lang w:val="en-GB"/>
        </w:rPr>
        <w:t>;</w:t>
      </w:r>
    </w:p>
    <w:p w:rsidR="007D2CAE" w:rsidRPr="000F67EF" w:rsidRDefault="007D2CAE" w:rsidP="003129A9">
      <w:pPr>
        <w:pStyle w:val="Kiwa-RapportTekst"/>
        <w:spacing w:line="276" w:lineRule="auto"/>
        <w:rPr>
          <w:rFonts w:ascii="Consolas" w:hAnsi="Consolas" w:cs="Consolas"/>
          <w:sz w:val="20"/>
          <w:lang w:val="en-GB"/>
        </w:rPr>
      </w:pPr>
    </w:p>
    <w:p w:rsidR="007D2CAE" w:rsidRPr="000F67EF" w:rsidRDefault="007D2CAE" w:rsidP="003129A9">
      <w:pPr>
        <w:pStyle w:val="Kiwa-RapportTekst"/>
        <w:spacing w:line="276" w:lineRule="auto"/>
        <w:rPr>
          <w:rFonts w:ascii="Consolas" w:hAnsi="Consolas" w:cs="Consolas"/>
          <w:sz w:val="20"/>
          <w:lang w:val="en-GB"/>
        </w:rPr>
      </w:pPr>
      <w:proofErr w:type="gramStart"/>
      <w:r w:rsidRPr="000F67EF">
        <w:rPr>
          <w:rFonts w:ascii="Consolas" w:hAnsi="Consolas" w:cs="Consolas"/>
          <w:sz w:val="20"/>
          <w:lang w:val="en-GB"/>
        </w:rPr>
        <w:t>count</w:t>
      </w:r>
      <w:proofErr w:type="gramEnd"/>
      <w:r w:rsidRPr="000F67EF">
        <w:rPr>
          <w:rFonts w:ascii="Consolas" w:hAnsi="Consolas" w:cs="Consolas"/>
          <w:sz w:val="20"/>
          <w:lang w:val="en-GB"/>
        </w:rPr>
        <w:t xml:space="preserve"> = 0;</w:t>
      </w:r>
    </w:p>
    <w:p w:rsidR="007D2CAE" w:rsidRPr="000F67EF" w:rsidRDefault="007D2CAE" w:rsidP="003129A9">
      <w:pPr>
        <w:pStyle w:val="Kiwa-RapportTekst"/>
        <w:spacing w:line="276" w:lineRule="auto"/>
        <w:rPr>
          <w:rFonts w:ascii="Consolas" w:hAnsi="Consolas" w:cs="Consolas"/>
          <w:sz w:val="20"/>
          <w:lang w:val="en-GB"/>
        </w:rPr>
      </w:pPr>
    </w:p>
    <w:p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Do</w:t>
      </w:r>
      <w:r w:rsidR="000F5C1F" w:rsidRPr="000F67EF">
        <w:rPr>
          <w:rFonts w:ascii="Consolas" w:hAnsi="Consolas" w:cs="Consolas"/>
          <w:sz w:val="20"/>
          <w:lang w:val="en-GB"/>
        </w:rPr>
        <w:t xml:space="preserve"> </w:t>
      </w:r>
      <w:r w:rsidRPr="000F67EF">
        <w:rPr>
          <w:rFonts w:ascii="Consolas" w:hAnsi="Consolas" w:cs="Consolas"/>
          <w:sz w:val="20"/>
          <w:lang w:val="en-GB"/>
        </w:rPr>
        <w:t>{</w:t>
      </w:r>
    </w:p>
    <w:p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t>Sample Parameter Set</w:t>
      </w:r>
      <w:r w:rsidR="004844C1" w:rsidRPr="000F67EF">
        <w:rPr>
          <w:rFonts w:ascii="Consolas" w:hAnsi="Consolas" w:cs="Consolas"/>
          <w:sz w:val="20"/>
          <w:lang w:val="en-GB"/>
        </w:rPr>
        <w:t xml:space="preserve"> from prior Distributions</w:t>
      </w:r>
      <w:r w:rsidRPr="000F67EF">
        <w:rPr>
          <w:rFonts w:ascii="Consolas" w:hAnsi="Consolas" w:cs="Consolas"/>
          <w:sz w:val="20"/>
          <w:lang w:val="en-GB"/>
        </w:rPr>
        <w:t>;</w:t>
      </w:r>
    </w:p>
    <w:p w:rsidR="007D2CAE" w:rsidRPr="000F67EF" w:rsidRDefault="007D2CAE" w:rsidP="003129A9">
      <w:pPr>
        <w:pStyle w:val="Kiwa-RapportTekst"/>
        <w:spacing w:line="276" w:lineRule="auto"/>
        <w:rPr>
          <w:rFonts w:ascii="Consolas" w:hAnsi="Consolas" w:cs="Consolas"/>
          <w:sz w:val="20"/>
          <w:lang w:val="en-GB"/>
        </w:rPr>
      </w:pPr>
    </w:p>
    <w:p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t>Run Model</w:t>
      </w:r>
      <w:r w:rsidR="004844C1" w:rsidRPr="000F67EF">
        <w:rPr>
          <w:rFonts w:ascii="Consolas" w:hAnsi="Consolas" w:cs="Consolas"/>
          <w:sz w:val="20"/>
          <w:lang w:val="en-GB"/>
        </w:rPr>
        <w:t xml:space="preserve"> using the Parameter Set</w:t>
      </w:r>
      <w:r w:rsidRPr="000F67EF">
        <w:rPr>
          <w:rFonts w:ascii="Consolas" w:hAnsi="Consolas" w:cs="Consolas"/>
          <w:sz w:val="20"/>
          <w:lang w:val="en-GB"/>
        </w:rPr>
        <w:t xml:space="preserve"> </w:t>
      </w:r>
      <w:r w:rsidR="004844C1" w:rsidRPr="000F67EF">
        <w:rPr>
          <w:rFonts w:ascii="Consolas" w:hAnsi="Consolas" w:cs="Consolas"/>
          <w:sz w:val="20"/>
          <w:lang w:val="en-GB"/>
        </w:rPr>
        <w:t>to Obtain Predictions</w:t>
      </w:r>
      <w:r w:rsidR="003129A9" w:rsidRPr="000F67EF">
        <w:rPr>
          <w:rFonts w:ascii="Consolas" w:hAnsi="Consolas" w:cs="Consolas"/>
          <w:sz w:val="20"/>
          <w:lang w:val="en-GB"/>
        </w:rPr>
        <w:t>;</w:t>
      </w:r>
    </w:p>
    <w:p w:rsidR="003129A9" w:rsidRPr="000F67EF" w:rsidRDefault="003129A9" w:rsidP="003129A9">
      <w:pPr>
        <w:pStyle w:val="Kiwa-RapportTekst"/>
        <w:spacing w:line="276" w:lineRule="auto"/>
        <w:rPr>
          <w:rFonts w:ascii="Consolas" w:hAnsi="Consolas" w:cs="Consolas"/>
          <w:sz w:val="20"/>
          <w:lang w:val="en-GB"/>
        </w:rPr>
      </w:pPr>
    </w:p>
    <w:p w:rsidR="003D6C39" w:rsidRPr="000F67EF" w:rsidRDefault="003129A9" w:rsidP="000F5C1F">
      <w:pPr>
        <w:pStyle w:val="Kiwa-RapportTekst"/>
        <w:spacing w:line="276" w:lineRule="auto"/>
        <w:ind w:left="705"/>
        <w:rPr>
          <w:rFonts w:ascii="Consolas" w:hAnsi="Consolas" w:cs="Consolas"/>
          <w:sz w:val="20"/>
          <w:lang w:val="en-GB"/>
        </w:rPr>
      </w:pPr>
      <w:r w:rsidRPr="000F67EF">
        <w:rPr>
          <w:rFonts w:ascii="Consolas" w:hAnsi="Consolas" w:cs="Consolas"/>
          <w:sz w:val="20"/>
          <w:lang w:val="en-GB"/>
        </w:rPr>
        <w:lastRenderedPageBreak/>
        <w:t>Calculate Parameter Set Likelihood</w:t>
      </w:r>
      <w:r w:rsidR="000F5C1F" w:rsidRPr="000F67EF">
        <w:rPr>
          <w:rFonts w:ascii="Consolas" w:hAnsi="Consolas" w:cs="Consolas"/>
          <w:sz w:val="20"/>
          <w:lang w:val="en-GB"/>
        </w:rPr>
        <w:t xml:space="preserve"> by Comparing Predictions to Observations</w:t>
      </w:r>
      <w:r w:rsidRPr="000F67EF">
        <w:rPr>
          <w:rFonts w:ascii="Consolas" w:hAnsi="Consolas" w:cs="Consolas"/>
          <w:sz w:val="20"/>
          <w:lang w:val="en-GB"/>
        </w:rPr>
        <w:t>;</w:t>
      </w:r>
    </w:p>
    <w:p w:rsidR="007D2CAE" w:rsidRPr="000F67EF" w:rsidRDefault="007D2CAE" w:rsidP="003129A9">
      <w:pPr>
        <w:pStyle w:val="Kiwa-RapportTekst"/>
        <w:spacing w:line="276" w:lineRule="auto"/>
        <w:rPr>
          <w:rFonts w:ascii="Consolas" w:hAnsi="Consolas" w:cs="Consolas"/>
          <w:sz w:val="20"/>
          <w:lang w:val="en-GB"/>
        </w:rPr>
      </w:pPr>
    </w:p>
    <w:p w:rsidR="003129A9" w:rsidRPr="000F67EF" w:rsidRDefault="003129A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t xml:space="preserve">Store </w:t>
      </w:r>
      <w:r w:rsidR="003D6C39" w:rsidRPr="000F67EF">
        <w:rPr>
          <w:rFonts w:ascii="Consolas" w:hAnsi="Consolas" w:cs="Consolas"/>
          <w:sz w:val="20"/>
          <w:lang w:val="en-GB"/>
        </w:rPr>
        <w:t>Set of Parameters</w:t>
      </w:r>
      <w:r w:rsidRPr="000F67EF">
        <w:rPr>
          <w:rFonts w:ascii="Consolas" w:hAnsi="Consolas" w:cs="Consolas"/>
          <w:sz w:val="20"/>
          <w:lang w:val="en-GB"/>
        </w:rPr>
        <w:t>, Predictions and Likelihood;</w:t>
      </w:r>
    </w:p>
    <w:p w:rsidR="007D2CAE" w:rsidRPr="000F67EF" w:rsidRDefault="007D2CAE" w:rsidP="003129A9">
      <w:pPr>
        <w:pStyle w:val="Kiwa-RapportTekst"/>
        <w:spacing w:line="276" w:lineRule="auto"/>
        <w:rPr>
          <w:rFonts w:ascii="Consolas" w:hAnsi="Consolas" w:cs="Consolas"/>
          <w:sz w:val="20"/>
          <w:lang w:val="en-GB"/>
        </w:rPr>
      </w:pPr>
    </w:p>
    <w:p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r>
      <w:proofErr w:type="gramStart"/>
      <w:r w:rsidRPr="000F67EF">
        <w:rPr>
          <w:rFonts w:ascii="Consolas" w:hAnsi="Consolas" w:cs="Consolas"/>
          <w:sz w:val="20"/>
          <w:lang w:val="en-GB"/>
        </w:rPr>
        <w:t>count</w:t>
      </w:r>
      <w:proofErr w:type="gramEnd"/>
      <w:r w:rsidRPr="000F67EF">
        <w:rPr>
          <w:rFonts w:ascii="Consolas" w:hAnsi="Consolas" w:cs="Consolas"/>
          <w:sz w:val="20"/>
          <w:lang w:val="en-GB"/>
        </w:rPr>
        <w:t xml:space="preserve"> += 1;</w:t>
      </w:r>
    </w:p>
    <w:p w:rsidR="007D2CAE" w:rsidRPr="000F67EF" w:rsidRDefault="007D2CAE" w:rsidP="003129A9">
      <w:pPr>
        <w:pStyle w:val="Kiwa-RapportTekst"/>
        <w:spacing w:line="276" w:lineRule="auto"/>
        <w:rPr>
          <w:rFonts w:ascii="Consolas" w:hAnsi="Consolas" w:cs="Consolas"/>
          <w:sz w:val="20"/>
          <w:lang w:val="en-GB"/>
        </w:rPr>
      </w:pPr>
    </w:p>
    <w:p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w:t>
      </w:r>
      <w:r w:rsidR="000F5C1F" w:rsidRPr="000F67EF">
        <w:rPr>
          <w:rFonts w:ascii="Consolas" w:hAnsi="Consolas" w:cs="Consolas"/>
          <w:sz w:val="20"/>
          <w:lang w:val="en-GB"/>
        </w:rPr>
        <w:t xml:space="preserve"> </w:t>
      </w:r>
      <w:proofErr w:type="gramStart"/>
      <w:r w:rsidRPr="000F67EF">
        <w:rPr>
          <w:rFonts w:ascii="Consolas" w:hAnsi="Consolas" w:cs="Consolas"/>
          <w:sz w:val="20"/>
          <w:lang w:val="en-GB"/>
        </w:rPr>
        <w:t>while(</w:t>
      </w:r>
      <w:proofErr w:type="gramEnd"/>
      <w:r w:rsidRPr="000F67EF">
        <w:rPr>
          <w:rFonts w:ascii="Consolas" w:hAnsi="Consolas" w:cs="Consolas"/>
          <w:sz w:val="20"/>
          <w:lang w:val="en-GB"/>
        </w:rPr>
        <w:t xml:space="preserve">count &lt; </w:t>
      </w:r>
      <w:proofErr w:type="spellStart"/>
      <w:r w:rsidR="004844C1" w:rsidRPr="000F67EF">
        <w:rPr>
          <w:rFonts w:ascii="Consolas" w:hAnsi="Consolas" w:cs="Consolas"/>
          <w:sz w:val="20"/>
          <w:lang w:val="en-GB"/>
        </w:rPr>
        <w:t>total</w:t>
      </w:r>
      <w:r w:rsidRPr="000F67EF">
        <w:rPr>
          <w:rFonts w:ascii="Consolas" w:hAnsi="Consolas" w:cs="Consolas"/>
          <w:sz w:val="20"/>
          <w:lang w:val="en-GB"/>
        </w:rPr>
        <w:t>Runs</w:t>
      </w:r>
      <w:proofErr w:type="spellEnd"/>
      <w:r w:rsidRPr="000F67EF">
        <w:rPr>
          <w:rFonts w:ascii="Consolas" w:hAnsi="Consolas" w:cs="Consolas"/>
          <w:sz w:val="20"/>
          <w:lang w:val="en-GB"/>
        </w:rPr>
        <w:t>);</w:t>
      </w:r>
    </w:p>
    <w:p w:rsidR="003D6C39" w:rsidRPr="000F67EF" w:rsidRDefault="003D6C39" w:rsidP="003129A9">
      <w:pPr>
        <w:pStyle w:val="Kiwa-RapportTekst"/>
        <w:spacing w:line="276" w:lineRule="auto"/>
        <w:rPr>
          <w:rFonts w:ascii="Consolas" w:hAnsi="Consolas" w:cs="Consolas"/>
          <w:sz w:val="20"/>
          <w:lang w:val="en-GB"/>
        </w:rPr>
      </w:pPr>
    </w:p>
    <w:p w:rsidR="004844C1" w:rsidRPr="000F67EF" w:rsidRDefault="004844C1" w:rsidP="003129A9">
      <w:pPr>
        <w:pStyle w:val="Kiwa-RapportTekst"/>
        <w:spacing w:line="276" w:lineRule="auto"/>
        <w:rPr>
          <w:rFonts w:ascii="Consolas" w:hAnsi="Consolas" w:cs="Consolas"/>
          <w:b/>
          <w:sz w:val="20"/>
          <w:lang w:val="en-GB"/>
        </w:rPr>
      </w:pPr>
      <w:r w:rsidRPr="000F67EF">
        <w:rPr>
          <w:rFonts w:ascii="Consolas" w:hAnsi="Consolas" w:cs="Consolas"/>
          <w:b/>
          <w:sz w:val="20"/>
          <w:lang w:val="en-GB"/>
        </w:rPr>
        <w:t>//Uncertainty Analysis</w:t>
      </w:r>
    </w:p>
    <w:p w:rsidR="004844C1" w:rsidRPr="000F67EF" w:rsidRDefault="004844C1" w:rsidP="003129A9">
      <w:pPr>
        <w:pStyle w:val="Kiwa-RapportTekst"/>
        <w:spacing w:line="276" w:lineRule="auto"/>
        <w:rPr>
          <w:rFonts w:ascii="Consolas" w:hAnsi="Consolas" w:cs="Consolas"/>
          <w:sz w:val="20"/>
          <w:lang w:val="en-GB"/>
        </w:rPr>
      </w:pPr>
    </w:p>
    <w:p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Probabilities</w:t>
      </w:r>
      <w:r w:rsidR="004844C1" w:rsidRPr="000F67EF">
        <w:rPr>
          <w:rFonts w:ascii="Consolas" w:hAnsi="Consolas" w:cs="Consolas"/>
          <w:sz w:val="20"/>
          <w:lang w:val="en-GB"/>
        </w:rPr>
        <w:t xml:space="preserve"> from Likelihoods</w:t>
      </w:r>
      <w:r w:rsidRPr="000F67EF">
        <w:rPr>
          <w:rFonts w:ascii="Consolas" w:hAnsi="Consolas" w:cs="Consolas"/>
          <w:sz w:val="20"/>
          <w:lang w:val="en-GB"/>
        </w:rPr>
        <w:t>;</w:t>
      </w:r>
    </w:p>
    <w:p w:rsidR="003D6C39" w:rsidRPr="000F67EF" w:rsidRDefault="003D6C39" w:rsidP="003129A9">
      <w:pPr>
        <w:pStyle w:val="Kiwa-RapportTekst"/>
        <w:spacing w:line="276" w:lineRule="auto"/>
        <w:rPr>
          <w:rFonts w:ascii="Consolas" w:hAnsi="Consolas" w:cs="Consolas"/>
          <w:sz w:val="20"/>
          <w:lang w:val="en-GB"/>
        </w:rPr>
      </w:pPr>
    </w:p>
    <w:p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Parameter Probability Density Functions;</w:t>
      </w:r>
    </w:p>
    <w:p w:rsidR="003D6C39" w:rsidRPr="000F67EF" w:rsidRDefault="003D6C39" w:rsidP="003129A9">
      <w:pPr>
        <w:pStyle w:val="Kiwa-RapportTekst"/>
        <w:spacing w:line="276" w:lineRule="auto"/>
        <w:rPr>
          <w:rFonts w:ascii="Consolas" w:hAnsi="Consolas" w:cs="Consolas"/>
          <w:sz w:val="20"/>
          <w:lang w:val="en-GB"/>
        </w:rPr>
      </w:pPr>
    </w:p>
    <w:p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Sensitivity Statistics;</w:t>
      </w:r>
    </w:p>
    <w:p w:rsidR="003D6C39" w:rsidRPr="000F67EF" w:rsidRDefault="003D6C39" w:rsidP="003129A9">
      <w:pPr>
        <w:pStyle w:val="Kiwa-RapportTekst"/>
        <w:spacing w:line="276" w:lineRule="auto"/>
        <w:rPr>
          <w:rFonts w:ascii="Consolas" w:hAnsi="Consolas" w:cs="Consolas"/>
          <w:sz w:val="20"/>
          <w:lang w:val="en-GB"/>
        </w:rPr>
      </w:pPr>
    </w:p>
    <w:p w:rsidR="003D6C39" w:rsidRPr="000F67EF" w:rsidRDefault="003D6C39" w:rsidP="003D6C39">
      <w:pPr>
        <w:pStyle w:val="Kiwa-RapportTekst"/>
        <w:spacing w:line="276" w:lineRule="auto"/>
        <w:rPr>
          <w:rFonts w:ascii="Consolas" w:hAnsi="Consolas" w:cs="Consolas"/>
          <w:sz w:val="20"/>
          <w:lang w:val="en-GB"/>
        </w:rPr>
      </w:pPr>
      <w:r w:rsidRPr="000F67EF">
        <w:rPr>
          <w:rFonts w:ascii="Consolas" w:hAnsi="Consolas" w:cs="Consolas"/>
          <w:sz w:val="20"/>
          <w:lang w:val="en-GB"/>
        </w:rPr>
        <w:t>Calculate Prediction Probability Density Functions;</w:t>
      </w:r>
    </w:p>
    <w:p w:rsidR="003D6C39" w:rsidRPr="000F67EF" w:rsidRDefault="003D6C39" w:rsidP="003129A9">
      <w:pPr>
        <w:pStyle w:val="Kiwa-RapportTekst"/>
        <w:spacing w:line="276" w:lineRule="auto"/>
        <w:rPr>
          <w:rFonts w:ascii="Consolas" w:hAnsi="Consolas" w:cs="Consolas"/>
          <w:sz w:val="20"/>
          <w:lang w:val="en-GB"/>
        </w:rPr>
      </w:pPr>
    </w:p>
    <w:p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Confidence and/or Prediction Intervals;</w:t>
      </w:r>
    </w:p>
    <w:p w:rsidR="003129A9" w:rsidRPr="000F67EF" w:rsidRDefault="003129A9" w:rsidP="003129A9">
      <w:pPr>
        <w:pStyle w:val="Kiwa-RapportTekst"/>
        <w:spacing w:line="276" w:lineRule="auto"/>
        <w:rPr>
          <w:rFonts w:ascii="Consolas" w:hAnsi="Consolas" w:cs="Consolas"/>
          <w:sz w:val="20"/>
          <w:lang w:val="en-GB"/>
        </w:rPr>
      </w:pPr>
    </w:p>
    <w:p w:rsidR="003129A9" w:rsidRPr="000F67EF" w:rsidRDefault="003129A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Output results to file;</w:t>
      </w:r>
    </w:p>
    <w:p w:rsidR="007D2CAE" w:rsidRDefault="007D2CAE" w:rsidP="00C63B85">
      <w:pPr>
        <w:pStyle w:val="Kiwa-RapportTekst"/>
        <w:spacing w:line="276" w:lineRule="auto"/>
        <w:jc w:val="both"/>
        <w:rPr>
          <w:lang w:val="en-GB"/>
        </w:rPr>
      </w:pPr>
    </w:p>
    <w:p w:rsidR="00BE4FE9" w:rsidRDefault="00BE4FE9" w:rsidP="00BE4FE9">
      <w:pPr>
        <w:pStyle w:val="Heading2"/>
        <w:rPr>
          <w:lang w:val="en-GB"/>
        </w:rPr>
      </w:pPr>
      <w:bookmarkStart w:id="16" w:name="_Toc348018537"/>
      <w:r>
        <w:rPr>
          <w:lang w:val="en-GB"/>
        </w:rPr>
        <w:t>Software Structure</w:t>
      </w:r>
      <w:bookmarkEnd w:id="16"/>
    </w:p>
    <w:p w:rsidR="00C63B85" w:rsidRDefault="00C63B85" w:rsidP="00C63B85">
      <w:pPr>
        <w:pStyle w:val="Kiwa-RapportTekst"/>
        <w:spacing w:line="276" w:lineRule="auto"/>
        <w:jc w:val="both"/>
        <w:rPr>
          <w:lang w:val="en-GB"/>
        </w:rPr>
      </w:pPr>
    </w:p>
    <w:p w:rsidR="00071EFB" w:rsidRDefault="004844C1" w:rsidP="00C63B85">
      <w:pPr>
        <w:pStyle w:val="Kiwa-RapportTekst"/>
        <w:spacing w:line="276" w:lineRule="auto"/>
        <w:jc w:val="both"/>
        <w:rPr>
          <w:lang w:val="en-GB"/>
        </w:rPr>
      </w:pPr>
      <w:r>
        <w:rPr>
          <w:lang w:val="en-GB"/>
        </w:rPr>
        <w:t xml:space="preserve">The software in the calibration toolbox has been written </w:t>
      </w:r>
      <w:r w:rsidR="008D0F2F">
        <w:rPr>
          <w:lang w:val="en-GB"/>
        </w:rPr>
        <w:t xml:space="preserve">in the programming language C++ as a group of classes, each with specific functions for Parameter Sampling and Uncertainty Analysis (Figure 1). </w:t>
      </w:r>
      <w:r w:rsidR="00071EFB">
        <w:rPr>
          <w:lang w:val="en-GB"/>
        </w:rPr>
        <w:t>The classes and contained functions have been separated such that alternative, user specified functions may be employed in place of those contained within the toolbox, whilst still enabling access to the functionality of other classes.</w:t>
      </w:r>
    </w:p>
    <w:p w:rsidR="00071EFB" w:rsidRDefault="00071EFB" w:rsidP="00C63B85">
      <w:pPr>
        <w:pStyle w:val="Kiwa-RapportTekst"/>
        <w:spacing w:line="276" w:lineRule="auto"/>
        <w:jc w:val="both"/>
        <w:rPr>
          <w:lang w:val="en-GB"/>
        </w:rPr>
      </w:pPr>
    </w:p>
    <w:p w:rsidR="00071EFB" w:rsidRPr="0042181F" w:rsidRDefault="008D0F2F" w:rsidP="00071EFB">
      <w:pPr>
        <w:autoSpaceDE w:val="0"/>
        <w:autoSpaceDN w:val="0"/>
        <w:adjustRightInd w:val="0"/>
        <w:spacing w:line="276" w:lineRule="auto"/>
        <w:jc w:val="both"/>
        <w:rPr>
          <w:rFonts w:cs="Consolas"/>
          <w:lang w:val="en-GB"/>
        </w:rPr>
      </w:pPr>
      <w:r>
        <w:rPr>
          <w:lang w:val="en-GB"/>
        </w:rPr>
        <w:t xml:space="preserve">The centre of the toolbox in the class </w:t>
      </w:r>
      <w:proofErr w:type="spellStart"/>
      <w:r w:rsidRPr="008D0F2F">
        <w:rPr>
          <w:rFonts w:ascii="Consolas" w:hAnsi="Consolas" w:cs="Consolas"/>
          <w:b/>
          <w:lang w:val="en-GB"/>
        </w:rPr>
        <w:t>modelCalibration.h</w:t>
      </w:r>
      <w:proofErr w:type="spellEnd"/>
      <w:r>
        <w:rPr>
          <w:rFonts w:ascii="Consolas" w:hAnsi="Consolas" w:cs="Consolas"/>
          <w:lang w:val="en-GB"/>
        </w:rPr>
        <w:t xml:space="preserve">, </w:t>
      </w:r>
      <w:r w:rsidRPr="008D0F2F">
        <w:rPr>
          <w:rFonts w:cs="Consolas"/>
          <w:lang w:val="en-GB"/>
        </w:rPr>
        <w:t xml:space="preserve">which </w:t>
      </w:r>
      <w:r>
        <w:rPr>
          <w:rFonts w:cs="Consolas"/>
          <w:lang w:val="en-GB"/>
        </w:rPr>
        <w:t xml:space="preserve">contains data members for storing the calibration results from Parameter Sampling for subsequent Uncertainty Analysis. </w:t>
      </w:r>
      <w:r w:rsidR="00071EFB">
        <w:rPr>
          <w:rFonts w:cs="Consolas"/>
          <w:lang w:val="en-GB"/>
        </w:rPr>
        <w:t>The user specifies before calibration the number of (typically best performing) parameter sets, or samples to retain for posterior analysis (</w:t>
      </w:r>
      <w:proofErr w:type="spellStart"/>
      <w:r w:rsidR="00071EFB">
        <w:rPr>
          <w:rFonts w:ascii="Consolas" w:hAnsi="Consolas" w:cs="Consolas"/>
          <w:szCs w:val="22"/>
          <w:lang w:val="en-GB" w:eastAsia="en-GB"/>
        </w:rPr>
        <w:t>tSamples</w:t>
      </w:r>
      <w:proofErr w:type="spellEnd"/>
      <w:r w:rsidR="00071EFB">
        <w:rPr>
          <w:rFonts w:ascii="Consolas" w:hAnsi="Consolas" w:cs="Consolas"/>
          <w:szCs w:val="22"/>
          <w:lang w:val="en-GB" w:eastAsia="en-GB"/>
        </w:rPr>
        <w:t>)</w:t>
      </w:r>
      <w:r w:rsidR="00071EFB">
        <w:rPr>
          <w:rFonts w:cs="Consolas"/>
          <w:szCs w:val="22"/>
          <w:lang w:val="en-GB" w:eastAsia="en-GB"/>
        </w:rPr>
        <w:t xml:space="preserve">. For each set, the parameters, predictions and likelihood are stored in </w:t>
      </w:r>
      <w:proofErr w:type="spellStart"/>
      <w:r w:rsidR="00071EFB" w:rsidRPr="008D0F2F">
        <w:rPr>
          <w:rFonts w:ascii="Consolas" w:hAnsi="Consolas" w:cs="Consolas"/>
          <w:b/>
          <w:lang w:val="en-GB"/>
        </w:rPr>
        <w:t>modelCalibration.h</w:t>
      </w:r>
      <w:proofErr w:type="spellEnd"/>
      <w:r w:rsidR="00071EFB">
        <w:rPr>
          <w:rFonts w:ascii="Consolas" w:hAnsi="Consolas" w:cs="Consolas"/>
          <w:lang w:val="en-GB"/>
        </w:rPr>
        <w:t>.</w:t>
      </w:r>
      <w:r w:rsidR="0042181F">
        <w:rPr>
          <w:rFonts w:ascii="Consolas" w:hAnsi="Consolas" w:cs="Consolas"/>
          <w:lang w:val="en-GB"/>
        </w:rPr>
        <w:t xml:space="preserve"> </w:t>
      </w:r>
      <w:r w:rsidR="0042181F" w:rsidRPr="0042181F">
        <w:rPr>
          <w:rFonts w:cs="Consolas"/>
          <w:lang w:val="en-GB"/>
        </w:rPr>
        <w:t xml:space="preserve">These arrays are then passed </w:t>
      </w:r>
      <w:r w:rsidR="0042181F">
        <w:rPr>
          <w:rFonts w:cs="Consolas"/>
          <w:lang w:val="en-GB"/>
        </w:rPr>
        <w:t>as</w:t>
      </w:r>
      <w:r w:rsidR="0042181F" w:rsidRPr="0042181F">
        <w:rPr>
          <w:rFonts w:cs="Consolas"/>
          <w:lang w:val="en-GB"/>
        </w:rPr>
        <w:t xml:space="preserve"> function arguments </w:t>
      </w:r>
      <w:r w:rsidR="0042181F">
        <w:rPr>
          <w:rFonts w:cs="Consolas"/>
          <w:lang w:val="en-GB"/>
        </w:rPr>
        <w:t>as required for uncertainty analysis. Unde</w:t>
      </w:r>
      <w:r w:rsidR="004A5002">
        <w:rPr>
          <w:rFonts w:cs="Consolas"/>
          <w:lang w:val="en-GB"/>
        </w:rPr>
        <w:t xml:space="preserve">rlying much of the toolbox is </w:t>
      </w:r>
      <w:proofErr w:type="spellStart"/>
      <w:r w:rsidR="0042181F" w:rsidRPr="0042181F">
        <w:rPr>
          <w:rFonts w:ascii="Consolas" w:hAnsi="Consolas" w:cs="Consolas"/>
          <w:b/>
          <w:lang w:val="en-GB"/>
        </w:rPr>
        <w:t>genericFunctions.h</w:t>
      </w:r>
      <w:proofErr w:type="spellEnd"/>
      <w:r w:rsidR="0042181F">
        <w:rPr>
          <w:rFonts w:cs="Consolas"/>
          <w:lang w:val="en-GB"/>
        </w:rPr>
        <w:t xml:space="preserve"> that contains</w:t>
      </w:r>
      <w:r w:rsidR="004A5002">
        <w:rPr>
          <w:rFonts w:cs="Consolas"/>
          <w:lang w:val="en-GB"/>
        </w:rPr>
        <w:t xml:space="preserve"> algorithms commonly used in many of the other classes.</w:t>
      </w:r>
    </w:p>
    <w:p w:rsidR="0065467F" w:rsidRDefault="0065467F" w:rsidP="0065467F">
      <w:pPr>
        <w:pStyle w:val="Kiwa-RapportTekst"/>
        <w:rPr>
          <w:lang w:val="en-GB"/>
        </w:rPr>
      </w:pPr>
    </w:p>
    <w:p w:rsidR="0065467F" w:rsidRDefault="0065467F" w:rsidP="0065467F">
      <w:pPr>
        <w:pStyle w:val="Kiwa-RapportTekst"/>
        <w:rPr>
          <w:b/>
          <w:i/>
          <w:lang w:val="en-GB"/>
        </w:rPr>
      </w:pPr>
      <w:r>
        <w:rPr>
          <w:b/>
          <w:i/>
          <w:lang w:val="en-GB"/>
        </w:rPr>
        <w:t>Parameter Sampling</w:t>
      </w:r>
    </w:p>
    <w:p w:rsidR="0065467F" w:rsidRDefault="0065467F" w:rsidP="0065467F">
      <w:pPr>
        <w:pStyle w:val="Kiwa-RapportTekst"/>
        <w:rPr>
          <w:b/>
          <w:i/>
          <w:lang w:val="en-GB"/>
        </w:rPr>
      </w:pPr>
    </w:p>
    <w:p w:rsidR="0065467F" w:rsidRDefault="00375705" w:rsidP="0054133A">
      <w:pPr>
        <w:pStyle w:val="Kiwa-RapportTekst"/>
        <w:spacing w:line="276" w:lineRule="auto"/>
        <w:jc w:val="both"/>
        <w:rPr>
          <w:rFonts w:cs="Consolas"/>
          <w:lang w:val="en-GB"/>
        </w:rPr>
      </w:pPr>
      <w:r>
        <w:rPr>
          <w:lang w:val="en-GB"/>
        </w:rPr>
        <w:t xml:space="preserve">Parameter Sampling first requires a sample from the prior distributions for each model parameter, which in the class </w:t>
      </w:r>
      <w:proofErr w:type="spellStart"/>
      <w:r w:rsidRPr="00375705">
        <w:rPr>
          <w:rFonts w:ascii="Consolas" w:hAnsi="Consolas" w:cs="Consolas"/>
          <w:b/>
          <w:lang w:val="en-GB"/>
        </w:rPr>
        <w:t>mcSampling.h</w:t>
      </w:r>
      <w:proofErr w:type="spellEnd"/>
      <w:r>
        <w:rPr>
          <w:rFonts w:ascii="Consolas" w:hAnsi="Consolas" w:cs="Consolas"/>
          <w:lang w:val="en-GB"/>
        </w:rPr>
        <w:t xml:space="preserve"> </w:t>
      </w:r>
      <w:r>
        <w:rPr>
          <w:rFonts w:cs="Consolas"/>
          <w:lang w:val="en-GB"/>
        </w:rPr>
        <w:t xml:space="preserve">are drawn randomly from </w:t>
      </w:r>
      <w:proofErr w:type="gramStart"/>
      <w:r>
        <w:rPr>
          <w:rFonts w:cs="Consolas"/>
          <w:lang w:val="en-GB"/>
        </w:rPr>
        <w:t>user</w:t>
      </w:r>
      <w:proofErr w:type="gramEnd"/>
      <w:r>
        <w:rPr>
          <w:rFonts w:cs="Consolas"/>
          <w:lang w:val="en-GB"/>
        </w:rPr>
        <w:t xml:space="preserve"> specified uniform priors for each parameter. Following sam</w:t>
      </w:r>
      <w:r w:rsidR="0054133A">
        <w:rPr>
          <w:rFonts w:cs="Consolas"/>
          <w:lang w:val="en-GB"/>
        </w:rPr>
        <w:t xml:space="preserve">pling, the model in question is run for a time series of driving conditions using the sampled parameter set to derive a vector of model predictions comparable to the user supplied vector of observations. Both formal </w:t>
      </w:r>
      <w:r w:rsidR="0042181F">
        <w:rPr>
          <w:rFonts w:cs="Consolas"/>
          <w:lang w:val="en-GB"/>
        </w:rPr>
        <w:lastRenderedPageBreak/>
        <w:t>Bayesian and I</w:t>
      </w:r>
      <w:r w:rsidR="0054133A">
        <w:rPr>
          <w:rFonts w:cs="Consolas"/>
          <w:lang w:val="en-GB"/>
        </w:rPr>
        <w:t xml:space="preserve">nformal Bayesian Likelihoods are provided in the </w:t>
      </w:r>
      <w:proofErr w:type="gramStart"/>
      <w:r w:rsidR="0054133A">
        <w:rPr>
          <w:rFonts w:cs="Consolas"/>
          <w:lang w:val="en-GB"/>
        </w:rPr>
        <w:t>classes</w:t>
      </w:r>
      <w:proofErr w:type="gramEnd"/>
      <w:r w:rsidR="0054133A">
        <w:rPr>
          <w:rFonts w:cs="Consolas"/>
          <w:lang w:val="en-GB"/>
        </w:rPr>
        <w:t xml:space="preserve"> </w:t>
      </w:r>
      <w:proofErr w:type="spellStart"/>
      <w:r w:rsidR="0054133A" w:rsidRPr="0054133A">
        <w:rPr>
          <w:rFonts w:ascii="Consolas" w:hAnsi="Consolas" w:cs="Consolas"/>
          <w:b/>
          <w:lang w:val="en-GB"/>
        </w:rPr>
        <w:t>formalLikelihoods.h</w:t>
      </w:r>
      <w:proofErr w:type="spellEnd"/>
      <w:r w:rsidR="0054133A">
        <w:rPr>
          <w:rFonts w:cs="Consolas"/>
          <w:lang w:val="en-GB"/>
        </w:rPr>
        <w:t xml:space="preserve"> and </w:t>
      </w:r>
      <w:proofErr w:type="spellStart"/>
      <w:r w:rsidR="0054133A" w:rsidRPr="0054133A">
        <w:rPr>
          <w:rFonts w:ascii="Consolas" w:hAnsi="Consolas" w:cs="Consolas"/>
          <w:b/>
          <w:lang w:val="en-GB"/>
        </w:rPr>
        <w:t>informalLikelihoods.h</w:t>
      </w:r>
      <w:proofErr w:type="spellEnd"/>
      <w:r w:rsidR="0054133A">
        <w:rPr>
          <w:rFonts w:cs="Consolas"/>
          <w:lang w:val="en-GB"/>
        </w:rPr>
        <w:t xml:space="preserve">, respectively, </w:t>
      </w:r>
      <w:r w:rsidR="0042181F">
        <w:rPr>
          <w:rFonts w:cs="Consolas"/>
          <w:lang w:val="en-GB"/>
        </w:rPr>
        <w:t>to derive posterior likelihoods for each parameter set, and associated vector of model predictions.</w:t>
      </w:r>
    </w:p>
    <w:p w:rsidR="00141CB8" w:rsidRDefault="00141CB8" w:rsidP="0054133A">
      <w:pPr>
        <w:pStyle w:val="Kiwa-RapportTekst"/>
        <w:spacing w:line="276" w:lineRule="auto"/>
        <w:jc w:val="both"/>
        <w:rPr>
          <w:rFonts w:cs="Consolas"/>
          <w:lang w:val="en-GB"/>
        </w:rPr>
      </w:pPr>
    </w:p>
    <w:p w:rsidR="00141CB8" w:rsidRDefault="00141CB8" w:rsidP="0054133A">
      <w:pPr>
        <w:pStyle w:val="Kiwa-RapportTekst"/>
        <w:spacing w:line="276" w:lineRule="auto"/>
        <w:jc w:val="both"/>
        <w:rPr>
          <w:rFonts w:cs="Consolas"/>
          <w:lang w:val="en-GB"/>
        </w:rPr>
      </w:pPr>
    </w:p>
    <w:p w:rsidR="0042181F" w:rsidRDefault="0042181F" w:rsidP="0054133A">
      <w:pPr>
        <w:pStyle w:val="Kiwa-RapportTekst"/>
        <w:spacing w:line="276" w:lineRule="auto"/>
        <w:jc w:val="both"/>
        <w:rPr>
          <w:rFonts w:cs="Consolas"/>
          <w:lang w:val="en-GB"/>
        </w:rPr>
      </w:pPr>
    </w:p>
    <w:p w:rsidR="0054133A" w:rsidRPr="000F67EF" w:rsidRDefault="0054133A" w:rsidP="00375705">
      <w:pPr>
        <w:pStyle w:val="Kiwa-RapportTekst"/>
        <w:jc w:val="both"/>
        <w:rPr>
          <w:rFonts w:cs="Consolas"/>
          <w:lang w:val="en-GB"/>
        </w:rPr>
      </w:pPr>
    </w:p>
    <w:p w:rsidR="00704602" w:rsidRDefault="0067764D" w:rsidP="00C63B85">
      <w:pPr>
        <w:pStyle w:val="Kiwa-RapportTekst"/>
        <w:spacing w:line="276" w:lineRule="auto"/>
        <w:jc w:val="both"/>
        <w:rPr>
          <w:lang w:val="en-GB"/>
        </w:rPr>
      </w:pPr>
      <w:r>
        <w:rPr>
          <w:lang w:val="en-GB"/>
        </w:rPr>
      </w:r>
      <w:r>
        <w:rPr>
          <w:lang w:val="en-GB"/>
        </w:rPr>
        <w:pict>
          <v:group id="_x0000_s1032" editas="canvas" style="width:453.7pt;height:461.45pt;mso-position-horizontal-relative:char;mso-position-vertical-relative:line" coordorigin="2362,9900" coordsize="8601,87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362;top:9900;width:8601;height:8747" o:preferrelative="f" filled="t" fillcolor="#d8d8d8 [2732]">
              <v:fill o:detectmouseclick="t"/>
              <v:path o:extrusionok="t" o:connecttype="none"/>
              <o:lock v:ext="edit" text="t"/>
            </v:shape>
            <v:shape id="_x0000_s1057" type="#_x0000_t202" style="position:absolute;left:5135;top:10664;width:3200;height:2193" fillcolor="#b8cce4 [1300]" strokecolor="#f2f2f2 [3041]" strokeweight="3pt">
              <v:shadow on="t" type="perspective" color="#4e6128 [1606]" opacity=".5" offset="1pt" offset2="-1pt"/>
              <v:textbox style="mso-next-textbox:#_x0000_s1057">
                <w:txbxContent>
                  <w:p w:rsidR="00D675D8" w:rsidRDefault="00D675D8" w:rsidP="00B848FD"/>
                  <w:p w:rsidR="00D675D8" w:rsidRDefault="00D675D8" w:rsidP="00B848FD"/>
                  <w:p w:rsidR="00D675D8" w:rsidRDefault="00D675D8" w:rsidP="00B848FD"/>
                  <w:p w:rsidR="00D675D8" w:rsidRDefault="00D675D8" w:rsidP="00B848FD"/>
                  <w:p w:rsidR="00D675D8" w:rsidRDefault="00D675D8" w:rsidP="00B848FD"/>
                  <w:p w:rsidR="00D675D8" w:rsidRPr="007477B8" w:rsidRDefault="00D675D8" w:rsidP="00B848FD">
                    <w:pPr>
                      <w:rPr>
                        <w:sz w:val="48"/>
                      </w:rPr>
                    </w:pPr>
                    <m:oMathPara>
                      <m:oMath>
                        <m:r>
                          <w:rPr>
                            <w:rFonts w:ascii="Cambria Math" w:hAnsi="Cambria Math"/>
                            <w:sz w:val="48"/>
                          </w:rPr>
                          <m:t>P(Y|θ)</m:t>
                        </m:r>
                      </m:oMath>
                    </m:oMathPara>
                  </w:p>
                </w:txbxContent>
              </v:textbox>
            </v:shape>
            <v:shape id="_x0000_s1055" type="#_x0000_t202" style="position:absolute;left:8717;top:10664;width:2182;height:2193" fillcolor="#b8cce4 [1300]" strokecolor="#f2f2f2 [3041]" strokeweight="3pt">
              <v:shadow on="t" type="perspective" color="#4e6128 [1606]" opacity=".5" offset="1pt" offset2="-1pt"/>
              <v:textbox style="mso-next-textbox:#_x0000_s1055">
                <w:txbxContent>
                  <w:p w:rsidR="00D675D8" w:rsidRDefault="00D675D8" w:rsidP="00B848FD"/>
                  <w:p w:rsidR="00D675D8" w:rsidRDefault="00D675D8" w:rsidP="00B848FD"/>
                  <w:p w:rsidR="00D675D8" w:rsidRDefault="00D675D8" w:rsidP="00B848FD"/>
                  <w:p w:rsidR="00D675D8" w:rsidRPr="00F745A0" w:rsidRDefault="00D675D8" w:rsidP="00B848FD">
                    <w:pPr>
                      <w:rPr>
                        <w:sz w:val="48"/>
                      </w:rPr>
                    </w:pPr>
                  </w:p>
                  <w:p w:rsidR="00D675D8" w:rsidRPr="007477B8" w:rsidRDefault="00D675D8" w:rsidP="00B848FD">
                    <w:pPr>
                      <w:rPr>
                        <w:sz w:val="48"/>
                      </w:rPr>
                    </w:pPr>
                    <m:oMathPara>
                      <m:oMath>
                        <m:r>
                          <w:rPr>
                            <w:rFonts w:ascii="Cambria Math" w:hAnsi="Cambria Math"/>
                            <w:sz w:val="48"/>
                          </w:rPr>
                          <m:t>P(θ)</m:t>
                        </m:r>
                      </m:oMath>
                    </m:oMathPara>
                  </w:p>
                </w:txbxContent>
              </v:textbox>
            </v:shape>
            <v:shape id="_x0000_s1036" type="#_x0000_t202" style="position:absolute;left:3207;top:13184;width:6911;height:583" fillcolor="#c0504d [3205]" strokecolor="#f2f2f2 [3041]" strokeweight="3pt">
              <v:shadow on="t" type="perspective" color="#622423 [1605]" opacity=".5" offset="1pt" offset2="-1pt"/>
              <v:textbox style="mso-next-textbox:#_x0000_s1036">
                <w:txbxContent>
                  <w:p w:rsidR="00D675D8" w:rsidRPr="00AD5FDC" w:rsidRDefault="00D675D8" w:rsidP="00B848FD">
                    <w:pPr>
                      <w:spacing w:line="360" w:lineRule="auto"/>
                      <w:jc w:val="center"/>
                      <w:rPr>
                        <w:rFonts w:asciiTheme="minorHAnsi" w:hAnsiTheme="minorHAnsi" w:cstheme="minorHAnsi"/>
                        <w:sz w:val="36"/>
                        <w:szCs w:val="36"/>
                      </w:rPr>
                    </w:pPr>
                    <w:r>
                      <w:rPr>
                        <w:rFonts w:asciiTheme="minorHAnsi" w:hAnsiTheme="minorHAnsi" w:cstheme="minorHAnsi"/>
                        <w:sz w:val="36"/>
                        <w:szCs w:val="36"/>
                      </w:rPr>
                      <w:t>modelC</w:t>
                    </w:r>
                    <w:r w:rsidRPr="00AD5FDC">
                      <w:rPr>
                        <w:rFonts w:asciiTheme="minorHAnsi" w:hAnsiTheme="minorHAnsi" w:cstheme="minorHAnsi"/>
                        <w:sz w:val="36"/>
                        <w:szCs w:val="36"/>
                      </w:rPr>
                      <w:t>alibration.h</w:t>
                    </w:r>
                  </w:p>
                </w:txbxContent>
              </v:textbox>
            </v:shape>
            <v:shape id="_x0000_s1037" type="#_x0000_t202" style="position:absolute;left:2548;top:15203;width:3905;height:555" fillcolor="#4f81bd [3204]" strokecolor="#f2f2f2 [3041]" strokeweight="3pt">
              <v:shadow on="t" type="perspective" color="#243f60 [1604]" opacity=".5" offset="1pt" offset2="-1pt"/>
              <v:textbox style="mso-next-textbox:#_x0000_s1037" inset=".5mm,.5mm,.5mm,.5mm">
                <w:txbxContent>
                  <w:p w:rsidR="00D675D8" w:rsidRPr="00B848FD" w:rsidRDefault="00D675D8" w:rsidP="00B848FD">
                    <w:pPr>
                      <w:jc w:val="center"/>
                      <w:rPr>
                        <w:rFonts w:asciiTheme="minorHAnsi" w:hAnsiTheme="minorHAnsi" w:cstheme="minorHAnsi"/>
                        <w:sz w:val="36"/>
                        <w:szCs w:val="36"/>
                      </w:rPr>
                    </w:pPr>
                    <w:r w:rsidRPr="00B848FD">
                      <w:rPr>
                        <w:rFonts w:asciiTheme="minorHAnsi" w:hAnsiTheme="minorHAnsi" w:cstheme="minorHAnsi"/>
                        <w:sz w:val="36"/>
                        <w:szCs w:val="36"/>
                      </w:rPr>
                      <w:t>formalBayesAnalysis.h</w:t>
                    </w:r>
                  </w:p>
                </w:txbxContent>
              </v:textbox>
            </v:shape>
            <v:shape id="_x0000_s1038" type="#_x0000_t202" style="position:absolute;left:5419;top:10780;width:2673;height:442" fillcolor="#4f81bd [3204]" strokecolor="#f2f2f2 [3041]" strokeweight="3pt">
              <v:shadow on="t" type="perspective" color="#243f60 [1604]" opacity=".5" offset="1pt" offset2="-1pt"/>
              <v:textbox style="mso-next-textbox:#_x0000_s1038" inset=".5mm,.5mm,.5mm,.5mm">
                <w:txbxContent>
                  <w:p w:rsidR="00D675D8" w:rsidRPr="00EE6899" w:rsidRDefault="00D675D8" w:rsidP="00B848FD">
                    <w:pPr>
                      <w:jc w:val="center"/>
                      <w:rPr>
                        <w:rFonts w:asciiTheme="minorHAnsi" w:hAnsiTheme="minorHAnsi" w:cstheme="minorHAnsi"/>
                        <w:sz w:val="32"/>
                        <w:szCs w:val="32"/>
                      </w:rPr>
                    </w:pPr>
                    <w:r w:rsidRPr="00EE6899">
                      <w:rPr>
                        <w:rFonts w:asciiTheme="minorHAnsi" w:hAnsiTheme="minorHAnsi" w:cstheme="minorHAnsi"/>
                        <w:sz w:val="32"/>
                        <w:szCs w:val="32"/>
                      </w:rPr>
                      <w:t>formalLikelihood</w:t>
                    </w:r>
                    <w:r>
                      <w:rPr>
                        <w:rFonts w:asciiTheme="minorHAnsi" w:hAnsiTheme="minorHAnsi" w:cstheme="minorHAnsi"/>
                        <w:sz w:val="32"/>
                        <w:szCs w:val="32"/>
                      </w:rPr>
                      <w:t>s</w:t>
                    </w:r>
                    <w:r w:rsidRPr="00EE6899">
                      <w:rPr>
                        <w:rFonts w:asciiTheme="minorHAnsi" w:hAnsiTheme="minorHAnsi" w:cstheme="minorHAnsi"/>
                        <w:sz w:val="32"/>
                        <w:szCs w:val="32"/>
                      </w:rPr>
                      <w:t>.h</w:t>
                    </w:r>
                  </w:p>
                </w:txbxContent>
              </v:textbox>
            </v:shape>
            <v:shape id="_x0000_s1039" type="#_x0000_t202" style="position:absolute;left:8797;top:10780;width:2030;height:442" fillcolor="#b2a1c7 [1943]" strokecolor="#f2f2f2 [3041]" strokeweight="3pt">
              <v:shadow on="t" type="perspective" color="#622423 [1605]" opacity=".5" offset="1pt" offset2="-1pt"/>
              <v:textbox style="mso-next-textbox:#_x0000_s1039" inset=".5mm,.3mm,.5mm,.3mm">
                <w:txbxContent>
                  <w:p w:rsidR="00D675D8" w:rsidRPr="00B848FD" w:rsidRDefault="00D675D8" w:rsidP="00B848FD">
                    <w:pPr>
                      <w:jc w:val="center"/>
                      <w:rPr>
                        <w:rFonts w:asciiTheme="minorHAnsi" w:hAnsiTheme="minorHAnsi" w:cstheme="minorHAnsi"/>
                        <w:sz w:val="32"/>
                        <w:szCs w:val="32"/>
                      </w:rPr>
                    </w:pPr>
                    <w:r w:rsidRPr="00B848FD">
                      <w:rPr>
                        <w:rFonts w:asciiTheme="minorHAnsi" w:hAnsiTheme="minorHAnsi" w:cstheme="minorHAnsi"/>
                        <w:sz w:val="32"/>
                        <w:szCs w:val="32"/>
                      </w:rPr>
                      <w:t>mcSampling.h</w:t>
                    </w:r>
                  </w:p>
                </w:txbxContent>
              </v:textbox>
            </v:shape>
            <v:shape id="_x0000_s1040" type="#_x0000_t202" style="position:absolute;left:5334;top:11407;width:2900;height:441" fillcolor="#4bacc6 [3208]" strokecolor="#f2f2f2 [3041]" strokeweight="3pt">
              <v:shadow on="t" type="perspective" color="#205867 [1608]" opacity=".5" offset="1pt" offset2="-1pt"/>
              <v:textbox style="mso-next-textbox:#_x0000_s1040" inset=".5mm,.5mm,.5mm,.5mm">
                <w:txbxContent>
                  <w:p w:rsidR="00D675D8" w:rsidRPr="00EE6899" w:rsidRDefault="00D675D8" w:rsidP="00B848FD">
                    <w:pPr>
                      <w:jc w:val="center"/>
                      <w:rPr>
                        <w:rFonts w:asciiTheme="minorHAnsi" w:hAnsiTheme="minorHAnsi" w:cstheme="minorHAnsi"/>
                        <w:sz w:val="32"/>
                        <w:szCs w:val="32"/>
                      </w:rPr>
                    </w:pPr>
                    <w:r w:rsidRPr="00EE6899">
                      <w:rPr>
                        <w:rFonts w:asciiTheme="minorHAnsi" w:hAnsiTheme="minorHAnsi" w:cstheme="minorHAnsi"/>
                        <w:sz w:val="32"/>
                        <w:szCs w:val="32"/>
                      </w:rPr>
                      <w:t>informalLikelihood</w:t>
                    </w:r>
                    <w:r>
                      <w:rPr>
                        <w:rFonts w:asciiTheme="minorHAnsi" w:hAnsiTheme="minorHAnsi" w:cstheme="minorHAnsi"/>
                        <w:sz w:val="32"/>
                        <w:szCs w:val="32"/>
                      </w:rPr>
                      <w:t>s</w:t>
                    </w:r>
                    <w:r w:rsidRPr="00EE6899">
                      <w:rPr>
                        <w:rFonts w:asciiTheme="minorHAnsi" w:hAnsiTheme="minorHAnsi" w:cstheme="minorHAnsi"/>
                        <w:sz w:val="32"/>
                        <w:szCs w:val="32"/>
                      </w:rPr>
                      <w:t>.h</w:t>
                    </w:r>
                  </w:p>
                </w:txbxContent>
              </v:textbox>
            </v:shape>
            <v:shape id="_x0000_s1041" type="#_x0000_t202" style="position:absolute;left:6875;top:15203;width:3843;height:555" fillcolor="#4bacc6 [3208]" strokecolor="#f2f2f2 [3041]" strokeweight="3pt">
              <v:shadow on="t" type="perspective" color="#205867 [1608]" opacity=".5" offset="1pt" offset2="-1pt"/>
              <v:textbox style="mso-next-textbox:#_x0000_s1041" inset=".5mm,.5mm,.5mm,.5mm">
                <w:txbxContent>
                  <w:p w:rsidR="00D675D8" w:rsidRPr="00EE6899" w:rsidRDefault="00D675D8" w:rsidP="00B848FD">
                    <w:pPr>
                      <w:jc w:val="center"/>
                      <w:rPr>
                        <w:rFonts w:asciiTheme="minorHAnsi" w:hAnsiTheme="minorHAnsi" w:cstheme="minorHAnsi"/>
                        <w:sz w:val="32"/>
                        <w:szCs w:val="32"/>
                      </w:rPr>
                    </w:pPr>
                    <w:r w:rsidRPr="00B848FD">
                      <w:rPr>
                        <w:rFonts w:asciiTheme="minorHAnsi" w:hAnsiTheme="minorHAnsi" w:cstheme="minorHAnsi"/>
                        <w:sz w:val="36"/>
                        <w:szCs w:val="36"/>
                      </w:rPr>
                      <w:t>informalBayesAnalysis</w:t>
                    </w:r>
                    <w:r w:rsidRPr="00EE6899">
                      <w:rPr>
                        <w:rFonts w:asciiTheme="minorHAnsi" w:hAnsiTheme="minorHAnsi" w:cstheme="minorHAnsi"/>
                        <w:sz w:val="32"/>
                        <w:szCs w:val="32"/>
                      </w:rPr>
                      <w:t>.h</w:t>
                    </w:r>
                  </w:p>
                </w:txbxContent>
              </v:textbox>
            </v:shape>
            <v:shape id="_x0000_s1044" type="#_x0000_t202" style="position:absolute;left:2722;top:17377;width:7996;height:1066" fillcolor="#9bbb59 [3206]" strokecolor="#f2f2f2 [3041]" strokeweight="3pt">
              <v:shadow on="t" type="perspective" color="#4e6128 [1606]" opacity=".5" offset="1pt" offset2="-1pt"/>
              <v:textbox style="mso-next-textbox:#_x0000_s1044">
                <w:txbxContent>
                  <w:p w:rsidR="00D675D8" w:rsidRPr="00B848FD" w:rsidRDefault="00D675D8" w:rsidP="00B848FD">
                    <w:pPr>
                      <w:jc w:val="center"/>
                      <w:rPr>
                        <w:rFonts w:asciiTheme="minorHAnsi" w:hAnsiTheme="minorHAnsi" w:cstheme="minorHAnsi"/>
                        <w:sz w:val="72"/>
                        <w:szCs w:val="72"/>
                      </w:rPr>
                    </w:pPr>
                    <w:r w:rsidRPr="00B848FD">
                      <w:rPr>
                        <w:rFonts w:asciiTheme="minorHAnsi" w:hAnsiTheme="minorHAnsi" w:cstheme="minorHAnsi"/>
                        <w:sz w:val="72"/>
                        <w:szCs w:val="72"/>
                      </w:rPr>
                      <w:t>genericFunctions.h</w:t>
                    </w:r>
                  </w:p>
                </w:txbxContent>
              </v:textbox>
            </v:shape>
            <v:shape id="_x0000_s1046" type="#_x0000_t202" style="position:absolute;left:2548;top:10003;width:4989;height:494" filled="f" stroked="f">
              <v:textbox style="mso-next-textbox:#_x0000_s1046" inset=".5mm,.3mm,.5mm,.3mm">
                <w:txbxContent>
                  <w:p w:rsidR="00D675D8" w:rsidRPr="00B848FD" w:rsidRDefault="00D675D8" w:rsidP="00B848FD">
                    <w:pPr>
                      <w:rPr>
                        <w:rFonts w:asciiTheme="minorHAnsi" w:hAnsiTheme="minorHAnsi"/>
                        <w:b/>
                        <w:sz w:val="44"/>
                        <w:szCs w:val="44"/>
                      </w:rPr>
                    </w:pPr>
                    <w:r>
                      <w:rPr>
                        <w:rFonts w:asciiTheme="minorHAnsi" w:hAnsiTheme="minorHAnsi"/>
                        <w:b/>
                        <w:sz w:val="44"/>
                        <w:szCs w:val="44"/>
                      </w:rPr>
                      <w:t xml:space="preserve">PARAMETER </w:t>
                    </w:r>
                    <w:r w:rsidRPr="00B848FD">
                      <w:rPr>
                        <w:rFonts w:asciiTheme="minorHAnsi" w:hAnsiTheme="minorHAnsi"/>
                        <w:b/>
                        <w:sz w:val="44"/>
                        <w:szCs w:val="44"/>
                      </w:rPr>
                      <w:t>SAMPLING</w:t>
                    </w:r>
                  </w:p>
                </w:txbxContent>
              </v:textbox>
            </v:shape>
            <v:shape id="_x0000_s1058" type="#_x0000_t202" style="position:absolute;left:2949;top:10664;width:1973;height:2193" fillcolor="#b8cce4 [1300]" strokecolor="#f2f2f2 [3041]" strokeweight="3pt">
              <v:shadow on="t" type="perspective" color="#4e6128 [1606]" opacity=".5" offset="1pt" offset2="-1pt"/>
              <v:textbox style="mso-next-textbox:#_x0000_s1058">
                <w:txbxContent>
                  <w:p w:rsidR="00D675D8" w:rsidRDefault="00D675D8" w:rsidP="00B848FD"/>
                  <w:p w:rsidR="00D675D8" w:rsidRPr="000F5C1F" w:rsidRDefault="00D675D8" w:rsidP="000F5C1F">
                    <w:pPr>
                      <w:jc w:val="center"/>
                      <w:rPr>
                        <w:rFonts w:asciiTheme="minorHAnsi" w:hAnsiTheme="minorHAnsi"/>
                        <w:b/>
                        <w:sz w:val="28"/>
                        <w:szCs w:val="28"/>
                      </w:rPr>
                    </w:pPr>
                    <w:r w:rsidRPr="000F5C1F">
                      <w:rPr>
                        <w:rFonts w:asciiTheme="minorHAnsi" w:hAnsiTheme="minorHAnsi"/>
                        <w:b/>
                        <w:sz w:val="28"/>
                        <w:szCs w:val="28"/>
                      </w:rPr>
                      <w:t>POSTERIOR</w:t>
                    </w:r>
                  </w:p>
                  <w:p w:rsidR="00D675D8" w:rsidRDefault="00D675D8" w:rsidP="00B848FD"/>
                  <w:p w:rsidR="00D675D8" w:rsidRDefault="00D675D8" w:rsidP="00B848FD"/>
                  <w:p w:rsidR="00D675D8" w:rsidRDefault="00D675D8" w:rsidP="00B848FD"/>
                  <w:p w:rsidR="00D675D8" w:rsidRPr="007477B8" w:rsidRDefault="00D675D8" w:rsidP="00B848FD">
                    <w:pPr>
                      <w:rPr>
                        <w:sz w:val="48"/>
                      </w:rPr>
                    </w:pPr>
                    <m:oMathPara>
                      <m:oMath>
                        <m:r>
                          <w:rPr>
                            <w:rFonts w:ascii="Cambria Math" w:hAnsi="Cambria Math"/>
                            <w:sz w:val="48"/>
                          </w:rPr>
                          <m:t>P(θ|Y)</m:t>
                        </m:r>
                      </m:oMath>
                    </m:oMathPara>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left:2920;top:11760;width:258;height:1716;rotation:180;flip:x y" o:connectortype="elbow" adj="-26206,40610,161126">
              <v:stroke endarrow="block"/>
            </v:shape>
            <v:shapetype id="_x0000_t32" coordsize="21600,21600" o:spt="32" o:oned="t" path="m,l21600,21600e" filled="f">
              <v:path arrowok="t" fillok="f" o:connecttype="none"/>
              <o:lock v:ext="edit" shapetype="t"/>
            </v:shapetype>
            <v:shape id="_x0000_s1061" type="#_x0000_t32" style="position:absolute;left:4951;top:11760;width:155;height:1;rotation:180" o:connectortype="elbow" adj="-570951,-1,-570951">
              <v:stroke endarrow="block"/>
            </v:shape>
            <v:shape id="_x0000_s1062" type="#_x0000_t32" style="position:absolute;left:8363;top:11760;width:326;height:1;flip:x" o:connectortype="straight">
              <v:stroke endarrow="block"/>
            </v:shape>
            <v:shape id="_x0000_s1063" type="#_x0000_t202" style="position:absolute;left:2645;top:13895;width:4688;height:494" filled="f" stroked="f">
              <v:textbox style="mso-next-textbox:#_x0000_s1063" inset=".5mm,.3mm,.5mm,.3mm">
                <w:txbxContent>
                  <w:p w:rsidR="00D675D8" w:rsidRPr="00B848FD" w:rsidRDefault="00D675D8" w:rsidP="00B848FD">
                    <w:pPr>
                      <w:rPr>
                        <w:rFonts w:asciiTheme="minorHAnsi" w:hAnsiTheme="minorHAnsi"/>
                        <w:b/>
                        <w:sz w:val="44"/>
                        <w:szCs w:val="44"/>
                      </w:rPr>
                    </w:pPr>
                    <w:r>
                      <w:rPr>
                        <w:rFonts w:asciiTheme="minorHAnsi" w:hAnsiTheme="minorHAnsi"/>
                        <w:b/>
                        <w:sz w:val="44"/>
                        <w:szCs w:val="44"/>
                      </w:rPr>
                      <w:t>UNCERTAINTY ANALYSIS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64" type="#_x0000_t35" style="position:absolute;left:8797;top:13476;width:1350;height:1698;flip:x" o:connectortype="elbow" adj="-5006,12825,146422">
              <v:stroke endarrow="block"/>
            </v:shape>
            <v:shape id="_x0000_s1065" type="#_x0000_t35" style="position:absolute;left:4500;top:13476;width:5647;height:1698;flip:x" o:connectortype="elbow" adj="-1197,12825,35002">
              <v:stroke endarrow="block"/>
            </v:shape>
            <v:shape id="_x0000_s1066" type="#_x0000_t202" style="position:absolute;left:4754;top:16057;width:3854;height:441" fillcolor="#c2d69b [1942]" strokecolor="#f2f2f2 [3041]" strokeweight="3pt">
              <v:shadow on="t" type="perspective" color="#243f60 [1604]" opacity=".5" offset="1pt" offset2="-1pt"/>
              <v:textbox style="mso-next-textbox:#_x0000_s1066" inset=".5mm,.5mm,.5mm,.5mm">
                <w:txbxContent>
                  <w:p w:rsidR="00D675D8" w:rsidRPr="00EE6899" w:rsidRDefault="00D675D8" w:rsidP="00B848FD">
                    <w:pPr>
                      <w:jc w:val="center"/>
                      <w:rPr>
                        <w:rFonts w:asciiTheme="minorHAnsi" w:hAnsiTheme="minorHAnsi" w:cstheme="minorHAnsi"/>
                        <w:sz w:val="32"/>
                        <w:szCs w:val="32"/>
                      </w:rPr>
                    </w:pPr>
                    <w:r>
                      <w:rPr>
                        <w:rFonts w:asciiTheme="minorHAnsi" w:hAnsiTheme="minorHAnsi" w:cstheme="minorHAnsi"/>
                        <w:sz w:val="32"/>
                        <w:szCs w:val="32"/>
                      </w:rPr>
                      <w:t>parameterAnalysis.h</w:t>
                    </w:r>
                  </w:p>
                </w:txbxContent>
              </v:textbox>
            </v:shape>
            <v:shape id="_x0000_s1067" type="#_x0000_t202" style="position:absolute;left:4699;top:16624;width:3881;height:442" fillcolor="#c2d69b [1942]" strokecolor="#f2f2f2 [3041]" strokeweight="3pt">
              <v:shadow on="t" type="perspective" color="#243f60 [1604]" opacity=".5" offset="1pt" offset2="-1pt"/>
              <v:textbox style="mso-next-textbox:#_x0000_s1067" inset=".5mm,.5mm,.5mm,.5mm">
                <w:txbxContent>
                  <w:p w:rsidR="00D675D8" w:rsidRPr="00EE6899" w:rsidRDefault="00D675D8" w:rsidP="00B848FD">
                    <w:pPr>
                      <w:jc w:val="center"/>
                      <w:rPr>
                        <w:rFonts w:asciiTheme="minorHAnsi" w:hAnsiTheme="minorHAnsi" w:cstheme="minorHAnsi"/>
                        <w:sz w:val="32"/>
                        <w:szCs w:val="32"/>
                      </w:rPr>
                    </w:pPr>
                    <w:r>
                      <w:rPr>
                        <w:rFonts w:asciiTheme="minorHAnsi" w:hAnsiTheme="minorHAnsi" w:cstheme="minorHAnsi"/>
                        <w:sz w:val="32"/>
                        <w:szCs w:val="32"/>
                      </w:rPr>
                      <w:t>predictionAnalysis.h</w:t>
                    </w:r>
                  </w:p>
                </w:txbxContent>
              </v:textbox>
            </v:shape>
            <v:shapetype id="_x0000_t33" coordsize="21600,21600" o:spt="33" o:oned="t" path="m,l21600,r,21600e" filled="f">
              <v:stroke joinstyle="miter"/>
              <v:path arrowok="t" fillok="f" o:connecttype="none"/>
              <o:lock v:ext="edit" shapetype="t"/>
            </v:shapetype>
            <v:shape id="_x0000_s1068" type="#_x0000_t33" style="position:absolute;left:4500;top:15787;width:226;height:491;rotation:180" o:connectortype="elbow" adj="-357035,-340638,-357035">
              <v:stroke endarrow="block"/>
            </v:shape>
            <v:shape id="_x0000_s1069" type="#_x0000_t33" style="position:absolute;left:4500;top:15787;width:171;height:1058;rotation:180" o:connectortype="elbow" adj="-465120,-169551,-465120">
              <v:stroke endarrow="block"/>
            </v:shape>
            <v:shape id="_x0000_s1070" type="#_x0000_t33" style="position:absolute;left:8636;top:15787;width:161;height:491;flip:y" o:connectortype="elbow" adj="-1023967,340638,-1023967">
              <v:stroke endarrow="block"/>
            </v:shape>
            <v:shape id="_x0000_s1071" type="#_x0000_t33" style="position:absolute;left:8608;top:15787;width:189;height:1058;flip:y" o:connectortype="elbow" adj="-871598,169551,-871598">
              <v:stroke endarrow="block"/>
            </v:shape>
            <w10:wrap type="none"/>
            <w10:anchorlock/>
          </v:group>
        </w:pict>
      </w:r>
    </w:p>
    <w:p w:rsidR="00704602" w:rsidRDefault="00704602" w:rsidP="00C63B85">
      <w:pPr>
        <w:pStyle w:val="Kiwa-RapportTekst"/>
        <w:spacing w:line="276" w:lineRule="auto"/>
        <w:jc w:val="both"/>
        <w:rPr>
          <w:lang w:val="en-GB"/>
        </w:rPr>
      </w:pPr>
    </w:p>
    <w:p w:rsidR="00704602" w:rsidRDefault="00B848FD" w:rsidP="00C63B85">
      <w:pPr>
        <w:pStyle w:val="Kiwa-RapportTekst"/>
        <w:spacing w:line="276" w:lineRule="auto"/>
        <w:jc w:val="both"/>
        <w:rPr>
          <w:lang w:val="en-GB"/>
        </w:rPr>
      </w:pPr>
      <w:proofErr w:type="gramStart"/>
      <w:r>
        <w:rPr>
          <w:b/>
          <w:lang w:val="en-GB"/>
        </w:rPr>
        <w:t>Figure 1.</w:t>
      </w:r>
      <w:proofErr w:type="gramEnd"/>
      <w:r>
        <w:rPr>
          <w:b/>
          <w:lang w:val="en-GB"/>
        </w:rPr>
        <w:t xml:space="preserve"> </w:t>
      </w:r>
      <w:proofErr w:type="gramStart"/>
      <w:r>
        <w:rPr>
          <w:lang w:val="en-GB"/>
        </w:rPr>
        <w:t>Overview of the software and class structure within the Bayesian Framework.</w:t>
      </w:r>
      <w:proofErr w:type="gramEnd"/>
      <w:r>
        <w:rPr>
          <w:lang w:val="en-GB"/>
        </w:rPr>
        <w:t xml:space="preserve"> The software is generally split into classes concerned with sampling and following sampling, </w:t>
      </w:r>
      <w:r w:rsidR="00141CB8">
        <w:rPr>
          <w:lang w:val="en-GB"/>
        </w:rPr>
        <w:t>uncertainty</w:t>
      </w:r>
      <w:r>
        <w:rPr>
          <w:lang w:val="en-GB"/>
        </w:rPr>
        <w:t xml:space="preserve"> analysis. </w:t>
      </w:r>
      <w:proofErr w:type="gramStart"/>
      <w:r w:rsidR="00141CB8">
        <w:rPr>
          <w:lang w:val="en-GB"/>
        </w:rPr>
        <w:t>two</w:t>
      </w:r>
      <w:proofErr w:type="gramEnd"/>
      <w:r w:rsidR="00141CB8">
        <w:rPr>
          <w:lang w:val="en-GB"/>
        </w:rPr>
        <w:t xml:space="preserve"> routes are available for sampling: formal Bayesian approach, or an informal Bayesian approach.</w:t>
      </w:r>
    </w:p>
    <w:p w:rsidR="00141CB8" w:rsidRDefault="00141CB8" w:rsidP="00C63B85">
      <w:pPr>
        <w:pStyle w:val="Kiwa-RapportTekst"/>
        <w:spacing w:line="276" w:lineRule="auto"/>
        <w:jc w:val="both"/>
        <w:rPr>
          <w:lang w:val="en-GB"/>
        </w:rPr>
      </w:pPr>
    </w:p>
    <w:p w:rsidR="00141CB8" w:rsidRDefault="00141CB8" w:rsidP="00C63B85">
      <w:pPr>
        <w:pStyle w:val="Kiwa-RapportTekst"/>
        <w:spacing w:line="276" w:lineRule="auto"/>
        <w:jc w:val="both"/>
        <w:rPr>
          <w:lang w:val="en-GB"/>
        </w:rPr>
      </w:pPr>
    </w:p>
    <w:p w:rsidR="00141CB8" w:rsidRDefault="00141CB8" w:rsidP="00141CB8">
      <w:pPr>
        <w:pStyle w:val="Kiwa-RapportTekst"/>
        <w:spacing w:line="276" w:lineRule="auto"/>
        <w:jc w:val="both"/>
        <w:rPr>
          <w:lang w:val="en-GB"/>
        </w:rPr>
      </w:pPr>
    </w:p>
    <w:p w:rsidR="00141CB8" w:rsidRPr="0042181F" w:rsidRDefault="00141CB8" w:rsidP="00141CB8">
      <w:pPr>
        <w:pStyle w:val="Kiwa-RapportTekst"/>
        <w:spacing w:line="276" w:lineRule="auto"/>
        <w:jc w:val="both"/>
        <w:rPr>
          <w:rFonts w:cs="Consolas"/>
          <w:b/>
          <w:i/>
          <w:lang w:val="en-GB"/>
        </w:rPr>
      </w:pPr>
      <w:r>
        <w:rPr>
          <w:rFonts w:cs="Consolas"/>
          <w:b/>
          <w:i/>
          <w:lang w:val="en-GB"/>
        </w:rPr>
        <w:lastRenderedPageBreak/>
        <w:t>Uncertainty Analysis</w:t>
      </w:r>
    </w:p>
    <w:p w:rsidR="00141CB8" w:rsidRDefault="00141CB8" w:rsidP="00141CB8">
      <w:pPr>
        <w:pStyle w:val="Kiwa-RapportTekst"/>
        <w:jc w:val="both"/>
        <w:rPr>
          <w:rFonts w:ascii="Consolas" w:hAnsi="Consolas" w:cs="Consolas"/>
          <w:b/>
          <w:lang w:val="en-GB"/>
        </w:rPr>
      </w:pPr>
    </w:p>
    <w:p w:rsidR="00141CB8" w:rsidRPr="000F67EF" w:rsidRDefault="00141CB8" w:rsidP="00141CB8">
      <w:pPr>
        <w:pStyle w:val="Kiwa-RapportTekst"/>
        <w:spacing w:line="276" w:lineRule="auto"/>
        <w:jc w:val="both"/>
        <w:rPr>
          <w:rFonts w:cs="Consolas"/>
          <w:lang w:val="en-GB"/>
        </w:rPr>
      </w:pPr>
      <w:r>
        <w:rPr>
          <w:rFonts w:cs="Consolas"/>
          <w:lang w:val="en-GB"/>
        </w:rPr>
        <w:t>Following P</w:t>
      </w:r>
      <w:r w:rsidRPr="004A5002">
        <w:rPr>
          <w:rFonts w:cs="Consolas"/>
          <w:lang w:val="en-GB"/>
        </w:rPr>
        <w:t xml:space="preserve">arameter </w:t>
      </w:r>
      <w:r>
        <w:rPr>
          <w:rFonts w:cs="Consolas"/>
          <w:lang w:val="en-GB"/>
        </w:rPr>
        <w:t>S</w:t>
      </w:r>
      <w:r w:rsidRPr="004A5002">
        <w:rPr>
          <w:rFonts w:cs="Consolas"/>
          <w:lang w:val="en-GB"/>
        </w:rPr>
        <w:t>ampling,</w:t>
      </w:r>
      <w:r>
        <w:rPr>
          <w:rFonts w:cs="Consolas"/>
          <w:lang w:val="en-GB"/>
        </w:rPr>
        <w:t xml:space="preserve"> the parameter sets and associated predictive data are then passed to either </w:t>
      </w:r>
      <w:proofErr w:type="spellStart"/>
      <w:r w:rsidRPr="004A5002">
        <w:rPr>
          <w:rFonts w:ascii="Consolas" w:hAnsi="Consolas" w:cs="Consolas"/>
          <w:b/>
          <w:lang w:val="en-GB"/>
        </w:rPr>
        <w:t>formalBayesAnalysis.h</w:t>
      </w:r>
      <w:proofErr w:type="spellEnd"/>
      <w:r>
        <w:rPr>
          <w:rFonts w:cs="Consolas"/>
          <w:lang w:val="en-GB"/>
        </w:rPr>
        <w:t xml:space="preserve"> or </w:t>
      </w:r>
      <w:proofErr w:type="spellStart"/>
      <w:r w:rsidRPr="004A5002">
        <w:rPr>
          <w:rFonts w:ascii="Consolas" w:hAnsi="Consolas" w:cs="Consolas"/>
          <w:b/>
          <w:lang w:val="en-GB"/>
        </w:rPr>
        <w:t>informalBayesAnalysis.h</w:t>
      </w:r>
      <w:proofErr w:type="spellEnd"/>
      <w:r>
        <w:rPr>
          <w:rFonts w:ascii="Consolas" w:hAnsi="Consolas" w:cs="Consolas"/>
          <w:lang w:val="en-GB"/>
        </w:rPr>
        <w:t xml:space="preserve"> </w:t>
      </w:r>
      <w:r w:rsidRPr="004A5002">
        <w:rPr>
          <w:rFonts w:cs="Consolas"/>
          <w:lang w:val="en-GB"/>
        </w:rPr>
        <w:t xml:space="preserve">depending on the likelihood </w:t>
      </w:r>
      <w:r>
        <w:rPr>
          <w:rFonts w:cs="Consolas"/>
          <w:lang w:val="en-GB"/>
        </w:rPr>
        <w:t xml:space="preserve">function uses in Parameter Sampling. Within the above functions </w:t>
      </w:r>
      <w:proofErr w:type="spellStart"/>
      <w:r w:rsidRPr="00337819">
        <w:rPr>
          <w:rFonts w:ascii="Consolas" w:hAnsi="Consolas" w:cs="Consolas"/>
          <w:b/>
          <w:lang w:val="en-GB"/>
        </w:rPr>
        <w:t>parameterAnalysis.h</w:t>
      </w:r>
      <w:proofErr w:type="spellEnd"/>
      <w:r>
        <w:rPr>
          <w:rFonts w:cs="Consolas"/>
          <w:lang w:val="en-GB"/>
        </w:rPr>
        <w:t xml:space="preserve"> is called to calculate posterior parameter PDFs and run the parameter sensitivity analysis, whilst </w:t>
      </w:r>
      <w:proofErr w:type="spellStart"/>
      <w:r w:rsidRPr="00337819">
        <w:rPr>
          <w:rFonts w:ascii="Consolas" w:hAnsi="Consolas" w:cs="Consolas"/>
          <w:b/>
          <w:lang w:val="en-GB"/>
        </w:rPr>
        <w:t>predictionAnalysis.h</w:t>
      </w:r>
      <w:proofErr w:type="spellEnd"/>
      <w:r>
        <w:rPr>
          <w:rFonts w:ascii="Consolas" w:hAnsi="Consolas" w:cs="Consolas"/>
          <w:b/>
          <w:lang w:val="en-GB"/>
        </w:rPr>
        <w:t xml:space="preserve"> </w:t>
      </w:r>
      <w:r w:rsidRPr="000F67EF">
        <w:rPr>
          <w:rFonts w:cs="Consolas"/>
          <w:lang w:val="en-GB"/>
        </w:rPr>
        <w:t>is called to calculate the posterior prediction PDFs for each observation, and, where required, confidence intervals and prediction intervals.</w:t>
      </w:r>
    </w:p>
    <w:p w:rsidR="00141CB8" w:rsidRPr="00B848FD" w:rsidRDefault="00141CB8" w:rsidP="00C63B85">
      <w:pPr>
        <w:pStyle w:val="Kiwa-RapportTekst"/>
        <w:spacing w:line="276" w:lineRule="auto"/>
        <w:jc w:val="both"/>
        <w:rPr>
          <w:lang w:val="en-GB"/>
        </w:rPr>
      </w:pPr>
    </w:p>
    <w:p w:rsidR="006A7E78" w:rsidRDefault="00CF1F18" w:rsidP="00CF1F18">
      <w:pPr>
        <w:pStyle w:val="Heading1"/>
        <w:rPr>
          <w:lang w:val="en-GB"/>
        </w:rPr>
      </w:pPr>
      <w:bookmarkStart w:id="17" w:name="_Toc348018538"/>
      <w:r>
        <w:rPr>
          <w:lang w:val="en-GB"/>
        </w:rPr>
        <w:lastRenderedPageBreak/>
        <w:t>Example Applications</w:t>
      </w:r>
      <w:bookmarkEnd w:id="17"/>
    </w:p>
    <w:p w:rsidR="001803C4" w:rsidRDefault="001803C4" w:rsidP="001803C4">
      <w:pPr>
        <w:pStyle w:val="Kiwa-RapportTekst"/>
        <w:spacing w:line="276" w:lineRule="auto"/>
        <w:jc w:val="both"/>
        <w:rPr>
          <w:lang w:val="en-GB"/>
        </w:rPr>
      </w:pPr>
      <w:r>
        <w:rPr>
          <w:lang w:val="en-GB"/>
        </w:rPr>
        <w:t xml:space="preserve">The application of the toolkit to run both a formal and informal Bayesian analysis is demonstrated for a simple, linear model. The example code is available with this manual, which may be used as a starting point for users to adapt the toolkit to their own applications.  The observations have been derived by perturbing model predictions with a known noise distribution, which also serves to demonstrate the ability of the formal Bayesian analysis to infer the unknown error structure parameters, alongside those of the actual model. </w:t>
      </w:r>
    </w:p>
    <w:p w:rsidR="001803C4" w:rsidRPr="001803C4" w:rsidRDefault="001803C4" w:rsidP="001803C4">
      <w:pPr>
        <w:pStyle w:val="Kiwa-RapportTekst"/>
        <w:rPr>
          <w:lang w:val="en-GB"/>
        </w:rPr>
      </w:pPr>
    </w:p>
    <w:p w:rsidR="000E6DA5" w:rsidRPr="000E6DA5" w:rsidRDefault="000E6DA5" w:rsidP="000E6DA5">
      <w:pPr>
        <w:pStyle w:val="Heading2"/>
        <w:rPr>
          <w:lang w:val="en-GB"/>
        </w:rPr>
      </w:pPr>
      <w:bookmarkStart w:id="18" w:name="_Toc348018539"/>
      <w:r>
        <w:rPr>
          <w:lang w:val="en-GB"/>
        </w:rPr>
        <w:t>Running a Formal Bayesian Analysis</w:t>
      </w:r>
      <w:bookmarkEnd w:id="18"/>
    </w:p>
    <w:p w:rsidR="000E6DA5" w:rsidRDefault="000E6DA5" w:rsidP="000E6DA5">
      <w:pPr>
        <w:rPr>
          <w:lang w:val="en-GB"/>
        </w:rPr>
      </w:pPr>
      <w:bookmarkStart w:id="19" w:name="_Toc347932767"/>
      <w:bookmarkStart w:id="20" w:name="_Toc348010791"/>
    </w:p>
    <w:p w:rsidR="000E6DA5" w:rsidRDefault="000E6DA5" w:rsidP="005C01B5">
      <w:pPr>
        <w:spacing w:line="276" w:lineRule="auto"/>
        <w:rPr>
          <w:lang w:val="en-GB"/>
        </w:rPr>
      </w:pPr>
      <w:r>
        <w:rPr>
          <w:lang w:val="en-GB"/>
        </w:rPr>
        <w:t xml:space="preserve">The application of the toolkit to calibrate a linear model using a formal Bayesian analysis is demonstrated in the code snippets from Figure 2 through to Figure 5. which is a general structure for Monte Carlo calibration that may be applied to most models. On lines 6-11 the relevant header files for the classes to be called during calibration are specified (note: </w:t>
      </w:r>
      <w:r w:rsidRPr="005E632B">
        <w:rPr>
          <w:rFonts w:ascii="Consolas" w:hAnsi="Consolas" w:cs="Consolas"/>
          <w:lang w:val="en-GB"/>
        </w:rPr>
        <w:t>genericFunctions.h</w:t>
      </w:r>
      <w:r>
        <w:rPr>
          <w:lang w:val="en-GB"/>
        </w:rPr>
        <w:t xml:space="preserve"> is used here to set up and perturb the linear model predictions to deomstrate calibration, and does not need to be delcared explicitly otherwise). The linear model function and function to generate data in order to calibrate the linear model are declared on line 14 and line 18, respectively. Two vectors are then declared on lines 20 and 21 to store the vector of observations used in calibration that need to be supplied by the user, and  the associated model predictions, each time the model is run.</w:t>
      </w:r>
      <w:bookmarkEnd w:id="19"/>
      <w:bookmarkEnd w:id="20"/>
      <w:r>
        <w:rPr>
          <w:lang w:val="en-GB"/>
        </w:rPr>
        <w:t xml:space="preserve"> </w:t>
      </w:r>
    </w:p>
    <w:p w:rsidR="000E6DA5" w:rsidRDefault="000E6DA5" w:rsidP="000E6DA5">
      <w:pPr>
        <w:rPr>
          <w:lang w:val="en-GB"/>
        </w:rPr>
      </w:pPr>
    </w:p>
    <w:p w:rsidR="000E6DA5" w:rsidRPr="00B903A3" w:rsidRDefault="000E6DA5" w:rsidP="00B903A3">
      <w:pPr>
        <w:pStyle w:val="Kiwa-RapportTekst"/>
        <w:rPr>
          <w:lang w:val="en-GB"/>
        </w:rPr>
      </w:pPr>
    </w:p>
    <w:p w:rsidR="007B36C0" w:rsidRDefault="000F67EF" w:rsidP="007B36C0">
      <w:pPr>
        <w:pStyle w:val="Kiwa-RapportTekst"/>
        <w:rPr>
          <w:lang w:val="en-GB"/>
        </w:rPr>
      </w:pPr>
      <w:r>
        <w:rPr>
          <w:noProof/>
          <w:lang w:val="en-GB" w:eastAsia="en-GB"/>
        </w:rPr>
        <w:drawing>
          <wp:inline distT="0" distB="0" distL="0" distR="0">
            <wp:extent cx="5731510" cy="2506345"/>
            <wp:effectExtent l="19050" t="0" r="2540" b="0"/>
            <wp:docPr id="1" name="Picture 0" descr="example_code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1.tif"/>
                    <pic:cNvPicPr/>
                  </pic:nvPicPr>
                  <pic:blipFill>
                    <a:blip r:embed="rId13" cstate="print"/>
                    <a:stretch>
                      <a:fillRect/>
                    </a:stretch>
                  </pic:blipFill>
                  <pic:spPr>
                    <a:xfrm>
                      <a:off x="0" y="0"/>
                      <a:ext cx="5731510" cy="2506345"/>
                    </a:xfrm>
                    <a:prstGeom prst="rect">
                      <a:avLst/>
                    </a:prstGeom>
                  </pic:spPr>
                </pic:pic>
              </a:graphicData>
            </a:graphic>
          </wp:inline>
        </w:drawing>
      </w:r>
    </w:p>
    <w:p w:rsidR="00424412" w:rsidRDefault="00424412" w:rsidP="00424412">
      <w:pPr>
        <w:pStyle w:val="Kiwa-RapportTekst"/>
        <w:jc w:val="both"/>
        <w:rPr>
          <w:lang w:val="en-GB"/>
        </w:rPr>
      </w:pPr>
      <w:proofErr w:type="gramStart"/>
      <w:r w:rsidRPr="00424412">
        <w:rPr>
          <w:b/>
          <w:lang w:val="en-GB"/>
        </w:rPr>
        <w:t>Figure 2.</w:t>
      </w:r>
      <w:proofErr w:type="gramEnd"/>
      <w:r>
        <w:rPr>
          <w:lang w:val="en-GB"/>
        </w:rPr>
        <w:t xml:space="preserve"> First C++ code snippet showing the example application of linear model calibration usi</w:t>
      </w:r>
      <w:r w:rsidR="00C825FC">
        <w:rPr>
          <w:lang w:val="en-GB"/>
        </w:rPr>
        <w:t>ng the formal Bayesian Analysis</w:t>
      </w:r>
    </w:p>
    <w:p w:rsidR="00C825FC" w:rsidRDefault="00C825FC" w:rsidP="00424412">
      <w:pPr>
        <w:pStyle w:val="Kiwa-RapportTekst"/>
        <w:jc w:val="both"/>
        <w:rPr>
          <w:lang w:val="en-GB"/>
        </w:rPr>
      </w:pPr>
    </w:p>
    <w:p w:rsidR="00062780" w:rsidRDefault="00062780" w:rsidP="00424412">
      <w:pPr>
        <w:pStyle w:val="Kiwa-RapportTekst"/>
        <w:jc w:val="both"/>
        <w:rPr>
          <w:lang w:val="en-GB"/>
        </w:rPr>
      </w:pPr>
    </w:p>
    <w:p w:rsidR="00C825FC" w:rsidRDefault="00C825FC" w:rsidP="00A30BFB">
      <w:pPr>
        <w:pStyle w:val="Kiwa-RapportTekst"/>
        <w:spacing w:line="276" w:lineRule="auto"/>
        <w:jc w:val="both"/>
        <w:rPr>
          <w:lang w:val="en-GB"/>
        </w:rPr>
      </w:pPr>
      <w:r>
        <w:rPr>
          <w:lang w:val="en-GB"/>
        </w:rPr>
        <w:t xml:space="preserve">Figure 3 shows the start of the main function, where the model and parameters are set up prior to sampling. The number of observations, parameters, </w:t>
      </w:r>
      <w:r w:rsidR="009173B5">
        <w:rPr>
          <w:lang w:val="en-GB"/>
        </w:rPr>
        <w:t>and retained parameter sets for posterior analysis,</w:t>
      </w:r>
      <w:r>
        <w:rPr>
          <w:lang w:val="en-GB"/>
        </w:rPr>
        <w:t xml:space="preserve"> are declared on lines 30 to 32. On line 33</w:t>
      </w:r>
      <w:r w:rsidR="009173B5">
        <w:rPr>
          <w:lang w:val="en-GB"/>
        </w:rPr>
        <w:t xml:space="preserve"> the </w:t>
      </w:r>
      <w:proofErr w:type="spellStart"/>
      <w:r w:rsidR="009173B5" w:rsidRPr="009173B5">
        <w:rPr>
          <w:rFonts w:ascii="Consolas" w:hAnsi="Consolas" w:cs="Consolas"/>
          <w:b/>
          <w:lang w:val="en-GB"/>
        </w:rPr>
        <w:t>generateData</w:t>
      </w:r>
      <w:proofErr w:type="spellEnd"/>
      <w:r w:rsidR="009173B5">
        <w:rPr>
          <w:lang w:val="en-GB"/>
        </w:rPr>
        <w:t xml:space="preserve"> function is </w:t>
      </w:r>
      <w:r w:rsidR="009173B5">
        <w:rPr>
          <w:lang w:val="en-GB"/>
        </w:rPr>
        <w:lastRenderedPageBreak/>
        <w:t>called, which generates 1000 observations from a linear model with an intercept of 0.6 and a gradient of 0.5. The third parameter passed is the standard deviation of a Gaussian noise, which is added to the linear model predictions to generate “observations”.</w:t>
      </w:r>
      <w:r w:rsidR="009733D8">
        <w:rPr>
          <w:lang w:val="en-GB"/>
        </w:rPr>
        <w:t xml:space="preserve"> </w:t>
      </w:r>
    </w:p>
    <w:p w:rsidR="009733D8" w:rsidRDefault="009733D8" w:rsidP="00A30BFB">
      <w:pPr>
        <w:pStyle w:val="Kiwa-RapportTekst"/>
        <w:spacing w:line="276" w:lineRule="auto"/>
        <w:jc w:val="both"/>
        <w:rPr>
          <w:lang w:val="en-GB"/>
        </w:rPr>
      </w:pPr>
    </w:p>
    <w:p w:rsidR="009733D8" w:rsidRPr="009733D8" w:rsidRDefault="009733D8" w:rsidP="00A30BFB">
      <w:pPr>
        <w:pStyle w:val="Kiwa-RapportTekst"/>
        <w:spacing w:line="276" w:lineRule="auto"/>
        <w:jc w:val="both"/>
        <w:rPr>
          <w:rFonts w:cs="Consolas"/>
          <w:lang w:val="en-GB"/>
        </w:rPr>
      </w:pPr>
      <w:r>
        <w:rPr>
          <w:lang w:val="en-GB"/>
        </w:rPr>
        <w:t xml:space="preserve">Lines 35 to 40 specify the prior uniform parameter distributions for the three parameters that will be inferred during calibration: the intercept (a) and the gradient (b), which are the model parameters, and the third parameter, which is the standard deviation of the Gaussian likelihood function used in calibration. Finally, objects of the relevant classes are then created from lines 42 to 54.  Three of these classes have to be initialised: on line 44 the </w:t>
      </w:r>
      <w:proofErr w:type="spellStart"/>
      <w:r w:rsidRPr="009733D8">
        <w:rPr>
          <w:rFonts w:ascii="Consolas" w:hAnsi="Consolas" w:cs="Consolas"/>
          <w:b/>
          <w:lang w:val="en-GB"/>
        </w:rPr>
        <w:t>modelCalibration</w:t>
      </w:r>
      <w:proofErr w:type="spellEnd"/>
      <w:r w:rsidRPr="009733D8">
        <w:rPr>
          <w:rFonts w:ascii="Consolas" w:hAnsi="Consolas" w:cs="Consolas"/>
          <w:b/>
          <w:lang w:val="en-GB"/>
        </w:rPr>
        <w:t>::</w:t>
      </w:r>
      <w:proofErr w:type="gramStart"/>
      <w:r w:rsidRPr="009733D8">
        <w:rPr>
          <w:rFonts w:ascii="Consolas" w:hAnsi="Consolas" w:cs="Consolas"/>
          <w:b/>
          <w:lang w:val="en-GB"/>
        </w:rPr>
        <w:t>initialise(</w:t>
      </w:r>
      <w:proofErr w:type="gramEnd"/>
      <w:r w:rsidRPr="009733D8">
        <w:rPr>
          <w:rFonts w:ascii="Consolas" w:hAnsi="Consolas" w:cs="Consolas"/>
          <w:b/>
          <w:lang w:val="en-GB"/>
        </w:rPr>
        <w:t>)</w:t>
      </w:r>
      <w:r>
        <w:rPr>
          <w:lang w:val="en-GB"/>
        </w:rPr>
        <w:t xml:space="preserve"> function is  initialised to create storage for the calibration results; </w:t>
      </w:r>
      <w:proofErr w:type="spellStart"/>
      <w:r w:rsidRPr="009733D8">
        <w:rPr>
          <w:rFonts w:ascii="Consolas" w:hAnsi="Consolas" w:cs="Consolas"/>
          <w:b/>
          <w:lang w:val="en-GB"/>
        </w:rPr>
        <w:t>formalLikelihood</w:t>
      </w:r>
      <w:proofErr w:type="spellEnd"/>
      <w:r w:rsidRPr="009733D8">
        <w:rPr>
          <w:rFonts w:ascii="Consolas" w:hAnsi="Consolas" w:cs="Consolas"/>
          <w:b/>
          <w:lang w:val="en-GB"/>
        </w:rPr>
        <w:t>::initialise()</w:t>
      </w:r>
      <w:r>
        <w:rPr>
          <w:rFonts w:ascii="Consolas" w:hAnsi="Consolas" w:cs="Consolas"/>
          <w:b/>
          <w:lang w:val="en-GB"/>
        </w:rPr>
        <w:t xml:space="preserve"> </w:t>
      </w:r>
      <w:r>
        <w:rPr>
          <w:rFonts w:cs="Consolas"/>
          <w:lang w:val="en-GB"/>
        </w:rPr>
        <w:t xml:space="preserve">passes the observations to the likelihood function; and </w:t>
      </w:r>
      <w:proofErr w:type="spellStart"/>
      <w:r>
        <w:rPr>
          <w:rFonts w:ascii="Consolas" w:hAnsi="Consolas" w:cs="Consolas"/>
          <w:b/>
          <w:lang w:val="en-GB"/>
        </w:rPr>
        <w:t>mcSampling</w:t>
      </w:r>
      <w:proofErr w:type="spellEnd"/>
      <w:r w:rsidRPr="009733D8">
        <w:rPr>
          <w:rFonts w:ascii="Consolas" w:hAnsi="Consolas" w:cs="Consolas"/>
          <w:b/>
          <w:lang w:val="en-GB"/>
        </w:rPr>
        <w:t>::initialise()</w:t>
      </w:r>
      <w:r>
        <w:rPr>
          <w:rFonts w:ascii="Consolas" w:hAnsi="Consolas" w:cs="Consolas"/>
          <w:b/>
          <w:lang w:val="en-GB"/>
        </w:rPr>
        <w:t xml:space="preserve"> </w:t>
      </w:r>
      <w:r w:rsidRPr="009733D8">
        <w:rPr>
          <w:rFonts w:cs="Consolas"/>
          <w:lang w:val="en-GB"/>
        </w:rPr>
        <w:t>passes the prior parameter ranges for parameter sampling</w:t>
      </w:r>
      <w:r>
        <w:rPr>
          <w:rFonts w:cs="Consolas"/>
          <w:lang w:val="en-GB"/>
        </w:rPr>
        <w:t>.</w:t>
      </w:r>
    </w:p>
    <w:p w:rsidR="00C825FC" w:rsidRDefault="00C825FC" w:rsidP="00A30BFB">
      <w:pPr>
        <w:pStyle w:val="Kiwa-RapportTekst"/>
        <w:spacing w:line="276" w:lineRule="auto"/>
        <w:jc w:val="both"/>
        <w:rPr>
          <w:lang w:val="en-GB"/>
        </w:rPr>
      </w:pPr>
    </w:p>
    <w:p w:rsidR="00C825FC" w:rsidRDefault="00C825FC" w:rsidP="00424412">
      <w:pPr>
        <w:pStyle w:val="Kiwa-RapportTekst"/>
        <w:jc w:val="both"/>
        <w:rPr>
          <w:lang w:val="en-GB"/>
        </w:rPr>
      </w:pPr>
      <w:r>
        <w:rPr>
          <w:noProof/>
          <w:lang w:val="en-GB" w:eastAsia="en-GB"/>
        </w:rPr>
        <w:drawing>
          <wp:inline distT="0" distB="0" distL="0" distR="0">
            <wp:extent cx="5731510" cy="2699385"/>
            <wp:effectExtent l="19050" t="0" r="2540" b="0"/>
            <wp:docPr id="2" name="Picture 1" descr="example_code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2.tif"/>
                    <pic:cNvPicPr/>
                  </pic:nvPicPr>
                  <pic:blipFill>
                    <a:blip r:embed="rId14" cstate="print"/>
                    <a:stretch>
                      <a:fillRect/>
                    </a:stretch>
                  </pic:blipFill>
                  <pic:spPr>
                    <a:xfrm>
                      <a:off x="0" y="0"/>
                      <a:ext cx="5731510" cy="2699385"/>
                    </a:xfrm>
                    <a:prstGeom prst="rect">
                      <a:avLst/>
                    </a:prstGeom>
                  </pic:spPr>
                </pic:pic>
              </a:graphicData>
            </a:graphic>
          </wp:inline>
        </w:drawing>
      </w:r>
    </w:p>
    <w:p w:rsidR="00C825FC" w:rsidRDefault="00C825FC" w:rsidP="00424412">
      <w:pPr>
        <w:pStyle w:val="Kiwa-RapportTekst"/>
        <w:jc w:val="both"/>
        <w:rPr>
          <w:lang w:val="en-GB"/>
        </w:rPr>
      </w:pPr>
    </w:p>
    <w:p w:rsidR="00C825FC" w:rsidRDefault="00C825FC" w:rsidP="00424412">
      <w:pPr>
        <w:pStyle w:val="Kiwa-RapportTekst"/>
        <w:jc w:val="both"/>
        <w:rPr>
          <w:lang w:val="en-GB"/>
        </w:rPr>
      </w:pPr>
      <w:r w:rsidRPr="005C01B5">
        <w:rPr>
          <w:b/>
          <w:noProof/>
          <w:lang w:val="en-GB" w:eastAsia="en-GB"/>
        </w:rPr>
        <w:t>Figure 3.</w:t>
      </w:r>
      <w:r>
        <w:rPr>
          <w:noProof/>
          <w:lang w:val="en-GB" w:eastAsia="en-GB"/>
        </w:rPr>
        <w:t xml:space="preserve"> </w:t>
      </w:r>
      <w:r>
        <w:rPr>
          <w:lang w:val="en-GB"/>
        </w:rPr>
        <w:t>Second C++ code snippet showing the example application of linear model calibration using the formal Bayesian Analysis: set up prior to parameter sampling.</w:t>
      </w:r>
    </w:p>
    <w:p w:rsidR="005C01B5" w:rsidRDefault="005C01B5" w:rsidP="00424412">
      <w:pPr>
        <w:pStyle w:val="Kiwa-RapportTekst"/>
        <w:jc w:val="both"/>
        <w:rPr>
          <w:lang w:val="en-GB"/>
        </w:rPr>
      </w:pPr>
    </w:p>
    <w:p w:rsidR="00C825FC" w:rsidRDefault="00C825FC" w:rsidP="00424412">
      <w:pPr>
        <w:pStyle w:val="Kiwa-RapportTekst"/>
        <w:jc w:val="both"/>
        <w:rPr>
          <w:lang w:val="en-GB"/>
        </w:rPr>
      </w:pPr>
    </w:p>
    <w:p w:rsidR="005C01B5" w:rsidRDefault="005C01B5" w:rsidP="005C01B5">
      <w:pPr>
        <w:pStyle w:val="Kiwa-RapportTekst"/>
        <w:jc w:val="both"/>
        <w:rPr>
          <w:lang w:val="en-GB"/>
        </w:rPr>
      </w:pPr>
      <w:r>
        <w:rPr>
          <w:noProof/>
          <w:lang w:val="en-GB" w:eastAsia="en-GB"/>
        </w:rPr>
        <w:drawing>
          <wp:inline distT="0" distB="0" distL="0" distR="0">
            <wp:extent cx="5731510" cy="2277745"/>
            <wp:effectExtent l="19050" t="0" r="2540" b="0"/>
            <wp:docPr id="12" name="Picture 10" descr="example_code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3.tif"/>
                    <pic:cNvPicPr/>
                  </pic:nvPicPr>
                  <pic:blipFill>
                    <a:blip r:embed="rId15" cstate="print"/>
                    <a:stretch>
                      <a:fillRect/>
                    </a:stretch>
                  </pic:blipFill>
                  <pic:spPr>
                    <a:xfrm>
                      <a:off x="0" y="0"/>
                      <a:ext cx="5731510" cy="2277745"/>
                    </a:xfrm>
                    <a:prstGeom prst="rect">
                      <a:avLst/>
                    </a:prstGeom>
                  </pic:spPr>
                </pic:pic>
              </a:graphicData>
            </a:graphic>
          </wp:inline>
        </w:drawing>
      </w:r>
    </w:p>
    <w:p w:rsidR="005C01B5" w:rsidRDefault="005C01B5" w:rsidP="005C01B5">
      <w:pPr>
        <w:pStyle w:val="Kiwa-RapportTekst"/>
        <w:jc w:val="both"/>
        <w:rPr>
          <w:lang w:val="en-GB"/>
        </w:rPr>
      </w:pPr>
      <w:proofErr w:type="gramStart"/>
      <w:r w:rsidRPr="005C01B5">
        <w:rPr>
          <w:b/>
          <w:lang w:val="en-GB"/>
        </w:rPr>
        <w:lastRenderedPageBreak/>
        <w:t>Figure 4.</w:t>
      </w:r>
      <w:proofErr w:type="gramEnd"/>
      <w:r>
        <w:rPr>
          <w:lang w:val="en-GB"/>
        </w:rPr>
        <w:t xml:space="preserve"> </w:t>
      </w:r>
      <w:r w:rsidR="00F1012C">
        <w:rPr>
          <w:lang w:val="en-GB"/>
        </w:rPr>
        <w:t>Third</w:t>
      </w:r>
      <w:r>
        <w:rPr>
          <w:lang w:val="en-GB"/>
        </w:rPr>
        <w:t xml:space="preserve"> C++ code snippet showing the example application of linear model calibration using the formal Bayesian Analysis: Parameter Sampling.</w:t>
      </w:r>
    </w:p>
    <w:p w:rsidR="005C01B5" w:rsidRDefault="005C01B5" w:rsidP="005C01B5">
      <w:pPr>
        <w:pStyle w:val="Kiwa-RapportTekst"/>
        <w:spacing w:line="276" w:lineRule="auto"/>
        <w:jc w:val="both"/>
        <w:rPr>
          <w:lang w:val="en-GB"/>
        </w:rPr>
      </w:pPr>
    </w:p>
    <w:p w:rsidR="005C01B5" w:rsidRPr="005C01B5" w:rsidRDefault="00062780" w:rsidP="005C01B5">
      <w:pPr>
        <w:pStyle w:val="Kiwa-RapportTekst"/>
        <w:spacing w:line="276" w:lineRule="auto"/>
        <w:jc w:val="both"/>
        <w:rPr>
          <w:lang w:val="en-GB"/>
        </w:rPr>
      </w:pPr>
      <w:r>
        <w:rPr>
          <w:lang w:val="en-GB"/>
        </w:rPr>
        <w:t>Figure 4 shows the main par</w:t>
      </w:r>
      <w:r w:rsidR="000E6DA5">
        <w:rPr>
          <w:lang w:val="en-GB"/>
        </w:rPr>
        <w:t>ameter sampling loop. On line 62</w:t>
      </w:r>
      <w:r>
        <w:rPr>
          <w:lang w:val="en-GB"/>
        </w:rPr>
        <w:t xml:space="preserve"> a sample is drawn from the uniform priors for each model parameter. On lines 65 to 67 the linear model is run, by passing the parameters from </w:t>
      </w:r>
      <w:proofErr w:type="spellStart"/>
      <w:r w:rsidRPr="00062780">
        <w:rPr>
          <w:rFonts w:ascii="Consolas" w:hAnsi="Consolas" w:cs="Consolas"/>
          <w:b/>
          <w:lang w:val="en-GB"/>
        </w:rPr>
        <w:t>mcSampling</w:t>
      </w:r>
      <w:proofErr w:type="spellEnd"/>
      <w:r>
        <w:rPr>
          <w:lang w:val="en-GB"/>
        </w:rPr>
        <w:t xml:space="preserve"> object </w:t>
      </w:r>
      <w:proofErr w:type="spellStart"/>
      <w:proofErr w:type="gramStart"/>
      <w:r w:rsidRPr="00062780">
        <w:rPr>
          <w:rFonts w:ascii="Consolas" w:hAnsi="Consolas" w:cs="Consolas"/>
          <w:b/>
          <w:lang w:val="en-GB"/>
        </w:rPr>
        <w:t>samp</w:t>
      </w:r>
      <w:proofErr w:type="spellEnd"/>
      <w:r>
        <w:rPr>
          <w:rFonts w:cs="Consolas"/>
          <w:lang w:val="en-GB"/>
        </w:rPr>
        <w:t>, which are</w:t>
      </w:r>
      <w:proofErr w:type="gramEnd"/>
      <w:r>
        <w:rPr>
          <w:rFonts w:cs="Consolas"/>
          <w:lang w:val="en-GB"/>
        </w:rPr>
        <w:t xml:space="preserve"> then store</w:t>
      </w:r>
      <w:r w:rsidR="00A30BFB">
        <w:rPr>
          <w:rFonts w:cs="Consolas"/>
          <w:lang w:val="en-GB"/>
        </w:rPr>
        <w:t>d</w:t>
      </w:r>
      <w:r>
        <w:rPr>
          <w:rFonts w:cs="Consolas"/>
          <w:lang w:val="en-GB"/>
        </w:rPr>
        <w:t xml:space="preserve"> in the array </w:t>
      </w:r>
      <w:r w:rsidRPr="00062780">
        <w:rPr>
          <w:rFonts w:ascii="Consolas" w:hAnsi="Consolas" w:cs="Consolas"/>
          <w:b/>
          <w:lang w:val="en-GB"/>
        </w:rPr>
        <w:t>predictions</w:t>
      </w:r>
      <w:r>
        <w:rPr>
          <w:rFonts w:cs="Consolas"/>
          <w:lang w:val="en-GB"/>
        </w:rPr>
        <w:t xml:space="preserve">. </w:t>
      </w:r>
      <w:r w:rsidR="000E6DA5">
        <w:rPr>
          <w:rFonts w:cs="Consolas"/>
          <w:lang w:val="en-GB"/>
        </w:rPr>
        <w:t xml:space="preserve">On lines 69 to 73 the formal likelihood is calculated associated with the model predictions and parameter set. First, on line 71 the standard deviation is set for each observation, using </w:t>
      </w:r>
      <w:proofErr w:type="spellStart"/>
      <w:proofErr w:type="gramStart"/>
      <w:r w:rsidR="000E6DA5" w:rsidRPr="000E6DA5">
        <w:rPr>
          <w:rFonts w:ascii="Consolas" w:hAnsi="Consolas" w:cs="Consolas"/>
          <w:b/>
          <w:lang w:val="en-GB"/>
        </w:rPr>
        <w:t>like.setStd</w:t>
      </w:r>
      <w:proofErr w:type="spellEnd"/>
      <w:r w:rsidR="000E6DA5" w:rsidRPr="000E6DA5">
        <w:rPr>
          <w:rFonts w:ascii="Consolas" w:hAnsi="Consolas" w:cs="Consolas"/>
          <w:b/>
          <w:lang w:val="en-GB"/>
        </w:rPr>
        <w:t>(</w:t>
      </w:r>
      <w:proofErr w:type="gramEnd"/>
      <w:r w:rsidR="000E6DA5" w:rsidRPr="000E6DA5">
        <w:rPr>
          <w:rFonts w:ascii="Consolas" w:hAnsi="Consolas" w:cs="Consolas"/>
          <w:b/>
          <w:lang w:val="en-GB"/>
        </w:rPr>
        <w:t>)</w:t>
      </w:r>
      <w:r w:rsidR="000E6DA5">
        <w:rPr>
          <w:rFonts w:cs="Consolas"/>
          <w:lang w:val="en-GB"/>
        </w:rPr>
        <w:t xml:space="preserve">. The standard deviation, sampled as a parameter, is passed to the function, which may be multiplied by </w:t>
      </w:r>
      <w:r w:rsidR="005C01B5">
        <w:rPr>
          <w:rFonts w:cs="Consolas"/>
          <w:lang w:val="en-GB"/>
        </w:rPr>
        <w:t>each observation to set an observation specific standard deviation, and</w:t>
      </w:r>
      <w:r w:rsidR="000E6DA5">
        <w:rPr>
          <w:rFonts w:cs="Consolas"/>
          <w:lang w:val="en-GB"/>
        </w:rPr>
        <w:t xml:space="preserve"> </w:t>
      </w:r>
      <w:r w:rsidR="005C01B5">
        <w:rPr>
          <w:rFonts w:cs="Consolas"/>
          <w:lang w:val="en-GB"/>
        </w:rPr>
        <w:t>therefore account for</w:t>
      </w:r>
      <w:r w:rsidR="000E6DA5">
        <w:rPr>
          <w:rFonts w:cs="Consolas"/>
          <w:lang w:val="en-GB"/>
        </w:rPr>
        <w:t xml:space="preserve"> heteroscedastic errors. As the final argument is set to zero</w:t>
      </w:r>
      <w:r w:rsidR="005C01B5">
        <w:rPr>
          <w:rFonts w:cs="Consolas"/>
          <w:lang w:val="en-GB"/>
        </w:rPr>
        <w:t xml:space="preserve"> in the function</w:t>
      </w:r>
      <w:r w:rsidR="000E6DA5">
        <w:rPr>
          <w:rFonts w:cs="Consolas"/>
          <w:lang w:val="en-GB"/>
        </w:rPr>
        <w:t xml:space="preserve">, this does not occur here. </w:t>
      </w:r>
      <w:r w:rsidR="005C01B5">
        <w:rPr>
          <w:lang w:val="en-GB"/>
        </w:rPr>
        <w:t xml:space="preserve"> The negative log likelihood for the sample is calculated on line 73, and on line 76, the </w:t>
      </w:r>
      <w:r w:rsidR="005C01B5" w:rsidRPr="005C01B5">
        <w:rPr>
          <w:rFonts w:ascii="Consolas" w:hAnsi="Consolas" w:cs="Consolas"/>
          <w:b/>
          <w:lang w:val="en-GB"/>
        </w:rPr>
        <w:t>result</w:t>
      </w:r>
      <w:r w:rsidR="005C01B5">
        <w:rPr>
          <w:rFonts w:ascii="Consolas" w:hAnsi="Consolas" w:cs="Consolas"/>
          <w:lang w:val="en-GB"/>
        </w:rPr>
        <w:t xml:space="preserve"> </w:t>
      </w:r>
      <w:r w:rsidR="005C01B5">
        <w:rPr>
          <w:rFonts w:cs="Consolas"/>
          <w:lang w:val="en-GB"/>
        </w:rPr>
        <w:t xml:space="preserve">alongside the sample parameters and predictions are passed to </w:t>
      </w:r>
      <w:proofErr w:type="spellStart"/>
      <w:proofErr w:type="gramStart"/>
      <w:r w:rsidR="005C01B5" w:rsidRPr="005C01B5">
        <w:rPr>
          <w:rFonts w:ascii="Consolas" w:hAnsi="Consolas" w:cs="Consolas"/>
          <w:b/>
          <w:lang w:val="en-GB"/>
        </w:rPr>
        <w:t>cal.addSample</w:t>
      </w:r>
      <w:proofErr w:type="spellEnd"/>
      <w:r w:rsidR="005C01B5" w:rsidRPr="005C01B5">
        <w:rPr>
          <w:rFonts w:ascii="Consolas" w:hAnsi="Consolas" w:cs="Consolas"/>
          <w:b/>
          <w:lang w:val="en-GB"/>
        </w:rPr>
        <w:t>(</w:t>
      </w:r>
      <w:proofErr w:type="gramEnd"/>
      <w:r w:rsidR="005C01B5" w:rsidRPr="005C01B5">
        <w:rPr>
          <w:rFonts w:ascii="Consolas" w:hAnsi="Consolas" w:cs="Consolas"/>
          <w:b/>
          <w:lang w:val="en-GB"/>
        </w:rPr>
        <w:t>)</w:t>
      </w:r>
      <w:r w:rsidR="005C01B5">
        <w:rPr>
          <w:rFonts w:ascii="Consolas" w:hAnsi="Consolas" w:cs="Consolas"/>
          <w:lang w:val="en-GB"/>
        </w:rPr>
        <w:t xml:space="preserve">. </w:t>
      </w:r>
      <w:r w:rsidR="005C01B5" w:rsidRPr="005C01B5">
        <w:rPr>
          <w:rFonts w:cs="Consolas"/>
          <w:lang w:val="en-GB"/>
        </w:rPr>
        <w:t xml:space="preserve">This function determines whether the sample likelihood is high enough to be retained as one of the </w:t>
      </w:r>
      <w:proofErr w:type="spellStart"/>
      <w:r w:rsidR="005C01B5" w:rsidRPr="005C01B5">
        <w:rPr>
          <w:rFonts w:cs="Consolas"/>
          <w:lang w:val="en-GB"/>
        </w:rPr>
        <w:t>retainedParameterSets</w:t>
      </w:r>
      <w:proofErr w:type="spellEnd"/>
      <w:r w:rsidR="005C01B5" w:rsidRPr="005C01B5">
        <w:rPr>
          <w:rFonts w:cs="Consolas"/>
          <w:lang w:val="en-GB"/>
        </w:rPr>
        <w:t>.</w:t>
      </w:r>
      <w:r w:rsidR="005C01B5">
        <w:rPr>
          <w:rFonts w:ascii="Consolas" w:hAnsi="Consolas" w:cs="Consolas"/>
          <w:lang w:val="en-GB"/>
        </w:rPr>
        <w:t xml:space="preserve"> </w:t>
      </w:r>
    </w:p>
    <w:p w:rsidR="00972FFC" w:rsidRDefault="00972FFC" w:rsidP="00424412">
      <w:pPr>
        <w:pStyle w:val="Kiwa-RapportTekst"/>
        <w:jc w:val="both"/>
        <w:rPr>
          <w:lang w:val="en-GB"/>
        </w:rPr>
      </w:pPr>
    </w:p>
    <w:p w:rsidR="005C01B5" w:rsidRDefault="005C01B5" w:rsidP="00424412">
      <w:pPr>
        <w:pStyle w:val="Kiwa-RapportTekst"/>
        <w:jc w:val="both"/>
        <w:rPr>
          <w:lang w:val="en-GB"/>
        </w:rPr>
      </w:pPr>
    </w:p>
    <w:p w:rsidR="00F87B65" w:rsidRDefault="00B67282" w:rsidP="00424412">
      <w:pPr>
        <w:pStyle w:val="Kiwa-RapportTekst"/>
        <w:jc w:val="both"/>
        <w:rPr>
          <w:lang w:val="en-GB"/>
        </w:rPr>
      </w:pPr>
      <w:r>
        <w:rPr>
          <w:noProof/>
          <w:lang w:val="en-GB" w:eastAsia="en-GB"/>
        </w:rPr>
        <w:drawing>
          <wp:inline distT="0" distB="0" distL="0" distR="0">
            <wp:extent cx="5731510" cy="2028825"/>
            <wp:effectExtent l="19050" t="0" r="2540" b="0"/>
            <wp:docPr id="14" name="Picture 13" descr="example_code_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4.tif"/>
                    <pic:cNvPicPr/>
                  </pic:nvPicPr>
                  <pic:blipFill>
                    <a:blip r:embed="rId16" cstate="print"/>
                    <a:stretch>
                      <a:fillRect/>
                    </a:stretch>
                  </pic:blipFill>
                  <pic:spPr>
                    <a:xfrm>
                      <a:off x="0" y="0"/>
                      <a:ext cx="5731510" cy="2028825"/>
                    </a:xfrm>
                    <a:prstGeom prst="rect">
                      <a:avLst/>
                    </a:prstGeom>
                  </pic:spPr>
                </pic:pic>
              </a:graphicData>
            </a:graphic>
          </wp:inline>
        </w:drawing>
      </w:r>
    </w:p>
    <w:p w:rsidR="005C01B5" w:rsidRDefault="005C01B5" w:rsidP="005C01B5">
      <w:pPr>
        <w:pStyle w:val="Kiwa-RapportTekst"/>
        <w:jc w:val="both"/>
        <w:rPr>
          <w:lang w:val="en-GB"/>
        </w:rPr>
      </w:pPr>
      <w:proofErr w:type="gramStart"/>
      <w:r w:rsidRPr="005C01B5">
        <w:rPr>
          <w:b/>
          <w:lang w:val="en-GB"/>
        </w:rPr>
        <w:t>Figure 5.</w:t>
      </w:r>
      <w:proofErr w:type="gramEnd"/>
      <w:r>
        <w:rPr>
          <w:lang w:val="en-GB"/>
        </w:rPr>
        <w:t xml:space="preserve"> </w:t>
      </w:r>
      <w:r w:rsidR="00F1012C">
        <w:rPr>
          <w:lang w:val="en-GB"/>
        </w:rPr>
        <w:t>Fourth</w:t>
      </w:r>
      <w:r>
        <w:rPr>
          <w:lang w:val="en-GB"/>
        </w:rPr>
        <w:t xml:space="preserve"> C++ code snippet showing the example application of linear model calibration using the formal Bayesian Analysis: Uncertainty Analysis</w:t>
      </w:r>
    </w:p>
    <w:p w:rsidR="005C01B5" w:rsidRDefault="005C01B5" w:rsidP="005C01B5">
      <w:pPr>
        <w:pStyle w:val="Kiwa-RapportTekst"/>
        <w:jc w:val="both"/>
        <w:rPr>
          <w:lang w:val="en-GB"/>
        </w:rPr>
      </w:pPr>
    </w:p>
    <w:p w:rsidR="005C01B5" w:rsidRDefault="005C01B5" w:rsidP="00B67282">
      <w:pPr>
        <w:pStyle w:val="Kiwa-RapportTekst"/>
        <w:spacing w:line="276" w:lineRule="auto"/>
        <w:jc w:val="both"/>
        <w:rPr>
          <w:rFonts w:cs="Consolas"/>
          <w:lang w:val="en-GB"/>
        </w:rPr>
      </w:pPr>
      <w:r>
        <w:rPr>
          <w:lang w:val="en-GB"/>
        </w:rPr>
        <w:t xml:space="preserve">Figure 5 shows the final stage in calibration, uncertainty analysis. First, on line 80, the negative log likelihoods are converted to normalised probabilities. Then, on line 83, the formal Bayesian analysis object is initialised, by passing the calibration results, observations, and required confidence interval. On line 86 the uncertainty analysis is run. The first argument in </w:t>
      </w:r>
      <w:proofErr w:type="spellStart"/>
      <w:proofErr w:type="gramStart"/>
      <w:r w:rsidR="00B67282" w:rsidRPr="00B67282">
        <w:rPr>
          <w:rFonts w:ascii="Consolas" w:hAnsi="Consolas" w:cs="Consolas"/>
          <w:b/>
          <w:lang w:val="en-GB"/>
        </w:rPr>
        <w:t>fba.runAnalysis</w:t>
      </w:r>
      <w:proofErr w:type="spellEnd"/>
      <w:r w:rsidR="00B67282" w:rsidRPr="00B67282">
        <w:rPr>
          <w:rFonts w:ascii="Consolas" w:hAnsi="Consolas" w:cs="Consolas"/>
          <w:b/>
          <w:lang w:val="en-GB"/>
        </w:rPr>
        <w:t>(</w:t>
      </w:r>
      <w:proofErr w:type="gramEnd"/>
      <w:r w:rsidR="00B67282" w:rsidRPr="00B67282">
        <w:rPr>
          <w:rFonts w:ascii="Consolas" w:hAnsi="Consolas" w:cs="Consolas"/>
          <w:b/>
          <w:lang w:val="en-GB"/>
        </w:rPr>
        <w:t>)</w:t>
      </w:r>
      <w:r w:rsidR="00B67282">
        <w:rPr>
          <w:rFonts w:ascii="Consolas" w:hAnsi="Consolas" w:cs="Consolas"/>
          <w:b/>
          <w:lang w:val="en-GB"/>
        </w:rPr>
        <w:t xml:space="preserve"> </w:t>
      </w:r>
      <w:r w:rsidR="00B67282" w:rsidRPr="00B67282">
        <w:rPr>
          <w:rFonts w:cs="Consolas"/>
          <w:lang w:val="en-GB"/>
        </w:rPr>
        <w:t xml:space="preserve">is a function that samples from the chosen error model in order to calculate the prediction intervals; the second argument is the number of parameters this function takes, which in this case is one, the Standard Deviation of the Gaussian error model; and the final argument is the number of samples taken from this distribution in order to generate the prediction intervals. The </w:t>
      </w:r>
      <w:r w:rsidR="00B67282">
        <w:rPr>
          <w:rFonts w:cs="Consolas"/>
          <w:lang w:val="en-GB"/>
        </w:rPr>
        <w:t xml:space="preserve">function has been written as such, so that users can employ their own error models during parameter sampling, but also still make use of the </w:t>
      </w:r>
      <w:proofErr w:type="spellStart"/>
      <w:r w:rsidR="00B67282" w:rsidRPr="00B67282">
        <w:rPr>
          <w:rFonts w:ascii="Consolas" w:hAnsi="Consolas" w:cs="Consolas"/>
          <w:b/>
          <w:lang w:val="en-GB"/>
        </w:rPr>
        <w:t>formalBayesianAnalysis</w:t>
      </w:r>
      <w:proofErr w:type="spellEnd"/>
      <w:r w:rsidR="00B67282" w:rsidRPr="00B67282">
        <w:rPr>
          <w:rFonts w:ascii="Consolas" w:hAnsi="Consolas" w:cs="Consolas"/>
          <w:b/>
          <w:lang w:val="en-GB"/>
        </w:rPr>
        <w:t>()</w:t>
      </w:r>
      <w:r w:rsidR="00B67282">
        <w:rPr>
          <w:rFonts w:cs="Consolas"/>
          <w:lang w:val="en-GB"/>
        </w:rPr>
        <w:t xml:space="preserve"> by passing a function that samples from their chosen distribution. </w:t>
      </w:r>
    </w:p>
    <w:p w:rsidR="00B67282" w:rsidRDefault="00B67282" w:rsidP="00B67282">
      <w:pPr>
        <w:pStyle w:val="Kiwa-RapportTekst"/>
        <w:spacing w:line="276" w:lineRule="auto"/>
        <w:jc w:val="both"/>
        <w:rPr>
          <w:rFonts w:cs="Consolas"/>
          <w:lang w:val="en-GB"/>
        </w:rPr>
      </w:pPr>
    </w:p>
    <w:p w:rsidR="00B67282" w:rsidRPr="00B67282" w:rsidRDefault="00B67282" w:rsidP="00B67282">
      <w:pPr>
        <w:pStyle w:val="Kiwa-RapportTekst"/>
        <w:spacing w:line="276" w:lineRule="auto"/>
        <w:jc w:val="both"/>
        <w:rPr>
          <w:lang w:val="en-GB"/>
        </w:rPr>
      </w:pPr>
      <w:r>
        <w:rPr>
          <w:rFonts w:cs="Consolas"/>
          <w:lang w:val="en-GB"/>
        </w:rPr>
        <w:t xml:space="preserve">Finally, lines 88 to 95 write out the results of the calibration to file. </w:t>
      </w:r>
    </w:p>
    <w:p w:rsidR="007B36C0" w:rsidRPr="007B36C0" w:rsidRDefault="007B36C0" w:rsidP="007B36C0">
      <w:pPr>
        <w:pStyle w:val="Kiwa-RapportTekst"/>
        <w:rPr>
          <w:lang w:val="en-GB"/>
        </w:rPr>
      </w:pPr>
    </w:p>
    <w:p w:rsidR="00B67282" w:rsidRDefault="00B67282" w:rsidP="00B67282">
      <w:pPr>
        <w:pStyle w:val="Heading2"/>
        <w:rPr>
          <w:lang w:val="en-GB"/>
        </w:rPr>
      </w:pPr>
      <w:bookmarkStart w:id="21" w:name="_Toc348018540"/>
      <w:r>
        <w:rPr>
          <w:lang w:val="en-GB"/>
        </w:rPr>
        <w:t>Running an Informal Bayesian Analysis</w:t>
      </w:r>
      <w:bookmarkEnd w:id="21"/>
    </w:p>
    <w:p w:rsidR="00B67282" w:rsidRDefault="00B67282" w:rsidP="00B67282">
      <w:pPr>
        <w:pStyle w:val="Kiwa-RapportTekst"/>
        <w:rPr>
          <w:lang w:val="en-GB"/>
        </w:rPr>
      </w:pPr>
    </w:p>
    <w:p w:rsidR="00B67282" w:rsidRDefault="008A7E05" w:rsidP="008A7E05">
      <w:pPr>
        <w:pStyle w:val="Kiwa-RapportTekst"/>
        <w:spacing w:line="276" w:lineRule="auto"/>
        <w:jc w:val="both"/>
        <w:rPr>
          <w:lang w:val="en-GB"/>
        </w:rPr>
      </w:pPr>
      <w:r>
        <w:rPr>
          <w:lang w:val="en-GB"/>
        </w:rPr>
        <w:t>Running an informal Bayesian analysis proceeds in much the same way as the formal Bayesian a</w:t>
      </w:r>
      <w:r w:rsidR="00D95A47">
        <w:rPr>
          <w:lang w:val="en-GB"/>
        </w:rPr>
        <w:t xml:space="preserve">nalysis presented in section 4.1. </w:t>
      </w:r>
      <w:r w:rsidR="00F1012C">
        <w:rPr>
          <w:lang w:val="en-GB"/>
        </w:rPr>
        <w:t xml:space="preserve">Figure 6 shows that now the </w:t>
      </w:r>
      <w:proofErr w:type="spellStart"/>
      <w:r w:rsidR="00F1012C" w:rsidRPr="00F1012C">
        <w:rPr>
          <w:rFonts w:ascii="Consolas" w:hAnsi="Consolas" w:cs="Consolas"/>
          <w:b/>
          <w:lang w:val="en-GB"/>
        </w:rPr>
        <w:t>informalLikelihoods</w:t>
      </w:r>
      <w:proofErr w:type="spellEnd"/>
      <w:r w:rsidR="00F1012C">
        <w:rPr>
          <w:lang w:val="en-GB"/>
        </w:rPr>
        <w:t xml:space="preserve"> and </w:t>
      </w:r>
      <w:proofErr w:type="spellStart"/>
      <w:r w:rsidR="00F1012C" w:rsidRPr="00F1012C">
        <w:rPr>
          <w:rFonts w:ascii="Consolas" w:hAnsi="Consolas" w:cs="Consolas"/>
          <w:b/>
          <w:lang w:val="en-GB"/>
        </w:rPr>
        <w:t>informalBayesAnalysis</w:t>
      </w:r>
      <w:proofErr w:type="spellEnd"/>
      <w:r w:rsidR="00F1012C">
        <w:rPr>
          <w:lang w:val="en-GB"/>
        </w:rPr>
        <w:t xml:space="preserve"> header files are now included. </w:t>
      </w:r>
    </w:p>
    <w:p w:rsidR="00D95A47" w:rsidRDefault="00D95A47" w:rsidP="008A7E05">
      <w:pPr>
        <w:pStyle w:val="Kiwa-RapportTekst"/>
        <w:spacing w:line="276" w:lineRule="auto"/>
        <w:jc w:val="both"/>
        <w:rPr>
          <w:lang w:val="en-GB"/>
        </w:rPr>
      </w:pPr>
    </w:p>
    <w:p w:rsidR="00574688" w:rsidRDefault="00F1012C" w:rsidP="008A7E05">
      <w:pPr>
        <w:pStyle w:val="Kiwa-RapportTekst"/>
        <w:spacing w:line="276" w:lineRule="auto"/>
        <w:jc w:val="both"/>
        <w:rPr>
          <w:lang w:val="en-GB"/>
        </w:rPr>
      </w:pPr>
      <w:r>
        <w:rPr>
          <w:noProof/>
          <w:lang w:val="en-GB" w:eastAsia="en-GB"/>
        </w:rPr>
        <w:drawing>
          <wp:inline distT="0" distB="0" distL="0" distR="0">
            <wp:extent cx="5731510" cy="2616200"/>
            <wp:effectExtent l="19050" t="0" r="2540" b="0"/>
            <wp:docPr id="15" name="Picture 14" descr="example_code_1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1_informal.tif"/>
                    <pic:cNvPicPr/>
                  </pic:nvPicPr>
                  <pic:blipFill>
                    <a:blip r:embed="rId17" cstate="print"/>
                    <a:stretch>
                      <a:fillRect/>
                    </a:stretch>
                  </pic:blipFill>
                  <pic:spPr>
                    <a:xfrm>
                      <a:off x="0" y="0"/>
                      <a:ext cx="5731510" cy="2616200"/>
                    </a:xfrm>
                    <a:prstGeom prst="rect">
                      <a:avLst/>
                    </a:prstGeom>
                  </pic:spPr>
                </pic:pic>
              </a:graphicData>
            </a:graphic>
          </wp:inline>
        </w:drawing>
      </w:r>
    </w:p>
    <w:p w:rsidR="00F1012C" w:rsidRDefault="00F1012C" w:rsidP="00F1012C">
      <w:pPr>
        <w:pStyle w:val="Kiwa-RapportTekst"/>
        <w:jc w:val="both"/>
        <w:rPr>
          <w:lang w:val="en-GB"/>
        </w:rPr>
      </w:pPr>
      <w:proofErr w:type="gramStart"/>
      <w:r w:rsidRPr="00F1012C">
        <w:rPr>
          <w:b/>
          <w:lang w:val="en-GB"/>
        </w:rPr>
        <w:t>Figure 6.</w:t>
      </w:r>
      <w:proofErr w:type="gramEnd"/>
      <w:r>
        <w:rPr>
          <w:lang w:val="en-GB"/>
        </w:rPr>
        <w:t xml:space="preserve"> </w:t>
      </w:r>
      <w:proofErr w:type="gramStart"/>
      <w:r>
        <w:rPr>
          <w:lang w:val="en-GB"/>
        </w:rPr>
        <w:t>First C++ code snippet showing the example application of linear model calibration using the informal Bayesian Analysis.</w:t>
      </w:r>
      <w:proofErr w:type="gramEnd"/>
    </w:p>
    <w:p w:rsidR="00F1012C" w:rsidRDefault="00F1012C" w:rsidP="00F1012C">
      <w:pPr>
        <w:pStyle w:val="Kiwa-RapportTekst"/>
        <w:jc w:val="both"/>
        <w:rPr>
          <w:lang w:val="en-GB"/>
        </w:rPr>
      </w:pPr>
    </w:p>
    <w:p w:rsidR="00F1012C" w:rsidRPr="00F1012C" w:rsidRDefault="00F1012C" w:rsidP="00F1012C">
      <w:pPr>
        <w:pStyle w:val="Kiwa-RapportTekst"/>
        <w:jc w:val="both"/>
        <w:rPr>
          <w:rFonts w:cs="Consolas"/>
          <w:lang w:val="en-GB"/>
        </w:rPr>
      </w:pPr>
      <w:r>
        <w:rPr>
          <w:lang w:val="en-GB"/>
        </w:rPr>
        <w:t xml:space="preserve">The only difference between the formal Bayesian approach in Figure 7 is that here, </w:t>
      </w:r>
      <w:proofErr w:type="spellStart"/>
      <w:proofErr w:type="gramStart"/>
      <w:r w:rsidRPr="00F1012C">
        <w:rPr>
          <w:rFonts w:ascii="Consolas" w:hAnsi="Consolas" w:cs="Consolas"/>
          <w:b/>
          <w:lang w:val="en-GB"/>
        </w:rPr>
        <w:t>initialiseNSE</w:t>
      </w:r>
      <w:proofErr w:type="spellEnd"/>
      <w:r w:rsidRPr="00F1012C">
        <w:rPr>
          <w:rFonts w:ascii="Consolas" w:hAnsi="Consolas" w:cs="Consolas"/>
          <w:b/>
          <w:lang w:val="en-GB"/>
        </w:rPr>
        <w:t>(</w:t>
      </w:r>
      <w:proofErr w:type="gramEnd"/>
      <w:r w:rsidRPr="00F1012C">
        <w:rPr>
          <w:rFonts w:ascii="Consolas" w:hAnsi="Consolas" w:cs="Consolas"/>
          <w:b/>
          <w:lang w:val="en-GB"/>
        </w:rPr>
        <w:t>)</w:t>
      </w:r>
      <w:r>
        <w:rPr>
          <w:rFonts w:ascii="Consolas" w:hAnsi="Consolas" w:cs="Consolas"/>
          <w:b/>
          <w:lang w:val="en-GB"/>
        </w:rPr>
        <w:t xml:space="preserve"> </w:t>
      </w:r>
      <w:r w:rsidRPr="00F1012C">
        <w:rPr>
          <w:rFonts w:cs="Consolas"/>
          <w:lang w:val="en-GB"/>
        </w:rPr>
        <w:t>is run to initialise t</w:t>
      </w:r>
      <w:r>
        <w:rPr>
          <w:rFonts w:cs="Consolas"/>
          <w:lang w:val="en-GB"/>
        </w:rPr>
        <w:t xml:space="preserve">he informal likelihood function, and the </w:t>
      </w:r>
      <w:proofErr w:type="spellStart"/>
      <w:r w:rsidRPr="00F1012C">
        <w:rPr>
          <w:rFonts w:ascii="Consolas" w:hAnsi="Consolas" w:cs="Consolas"/>
          <w:b/>
          <w:lang w:val="en-GB"/>
        </w:rPr>
        <w:t>informalBayesianAnalysis</w:t>
      </w:r>
      <w:proofErr w:type="spellEnd"/>
      <w:r w:rsidRPr="00F1012C">
        <w:rPr>
          <w:rFonts w:ascii="Consolas" w:hAnsi="Consolas" w:cs="Consolas"/>
          <w:b/>
          <w:lang w:val="en-GB"/>
        </w:rPr>
        <w:t>()</w:t>
      </w:r>
      <w:r>
        <w:rPr>
          <w:rFonts w:cs="Consolas"/>
          <w:lang w:val="en-GB"/>
        </w:rPr>
        <w:t xml:space="preserve"> function is initialised.</w:t>
      </w:r>
    </w:p>
    <w:p w:rsidR="00F1012C" w:rsidRDefault="00F1012C" w:rsidP="008A7E05">
      <w:pPr>
        <w:pStyle w:val="Kiwa-RapportTekst"/>
        <w:spacing w:line="276" w:lineRule="auto"/>
        <w:jc w:val="both"/>
        <w:rPr>
          <w:lang w:val="en-GB"/>
        </w:rPr>
      </w:pPr>
    </w:p>
    <w:p w:rsidR="00F1012C" w:rsidRDefault="00F1012C" w:rsidP="008A7E05">
      <w:pPr>
        <w:pStyle w:val="Kiwa-RapportTekst"/>
        <w:spacing w:line="276" w:lineRule="auto"/>
        <w:jc w:val="both"/>
        <w:rPr>
          <w:lang w:val="en-GB"/>
        </w:rPr>
      </w:pPr>
      <w:r>
        <w:rPr>
          <w:noProof/>
          <w:lang w:val="en-GB" w:eastAsia="en-GB"/>
        </w:rPr>
        <w:drawing>
          <wp:inline distT="0" distB="0" distL="0" distR="0">
            <wp:extent cx="5731510" cy="2714625"/>
            <wp:effectExtent l="19050" t="0" r="2540" b="0"/>
            <wp:docPr id="16" name="Picture 15" descr="example_code_2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2_informal.tif"/>
                    <pic:cNvPicPr/>
                  </pic:nvPicPr>
                  <pic:blipFill>
                    <a:blip r:embed="rId18" cstate="print"/>
                    <a:stretch>
                      <a:fillRect/>
                    </a:stretch>
                  </pic:blipFill>
                  <pic:spPr>
                    <a:xfrm>
                      <a:off x="0" y="0"/>
                      <a:ext cx="5731510" cy="2714625"/>
                    </a:xfrm>
                    <a:prstGeom prst="rect">
                      <a:avLst/>
                    </a:prstGeom>
                  </pic:spPr>
                </pic:pic>
              </a:graphicData>
            </a:graphic>
          </wp:inline>
        </w:drawing>
      </w:r>
    </w:p>
    <w:p w:rsidR="00F1012C" w:rsidRDefault="00F1012C" w:rsidP="00F1012C">
      <w:pPr>
        <w:pStyle w:val="Kiwa-RapportTekst"/>
        <w:jc w:val="both"/>
        <w:rPr>
          <w:lang w:val="en-GB"/>
        </w:rPr>
      </w:pPr>
      <w:proofErr w:type="gramStart"/>
      <w:r>
        <w:rPr>
          <w:b/>
          <w:lang w:val="en-GB"/>
        </w:rPr>
        <w:t>Figure 7</w:t>
      </w:r>
      <w:r w:rsidRPr="00F1012C">
        <w:rPr>
          <w:b/>
          <w:lang w:val="en-GB"/>
        </w:rPr>
        <w:t>.</w:t>
      </w:r>
      <w:proofErr w:type="gramEnd"/>
      <w:r>
        <w:rPr>
          <w:lang w:val="en-GB"/>
        </w:rPr>
        <w:t xml:space="preserve"> </w:t>
      </w:r>
      <w:proofErr w:type="gramStart"/>
      <w:r>
        <w:rPr>
          <w:lang w:val="en-GB"/>
        </w:rPr>
        <w:t>Second C++ code snippet showing the example application of linear model calibration using the informal Bayesian Analysis.</w:t>
      </w:r>
      <w:proofErr w:type="gramEnd"/>
    </w:p>
    <w:p w:rsidR="00F1012C" w:rsidRDefault="00F1012C" w:rsidP="008A7E05">
      <w:pPr>
        <w:pStyle w:val="Kiwa-RapportTekst"/>
        <w:spacing w:line="276" w:lineRule="auto"/>
        <w:jc w:val="both"/>
        <w:rPr>
          <w:lang w:val="en-GB"/>
        </w:rPr>
      </w:pPr>
    </w:p>
    <w:p w:rsidR="00F1012C" w:rsidRDefault="00F1012C" w:rsidP="008A7E05">
      <w:pPr>
        <w:pStyle w:val="Kiwa-RapportTekst"/>
        <w:spacing w:line="276" w:lineRule="auto"/>
        <w:jc w:val="both"/>
        <w:rPr>
          <w:lang w:val="en-GB"/>
        </w:rPr>
      </w:pPr>
      <w:r>
        <w:rPr>
          <w:lang w:val="en-GB"/>
        </w:rPr>
        <w:lastRenderedPageBreak/>
        <w:t>During parameter sampling (Figure 8) the informal likelihood is calculated on lines 69- 71.</w:t>
      </w:r>
    </w:p>
    <w:p w:rsidR="00F1012C" w:rsidRDefault="00F1012C" w:rsidP="008A7E05">
      <w:pPr>
        <w:pStyle w:val="Kiwa-RapportTekst"/>
        <w:spacing w:line="276" w:lineRule="auto"/>
        <w:jc w:val="both"/>
        <w:rPr>
          <w:lang w:val="en-GB"/>
        </w:rPr>
      </w:pPr>
    </w:p>
    <w:p w:rsidR="00F1012C" w:rsidRDefault="00F1012C" w:rsidP="008A7E05">
      <w:pPr>
        <w:pStyle w:val="Kiwa-RapportTekst"/>
        <w:spacing w:line="276" w:lineRule="auto"/>
        <w:jc w:val="both"/>
        <w:rPr>
          <w:lang w:val="en-GB"/>
        </w:rPr>
      </w:pPr>
    </w:p>
    <w:p w:rsidR="00F1012C" w:rsidRDefault="00F1012C" w:rsidP="008A7E05">
      <w:pPr>
        <w:pStyle w:val="Kiwa-RapportTekst"/>
        <w:spacing w:line="276" w:lineRule="auto"/>
        <w:jc w:val="both"/>
        <w:rPr>
          <w:lang w:val="en-GB"/>
        </w:rPr>
      </w:pPr>
    </w:p>
    <w:p w:rsidR="00F1012C" w:rsidRDefault="00F1012C" w:rsidP="008A7E05">
      <w:pPr>
        <w:pStyle w:val="Kiwa-RapportTekst"/>
        <w:spacing w:line="276" w:lineRule="auto"/>
        <w:jc w:val="both"/>
        <w:rPr>
          <w:lang w:val="en-GB"/>
        </w:rPr>
      </w:pPr>
      <w:r>
        <w:rPr>
          <w:noProof/>
          <w:lang w:val="en-GB" w:eastAsia="en-GB"/>
        </w:rPr>
        <w:drawing>
          <wp:inline distT="0" distB="0" distL="0" distR="0">
            <wp:extent cx="5731510" cy="2047240"/>
            <wp:effectExtent l="19050" t="0" r="2540" b="0"/>
            <wp:docPr id="17" name="Picture 16" descr="example_code_3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3_informal.tif"/>
                    <pic:cNvPicPr/>
                  </pic:nvPicPr>
                  <pic:blipFill>
                    <a:blip r:embed="rId19" cstate="print"/>
                    <a:stretch>
                      <a:fillRect/>
                    </a:stretch>
                  </pic:blipFill>
                  <pic:spPr>
                    <a:xfrm>
                      <a:off x="0" y="0"/>
                      <a:ext cx="5731510" cy="2047240"/>
                    </a:xfrm>
                    <a:prstGeom prst="rect">
                      <a:avLst/>
                    </a:prstGeom>
                  </pic:spPr>
                </pic:pic>
              </a:graphicData>
            </a:graphic>
          </wp:inline>
        </w:drawing>
      </w:r>
    </w:p>
    <w:p w:rsidR="00F1012C" w:rsidRDefault="00F1012C" w:rsidP="00F1012C">
      <w:pPr>
        <w:pStyle w:val="Kiwa-RapportTekst"/>
        <w:jc w:val="both"/>
        <w:rPr>
          <w:lang w:val="en-GB"/>
        </w:rPr>
      </w:pPr>
      <w:proofErr w:type="gramStart"/>
      <w:r>
        <w:rPr>
          <w:b/>
          <w:lang w:val="en-GB"/>
        </w:rPr>
        <w:t>Figure 8</w:t>
      </w:r>
      <w:r w:rsidRPr="00F1012C">
        <w:rPr>
          <w:b/>
          <w:lang w:val="en-GB"/>
        </w:rPr>
        <w:t>.</w:t>
      </w:r>
      <w:proofErr w:type="gramEnd"/>
      <w:r>
        <w:rPr>
          <w:lang w:val="en-GB"/>
        </w:rPr>
        <w:t xml:space="preserve"> </w:t>
      </w:r>
      <w:proofErr w:type="gramStart"/>
      <w:r>
        <w:rPr>
          <w:lang w:val="en-GB"/>
        </w:rPr>
        <w:t>Third C++ code snippet showing the example application of linear model calibration using the informal Bayesian Analysis.</w:t>
      </w:r>
      <w:proofErr w:type="gramEnd"/>
    </w:p>
    <w:p w:rsidR="00F1012C" w:rsidRDefault="00F1012C" w:rsidP="008A7E05">
      <w:pPr>
        <w:pStyle w:val="Kiwa-RapportTekst"/>
        <w:spacing w:line="276" w:lineRule="auto"/>
        <w:jc w:val="both"/>
        <w:rPr>
          <w:lang w:val="en-GB"/>
        </w:rPr>
      </w:pPr>
    </w:p>
    <w:p w:rsidR="00F1012C" w:rsidRDefault="00F1012C" w:rsidP="008A7E05">
      <w:pPr>
        <w:pStyle w:val="Kiwa-RapportTekst"/>
        <w:spacing w:line="276" w:lineRule="auto"/>
        <w:jc w:val="both"/>
        <w:rPr>
          <w:lang w:val="en-GB"/>
        </w:rPr>
      </w:pPr>
      <w:r>
        <w:rPr>
          <w:lang w:val="en-GB"/>
        </w:rPr>
        <w:t>The principal difference between the practical coding of the formal and informal Bayesian approaches for calibrati</w:t>
      </w:r>
      <w:r w:rsidR="004D3D3D">
        <w:rPr>
          <w:lang w:val="en-GB"/>
        </w:rPr>
        <w:t>on comes in posterior analysis</w:t>
      </w:r>
      <w:r w:rsidR="00885157">
        <w:rPr>
          <w:lang w:val="en-GB"/>
        </w:rPr>
        <w:t xml:space="preserve"> (Figure 9), where the behavioural thresholds in the informal Bayesian analysis need to be specified by the user (lines 81 to 87) and then passed to the </w:t>
      </w:r>
      <w:proofErr w:type="spellStart"/>
      <w:r w:rsidR="00885157" w:rsidRPr="00885157">
        <w:rPr>
          <w:rFonts w:ascii="Consolas" w:hAnsi="Consolas" w:cs="Consolas"/>
          <w:b/>
          <w:lang w:val="en-GB"/>
        </w:rPr>
        <w:t>runAnalysis</w:t>
      </w:r>
      <w:proofErr w:type="spellEnd"/>
      <w:r w:rsidR="00885157" w:rsidRPr="00885157">
        <w:rPr>
          <w:rFonts w:ascii="Consolas" w:hAnsi="Consolas" w:cs="Consolas"/>
          <w:b/>
          <w:lang w:val="en-GB"/>
        </w:rPr>
        <w:t>()</w:t>
      </w:r>
      <w:r w:rsidR="00885157">
        <w:rPr>
          <w:lang w:val="en-GB"/>
        </w:rPr>
        <w:t xml:space="preserve"> function.</w:t>
      </w:r>
    </w:p>
    <w:p w:rsidR="00885157" w:rsidRDefault="00885157" w:rsidP="008A7E05">
      <w:pPr>
        <w:pStyle w:val="Kiwa-RapportTekst"/>
        <w:spacing w:line="276" w:lineRule="auto"/>
        <w:jc w:val="both"/>
        <w:rPr>
          <w:lang w:val="en-GB"/>
        </w:rPr>
      </w:pPr>
    </w:p>
    <w:p w:rsidR="00885157" w:rsidRPr="00B67282" w:rsidRDefault="00885157" w:rsidP="008A7E05">
      <w:pPr>
        <w:pStyle w:val="Kiwa-RapportTekst"/>
        <w:spacing w:line="276" w:lineRule="auto"/>
        <w:jc w:val="both"/>
        <w:rPr>
          <w:lang w:val="en-GB"/>
        </w:rPr>
      </w:pPr>
      <w:r>
        <w:rPr>
          <w:noProof/>
          <w:lang w:val="en-GB" w:eastAsia="en-GB"/>
        </w:rPr>
        <w:drawing>
          <wp:inline distT="0" distB="0" distL="0" distR="0">
            <wp:extent cx="5731510" cy="2261235"/>
            <wp:effectExtent l="19050" t="0" r="2540" b="0"/>
            <wp:docPr id="18" name="Picture 17" descr="example_code_4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4_informal.tif"/>
                    <pic:cNvPicPr/>
                  </pic:nvPicPr>
                  <pic:blipFill>
                    <a:blip r:embed="rId20" cstate="print"/>
                    <a:stretch>
                      <a:fillRect/>
                    </a:stretch>
                  </pic:blipFill>
                  <pic:spPr>
                    <a:xfrm>
                      <a:off x="0" y="0"/>
                      <a:ext cx="5731510" cy="2261235"/>
                    </a:xfrm>
                    <a:prstGeom prst="rect">
                      <a:avLst/>
                    </a:prstGeom>
                  </pic:spPr>
                </pic:pic>
              </a:graphicData>
            </a:graphic>
          </wp:inline>
        </w:drawing>
      </w:r>
    </w:p>
    <w:p w:rsidR="006A7E78" w:rsidRDefault="003C5856" w:rsidP="006A7E78">
      <w:pPr>
        <w:pStyle w:val="Heading1"/>
        <w:rPr>
          <w:lang w:val="en-GB"/>
        </w:rPr>
      </w:pPr>
      <w:bookmarkStart w:id="22" w:name="_Toc348018541"/>
      <w:r>
        <w:rPr>
          <w:lang w:val="en-GB"/>
        </w:rPr>
        <w:lastRenderedPageBreak/>
        <w:t xml:space="preserve">Toolbox Classes: Member Function and Data Member </w:t>
      </w:r>
      <w:r w:rsidR="006A7E78">
        <w:rPr>
          <w:lang w:val="en-GB"/>
        </w:rPr>
        <w:t>Descriptions</w:t>
      </w:r>
      <w:bookmarkEnd w:id="22"/>
    </w:p>
    <w:p w:rsidR="004E3C86" w:rsidRDefault="00F75322" w:rsidP="009349DD">
      <w:pPr>
        <w:pStyle w:val="Kiwa-RapportTekst"/>
        <w:spacing w:line="276" w:lineRule="auto"/>
        <w:jc w:val="both"/>
        <w:rPr>
          <w:lang w:val="en-GB"/>
        </w:rPr>
      </w:pPr>
      <w:r>
        <w:rPr>
          <w:lang w:val="en-GB"/>
        </w:rPr>
        <w:t>This section</w:t>
      </w:r>
      <w:r w:rsidR="007C1D92">
        <w:rPr>
          <w:lang w:val="en-GB"/>
        </w:rPr>
        <w:t xml:space="preserve"> provides more detailed information regarding each Class’s functionality. Many class functions do not need to be called explicitly to run a full calibration by the user, as they are utilised</w:t>
      </w:r>
      <w:r w:rsidR="004E3C86">
        <w:rPr>
          <w:lang w:val="en-GB"/>
        </w:rPr>
        <w:t xml:space="preserve"> already</w:t>
      </w:r>
      <w:r w:rsidR="007C1D92">
        <w:rPr>
          <w:lang w:val="en-GB"/>
        </w:rPr>
        <w:t xml:space="preserve"> within other classes. For example, the class </w:t>
      </w:r>
      <w:proofErr w:type="spellStart"/>
      <w:r w:rsidR="007C1D92">
        <w:rPr>
          <w:lang w:val="en-GB"/>
        </w:rPr>
        <w:t>genericFunctions.h</w:t>
      </w:r>
      <w:proofErr w:type="spellEnd"/>
      <w:r w:rsidR="00D84873">
        <w:rPr>
          <w:lang w:val="en-GB"/>
        </w:rPr>
        <w:t xml:space="preserve"> is </w:t>
      </w:r>
      <w:r w:rsidR="00A30BFB">
        <w:rPr>
          <w:lang w:val="en-GB"/>
        </w:rPr>
        <w:t>used</w:t>
      </w:r>
      <w:r w:rsidR="00D84873">
        <w:rPr>
          <w:lang w:val="en-GB"/>
        </w:rPr>
        <w:t xml:space="preserve"> by a number of classes, and</w:t>
      </w:r>
      <w:r w:rsidR="007C1D92">
        <w:rPr>
          <w:lang w:val="en-GB"/>
        </w:rPr>
        <w:t xml:space="preserve"> </w:t>
      </w:r>
      <w:r w:rsidR="004E3C86">
        <w:rPr>
          <w:lang w:val="en-GB"/>
        </w:rPr>
        <w:t>contains some algor</w:t>
      </w:r>
      <w:r w:rsidR="0062327F">
        <w:rPr>
          <w:lang w:val="en-GB"/>
        </w:rPr>
        <w:t>ithms routinely called in both Formal and I</w:t>
      </w:r>
      <w:r w:rsidR="004E3C86">
        <w:rPr>
          <w:lang w:val="en-GB"/>
        </w:rPr>
        <w:t>nformal Bayesian analysis.</w:t>
      </w:r>
      <w:r w:rsidR="007C1D92">
        <w:rPr>
          <w:lang w:val="en-GB"/>
        </w:rPr>
        <w:t xml:space="preserve"> </w:t>
      </w:r>
      <w:r w:rsidR="0062327F">
        <w:rPr>
          <w:lang w:val="en-GB"/>
        </w:rPr>
        <w:t xml:space="preserve">However, </w:t>
      </w:r>
      <w:r w:rsidR="00D84873">
        <w:rPr>
          <w:lang w:val="en-GB"/>
        </w:rPr>
        <w:t xml:space="preserve">a more thorough class description is provided to facilitate extension and development of the methods provided.  </w:t>
      </w:r>
    </w:p>
    <w:p w:rsidR="00C806DA" w:rsidRDefault="00C806DA" w:rsidP="009349DD">
      <w:pPr>
        <w:pStyle w:val="Kiwa-RapportTekst"/>
        <w:spacing w:line="276" w:lineRule="auto"/>
        <w:jc w:val="both"/>
        <w:rPr>
          <w:lang w:val="en-GB"/>
        </w:rPr>
      </w:pPr>
    </w:p>
    <w:p w:rsidR="007052BF" w:rsidRDefault="00C806DA" w:rsidP="009349DD">
      <w:pPr>
        <w:pStyle w:val="Kiwa-RapportTekst"/>
        <w:spacing w:line="276" w:lineRule="auto"/>
        <w:jc w:val="both"/>
        <w:rPr>
          <w:lang w:val="en-GB"/>
        </w:rPr>
      </w:pPr>
      <w:r>
        <w:rPr>
          <w:lang w:val="en-GB"/>
        </w:rPr>
        <w:t>For most classes, information is passed by</w:t>
      </w:r>
      <w:r w:rsidR="00A30BFB">
        <w:rPr>
          <w:lang w:val="en-GB"/>
        </w:rPr>
        <w:t xml:space="preserve"> pointer or by</w:t>
      </w:r>
      <w:r>
        <w:rPr>
          <w:lang w:val="en-GB"/>
        </w:rPr>
        <w:t xml:space="preserve"> reference within each function call. In addition, the data members of most classes are creat</w:t>
      </w:r>
      <w:r w:rsidR="007052BF">
        <w:rPr>
          <w:lang w:val="en-GB"/>
        </w:rPr>
        <w:t xml:space="preserve">ed in an </w:t>
      </w:r>
      <w:proofErr w:type="gramStart"/>
      <w:r w:rsidR="007052BF">
        <w:rPr>
          <w:lang w:val="en-GB"/>
        </w:rPr>
        <w:t>initialise(</w:t>
      </w:r>
      <w:proofErr w:type="gramEnd"/>
      <w:r w:rsidR="007052BF">
        <w:rPr>
          <w:lang w:val="en-GB"/>
        </w:rPr>
        <w:t>) function. The arguments for such functions are the</w:t>
      </w:r>
      <w:r w:rsidR="009D3834">
        <w:rPr>
          <w:lang w:val="en-GB"/>
        </w:rPr>
        <w:t xml:space="preserve"> fully</w:t>
      </w:r>
      <w:r w:rsidR="007052BF">
        <w:rPr>
          <w:lang w:val="en-GB"/>
        </w:rPr>
        <w:t xml:space="preserve"> capitalised names of specific data members.</w:t>
      </w:r>
    </w:p>
    <w:p w:rsidR="007052BF" w:rsidRDefault="007052BF" w:rsidP="009349DD">
      <w:pPr>
        <w:pStyle w:val="Kiwa-RapportTekst"/>
        <w:spacing w:line="276" w:lineRule="auto"/>
        <w:jc w:val="both"/>
        <w:rPr>
          <w:lang w:val="en-GB"/>
        </w:rPr>
      </w:pPr>
    </w:p>
    <w:p w:rsidR="00C806DA" w:rsidRDefault="007052BF" w:rsidP="009349DD">
      <w:pPr>
        <w:pStyle w:val="Kiwa-RapportTekst"/>
        <w:spacing w:line="276" w:lineRule="auto"/>
        <w:jc w:val="both"/>
        <w:rPr>
          <w:lang w:val="en-GB"/>
        </w:rPr>
      </w:pPr>
      <w:r>
        <w:rPr>
          <w:lang w:val="en-GB"/>
        </w:rPr>
        <w:t xml:space="preserve">In the following description, where data members are arrays and classes, the </w:t>
      </w:r>
      <w:r w:rsidR="00A30BFB">
        <w:rPr>
          <w:lang w:val="en-GB"/>
        </w:rPr>
        <w:t xml:space="preserve">integer </w:t>
      </w:r>
      <w:r w:rsidR="00F75322">
        <w:rPr>
          <w:lang w:val="en-GB"/>
        </w:rPr>
        <w:t>parameters</w:t>
      </w:r>
      <w:r w:rsidR="00A30BFB">
        <w:rPr>
          <w:lang w:val="en-GB"/>
        </w:rPr>
        <w:t xml:space="preserve"> used to dimension these arrays</w:t>
      </w:r>
      <w:r>
        <w:rPr>
          <w:lang w:val="en-GB"/>
        </w:rPr>
        <w:t xml:space="preserve"> </w:t>
      </w:r>
      <w:r w:rsidR="00A30BFB">
        <w:rPr>
          <w:lang w:val="en-GB"/>
        </w:rPr>
        <w:t>are shown in square brackets. This is to help prevent errors when using an accessing array values</w:t>
      </w:r>
      <w:r w:rsidR="00F75322">
        <w:rPr>
          <w:lang w:val="en-GB"/>
        </w:rPr>
        <w:t>,</w:t>
      </w:r>
      <w:r>
        <w:rPr>
          <w:lang w:val="en-GB"/>
        </w:rPr>
        <w:t xml:space="preserve"> </w:t>
      </w:r>
      <w:r w:rsidR="00A30BFB">
        <w:rPr>
          <w:lang w:val="en-GB"/>
        </w:rPr>
        <w:t xml:space="preserve">and </w:t>
      </w:r>
      <w:r w:rsidR="00F75322">
        <w:rPr>
          <w:lang w:val="en-GB"/>
        </w:rPr>
        <w:t>so users can</w:t>
      </w:r>
      <w:r w:rsidR="00A30BFB">
        <w:rPr>
          <w:lang w:val="en-GB"/>
        </w:rPr>
        <w:t xml:space="preserve"> access</w:t>
      </w:r>
      <w:r>
        <w:rPr>
          <w:lang w:val="en-GB"/>
        </w:rPr>
        <w:t xml:space="preserve"> individual results, independently of the provided </w:t>
      </w:r>
      <w:r w:rsidR="009D3834">
        <w:rPr>
          <w:lang w:val="en-GB"/>
        </w:rPr>
        <w:t>“</w:t>
      </w:r>
      <w:r>
        <w:rPr>
          <w:lang w:val="en-GB"/>
        </w:rPr>
        <w:t>output to file</w:t>
      </w:r>
      <w:r w:rsidR="009D3834">
        <w:rPr>
          <w:lang w:val="en-GB"/>
        </w:rPr>
        <w:t>”</w:t>
      </w:r>
      <w:r>
        <w:rPr>
          <w:lang w:val="en-GB"/>
        </w:rPr>
        <w:t xml:space="preserve"> functions.</w:t>
      </w:r>
    </w:p>
    <w:p w:rsidR="00FF418F" w:rsidRDefault="00FF418F"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A30BFB" w:rsidRDefault="00A30BFB" w:rsidP="009349DD">
      <w:pPr>
        <w:pStyle w:val="Kiwa-RapportTekst"/>
        <w:spacing w:line="276" w:lineRule="auto"/>
        <w:jc w:val="both"/>
        <w:rPr>
          <w:lang w:val="en-GB"/>
        </w:rPr>
      </w:pPr>
    </w:p>
    <w:p w:rsidR="00F23207" w:rsidRDefault="00F23207" w:rsidP="00FF418F">
      <w:pPr>
        <w:pStyle w:val="Heading2"/>
        <w:rPr>
          <w:lang w:val="en-GB"/>
        </w:rPr>
      </w:pPr>
      <w:bookmarkStart w:id="23" w:name="_Toc348018542"/>
      <w:r>
        <w:rPr>
          <w:lang w:val="en-GB"/>
        </w:rPr>
        <w:lastRenderedPageBreak/>
        <w:t>modelCalibration.h</w:t>
      </w:r>
      <w:bookmarkEnd w:id="23"/>
    </w:p>
    <w:p w:rsidR="00F23207" w:rsidRDefault="00F23207" w:rsidP="00F23207">
      <w:pPr>
        <w:pStyle w:val="Kiwa-RapportTekst"/>
        <w:rPr>
          <w:lang w:val="en-GB"/>
        </w:rPr>
      </w:pPr>
    </w:p>
    <w:p w:rsidR="00F23207" w:rsidRDefault="00F23207" w:rsidP="00F23207">
      <w:pPr>
        <w:pStyle w:val="Kiwa-RapportTekst"/>
        <w:rPr>
          <w:lang w:val="en-GB"/>
        </w:rPr>
      </w:pPr>
      <w:proofErr w:type="spellStart"/>
      <w:proofErr w:type="gramStart"/>
      <w:r>
        <w:rPr>
          <w:lang w:val="en-GB"/>
        </w:rPr>
        <w:t>modelCalibration</w:t>
      </w:r>
      <w:proofErr w:type="spellEnd"/>
      <w:proofErr w:type="gramEnd"/>
      <w:r>
        <w:rPr>
          <w:lang w:val="en-GB"/>
        </w:rPr>
        <w:t xml:space="preserve"> is the central point of the calibration toolbox, the data members of which store the model calibration results for subsequent posterior analysis.</w:t>
      </w:r>
    </w:p>
    <w:p w:rsidR="00F23207" w:rsidRDefault="00F23207" w:rsidP="00F23207">
      <w:pPr>
        <w:pStyle w:val="Kiwa-RapportTekst"/>
        <w:rPr>
          <w:lang w:val="en-GB"/>
        </w:rPr>
      </w:pPr>
    </w:p>
    <w:p w:rsidR="00F23207" w:rsidRDefault="00F23207" w:rsidP="00F23207">
      <w:pPr>
        <w:pStyle w:val="Heading3"/>
        <w:rPr>
          <w:lang w:val="en-GB"/>
        </w:rPr>
      </w:pPr>
      <w:bookmarkStart w:id="24" w:name="_Toc348018543"/>
      <w:r>
        <w:rPr>
          <w:lang w:val="en-GB"/>
        </w:rPr>
        <w:t>Data Members</w:t>
      </w:r>
      <w:bookmarkEnd w:id="24"/>
    </w:p>
    <w:p w:rsidR="00F23207" w:rsidRDefault="00F23207" w:rsidP="00F23207">
      <w:pPr>
        <w:pStyle w:val="Kiwa-RapportTekst"/>
        <w:rPr>
          <w:lang w:val="en-GB"/>
        </w:rPr>
      </w:pPr>
    </w:p>
    <w:p w:rsidR="00F23207" w:rsidRPr="00F23207" w:rsidRDefault="00F23207" w:rsidP="00F23207">
      <w:pPr>
        <w:pStyle w:val="Kiwa-RapportTekst"/>
        <w:rPr>
          <w:lang w:val="en-GB"/>
        </w:rPr>
      </w:pPr>
    </w:p>
    <w:p w:rsidR="00F23207" w:rsidRDefault="00F23207" w:rsidP="00F23207">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Pr>
          <w:rFonts w:cs="Consolas"/>
          <w:szCs w:val="22"/>
          <w:lang w:val="en-GB" w:eastAsia="en-GB"/>
        </w:rPr>
        <w:t>total number of parameters in calibration</w:t>
      </w:r>
      <w:r>
        <w:rPr>
          <w:rFonts w:ascii="Consolas" w:hAnsi="Consolas" w:cs="Consolas"/>
          <w:szCs w:val="22"/>
          <w:lang w:val="en-GB" w:eastAsia="en-GB"/>
        </w:rPr>
        <w:t xml:space="preserve"> </w:t>
      </w:r>
    </w:p>
    <w:p w:rsidR="00F23207" w:rsidRDefault="00F23207" w:rsidP="00F23207">
      <w:pPr>
        <w:autoSpaceDE w:val="0"/>
        <w:autoSpaceDN w:val="0"/>
        <w:adjustRightInd w:val="0"/>
        <w:rPr>
          <w:rFonts w:ascii="Consolas" w:hAnsi="Consolas" w:cs="Consolas"/>
          <w:szCs w:val="22"/>
          <w:lang w:val="en-GB" w:eastAsia="en-GB"/>
        </w:rPr>
      </w:pPr>
    </w:p>
    <w:p w:rsidR="00F23207" w:rsidRDefault="00F23207" w:rsidP="00F23207">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Pr>
          <w:rFonts w:cs="Consolas"/>
          <w:szCs w:val="22"/>
          <w:lang w:val="en-GB" w:eastAsia="en-GB"/>
        </w:rPr>
        <w:t>total number of observations used in calibration</w:t>
      </w:r>
      <w:r>
        <w:rPr>
          <w:rFonts w:ascii="Consolas" w:hAnsi="Consolas" w:cs="Consolas"/>
          <w:szCs w:val="22"/>
          <w:lang w:val="en-GB" w:eastAsia="en-GB"/>
        </w:rPr>
        <w:t xml:space="preserve"> </w:t>
      </w:r>
    </w:p>
    <w:p w:rsidR="00F23207" w:rsidRDefault="00F23207" w:rsidP="00F23207">
      <w:pPr>
        <w:autoSpaceDE w:val="0"/>
        <w:autoSpaceDN w:val="0"/>
        <w:adjustRightInd w:val="0"/>
        <w:rPr>
          <w:rFonts w:ascii="Consolas" w:hAnsi="Consolas" w:cs="Consolas"/>
          <w:szCs w:val="22"/>
          <w:lang w:val="en-GB" w:eastAsia="en-GB"/>
        </w:rPr>
      </w:pPr>
    </w:p>
    <w:p w:rsidR="00F23207" w:rsidRDefault="00F23207" w:rsidP="00F23207">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Pr>
          <w:rFonts w:cs="Consolas"/>
          <w:szCs w:val="22"/>
          <w:lang w:val="en-GB" w:eastAsia="en-GB"/>
        </w:rPr>
        <w:t>total number of samples retained from sampling for posterior analysis</w:t>
      </w:r>
      <w:r>
        <w:rPr>
          <w:rFonts w:ascii="Consolas" w:hAnsi="Consolas" w:cs="Consolas"/>
          <w:szCs w:val="22"/>
          <w:lang w:val="en-GB" w:eastAsia="en-GB"/>
        </w:rPr>
        <w:t xml:space="preserve"> </w:t>
      </w:r>
    </w:p>
    <w:p w:rsidR="00F23207" w:rsidRDefault="00F23207" w:rsidP="00F23207">
      <w:pPr>
        <w:autoSpaceDE w:val="0"/>
        <w:autoSpaceDN w:val="0"/>
        <w:adjustRightInd w:val="0"/>
        <w:rPr>
          <w:rFonts w:ascii="Consolas" w:hAnsi="Consolas" w:cs="Consolas"/>
          <w:szCs w:val="22"/>
          <w:lang w:val="en-GB" w:eastAsia="en-GB"/>
        </w:rPr>
      </w:pPr>
    </w:p>
    <w:p w:rsidR="00F23207" w:rsidRPr="00F23207" w:rsidRDefault="00F23207" w:rsidP="00F23207">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Pr>
          <w:rFonts w:cs="Consolas"/>
          <w:szCs w:val="22"/>
          <w:lang w:val="en-GB" w:eastAsia="en-GB"/>
        </w:rPr>
        <w:t>store for parameter sets of each sample</w:t>
      </w:r>
    </w:p>
    <w:p w:rsidR="00F23207" w:rsidRDefault="00F23207" w:rsidP="00F23207">
      <w:pPr>
        <w:autoSpaceDE w:val="0"/>
        <w:autoSpaceDN w:val="0"/>
        <w:adjustRightInd w:val="0"/>
        <w:rPr>
          <w:rFonts w:ascii="Consolas" w:hAnsi="Consolas" w:cs="Consolas"/>
          <w:szCs w:val="22"/>
          <w:lang w:val="en-GB" w:eastAsia="en-GB"/>
        </w:rPr>
      </w:pPr>
    </w:p>
    <w:p w:rsidR="00F23207" w:rsidRDefault="00F23207" w:rsidP="00F23207">
      <w:pPr>
        <w:autoSpaceDE w:val="0"/>
        <w:autoSpaceDN w:val="0"/>
        <w:adjustRightInd w:val="0"/>
        <w:rPr>
          <w:rFonts w:ascii="Consolas" w:hAnsi="Consolas" w:cs="Consolas"/>
          <w:szCs w:val="22"/>
          <w:lang w:val="en-GB" w:eastAsia="en-GB"/>
        </w:rPr>
      </w:pPr>
    </w:p>
    <w:p w:rsidR="00F23207" w:rsidRPr="00F23207" w:rsidRDefault="00F23207" w:rsidP="00F23207">
      <w:pPr>
        <w:autoSpaceDE w:val="0"/>
        <w:autoSpaceDN w:val="0"/>
        <w:adjustRightInd w:val="0"/>
        <w:rPr>
          <w:rFonts w:cs="Consolas"/>
          <w:color w:val="008000"/>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pred</w:t>
      </w:r>
      <w:proofErr w:type="spellEnd"/>
      <w:r>
        <w:rPr>
          <w:rFonts w:ascii="Consolas" w:hAnsi="Consolas" w:cs="Consolas"/>
          <w:szCs w:val="22"/>
          <w:lang w:val="en-GB" w:eastAsia="en-GB"/>
        </w:rPr>
        <w:t>[</w:t>
      </w:r>
      <w:proofErr w:type="spellStart"/>
      <w:r>
        <w:rPr>
          <w:rFonts w:ascii="Consolas" w:hAnsi="Consolas" w:cs="Consolas"/>
          <w:szCs w:val="22"/>
          <w:lang w:val="en-GB" w:eastAsia="en-GB"/>
        </w:rPr>
        <w:t>tPred</w:t>
      </w:r>
      <w:proofErr w:type="spellEnd"/>
      <w:r>
        <w:rPr>
          <w:rFonts w:ascii="Consolas" w:hAnsi="Consolas" w:cs="Consolas"/>
          <w:szCs w:val="22"/>
          <w:lang w:val="en-GB" w:eastAsia="en-GB"/>
        </w:rPr>
        <w:t>][</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Pr>
          <w:rFonts w:cs="Consolas"/>
          <w:szCs w:val="22"/>
          <w:lang w:val="en-GB" w:eastAsia="en-GB"/>
        </w:rPr>
        <w:t>store for the predictions made by each parameter set (sample)</w:t>
      </w:r>
    </w:p>
    <w:p w:rsidR="00F23207" w:rsidRDefault="00F23207" w:rsidP="00F23207">
      <w:pPr>
        <w:autoSpaceDE w:val="0"/>
        <w:autoSpaceDN w:val="0"/>
        <w:adjustRightInd w:val="0"/>
        <w:rPr>
          <w:rFonts w:ascii="Consolas" w:hAnsi="Consolas" w:cs="Consolas"/>
          <w:color w:val="008000"/>
          <w:szCs w:val="22"/>
          <w:lang w:val="en-GB" w:eastAsia="en-GB"/>
        </w:rPr>
      </w:pPr>
    </w:p>
    <w:p w:rsidR="00F23207" w:rsidRDefault="00F23207" w:rsidP="00F23207">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*like[</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Pr>
          <w:rFonts w:cs="Consolas"/>
          <w:szCs w:val="22"/>
          <w:lang w:val="en-GB" w:eastAsia="en-GB"/>
        </w:rPr>
        <w:t>store for the likelihood associated with each sample.</w:t>
      </w:r>
    </w:p>
    <w:p w:rsidR="00F23207" w:rsidRDefault="00F23207" w:rsidP="00F23207">
      <w:pPr>
        <w:autoSpaceDE w:val="0"/>
        <w:autoSpaceDN w:val="0"/>
        <w:adjustRightInd w:val="0"/>
        <w:rPr>
          <w:rFonts w:cs="Consolas"/>
          <w:szCs w:val="22"/>
          <w:lang w:val="en-GB" w:eastAsia="en-GB"/>
        </w:rPr>
      </w:pPr>
    </w:p>
    <w:p w:rsidR="00F23207" w:rsidRDefault="00F23207" w:rsidP="00F23207">
      <w:pPr>
        <w:pStyle w:val="Heading3"/>
        <w:rPr>
          <w:lang w:val="en-GB" w:eastAsia="en-GB"/>
        </w:rPr>
      </w:pPr>
      <w:bookmarkStart w:id="25" w:name="_Toc348018544"/>
      <w:r>
        <w:rPr>
          <w:lang w:val="en-GB" w:eastAsia="en-GB"/>
        </w:rPr>
        <w:t>Member Functions</w:t>
      </w:r>
      <w:bookmarkEnd w:id="25"/>
    </w:p>
    <w:p w:rsidR="00F23207" w:rsidRDefault="00F23207" w:rsidP="00F23207">
      <w:pPr>
        <w:pStyle w:val="Kiwa-RapportTekst"/>
        <w:rPr>
          <w:lang w:val="en-GB" w:eastAsia="en-GB"/>
        </w:rPr>
      </w:pPr>
    </w:p>
    <w:p w:rsidR="00F23207" w:rsidRDefault="00F23207" w:rsidP="00F23207">
      <w:pPr>
        <w:autoSpaceDE w:val="0"/>
        <w:autoSpaceDN w:val="0"/>
        <w:adjustRightInd w:val="0"/>
        <w:spacing w:line="276" w:lineRule="auto"/>
        <w:rPr>
          <w:rFonts w:ascii="Consolas" w:hAnsi="Consolas" w:cs="Consolas"/>
          <w:color w:val="0000FF"/>
          <w:sz w:val="36"/>
          <w:szCs w:val="36"/>
          <w:lang w:val="en-GB" w:eastAsia="en-GB"/>
        </w:rPr>
      </w:pPr>
      <w:proofErr w:type="gramStart"/>
      <w:r>
        <w:rPr>
          <w:rFonts w:ascii="Consolas" w:hAnsi="Consolas" w:cs="Consolas"/>
          <w:color w:val="0000FF"/>
          <w:sz w:val="36"/>
          <w:szCs w:val="36"/>
          <w:lang w:val="en-GB" w:eastAsia="en-GB"/>
        </w:rPr>
        <w:t>initialise</w:t>
      </w:r>
      <w:proofErr w:type="gramEnd"/>
    </w:p>
    <w:p w:rsidR="00F23207" w:rsidRDefault="00F23207" w:rsidP="00F23207">
      <w:pPr>
        <w:autoSpaceDE w:val="0"/>
        <w:autoSpaceDN w:val="0"/>
        <w:adjustRightInd w:val="0"/>
        <w:spacing w:line="276" w:lineRule="auto"/>
        <w:rPr>
          <w:rFonts w:ascii="Consolas" w:hAnsi="Consolas" w:cs="Consolas"/>
          <w:color w:val="0000FF"/>
          <w:sz w:val="36"/>
          <w:szCs w:val="36"/>
          <w:lang w:val="en-GB" w:eastAsia="en-GB"/>
        </w:rPr>
      </w:pPr>
    </w:p>
    <w:p w:rsidR="00F23207" w:rsidRDefault="00F23207" w:rsidP="00F23207">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initialise(</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TPAR,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TOBS,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TSAMPLES);</w:t>
      </w:r>
    </w:p>
    <w:p w:rsidR="00F23207" w:rsidRDefault="00F23207" w:rsidP="00F23207">
      <w:pPr>
        <w:autoSpaceDE w:val="0"/>
        <w:autoSpaceDN w:val="0"/>
        <w:adjustRightInd w:val="0"/>
        <w:rPr>
          <w:rFonts w:ascii="Consolas" w:hAnsi="Consolas" w:cs="Consolas"/>
          <w:szCs w:val="22"/>
          <w:lang w:val="en-GB" w:eastAsia="en-GB"/>
        </w:rPr>
      </w:pPr>
    </w:p>
    <w:p w:rsidR="00F23207" w:rsidRDefault="00F23207" w:rsidP="00F23207">
      <w:pPr>
        <w:pStyle w:val="Kiwa-RapportTekst"/>
        <w:rPr>
          <w:lang w:val="en-GB" w:eastAsia="en-GB"/>
        </w:rPr>
      </w:pPr>
    </w:p>
    <w:p w:rsidR="00F23207" w:rsidRPr="00161BBC" w:rsidRDefault="00F23207" w:rsidP="00F23207">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initialises the </w:t>
      </w:r>
      <w:proofErr w:type="spellStart"/>
      <w:r>
        <w:rPr>
          <w:rFonts w:cs="Consolas"/>
          <w:szCs w:val="22"/>
          <w:lang w:val="en-GB" w:eastAsia="en-GB"/>
        </w:rPr>
        <w:t>modelCalibration</w:t>
      </w:r>
      <w:proofErr w:type="spellEnd"/>
      <w:r>
        <w:rPr>
          <w:rFonts w:cs="Consolas"/>
          <w:szCs w:val="22"/>
          <w:lang w:val="en-GB" w:eastAsia="en-GB"/>
        </w:rPr>
        <w:t xml:space="preserve"> class and storage arrays for sampling.</w:t>
      </w:r>
    </w:p>
    <w:p w:rsidR="00F23207" w:rsidRDefault="00F23207" w:rsidP="00F23207">
      <w:pPr>
        <w:autoSpaceDE w:val="0"/>
        <w:autoSpaceDN w:val="0"/>
        <w:adjustRightInd w:val="0"/>
        <w:spacing w:line="276" w:lineRule="auto"/>
        <w:jc w:val="both"/>
        <w:rPr>
          <w:rFonts w:cs="Consolas"/>
          <w:szCs w:val="22"/>
          <w:lang w:val="en-GB" w:eastAsia="en-GB"/>
        </w:rPr>
      </w:pPr>
    </w:p>
    <w:p w:rsidR="00F23207" w:rsidRPr="00AD6EDC" w:rsidRDefault="00F23207" w:rsidP="00F23207">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F23207" w:rsidRDefault="00F23207" w:rsidP="00F23207">
      <w:pPr>
        <w:autoSpaceDE w:val="0"/>
        <w:autoSpaceDN w:val="0"/>
        <w:adjustRightInd w:val="0"/>
        <w:rPr>
          <w:rFonts w:ascii="Consolas" w:hAnsi="Consolas" w:cs="Consolas"/>
          <w:color w:val="0000FF"/>
          <w:szCs w:val="22"/>
          <w:lang w:val="en-GB" w:eastAsia="en-GB"/>
        </w:rPr>
      </w:pPr>
    </w:p>
    <w:p w:rsidR="006C351D" w:rsidRDefault="006C351D" w:rsidP="00F23207">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TPAR: </w:t>
      </w:r>
      <w:r w:rsidRPr="006C351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p>
    <w:p w:rsidR="006C351D" w:rsidRDefault="006C351D" w:rsidP="00F23207">
      <w:pPr>
        <w:autoSpaceDE w:val="0"/>
        <w:autoSpaceDN w:val="0"/>
        <w:adjustRightInd w:val="0"/>
        <w:rPr>
          <w:rFonts w:ascii="Consolas" w:hAnsi="Consolas" w:cs="Consolas"/>
          <w:szCs w:val="22"/>
          <w:lang w:val="en-GB" w:eastAsia="en-GB"/>
        </w:rPr>
      </w:pPr>
    </w:p>
    <w:p w:rsidR="006C351D" w:rsidRDefault="006C351D" w:rsidP="006C351D">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TOBS: </w:t>
      </w:r>
      <w:r w:rsidRPr="006C351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p>
    <w:p w:rsidR="006C351D" w:rsidRDefault="006C351D" w:rsidP="00F23207">
      <w:pPr>
        <w:autoSpaceDE w:val="0"/>
        <w:autoSpaceDN w:val="0"/>
        <w:adjustRightInd w:val="0"/>
        <w:rPr>
          <w:rFonts w:ascii="Consolas" w:hAnsi="Consolas" w:cs="Consolas"/>
          <w:szCs w:val="22"/>
          <w:lang w:val="en-GB" w:eastAsia="en-GB"/>
        </w:rPr>
      </w:pPr>
    </w:p>
    <w:p w:rsidR="006C351D" w:rsidRDefault="006C351D" w:rsidP="006C351D">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TSAMPLES: </w:t>
      </w:r>
      <w:r w:rsidRPr="006C351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p>
    <w:p w:rsidR="00F23207" w:rsidRDefault="00F23207" w:rsidP="00F23207">
      <w:pPr>
        <w:autoSpaceDE w:val="0"/>
        <w:autoSpaceDN w:val="0"/>
        <w:adjustRightInd w:val="0"/>
        <w:rPr>
          <w:rFonts w:ascii="Consolas" w:hAnsi="Consolas" w:cs="Consolas"/>
          <w:color w:val="0000FF"/>
          <w:szCs w:val="22"/>
          <w:lang w:val="en-GB" w:eastAsia="en-GB"/>
        </w:rPr>
      </w:pPr>
    </w:p>
    <w:p w:rsidR="00F23207" w:rsidRDefault="00F23207" w:rsidP="00F23207">
      <w:pPr>
        <w:pStyle w:val="Kiwa-RapportTekst"/>
        <w:rPr>
          <w:lang w:val="en-GB" w:eastAsia="en-GB"/>
        </w:rPr>
      </w:pPr>
    </w:p>
    <w:p w:rsidR="006C351D" w:rsidRDefault="006C351D" w:rsidP="006C351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addSample</w:t>
      </w:r>
      <w:proofErr w:type="spellEnd"/>
      <w:proofErr w:type="gramEnd"/>
    </w:p>
    <w:p w:rsidR="006C351D" w:rsidRDefault="006C351D" w:rsidP="006C351D">
      <w:pPr>
        <w:autoSpaceDE w:val="0"/>
        <w:autoSpaceDN w:val="0"/>
        <w:adjustRightInd w:val="0"/>
        <w:spacing w:line="276" w:lineRule="auto"/>
        <w:rPr>
          <w:rFonts w:ascii="Consolas" w:hAnsi="Consolas" w:cs="Consolas"/>
          <w:color w:val="0000FF"/>
          <w:sz w:val="36"/>
          <w:szCs w:val="36"/>
          <w:lang w:val="en-GB" w:eastAsia="en-GB"/>
        </w:rPr>
      </w:pPr>
    </w:p>
    <w:p w:rsidR="006C351D" w:rsidRDefault="006C351D" w:rsidP="006C351D">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addSample</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likelihood, </w:t>
      </w:r>
      <w:r>
        <w:rPr>
          <w:rFonts w:ascii="Consolas" w:hAnsi="Consolas" w:cs="Consolas"/>
          <w:color w:val="0000FF"/>
          <w:szCs w:val="22"/>
          <w:lang w:val="en-GB" w:eastAsia="en-GB"/>
        </w:rPr>
        <w:t>double</w:t>
      </w:r>
      <w:r>
        <w:rPr>
          <w:rFonts w:ascii="Consolas" w:hAnsi="Consolas" w:cs="Consolas"/>
          <w:szCs w:val="22"/>
          <w:lang w:val="en-GB" w:eastAsia="en-GB"/>
        </w:rPr>
        <w:t xml:space="preserve"> * parameters, </w:t>
      </w:r>
      <w:r>
        <w:rPr>
          <w:rFonts w:ascii="Consolas" w:hAnsi="Consolas" w:cs="Consolas"/>
          <w:color w:val="0000FF"/>
          <w:szCs w:val="22"/>
          <w:lang w:val="en-GB" w:eastAsia="en-GB"/>
        </w:rPr>
        <w:t>double</w:t>
      </w:r>
      <w:r>
        <w:rPr>
          <w:rFonts w:ascii="Consolas" w:hAnsi="Consolas" w:cs="Consolas"/>
          <w:szCs w:val="22"/>
          <w:lang w:val="en-GB" w:eastAsia="en-GB"/>
        </w:rPr>
        <w:t xml:space="preserve"> *predictions);</w:t>
      </w:r>
    </w:p>
    <w:p w:rsidR="006C351D" w:rsidRDefault="006C351D" w:rsidP="006C351D">
      <w:pPr>
        <w:autoSpaceDE w:val="0"/>
        <w:autoSpaceDN w:val="0"/>
        <w:adjustRightInd w:val="0"/>
        <w:rPr>
          <w:rFonts w:ascii="Consolas" w:hAnsi="Consolas" w:cs="Consolas"/>
          <w:szCs w:val="22"/>
          <w:lang w:val="en-GB" w:eastAsia="en-GB"/>
        </w:rPr>
      </w:pPr>
    </w:p>
    <w:p w:rsidR="006C351D" w:rsidRDefault="006C351D" w:rsidP="006C351D">
      <w:pPr>
        <w:autoSpaceDE w:val="0"/>
        <w:autoSpaceDN w:val="0"/>
        <w:adjustRightInd w:val="0"/>
        <w:rPr>
          <w:rFonts w:ascii="Consolas" w:hAnsi="Consolas" w:cs="Consolas"/>
          <w:szCs w:val="22"/>
          <w:lang w:val="en-GB" w:eastAsia="en-GB"/>
        </w:rPr>
      </w:pPr>
    </w:p>
    <w:p w:rsidR="006C351D" w:rsidRDefault="006C351D" w:rsidP="006C351D">
      <w:pPr>
        <w:pStyle w:val="Kiwa-RapportTekst"/>
        <w:rPr>
          <w:lang w:val="en-GB" w:eastAsia="en-GB"/>
        </w:rPr>
      </w:pPr>
    </w:p>
    <w:p w:rsidR="006C351D" w:rsidRDefault="006C351D" w:rsidP="006C351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Compares the likelihood of the sampled parameter set with those in storage to determine whether to retain the parameter set. Note: the function works based on the assumption that the higher the likelihood, the better the simulation. This is valid for most informal likelihoods, and formal negative log-likelihoods.</w:t>
      </w:r>
    </w:p>
    <w:p w:rsidR="006C351D" w:rsidRDefault="006C351D" w:rsidP="006C351D">
      <w:pPr>
        <w:autoSpaceDE w:val="0"/>
        <w:autoSpaceDN w:val="0"/>
        <w:adjustRightInd w:val="0"/>
        <w:spacing w:line="276" w:lineRule="auto"/>
        <w:jc w:val="both"/>
        <w:rPr>
          <w:rFonts w:cs="Consolas"/>
          <w:szCs w:val="22"/>
          <w:lang w:val="en-GB" w:eastAsia="en-GB"/>
        </w:rPr>
      </w:pPr>
    </w:p>
    <w:p w:rsidR="006C351D" w:rsidRPr="00AD6EDC" w:rsidRDefault="006C351D" w:rsidP="006C351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6C351D" w:rsidRDefault="006C351D" w:rsidP="006C351D">
      <w:pPr>
        <w:autoSpaceDE w:val="0"/>
        <w:autoSpaceDN w:val="0"/>
        <w:adjustRightInd w:val="0"/>
        <w:rPr>
          <w:rFonts w:ascii="Consolas" w:hAnsi="Consolas" w:cs="Consolas"/>
          <w:color w:val="0000FF"/>
          <w:szCs w:val="22"/>
          <w:lang w:val="en-GB" w:eastAsia="en-GB"/>
        </w:rPr>
      </w:pPr>
    </w:p>
    <w:p w:rsidR="006C351D" w:rsidRPr="006C351D" w:rsidRDefault="006C351D" w:rsidP="006C351D">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likelihood: </w:t>
      </w:r>
      <w:r>
        <w:rPr>
          <w:rFonts w:cs="Consolas"/>
          <w:szCs w:val="22"/>
          <w:lang w:val="en-GB" w:eastAsia="en-GB"/>
        </w:rPr>
        <w:t>the Likelihood of the parameter set.</w:t>
      </w:r>
    </w:p>
    <w:p w:rsidR="006C351D" w:rsidRDefault="006C351D" w:rsidP="006C351D">
      <w:pPr>
        <w:autoSpaceDE w:val="0"/>
        <w:autoSpaceDN w:val="0"/>
        <w:adjustRightInd w:val="0"/>
        <w:rPr>
          <w:rFonts w:ascii="Consolas" w:hAnsi="Consolas" w:cs="Consolas"/>
          <w:szCs w:val="22"/>
          <w:lang w:val="en-GB" w:eastAsia="en-GB"/>
        </w:rPr>
      </w:pPr>
    </w:p>
    <w:p w:rsidR="006C351D" w:rsidRPr="006C351D" w:rsidRDefault="006C351D" w:rsidP="006C351D">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parameters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Pr>
          <w:rFonts w:cs="Consolas"/>
          <w:szCs w:val="22"/>
          <w:lang w:val="en-GB" w:eastAsia="en-GB"/>
        </w:rPr>
        <w:t>vector storing the parameter set.</w:t>
      </w:r>
    </w:p>
    <w:p w:rsidR="006C351D" w:rsidRDefault="006C351D" w:rsidP="006C351D">
      <w:pPr>
        <w:autoSpaceDE w:val="0"/>
        <w:autoSpaceDN w:val="0"/>
        <w:adjustRightInd w:val="0"/>
        <w:rPr>
          <w:rFonts w:ascii="Consolas" w:hAnsi="Consolas" w:cs="Consolas"/>
          <w:szCs w:val="22"/>
          <w:lang w:val="en-GB" w:eastAsia="en-GB"/>
        </w:rPr>
      </w:pPr>
    </w:p>
    <w:p w:rsidR="006C351D" w:rsidRPr="006C351D" w:rsidRDefault="006C351D" w:rsidP="006C351D">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*predictions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Pr>
          <w:rFonts w:cs="Consolas"/>
          <w:szCs w:val="22"/>
          <w:lang w:val="en-GB" w:eastAsia="en-GB"/>
        </w:rPr>
        <w:t>vector storing predictions associated with the parameter set.</w:t>
      </w:r>
    </w:p>
    <w:p w:rsidR="006C351D" w:rsidRPr="00F23207" w:rsidRDefault="006C351D" w:rsidP="00F23207">
      <w:pPr>
        <w:pStyle w:val="Kiwa-RapportTekst"/>
        <w:rPr>
          <w:lang w:val="en-GB" w:eastAsia="en-GB"/>
        </w:rPr>
      </w:pPr>
    </w:p>
    <w:p w:rsidR="00F23207" w:rsidRDefault="00F23207" w:rsidP="00F23207">
      <w:pPr>
        <w:pStyle w:val="Heading3"/>
        <w:numPr>
          <w:ilvl w:val="0"/>
          <w:numId w:val="0"/>
        </w:numPr>
        <w:rPr>
          <w:lang w:val="en-GB"/>
        </w:rPr>
      </w:pPr>
      <w:r>
        <w:rPr>
          <w:lang w:val="en-GB"/>
        </w:rPr>
        <w:t xml:space="preserve"> </w:t>
      </w: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B903A3" w:rsidRDefault="00B903A3" w:rsidP="006C351D">
      <w:pPr>
        <w:pStyle w:val="Kiwa-RapportTekst"/>
        <w:rPr>
          <w:lang w:val="en-GB"/>
        </w:rPr>
      </w:pPr>
    </w:p>
    <w:p w:rsidR="00B903A3" w:rsidRDefault="00B903A3" w:rsidP="006C351D">
      <w:pPr>
        <w:pStyle w:val="Kiwa-RapportTekst"/>
        <w:rPr>
          <w:lang w:val="en-GB"/>
        </w:rPr>
      </w:pPr>
    </w:p>
    <w:p w:rsidR="00B903A3" w:rsidRDefault="00B903A3" w:rsidP="006C351D">
      <w:pPr>
        <w:pStyle w:val="Kiwa-RapportTekst"/>
        <w:rPr>
          <w:lang w:val="en-GB"/>
        </w:rPr>
      </w:pPr>
    </w:p>
    <w:p w:rsidR="00B903A3" w:rsidRDefault="00B903A3"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6C351D" w:rsidRDefault="006C351D"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414AFC">
      <w:pPr>
        <w:pStyle w:val="Heading2"/>
        <w:rPr>
          <w:lang w:val="en-GB"/>
        </w:rPr>
      </w:pPr>
      <w:bookmarkStart w:id="26" w:name="_Toc348018545"/>
      <w:r>
        <w:rPr>
          <w:lang w:val="en-GB"/>
        </w:rPr>
        <w:t>mcSampling.h</w:t>
      </w:r>
      <w:bookmarkEnd w:id="26"/>
    </w:p>
    <w:p w:rsidR="00414AFC" w:rsidRDefault="00414AFC" w:rsidP="00414AFC">
      <w:pPr>
        <w:pStyle w:val="Kiwa-RapportTekst"/>
        <w:rPr>
          <w:lang w:val="en-GB"/>
        </w:rPr>
      </w:pPr>
    </w:p>
    <w:p w:rsidR="00414AFC" w:rsidRDefault="00414AFC" w:rsidP="00414AFC">
      <w:pPr>
        <w:pStyle w:val="Kiwa-RapportTekst"/>
        <w:jc w:val="both"/>
        <w:rPr>
          <w:lang w:val="en-GB"/>
        </w:rPr>
      </w:pPr>
      <w:proofErr w:type="spellStart"/>
      <w:proofErr w:type="gramStart"/>
      <w:r>
        <w:rPr>
          <w:lang w:val="en-GB"/>
        </w:rPr>
        <w:t>mcSampling</w:t>
      </w:r>
      <w:proofErr w:type="spellEnd"/>
      <w:proofErr w:type="gramEnd"/>
      <w:r>
        <w:rPr>
          <w:lang w:val="en-GB"/>
        </w:rPr>
        <w:t xml:space="preserve"> provides functions for running a Monte Carlo – or random sampling – procedure from specified uniform prior distributions, for model calibration.</w:t>
      </w:r>
    </w:p>
    <w:p w:rsidR="00414AFC" w:rsidRDefault="00414AFC" w:rsidP="00414AFC">
      <w:pPr>
        <w:pStyle w:val="Kiwa-RapportTekst"/>
        <w:jc w:val="both"/>
        <w:rPr>
          <w:lang w:val="en-GB"/>
        </w:rPr>
      </w:pPr>
    </w:p>
    <w:p w:rsidR="00414AFC" w:rsidRDefault="00414AFC" w:rsidP="00414AFC">
      <w:pPr>
        <w:pStyle w:val="Heading3"/>
        <w:rPr>
          <w:lang w:val="en-GB"/>
        </w:rPr>
      </w:pPr>
      <w:bookmarkStart w:id="27" w:name="_Toc348018546"/>
      <w:r>
        <w:rPr>
          <w:lang w:val="en-GB"/>
        </w:rPr>
        <w:t>Data Members</w:t>
      </w:r>
      <w:bookmarkEnd w:id="27"/>
    </w:p>
    <w:p w:rsidR="00414AFC" w:rsidRDefault="00414AFC" w:rsidP="00414AFC">
      <w:pPr>
        <w:pStyle w:val="Kiwa-RapportTekst"/>
        <w:rPr>
          <w:lang w:val="en-GB"/>
        </w:rPr>
      </w:pPr>
    </w:p>
    <w:p w:rsidR="00414AFC" w:rsidRPr="00D83586" w:rsidRDefault="00414AFC" w:rsidP="00414AFC">
      <w:pPr>
        <w:autoSpaceDE w:val="0"/>
        <w:autoSpaceDN w:val="0"/>
        <w:adjustRightInd w:val="0"/>
        <w:jc w:val="both"/>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D83586">
        <w:rPr>
          <w:rFonts w:cs="Consolas"/>
          <w:szCs w:val="22"/>
          <w:lang w:val="en-GB" w:eastAsia="en-GB"/>
        </w:rPr>
        <w:t>number of model parameters to calibrate</w:t>
      </w:r>
      <w:r>
        <w:rPr>
          <w:rFonts w:cs="Consolas"/>
          <w:szCs w:val="22"/>
          <w:lang w:val="en-GB" w:eastAsia="en-GB"/>
        </w:rPr>
        <w:t>.</w:t>
      </w:r>
    </w:p>
    <w:p w:rsidR="00414AFC" w:rsidRDefault="00414AFC" w:rsidP="00414AFC">
      <w:pPr>
        <w:autoSpaceDE w:val="0"/>
        <w:autoSpaceDN w:val="0"/>
        <w:adjustRightInd w:val="0"/>
        <w:jc w:val="both"/>
        <w:rPr>
          <w:rFonts w:ascii="Consolas" w:hAnsi="Consolas" w:cs="Consolas"/>
          <w:color w:val="0000FF"/>
          <w:szCs w:val="22"/>
          <w:lang w:val="en-GB" w:eastAsia="en-GB"/>
        </w:rPr>
      </w:pPr>
    </w:p>
    <w:p w:rsidR="00414AFC" w:rsidRDefault="00414AFC" w:rsidP="00414AFC">
      <w:pPr>
        <w:autoSpaceDE w:val="0"/>
        <w:autoSpaceDN w:val="0"/>
        <w:adjustRightInd w:val="0"/>
        <w:jc w:val="both"/>
        <w:rPr>
          <w:rFonts w:cs="Consolas"/>
          <w:color w:val="000000" w:themeColor="text1"/>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parMax</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D83586">
        <w:rPr>
          <w:rFonts w:cs="Consolas"/>
          <w:color w:val="000000" w:themeColor="text1"/>
          <w:szCs w:val="22"/>
          <w:lang w:val="en-GB" w:eastAsia="en-GB"/>
        </w:rPr>
        <w:t>vector of maximum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rsidR="00414AFC" w:rsidRDefault="00414AFC" w:rsidP="00414AFC">
      <w:pPr>
        <w:autoSpaceDE w:val="0"/>
        <w:autoSpaceDN w:val="0"/>
        <w:adjustRightInd w:val="0"/>
        <w:jc w:val="both"/>
        <w:rPr>
          <w:rFonts w:ascii="Consolas" w:hAnsi="Consolas" w:cs="Consolas"/>
          <w:color w:val="0000FF"/>
          <w:szCs w:val="22"/>
          <w:lang w:val="en-GB" w:eastAsia="en-GB"/>
        </w:rPr>
      </w:pPr>
    </w:p>
    <w:p w:rsidR="00414AFC" w:rsidRDefault="00414AFC" w:rsidP="00414AFC">
      <w:pPr>
        <w:autoSpaceDE w:val="0"/>
        <w:autoSpaceDN w:val="0"/>
        <w:adjustRightInd w:val="0"/>
        <w:jc w:val="both"/>
        <w:rPr>
          <w:rFonts w:cs="Consolas"/>
          <w:color w:val="000000" w:themeColor="text1"/>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parMin</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D83586">
        <w:rPr>
          <w:rFonts w:cs="Consolas"/>
          <w:color w:val="000000" w:themeColor="text1"/>
          <w:szCs w:val="22"/>
          <w:lang w:val="en-GB" w:eastAsia="en-GB"/>
        </w:rPr>
        <w:t xml:space="preserve">vector of </w:t>
      </w:r>
      <w:r>
        <w:rPr>
          <w:rFonts w:cs="Consolas"/>
          <w:color w:val="000000" w:themeColor="text1"/>
          <w:szCs w:val="22"/>
          <w:lang w:val="en-GB" w:eastAsia="en-GB"/>
        </w:rPr>
        <w:t>minimum</w:t>
      </w:r>
      <w:r w:rsidRPr="00D83586">
        <w:rPr>
          <w:rFonts w:cs="Consolas"/>
          <w:color w:val="000000" w:themeColor="text1"/>
          <w:szCs w:val="22"/>
          <w:lang w:val="en-GB" w:eastAsia="en-GB"/>
        </w:rPr>
        <w:t xml:space="preserve">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rsidR="00414AFC" w:rsidRDefault="00414AFC" w:rsidP="00414AFC">
      <w:pPr>
        <w:autoSpaceDE w:val="0"/>
        <w:autoSpaceDN w:val="0"/>
        <w:adjustRightInd w:val="0"/>
        <w:jc w:val="both"/>
        <w:rPr>
          <w:rFonts w:ascii="Consolas" w:hAnsi="Consolas" w:cs="Consolas"/>
          <w:color w:val="0000FF"/>
          <w:szCs w:val="22"/>
          <w:lang w:val="en-GB" w:eastAsia="en-GB"/>
        </w:rPr>
      </w:pPr>
    </w:p>
    <w:p w:rsidR="00414AFC" w:rsidRPr="00D83586" w:rsidRDefault="00414AFC" w:rsidP="00414AFC">
      <w:pPr>
        <w:autoSpaceDE w:val="0"/>
        <w:autoSpaceDN w:val="0"/>
        <w:adjustRightInd w:val="0"/>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Pr>
          <w:rFonts w:cs="Consolas"/>
          <w:szCs w:val="22"/>
          <w:lang w:val="en-GB" w:eastAsia="en-GB"/>
        </w:rPr>
        <w:t xml:space="preserve">vector storing the most recently sampled model parameter set </w:t>
      </w:r>
    </w:p>
    <w:p w:rsidR="00414AFC" w:rsidRPr="00850EDC" w:rsidRDefault="00414AFC" w:rsidP="00414AFC">
      <w:pPr>
        <w:pStyle w:val="Kiwa-RapportTekst"/>
        <w:rPr>
          <w:lang w:val="en-GB"/>
        </w:rPr>
      </w:pPr>
    </w:p>
    <w:p w:rsidR="00414AFC" w:rsidRDefault="00414AFC" w:rsidP="00414AFC">
      <w:pPr>
        <w:pStyle w:val="Heading3"/>
        <w:rPr>
          <w:lang w:val="en-GB"/>
        </w:rPr>
      </w:pPr>
      <w:bookmarkStart w:id="28" w:name="_Toc348018547"/>
      <w:r>
        <w:rPr>
          <w:lang w:val="en-GB"/>
        </w:rPr>
        <w:t>Member functions</w:t>
      </w:r>
      <w:bookmarkEnd w:id="28"/>
    </w:p>
    <w:p w:rsidR="00414AFC" w:rsidRDefault="00414AFC" w:rsidP="00414AFC">
      <w:pPr>
        <w:pStyle w:val="Kiwa-RapportTekst"/>
        <w:rPr>
          <w:lang w:val="en-GB"/>
        </w:rPr>
      </w:pPr>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roofErr w:type="gramStart"/>
      <w:r>
        <w:rPr>
          <w:rFonts w:ascii="Consolas" w:hAnsi="Consolas" w:cs="Consolas"/>
          <w:color w:val="0000FF"/>
          <w:sz w:val="36"/>
          <w:szCs w:val="36"/>
          <w:lang w:val="en-GB" w:eastAsia="en-GB"/>
        </w:rPr>
        <w:t>initialise</w:t>
      </w:r>
      <w:proofErr w:type="gramEnd"/>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rsidR="00414AFC" w:rsidRDefault="00414AFC" w:rsidP="00414AF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initialise(</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TPAR, </w:t>
      </w:r>
      <w:r>
        <w:rPr>
          <w:rFonts w:ascii="Consolas" w:hAnsi="Consolas" w:cs="Consolas"/>
          <w:color w:val="0000FF"/>
          <w:szCs w:val="22"/>
          <w:lang w:val="en-GB" w:eastAsia="en-GB"/>
        </w:rPr>
        <w:t>double</w:t>
      </w:r>
      <w:r>
        <w:rPr>
          <w:rFonts w:ascii="Consolas" w:hAnsi="Consolas" w:cs="Consolas"/>
          <w:szCs w:val="22"/>
          <w:lang w:val="en-GB" w:eastAsia="en-GB"/>
        </w:rPr>
        <w:t xml:space="preserve"> *PARMIN, </w:t>
      </w:r>
      <w:r>
        <w:rPr>
          <w:rFonts w:ascii="Consolas" w:hAnsi="Consolas" w:cs="Consolas"/>
          <w:color w:val="0000FF"/>
          <w:szCs w:val="22"/>
          <w:lang w:val="en-GB" w:eastAsia="en-GB"/>
        </w:rPr>
        <w:t>double</w:t>
      </w:r>
      <w:r>
        <w:rPr>
          <w:rFonts w:ascii="Consolas" w:hAnsi="Consolas" w:cs="Consolas"/>
          <w:szCs w:val="22"/>
          <w:lang w:val="en-GB" w:eastAsia="en-GB"/>
        </w:rPr>
        <w:t xml:space="preserve"> *PARMAX);</w:t>
      </w:r>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rsidR="00414AFC" w:rsidRDefault="00414AFC" w:rsidP="00414AF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initialises an </w:t>
      </w:r>
      <w:proofErr w:type="spellStart"/>
      <w:r>
        <w:rPr>
          <w:rFonts w:cs="Consolas"/>
          <w:szCs w:val="22"/>
          <w:lang w:val="en-GB" w:eastAsia="en-GB"/>
        </w:rPr>
        <w:t>mcSampling</w:t>
      </w:r>
      <w:proofErr w:type="spellEnd"/>
      <w:r>
        <w:rPr>
          <w:rFonts w:cs="Consolas"/>
          <w:szCs w:val="22"/>
          <w:lang w:val="en-GB" w:eastAsia="en-GB"/>
        </w:rPr>
        <w:t xml:space="preserve"> object for calibration</w:t>
      </w:r>
    </w:p>
    <w:p w:rsidR="00414AFC" w:rsidRDefault="00414AFC" w:rsidP="00414AFC">
      <w:pPr>
        <w:autoSpaceDE w:val="0"/>
        <w:autoSpaceDN w:val="0"/>
        <w:adjustRightInd w:val="0"/>
        <w:spacing w:line="276" w:lineRule="auto"/>
        <w:jc w:val="both"/>
        <w:rPr>
          <w:rFonts w:cs="Consolas"/>
          <w:szCs w:val="22"/>
          <w:lang w:val="en-GB" w:eastAsia="en-GB"/>
        </w:rPr>
      </w:pPr>
    </w:p>
    <w:p w:rsidR="00414AFC" w:rsidRDefault="00414AFC" w:rsidP="00414AF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414AFC" w:rsidRDefault="00414AFC" w:rsidP="00414AFC">
      <w:pPr>
        <w:autoSpaceDE w:val="0"/>
        <w:autoSpaceDN w:val="0"/>
        <w:adjustRightInd w:val="0"/>
        <w:spacing w:line="276" w:lineRule="auto"/>
        <w:jc w:val="both"/>
        <w:rPr>
          <w:rFonts w:cs="Consolas"/>
          <w:b/>
          <w:szCs w:val="22"/>
          <w:lang w:val="en-GB" w:eastAsia="en-GB"/>
        </w:rPr>
      </w:pPr>
    </w:p>
    <w:p w:rsidR="00414AFC" w:rsidRDefault="00414AFC" w:rsidP="00414AFC">
      <w:pPr>
        <w:autoSpaceDE w:val="0"/>
        <w:autoSpaceDN w:val="0"/>
        <w:adjustRightInd w:val="0"/>
        <w:spacing w:line="276" w:lineRule="auto"/>
        <w:jc w:val="both"/>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TPAR: </w:t>
      </w:r>
      <w:r w:rsidRPr="00D83586">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p>
    <w:p w:rsidR="00414AFC" w:rsidRDefault="00414AFC" w:rsidP="00414AFC">
      <w:pPr>
        <w:autoSpaceDE w:val="0"/>
        <w:autoSpaceDN w:val="0"/>
        <w:adjustRightInd w:val="0"/>
        <w:spacing w:line="276" w:lineRule="auto"/>
        <w:jc w:val="both"/>
        <w:rPr>
          <w:rFonts w:ascii="Consolas" w:hAnsi="Consolas" w:cs="Consolas"/>
          <w:szCs w:val="22"/>
          <w:lang w:val="en-GB" w:eastAsia="en-GB"/>
        </w:rPr>
      </w:pPr>
    </w:p>
    <w:p w:rsidR="00414AFC" w:rsidRDefault="00414AFC" w:rsidP="00414AFC">
      <w:pPr>
        <w:autoSpaceDE w:val="0"/>
        <w:autoSpaceDN w:val="0"/>
        <w:adjustRightInd w:val="0"/>
        <w:spacing w:line="276" w:lineRule="auto"/>
        <w:jc w:val="both"/>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*PARMIN: </w:t>
      </w:r>
      <w:r w:rsidRPr="00D83586">
        <w:rPr>
          <w:rFonts w:cs="Consolas"/>
          <w:szCs w:val="22"/>
          <w:lang w:val="en-GB" w:eastAsia="en-GB"/>
        </w:rPr>
        <w:t>input to</w:t>
      </w:r>
      <w:r>
        <w:rPr>
          <w:rFont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w:t>
      </w:r>
      <w:proofErr w:type="spellStart"/>
      <w:r>
        <w:rPr>
          <w:rFonts w:ascii="Consolas" w:hAnsi="Consolas" w:cs="Consolas"/>
          <w:szCs w:val="22"/>
          <w:lang w:val="en-GB" w:eastAsia="en-GB"/>
        </w:rPr>
        <w:t>parMin</w:t>
      </w:r>
      <w:proofErr w:type="spellEnd"/>
    </w:p>
    <w:p w:rsidR="00414AFC" w:rsidRDefault="00414AFC" w:rsidP="00414AFC">
      <w:pPr>
        <w:autoSpaceDE w:val="0"/>
        <w:autoSpaceDN w:val="0"/>
        <w:adjustRightInd w:val="0"/>
        <w:spacing w:line="276" w:lineRule="auto"/>
        <w:jc w:val="both"/>
        <w:rPr>
          <w:rFonts w:ascii="Consolas" w:hAnsi="Consolas" w:cs="Consolas"/>
          <w:szCs w:val="22"/>
          <w:lang w:val="en-GB" w:eastAsia="en-GB"/>
        </w:rPr>
      </w:pPr>
    </w:p>
    <w:p w:rsidR="00414AFC" w:rsidRPr="00BF6334" w:rsidRDefault="00414AFC" w:rsidP="00414AFC">
      <w:pPr>
        <w:autoSpaceDE w:val="0"/>
        <w:autoSpaceDN w:val="0"/>
        <w:adjustRightInd w:val="0"/>
        <w:spacing w:line="276" w:lineRule="auto"/>
        <w:jc w:val="both"/>
        <w:rPr>
          <w:rFonts w:cs="Consolas"/>
          <w:b/>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*PARMAX: </w:t>
      </w:r>
      <w:r w:rsidRPr="00D83586">
        <w:rPr>
          <w:rFonts w:cs="Consolas"/>
          <w:szCs w:val="22"/>
          <w:lang w:val="en-GB" w:eastAsia="en-GB"/>
        </w:rPr>
        <w:t>input to</w:t>
      </w:r>
      <w:r>
        <w:rPr>
          <w:rFont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w:t>
      </w:r>
      <w:proofErr w:type="spellStart"/>
      <w:r>
        <w:rPr>
          <w:rFonts w:ascii="Consolas" w:hAnsi="Consolas" w:cs="Consolas"/>
          <w:szCs w:val="22"/>
          <w:lang w:val="en-GB" w:eastAsia="en-GB"/>
        </w:rPr>
        <w:t>parMAX</w:t>
      </w:r>
      <w:proofErr w:type="spellEnd"/>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roofErr w:type="gramStart"/>
      <w:r>
        <w:rPr>
          <w:rFonts w:ascii="Consolas" w:hAnsi="Consolas" w:cs="Consolas"/>
          <w:color w:val="0000FF"/>
          <w:sz w:val="36"/>
          <w:szCs w:val="36"/>
          <w:lang w:val="en-GB" w:eastAsia="en-GB"/>
        </w:rPr>
        <w:t>sample</w:t>
      </w:r>
      <w:proofErr w:type="gramEnd"/>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rsidR="00414AFC" w:rsidRDefault="00414AFC" w:rsidP="00414AF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sample();</w:t>
      </w:r>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rsidR="00414AFC" w:rsidRPr="004458DB" w:rsidRDefault="00414AFC" w:rsidP="00414AF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samples from the uniform priors of each model parameter, storing the results in </w:t>
      </w:r>
      <w:r>
        <w:rPr>
          <w:rFonts w:ascii="Consolas" w:hAnsi="Consolas" w:cs="Consolas"/>
          <w:szCs w:val="22"/>
          <w:lang w:val="en-GB" w:eastAsia="en-GB"/>
        </w:rPr>
        <w:t>*par</w:t>
      </w:r>
      <w:r>
        <w:rPr>
          <w:rFonts w:cs="Consolas"/>
          <w:szCs w:val="22"/>
          <w:lang w:val="en-GB" w:eastAsia="en-GB"/>
        </w:rPr>
        <w:t>.</w:t>
      </w:r>
    </w:p>
    <w:p w:rsidR="00414AFC" w:rsidRDefault="00414AFC" w:rsidP="00414AFC">
      <w:pPr>
        <w:autoSpaceDE w:val="0"/>
        <w:autoSpaceDN w:val="0"/>
        <w:adjustRightInd w:val="0"/>
        <w:spacing w:line="276" w:lineRule="auto"/>
        <w:jc w:val="both"/>
        <w:rPr>
          <w:rFonts w:cs="Consolas"/>
          <w:szCs w:val="22"/>
          <w:lang w:val="en-GB" w:eastAsia="en-GB"/>
        </w:rPr>
      </w:pPr>
    </w:p>
    <w:p w:rsidR="00414AFC" w:rsidRDefault="00414AFC" w:rsidP="00414AF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lastRenderedPageBreak/>
        <w:t>Arguments:</w:t>
      </w:r>
      <w:r>
        <w:rPr>
          <w:rFonts w:cs="Consolas"/>
          <w:b/>
          <w:szCs w:val="22"/>
          <w:lang w:val="en-GB" w:eastAsia="en-GB"/>
        </w:rPr>
        <w:t xml:space="preserve"> </w:t>
      </w:r>
      <w:r w:rsidRPr="004458DB">
        <w:rPr>
          <w:rFonts w:cs="Consolas"/>
          <w:szCs w:val="22"/>
          <w:lang w:val="en-GB" w:eastAsia="en-GB"/>
        </w:rPr>
        <w:t>none</w:t>
      </w:r>
    </w:p>
    <w:p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Default="00414AFC" w:rsidP="006C351D">
      <w:pPr>
        <w:pStyle w:val="Kiwa-RapportTekst"/>
        <w:rPr>
          <w:lang w:val="en-GB"/>
        </w:rPr>
      </w:pPr>
    </w:p>
    <w:p w:rsidR="00414AFC" w:rsidRPr="006C351D" w:rsidRDefault="00414AFC" w:rsidP="006C351D">
      <w:pPr>
        <w:pStyle w:val="Kiwa-RapportTekst"/>
        <w:rPr>
          <w:lang w:val="en-GB"/>
        </w:rPr>
      </w:pPr>
    </w:p>
    <w:p w:rsidR="00FF418F" w:rsidRPr="00B903A3" w:rsidRDefault="00B903A3" w:rsidP="00B903A3">
      <w:pPr>
        <w:pStyle w:val="Heading2"/>
        <w:rPr>
          <w:lang w:val="en-GB"/>
        </w:rPr>
      </w:pPr>
      <w:bookmarkStart w:id="29" w:name="_Toc348018548"/>
      <w:r>
        <w:rPr>
          <w:lang w:val="en-GB"/>
        </w:rPr>
        <w:lastRenderedPageBreak/>
        <w:t>I</w:t>
      </w:r>
      <w:r w:rsidR="00FF418F">
        <w:rPr>
          <w:lang w:val="en-GB"/>
        </w:rPr>
        <w:t>n</w:t>
      </w:r>
      <w:r w:rsidR="00FF418F" w:rsidRPr="00B903A3">
        <w:rPr>
          <w:lang w:val="en-GB"/>
        </w:rPr>
        <w:t>formalLikelihoods.h</w:t>
      </w:r>
      <w:bookmarkEnd w:id="29"/>
    </w:p>
    <w:p w:rsidR="00FF418F" w:rsidRDefault="00FF418F" w:rsidP="00FF418F">
      <w:pPr>
        <w:pStyle w:val="Kiwa-RapportTekst"/>
        <w:rPr>
          <w:lang w:val="en-GB"/>
        </w:rPr>
      </w:pPr>
    </w:p>
    <w:p w:rsidR="00FF418F" w:rsidRDefault="00FF418F" w:rsidP="00161BBC">
      <w:pPr>
        <w:pStyle w:val="Kiwa-RapportTekst"/>
        <w:jc w:val="both"/>
        <w:rPr>
          <w:lang w:val="en-GB"/>
        </w:rPr>
      </w:pPr>
      <w:proofErr w:type="spellStart"/>
      <w:proofErr w:type="gramStart"/>
      <w:r>
        <w:rPr>
          <w:lang w:val="en-GB"/>
        </w:rPr>
        <w:t>informalLikelihoods</w:t>
      </w:r>
      <w:proofErr w:type="spellEnd"/>
      <w:proofErr w:type="gramEnd"/>
      <w:r>
        <w:rPr>
          <w:lang w:val="en-GB"/>
        </w:rPr>
        <w:t xml:space="preserve"> provides three informal likelihood functions to ca</w:t>
      </w:r>
      <w:r w:rsidR="00161BBC">
        <w:rPr>
          <w:lang w:val="en-GB"/>
        </w:rPr>
        <w:t>lculate posterior probabilities within the informal Bayesian framework. See Smith et al. (2008) for further information regarding these functions. A new object of this class should be created each time a different informal likelihood function is used.</w:t>
      </w:r>
    </w:p>
    <w:p w:rsidR="00161BBC" w:rsidRDefault="00161BBC" w:rsidP="00FF418F">
      <w:pPr>
        <w:pStyle w:val="Kiwa-RapportTekst"/>
        <w:rPr>
          <w:lang w:val="en-GB"/>
        </w:rPr>
      </w:pPr>
    </w:p>
    <w:p w:rsidR="00161BBC" w:rsidRPr="00FF418F" w:rsidRDefault="00161BBC" w:rsidP="00161BBC">
      <w:pPr>
        <w:pStyle w:val="Heading3"/>
        <w:rPr>
          <w:lang w:val="en-GB"/>
        </w:rPr>
      </w:pPr>
      <w:bookmarkStart w:id="30" w:name="_Toc348018549"/>
      <w:r>
        <w:rPr>
          <w:lang w:val="en-GB"/>
        </w:rPr>
        <w:t>Data Members</w:t>
      </w:r>
      <w:bookmarkEnd w:id="30"/>
    </w:p>
    <w:p w:rsidR="009D3834" w:rsidRDefault="009D3834" w:rsidP="009349DD">
      <w:pPr>
        <w:pStyle w:val="Kiwa-RapportTekst"/>
        <w:spacing w:line="276" w:lineRule="auto"/>
        <w:jc w:val="both"/>
        <w:rPr>
          <w:lang w:val="en-GB"/>
        </w:rPr>
      </w:pPr>
    </w:p>
    <w:p w:rsidR="00161BBC" w:rsidRDefault="00161BBC" w:rsidP="00161BBC">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161BBC">
        <w:rPr>
          <w:rFonts w:cs="Consolas"/>
          <w:szCs w:val="22"/>
          <w:lang w:val="en-GB" w:eastAsia="en-GB"/>
        </w:rPr>
        <w:t>total number of observations used in calibration</w:t>
      </w:r>
    </w:p>
    <w:p w:rsidR="00F23207" w:rsidRPr="00161BBC" w:rsidRDefault="00F23207" w:rsidP="00161BBC">
      <w:pPr>
        <w:autoSpaceDE w:val="0"/>
        <w:autoSpaceDN w:val="0"/>
        <w:adjustRightInd w:val="0"/>
        <w:rPr>
          <w:rFonts w:ascii="Consolas" w:hAnsi="Consolas" w:cs="Consolas"/>
          <w:szCs w:val="22"/>
          <w:lang w:val="en-GB" w:eastAsia="en-GB"/>
        </w:rPr>
      </w:pPr>
    </w:p>
    <w:p w:rsidR="00161BBC" w:rsidRDefault="00161BBC" w:rsidP="00161BBC">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obsMean</w:t>
      </w:r>
      <w:proofErr w:type="spellEnd"/>
      <w:r>
        <w:rPr>
          <w:rFonts w:ascii="Consolas" w:hAnsi="Consolas" w:cs="Consolas"/>
          <w:szCs w:val="22"/>
          <w:lang w:val="en-GB" w:eastAsia="en-GB"/>
        </w:rPr>
        <w:t xml:space="preserve">: </w:t>
      </w:r>
      <w:r w:rsidRPr="00161BBC">
        <w:rPr>
          <w:rFonts w:cs="Consolas"/>
          <w:szCs w:val="22"/>
          <w:lang w:val="en-GB" w:eastAsia="en-GB"/>
        </w:rPr>
        <w:t>mean of the observations</w:t>
      </w:r>
      <w:r w:rsidR="00B903A3">
        <w:rPr>
          <w:rFonts w:cs="Consolas"/>
          <w:szCs w:val="22"/>
          <w:lang w:val="en-GB" w:eastAsia="en-GB"/>
        </w:rPr>
        <w:t xml:space="preserve"> vector</w:t>
      </w:r>
    </w:p>
    <w:p w:rsidR="00F23207" w:rsidRDefault="00F23207" w:rsidP="00161BBC">
      <w:pPr>
        <w:autoSpaceDE w:val="0"/>
        <w:autoSpaceDN w:val="0"/>
        <w:adjustRightInd w:val="0"/>
        <w:rPr>
          <w:rFonts w:ascii="Consolas" w:hAnsi="Consolas" w:cs="Consolas"/>
          <w:szCs w:val="22"/>
          <w:lang w:val="en-GB" w:eastAsia="en-GB"/>
        </w:rPr>
      </w:pPr>
    </w:p>
    <w:p w:rsidR="00161BBC" w:rsidRDefault="00161BBC" w:rsidP="00161BBC">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denom</w:t>
      </w:r>
      <w:proofErr w:type="spellEnd"/>
      <w:r>
        <w:rPr>
          <w:rFonts w:ascii="Consolas" w:hAnsi="Consolas" w:cs="Consolas"/>
          <w:szCs w:val="22"/>
          <w:lang w:val="en-GB" w:eastAsia="en-GB"/>
        </w:rPr>
        <w:t xml:space="preserve">: </w:t>
      </w:r>
      <w:r w:rsidRPr="00161BBC">
        <w:rPr>
          <w:rFonts w:cs="Consolas"/>
          <w:szCs w:val="22"/>
          <w:lang w:val="en-GB" w:eastAsia="en-GB"/>
        </w:rPr>
        <w:t>the denominator used in the respective informal likelihood function</w:t>
      </w:r>
    </w:p>
    <w:p w:rsidR="00F23207" w:rsidRDefault="00F23207" w:rsidP="00161BBC">
      <w:pPr>
        <w:autoSpaceDE w:val="0"/>
        <w:autoSpaceDN w:val="0"/>
        <w:adjustRightInd w:val="0"/>
        <w:rPr>
          <w:rFonts w:ascii="Consolas" w:hAnsi="Consolas" w:cs="Consolas"/>
          <w:szCs w:val="22"/>
          <w:lang w:val="en-GB" w:eastAsia="en-GB"/>
        </w:rPr>
      </w:pPr>
    </w:p>
    <w:p w:rsidR="00161BBC" w:rsidRDefault="00161BBC" w:rsidP="00161BBC">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*observations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161BBC">
        <w:rPr>
          <w:rFonts w:cs="Consolas"/>
          <w:szCs w:val="22"/>
          <w:lang w:val="en-GB" w:eastAsia="en-GB"/>
        </w:rPr>
        <w:t>store for observations used to calculate the informal likelihood</w:t>
      </w:r>
    </w:p>
    <w:p w:rsidR="00F23207" w:rsidRPr="00F23207" w:rsidRDefault="00F23207" w:rsidP="00161BBC">
      <w:pPr>
        <w:autoSpaceDE w:val="0"/>
        <w:autoSpaceDN w:val="0"/>
        <w:adjustRightInd w:val="0"/>
        <w:rPr>
          <w:rFonts w:cs="Consolas"/>
          <w:szCs w:val="22"/>
          <w:lang w:val="en-GB" w:eastAsia="en-GB"/>
        </w:rPr>
      </w:pPr>
    </w:p>
    <w:p w:rsidR="00161BBC" w:rsidRDefault="00161BBC" w:rsidP="00161BB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exp: </w:t>
      </w:r>
      <w:r w:rsidRPr="00161BBC">
        <w:rPr>
          <w:rFonts w:cs="Consolas"/>
          <w:szCs w:val="22"/>
          <w:lang w:val="en-GB" w:eastAsia="en-GB"/>
        </w:rPr>
        <w:t>exponent used to determine between different likelihood functions</w:t>
      </w:r>
      <w:r>
        <w:rPr>
          <w:rFonts w:ascii="Consolas" w:hAnsi="Consolas" w:cs="Consolas"/>
          <w:szCs w:val="22"/>
          <w:lang w:val="en-GB" w:eastAsia="en-GB"/>
        </w:rPr>
        <w:t xml:space="preserve"> </w:t>
      </w:r>
    </w:p>
    <w:p w:rsidR="00F23207" w:rsidRDefault="00F23207" w:rsidP="00161BBC">
      <w:pPr>
        <w:autoSpaceDE w:val="0"/>
        <w:autoSpaceDN w:val="0"/>
        <w:adjustRightInd w:val="0"/>
        <w:rPr>
          <w:rFonts w:ascii="Consolas" w:hAnsi="Consolas" w:cs="Consolas"/>
          <w:szCs w:val="22"/>
          <w:lang w:val="en-GB" w:eastAsia="en-GB"/>
        </w:rPr>
      </w:pPr>
    </w:p>
    <w:p w:rsidR="00161BBC" w:rsidRPr="00161BBC" w:rsidRDefault="00161BBC" w:rsidP="00161BBC">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numerator: </w:t>
      </w:r>
      <w:r w:rsidRPr="00161BBC">
        <w:rPr>
          <w:rFonts w:cs="Consolas"/>
          <w:szCs w:val="22"/>
          <w:lang w:val="en-GB" w:eastAsia="en-GB"/>
        </w:rPr>
        <w:t>the numerator for the specified likelihood function</w:t>
      </w:r>
    </w:p>
    <w:p w:rsidR="00161BBC" w:rsidRDefault="00161BBC" w:rsidP="009349DD">
      <w:pPr>
        <w:pStyle w:val="Kiwa-RapportTekst"/>
        <w:spacing w:line="276" w:lineRule="auto"/>
        <w:jc w:val="both"/>
        <w:rPr>
          <w:lang w:val="en-GB"/>
        </w:rPr>
      </w:pPr>
    </w:p>
    <w:p w:rsidR="00161BBC" w:rsidRDefault="00161BBC" w:rsidP="00161BBC">
      <w:pPr>
        <w:pStyle w:val="Heading3"/>
        <w:rPr>
          <w:lang w:val="en-GB"/>
        </w:rPr>
      </w:pPr>
      <w:bookmarkStart w:id="31" w:name="_Toc348018550"/>
      <w:r>
        <w:rPr>
          <w:lang w:val="en-GB"/>
        </w:rPr>
        <w:t>Member Functions</w:t>
      </w:r>
      <w:bookmarkEnd w:id="31"/>
    </w:p>
    <w:p w:rsidR="00161BBC" w:rsidRDefault="00161BBC" w:rsidP="00161BBC">
      <w:pPr>
        <w:pStyle w:val="Kiwa-RapportTekst"/>
        <w:rPr>
          <w:lang w:val="en-GB"/>
        </w:rPr>
      </w:pPr>
    </w:p>
    <w:p w:rsidR="00161BBC" w:rsidRDefault="00161BBC" w:rsidP="00161BBC">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initialiseNSE</w:t>
      </w:r>
      <w:proofErr w:type="spellEnd"/>
      <w:proofErr w:type="gramEnd"/>
    </w:p>
    <w:p w:rsidR="00161BBC" w:rsidRDefault="00161BBC" w:rsidP="00161BBC">
      <w:pPr>
        <w:autoSpaceDE w:val="0"/>
        <w:autoSpaceDN w:val="0"/>
        <w:adjustRightInd w:val="0"/>
        <w:spacing w:line="276" w:lineRule="auto"/>
        <w:rPr>
          <w:rFonts w:ascii="Consolas" w:hAnsi="Consolas" w:cs="Consolas"/>
          <w:color w:val="0000FF"/>
          <w:sz w:val="36"/>
          <w:szCs w:val="36"/>
          <w:lang w:val="en-GB" w:eastAsia="en-GB"/>
        </w:rPr>
      </w:pPr>
    </w:p>
    <w:p w:rsidR="00161BBC" w:rsidRDefault="00161BBC" w:rsidP="00161BB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initialiseNSE</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TOBS, </w:t>
      </w:r>
      <w:r>
        <w:rPr>
          <w:rFonts w:ascii="Consolas" w:hAnsi="Consolas" w:cs="Consolas"/>
          <w:color w:val="0000FF"/>
          <w:szCs w:val="22"/>
          <w:lang w:val="en-GB" w:eastAsia="en-GB"/>
        </w:rPr>
        <w:t>double</w:t>
      </w:r>
      <w:r>
        <w:rPr>
          <w:rFonts w:ascii="Consolas" w:hAnsi="Consolas" w:cs="Consolas"/>
          <w:szCs w:val="22"/>
          <w:lang w:val="en-GB" w:eastAsia="en-GB"/>
        </w:rPr>
        <w:t xml:space="preserve"> EXP);</w:t>
      </w:r>
    </w:p>
    <w:p w:rsidR="00161BBC" w:rsidRDefault="00161BBC" w:rsidP="00161BBC">
      <w:pPr>
        <w:pStyle w:val="Kiwa-RapportTekst"/>
        <w:rPr>
          <w:lang w:val="en-GB" w:eastAsia="en-GB"/>
        </w:rPr>
      </w:pPr>
    </w:p>
    <w:p w:rsidR="00161BBC" w:rsidRPr="00161BBC" w:rsidRDefault="00161BBC" w:rsidP="00161BB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05025D">
        <w:rPr>
          <w:rFonts w:cs="Consolas"/>
          <w:szCs w:val="22"/>
          <w:lang w:val="en-GB" w:eastAsia="en-GB"/>
        </w:rPr>
        <w:t>initialises</w:t>
      </w:r>
      <w:r>
        <w:rPr>
          <w:rFonts w:cs="Consolas"/>
          <w:szCs w:val="22"/>
          <w:lang w:val="en-GB" w:eastAsia="en-GB"/>
        </w:rPr>
        <w:t xml:space="preserve"> the Nash-Sutcliffe Efficiency</w:t>
      </w:r>
      <w:r w:rsidR="0005025D">
        <w:rPr>
          <w:rFonts w:cs="Consolas"/>
          <w:szCs w:val="22"/>
          <w:lang w:val="en-GB" w:eastAsia="en-GB"/>
        </w:rPr>
        <w:t xml:space="preserve"> (NSE)</w:t>
      </w:r>
      <w:r>
        <w:rPr>
          <w:rFonts w:cs="Consolas"/>
          <w:szCs w:val="22"/>
          <w:lang w:val="en-GB" w:eastAsia="en-GB"/>
        </w:rPr>
        <w:t xml:space="preserve"> based likelihood function when </w:t>
      </w:r>
      <w:r>
        <w:rPr>
          <w:rFonts w:ascii="Consolas" w:hAnsi="Consolas" w:cs="Consolas"/>
          <w:szCs w:val="22"/>
          <w:lang w:val="en-GB" w:eastAsia="en-GB"/>
        </w:rPr>
        <w:t xml:space="preserve">EXP = 2, </w:t>
      </w:r>
      <w:r>
        <w:rPr>
          <w:rFonts w:cs="Consolas"/>
          <w:szCs w:val="22"/>
          <w:lang w:val="en-GB" w:eastAsia="en-GB"/>
        </w:rPr>
        <w:t>and the Normalised Absolute Error</w:t>
      </w:r>
      <w:r w:rsidR="0005025D">
        <w:rPr>
          <w:rFonts w:cs="Consolas"/>
          <w:szCs w:val="22"/>
          <w:lang w:val="en-GB" w:eastAsia="en-GB"/>
        </w:rPr>
        <w:t xml:space="preserve"> (NAE)</w:t>
      </w:r>
      <w:r>
        <w:rPr>
          <w:rFonts w:cs="Consolas"/>
          <w:szCs w:val="22"/>
          <w:lang w:val="en-GB" w:eastAsia="en-GB"/>
        </w:rPr>
        <w:t xml:space="preserve"> based likelihood when </w:t>
      </w:r>
      <w:r>
        <w:rPr>
          <w:rFonts w:ascii="Consolas" w:hAnsi="Consolas" w:cs="Consolas"/>
          <w:szCs w:val="22"/>
          <w:lang w:val="en-GB" w:eastAsia="en-GB"/>
        </w:rPr>
        <w:t>EXP = 1.</w:t>
      </w:r>
    </w:p>
    <w:p w:rsidR="00161BBC" w:rsidRDefault="00161BBC" w:rsidP="00161BBC">
      <w:pPr>
        <w:autoSpaceDE w:val="0"/>
        <w:autoSpaceDN w:val="0"/>
        <w:adjustRightInd w:val="0"/>
        <w:spacing w:line="276" w:lineRule="auto"/>
        <w:jc w:val="both"/>
        <w:rPr>
          <w:rFonts w:cs="Consolas"/>
          <w:szCs w:val="22"/>
          <w:lang w:val="en-GB" w:eastAsia="en-GB"/>
        </w:rPr>
      </w:pPr>
    </w:p>
    <w:p w:rsidR="00161BBC" w:rsidRPr="00AD6EDC" w:rsidRDefault="00161BBC" w:rsidP="00161BB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161BBC" w:rsidRDefault="00161BBC" w:rsidP="00161BBC">
      <w:pPr>
        <w:autoSpaceDE w:val="0"/>
        <w:autoSpaceDN w:val="0"/>
        <w:adjustRightInd w:val="0"/>
        <w:rPr>
          <w:rFonts w:ascii="Consolas" w:hAnsi="Consolas" w:cs="Consolas"/>
          <w:color w:val="0000FF"/>
          <w:szCs w:val="22"/>
          <w:lang w:val="en-GB" w:eastAsia="en-GB"/>
        </w:rPr>
      </w:pPr>
    </w:p>
    <w:p w:rsidR="00161BBC" w:rsidRDefault="00161BBC" w:rsidP="00161BB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*OBSERVATIONS: </w:t>
      </w:r>
      <w:r w:rsidRPr="00161BBC">
        <w:rPr>
          <w:rFonts w:cs="Consolas"/>
          <w:szCs w:val="22"/>
          <w:lang w:val="en-GB" w:eastAsia="en-GB"/>
        </w:rPr>
        <w:t>input to</w:t>
      </w:r>
      <w:r>
        <w:rPr>
          <w:rFonts w:ascii="Consolas" w:hAnsi="Consolas" w:cs="Consolas"/>
          <w:szCs w:val="22"/>
          <w:lang w:val="en-GB" w:eastAsia="en-GB"/>
        </w:rPr>
        <w:t xml:space="preserve"> *observations</w:t>
      </w:r>
    </w:p>
    <w:p w:rsidR="00161BBC" w:rsidRDefault="00161BBC" w:rsidP="00161BBC">
      <w:pPr>
        <w:autoSpaceDE w:val="0"/>
        <w:autoSpaceDN w:val="0"/>
        <w:adjustRightInd w:val="0"/>
        <w:rPr>
          <w:rFonts w:ascii="Consolas" w:hAnsi="Consolas" w:cs="Consolas"/>
          <w:szCs w:val="22"/>
          <w:lang w:val="en-GB" w:eastAsia="en-GB"/>
        </w:rPr>
      </w:pPr>
    </w:p>
    <w:p w:rsidR="00161BBC" w:rsidRDefault="00161BBC" w:rsidP="00161BBC">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TOBS: </w:t>
      </w:r>
      <w:r w:rsidRPr="00161BBC">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p>
    <w:p w:rsidR="00161BBC" w:rsidRDefault="00161BBC" w:rsidP="00161BBC">
      <w:pPr>
        <w:autoSpaceDE w:val="0"/>
        <w:autoSpaceDN w:val="0"/>
        <w:adjustRightInd w:val="0"/>
        <w:rPr>
          <w:rFonts w:ascii="Consolas" w:hAnsi="Consolas" w:cs="Consolas"/>
          <w:szCs w:val="22"/>
          <w:lang w:val="en-GB" w:eastAsia="en-GB"/>
        </w:rPr>
      </w:pPr>
    </w:p>
    <w:p w:rsidR="00161BBC" w:rsidRDefault="00161BBC" w:rsidP="00161BB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EXP: </w:t>
      </w:r>
      <w:r w:rsidRPr="00161BBC">
        <w:rPr>
          <w:rFonts w:cs="Consolas"/>
          <w:szCs w:val="22"/>
          <w:lang w:val="en-GB" w:eastAsia="en-GB"/>
        </w:rPr>
        <w:t>input to</w:t>
      </w:r>
      <w:r>
        <w:rPr>
          <w:rFonts w:ascii="Consolas" w:hAnsi="Consolas" w:cs="Consolas"/>
          <w:szCs w:val="22"/>
          <w:lang w:val="en-GB" w:eastAsia="en-GB"/>
        </w:rPr>
        <w:t xml:space="preserve"> exp</w:t>
      </w:r>
    </w:p>
    <w:p w:rsidR="00161BBC" w:rsidRDefault="00161BBC" w:rsidP="00161BBC">
      <w:pPr>
        <w:autoSpaceDE w:val="0"/>
        <w:autoSpaceDN w:val="0"/>
        <w:adjustRightInd w:val="0"/>
        <w:rPr>
          <w:rFonts w:ascii="Consolas" w:hAnsi="Consolas" w:cs="Consolas"/>
          <w:color w:val="0000FF"/>
          <w:szCs w:val="22"/>
          <w:lang w:val="en-GB" w:eastAsia="en-GB"/>
        </w:rPr>
      </w:pPr>
    </w:p>
    <w:p w:rsidR="0005025D" w:rsidRDefault="0005025D" w:rsidP="0005025D">
      <w:pPr>
        <w:autoSpaceDE w:val="0"/>
        <w:autoSpaceDN w:val="0"/>
        <w:adjustRightInd w:val="0"/>
        <w:rPr>
          <w:rFonts w:ascii="Consolas" w:hAnsi="Consolas" w:cs="Consolas"/>
          <w:color w:val="0000FF"/>
          <w:szCs w:val="22"/>
          <w:lang w:val="en-GB" w:eastAsia="en-GB"/>
        </w:rPr>
      </w:pPr>
    </w:p>
    <w:p w:rsidR="00B903A3" w:rsidRDefault="00B903A3" w:rsidP="0005025D">
      <w:pPr>
        <w:autoSpaceDE w:val="0"/>
        <w:autoSpaceDN w:val="0"/>
        <w:adjustRightInd w:val="0"/>
        <w:rPr>
          <w:rFonts w:ascii="Consolas" w:hAnsi="Consolas" w:cs="Consolas"/>
          <w:color w:val="0000FF"/>
          <w:szCs w:val="22"/>
          <w:lang w:val="en-GB" w:eastAsia="en-GB"/>
        </w:rPr>
      </w:pPr>
    </w:p>
    <w:p w:rsidR="00B903A3" w:rsidRDefault="00B903A3" w:rsidP="0005025D">
      <w:pPr>
        <w:autoSpaceDE w:val="0"/>
        <w:autoSpaceDN w:val="0"/>
        <w:adjustRightInd w:val="0"/>
        <w:rPr>
          <w:rFonts w:ascii="Consolas" w:hAnsi="Consolas" w:cs="Consolas"/>
          <w:color w:val="0000FF"/>
          <w:szCs w:val="22"/>
          <w:lang w:val="en-GB" w:eastAsia="en-GB"/>
        </w:rPr>
      </w:pPr>
    </w:p>
    <w:p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runNSE</w:t>
      </w:r>
      <w:proofErr w:type="spellEnd"/>
      <w:proofErr w:type="gramEnd"/>
    </w:p>
    <w:p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
    <w:p w:rsidR="0005025D" w:rsidRDefault="0005025D" w:rsidP="0005025D">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runNSE</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
    <w:p w:rsidR="0005025D" w:rsidRPr="00161BBC" w:rsidRDefault="0005025D" w:rsidP="0005025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runs the NSE or NAE likelihood function, depending on the exponent set in </w:t>
      </w:r>
      <w:proofErr w:type="spellStart"/>
      <w:proofErr w:type="gramStart"/>
      <w:r>
        <w:rPr>
          <w:rFonts w:ascii="Consolas" w:hAnsi="Consolas" w:cs="Consolas"/>
          <w:szCs w:val="22"/>
          <w:lang w:val="en-GB" w:eastAsia="en-GB"/>
        </w:rPr>
        <w:t>initialiseNSE</w:t>
      </w:r>
      <w:proofErr w:type="spellEnd"/>
      <w:r>
        <w:rPr>
          <w:rFonts w:ascii="Consolas" w:hAnsi="Consolas" w:cs="Consolas"/>
          <w:szCs w:val="22"/>
          <w:lang w:val="en-GB" w:eastAsia="en-GB"/>
        </w:rPr>
        <w:t>(</w:t>
      </w:r>
      <w:proofErr w:type="gramEnd"/>
      <w:r>
        <w:rPr>
          <w:rFonts w:ascii="Consolas" w:hAnsi="Consolas" w:cs="Consolas"/>
          <w:szCs w:val="22"/>
          <w:lang w:val="en-GB" w:eastAsia="en-GB"/>
        </w:rPr>
        <w:t>)</w:t>
      </w:r>
      <w:r w:rsidRPr="0005025D">
        <w:rPr>
          <w:rFonts w:cs="Consolas"/>
          <w:szCs w:val="22"/>
          <w:lang w:val="en-GB" w:eastAsia="en-GB"/>
        </w:rPr>
        <w:t>.</w:t>
      </w:r>
    </w:p>
    <w:p w:rsidR="0005025D" w:rsidRDefault="0005025D" w:rsidP="0005025D">
      <w:pPr>
        <w:autoSpaceDE w:val="0"/>
        <w:autoSpaceDN w:val="0"/>
        <w:adjustRightInd w:val="0"/>
        <w:spacing w:line="276" w:lineRule="auto"/>
        <w:jc w:val="both"/>
        <w:rPr>
          <w:rFonts w:cs="Consolas"/>
          <w:szCs w:val="22"/>
          <w:lang w:val="en-GB" w:eastAsia="en-GB"/>
        </w:rPr>
      </w:pPr>
    </w:p>
    <w:p w:rsidR="0005025D" w:rsidRPr="00AD6EDC" w:rsidRDefault="0005025D" w:rsidP="0005025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05025D" w:rsidRDefault="0005025D" w:rsidP="0005025D">
      <w:pPr>
        <w:autoSpaceDE w:val="0"/>
        <w:autoSpaceDN w:val="0"/>
        <w:adjustRightInd w:val="0"/>
        <w:rPr>
          <w:rFonts w:ascii="Consolas" w:hAnsi="Consolas" w:cs="Consolas"/>
          <w:color w:val="0000FF"/>
          <w:szCs w:val="22"/>
          <w:lang w:val="en-GB" w:eastAsia="en-GB"/>
        </w:rPr>
      </w:pPr>
    </w:p>
    <w:p w:rsidR="0005025D" w:rsidRDefault="0005025D" w:rsidP="0005025D">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*predictions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05025D">
        <w:rPr>
          <w:rFonts w:cs="Consolas"/>
          <w:szCs w:val="22"/>
          <w:lang w:val="en-GB" w:eastAsia="en-GB"/>
        </w:rPr>
        <w:t>vector of model predictions</w:t>
      </w:r>
    </w:p>
    <w:p w:rsidR="0005025D" w:rsidRDefault="0005025D" w:rsidP="0005025D">
      <w:pPr>
        <w:autoSpaceDE w:val="0"/>
        <w:autoSpaceDN w:val="0"/>
        <w:adjustRightInd w:val="0"/>
        <w:rPr>
          <w:rFonts w:ascii="Consolas" w:hAnsi="Consolas" w:cs="Consolas"/>
          <w:szCs w:val="22"/>
          <w:lang w:val="en-GB" w:eastAsia="en-GB"/>
        </w:rPr>
      </w:pPr>
    </w:p>
    <w:p w:rsidR="0005025D" w:rsidRDefault="0005025D" w:rsidP="0005025D">
      <w:pPr>
        <w:autoSpaceDE w:val="0"/>
        <w:autoSpaceDN w:val="0"/>
        <w:adjustRightInd w:val="0"/>
        <w:rPr>
          <w:rFonts w:ascii="Consolas" w:hAnsi="Consolas" w:cs="Consolas"/>
          <w:color w:val="0000FF"/>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result: </w:t>
      </w:r>
      <w:r w:rsidRPr="0005025D">
        <w:rPr>
          <w:rFonts w:cs="Consolas"/>
          <w:szCs w:val="22"/>
          <w:lang w:val="en-GB" w:eastAsia="en-GB"/>
        </w:rPr>
        <w:t>return value of the likelihood</w:t>
      </w:r>
    </w:p>
    <w:p w:rsidR="0005025D" w:rsidRDefault="0005025D" w:rsidP="0005025D">
      <w:pPr>
        <w:autoSpaceDE w:val="0"/>
        <w:autoSpaceDN w:val="0"/>
        <w:adjustRightInd w:val="0"/>
        <w:rPr>
          <w:rFonts w:ascii="Consolas" w:hAnsi="Consolas" w:cs="Consolas"/>
          <w:color w:val="0000FF"/>
          <w:szCs w:val="22"/>
          <w:lang w:val="en-GB" w:eastAsia="en-GB"/>
        </w:rPr>
      </w:pPr>
    </w:p>
    <w:p w:rsidR="0005025D" w:rsidRDefault="0005025D" w:rsidP="0005025D">
      <w:pPr>
        <w:autoSpaceDE w:val="0"/>
        <w:autoSpaceDN w:val="0"/>
        <w:adjustRightInd w:val="0"/>
        <w:rPr>
          <w:rFonts w:ascii="Consolas" w:hAnsi="Consolas" w:cs="Consolas"/>
          <w:color w:val="0000FF"/>
          <w:szCs w:val="22"/>
          <w:lang w:val="en-GB" w:eastAsia="en-GB"/>
        </w:rPr>
      </w:pPr>
    </w:p>
    <w:p w:rsidR="00B903A3" w:rsidRDefault="00B903A3" w:rsidP="0005025D">
      <w:pPr>
        <w:autoSpaceDE w:val="0"/>
        <w:autoSpaceDN w:val="0"/>
        <w:adjustRightInd w:val="0"/>
        <w:rPr>
          <w:rFonts w:ascii="Consolas" w:hAnsi="Consolas" w:cs="Consolas"/>
          <w:color w:val="0000FF"/>
          <w:szCs w:val="22"/>
          <w:lang w:val="en-GB" w:eastAsia="en-GB"/>
        </w:rPr>
      </w:pPr>
    </w:p>
    <w:p w:rsidR="00B903A3" w:rsidRDefault="00B903A3" w:rsidP="0005025D">
      <w:pPr>
        <w:autoSpaceDE w:val="0"/>
        <w:autoSpaceDN w:val="0"/>
        <w:adjustRightInd w:val="0"/>
        <w:rPr>
          <w:rFonts w:ascii="Consolas" w:hAnsi="Consolas" w:cs="Consolas"/>
          <w:color w:val="0000FF"/>
          <w:szCs w:val="22"/>
          <w:lang w:val="en-GB" w:eastAsia="en-GB"/>
        </w:rPr>
      </w:pPr>
    </w:p>
    <w:p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initialiseNSSE</w:t>
      </w:r>
      <w:proofErr w:type="spellEnd"/>
      <w:proofErr w:type="gramEnd"/>
    </w:p>
    <w:p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
    <w:p w:rsidR="00161BBC" w:rsidRDefault="00161BBC" w:rsidP="00161BB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initialiseNSSE</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TOBS);</w:t>
      </w:r>
    </w:p>
    <w:p w:rsidR="0005025D" w:rsidRDefault="0005025D" w:rsidP="00161BBC">
      <w:pPr>
        <w:autoSpaceDE w:val="0"/>
        <w:autoSpaceDN w:val="0"/>
        <w:adjustRightInd w:val="0"/>
        <w:rPr>
          <w:rFonts w:ascii="Consolas" w:hAnsi="Consolas" w:cs="Consolas"/>
          <w:szCs w:val="22"/>
          <w:lang w:val="en-GB" w:eastAsia="en-GB"/>
        </w:rPr>
      </w:pPr>
    </w:p>
    <w:p w:rsidR="0005025D" w:rsidRDefault="0005025D" w:rsidP="0005025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initialises the Normalised Sum of Square Errors (NSSE) based likelihood function </w:t>
      </w:r>
    </w:p>
    <w:p w:rsidR="0005025D" w:rsidRDefault="0005025D" w:rsidP="0005025D">
      <w:pPr>
        <w:autoSpaceDE w:val="0"/>
        <w:autoSpaceDN w:val="0"/>
        <w:adjustRightInd w:val="0"/>
        <w:spacing w:line="276" w:lineRule="auto"/>
        <w:jc w:val="both"/>
        <w:rPr>
          <w:rFonts w:cs="Consolas"/>
          <w:szCs w:val="22"/>
          <w:lang w:val="en-GB" w:eastAsia="en-GB"/>
        </w:rPr>
      </w:pPr>
    </w:p>
    <w:p w:rsidR="0005025D" w:rsidRPr="00AD6EDC" w:rsidRDefault="0005025D" w:rsidP="0005025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05025D" w:rsidRDefault="0005025D" w:rsidP="0005025D">
      <w:pPr>
        <w:autoSpaceDE w:val="0"/>
        <w:autoSpaceDN w:val="0"/>
        <w:adjustRightInd w:val="0"/>
        <w:rPr>
          <w:rFonts w:ascii="Consolas" w:hAnsi="Consolas" w:cs="Consolas"/>
          <w:color w:val="0000FF"/>
          <w:szCs w:val="22"/>
          <w:lang w:val="en-GB" w:eastAsia="en-GB"/>
        </w:rPr>
      </w:pPr>
    </w:p>
    <w:p w:rsidR="0005025D" w:rsidRDefault="0005025D" w:rsidP="0005025D">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*OBSERVATIONS: </w:t>
      </w:r>
      <w:r w:rsidRPr="00161BBC">
        <w:rPr>
          <w:rFonts w:cs="Consolas"/>
          <w:szCs w:val="22"/>
          <w:lang w:val="en-GB" w:eastAsia="en-GB"/>
        </w:rPr>
        <w:t>input to</w:t>
      </w:r>
      <w:r>
        <w:rPr>
          <w:rFonts w:ascii="Consolas" w:hAnsi="Consolas" w:cs="Consolas"/>
          <w:szCs w:val="22"/>
          <w:lang w:val="en-GB" w:eastAsia="en-GB"/>
        </w:rPr>
        <w:t xml:space="preserve"> *observations</w:t>
      </w:r>
    </w:p>
    <w:p w:rsidR="0005025D" w:rsidRDefault="0005025D" w:rsidP="0005025D">
      <w:pPr>
        <w:autoSpaceDE w:val="0"/>
        <w:autoSpaceDN w:val="0"/>
        <w:adjustRightInd w:val="0"/>
        <w:rPr>
          <w:rFonts w:ascii="Consolas" w:hAnsi="Consolas" w:cs="Consolas"/>
          <w:szCs w:val="22"/>
          <w:lang w:val="en-GB" w:eastAsia="en-GB"/>
        </w:rPr>
      </w:pPr>
    </w:p>
    <w:p w:rsidR="0005025D" w:rsidRDefault="0005025D" w:rsidP="0005025D">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TOBS: </w:t>
      </w:r>
      <w:r w:rsidRPr="00161BBC">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p>
    <w:p w:rsidR="00161BBC" w:rsidRDefault="00161BBC" w:rsidP="00161BBC">
      <w:pPr>
        <w:autoSpaceDE w:val="0"/>
        <w:autoSpaceDN w:val="0"/>
        <w:adjustRightInd w:val="0"/>
        <w:rPr>
          <w:rFonts w:ascii="Consolas" w:hAnsi="Consolas" w:cs="Consolas"/>
          <w:szCs w:val="22"/>
          <w:lang w:val="en-GB" w:eastAsia="en-GB"/>
        </w:rPr>
      </w:pPr>
    </w:p>
    <w:p w:rsidR="0005025D" w:rsidRDefault="0005025D" w:rsidP="00161BBC">
      <w:pPr>
        <w:autoSpaceDE w:val="0"/>
        <w:autoSpaceDN w:val="0"/>
        <w:adjustRightInd w:val="0"/>
        <w:rPr>
          <w:rFonts w:ascii="Consolas" w:hAnsi="Consolas" w:cs="Consolas"/>
          <w:szCs w:val="22"/>
          <w:lang w:val="en-GB" w:eastAsia="en-GB"/>
        </w:rPr>
      </w:pPr>
    </w:p>
    <w:p w:rsidR="0005025D" w:rsidRDefault="00A96ECD" w:rsidP="0005025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run</w:t>
      </w:r>
      <w:r w:rsidR="0005025D">
        <w:rPr>
          <w:rFonts w:ascii="Consolas" w:hAnsi="Consolas" w:cs="Consolas"/>
          <w:color w:val="0000FF"/>
          <w:sz w:val="36"/>
          <w:szCs w:val="36"/>
          <w:lang w:val="en-GB" w:eastAsia="en-GB"/>
        </w:rPr>
        <w:t>NSSE</w:t>
      </w:r>
      <w:proofErr w:type="spellEnd"/>
      <w:proofErr w:type="gramEnd"/>
    </w:p>
    <w:p w:rsidR="00161BBC" w:rsidRDefault="00161BBC" w:rsidP="00161BBC">
      <w:pPr>
        <w:autoSpaceDE w:val="0"/>
        <w:autoSpaceDN w:val="0"/>
        <w:adjustRightInd w:val="0"/>
        <w:rPr>
          <w:rFonts w:ascii="Consolas" w:hAnsi="Consolas" w:cs="Consolas"/>
          <w:szCs w:val="22"/>
          <w:lang w:val="en-GB" w:eastAsia="en-GB"/>
        </w:rPr>
      </w:pPr>
    </w:p>
    <w:p w:rsidR="00161BBC" w:rsidRDefault="00161BBC" w:rsidP="00161BB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runNSSE</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rsidR="00A96ECD" w:rsidRDefault="00A96ECD" w:rsidP="00161BBC">
      <w:pPr>
        <w:autoSpaceDE w:val="0"/>
        <w:autoSpaceDN w:val="0"/>
        <w:adjustRightInd w:val="0"/>
        <w:rPr>
          <w:rFonts w:ascii="Consolas" w:hAnsi="Consolas" w:cs="Consolas"/>
          <w:szCs w:val="22"/>
          <w:lang w:val="en-GB" w:eastAsia="en-GB"/>
        </w:rPr>
      </w:pPr>
    </w:p>
    <w:p w:rsidR="00A96ECD" w:rsidRDefault="00A96ECD" w:rsidP="00A96EC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runs</w:t>
      </w:r>
      <w:r w:rsidR="00B903A3">
        <w:rPr>
          <w:rFonts w:cs="Consolas"/>
          <w:szCs w:val="22"/>
          <w:lang w:val="en-GB" w:eastAsia="en-GB"/>
        </w:rPr>
        <w:t xml:space="preserve"> the</w:t>
      </w:r>
      <w:r>
        <w:rPr>
          <w:rFonts w:cs="Consolas"/>
          <w:szCs w:val="22"/>
          <w:lang w:val="en-GB" w:eastAsia="en-GB"/>
        </w:rPr>
        <w:t xml:space="preserve"> NSSE based likelihood function.</w:t>
      </w:r>
    </w:p>
    <w:p w:rsidR="00A96ECD" w:rsidRDefault="00A96ECD" w:rsidP="00A96ECD">
      <w:pPr>
        <w:autoSpaceDE w:val="0"/>
        <w:autoSpaceDN w:val="0"/>
        <w:adjustRightInd w:val="0"/>
        <w:spacing w:line="276" w:lineRule="auto"/>
        <w:jc w:val="both"/>
        <w:rPr>
          <w:rFonts w:cs="Consolas"/>
          <w:szCs w:val="22"/>
          <w:lang w:val="en-GB" w:eastAsia="en-GB"/>
        </w:rPr>
      </w:pPr>
    </w:p>
    <w:p w:rsidR="00A96ECD" w:rsidRPr="00AD6EDC" w:rsidRDefault="00A96ECD" w:rsidP="00A96EC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A96ECD" w:rsidRDefault="00A96ECD" w:rsidP="00A96ECD">
      <w:pPr>
        <w:autoSpaceDE w:val="0"/>
        <w:autoSpaceDN w:val="0"/>
        <w:adjustRightInd w:val="0"/>
        <w:rPr>
          <w:rFonts w:ascii="Consolas" w:hAnsi="Consolas" w:cs="Consolas"/>
          <w:color w:val="0000FF"/>
          <w:szCs w:val="22"/>
          <w:lang w:val="en-GB" w:eastAsia="en-GB"/>
        </w:rPr>
      </w:pPr>
    </w:p>
    <w:p w:rsidR="00A96ECD" w:rsidRDefault="00A96ECD" w:rsidP="00A96ECD">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*predictions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05025D">
        <w:rPr>
          <w:rFonts w:cs="Consolas"/>
          <w:szCs w:val="22"/>
          <w:lang w:val="en-GB" w:eastAsia="en-GB"/>
        </w:rPr>
        <w:t>vector of model predictions</w:t>
      </w:r>
    </w:p>
    <w:p w:rsidR="00A96ECD" w:rsidRDefault="00A96ECD" w:rsidP="00A96ECD">
      <w:pPr>
        <w:autoSpaceDE w:val="0"/>
        <w:autoSpaceDN w:val="0"/>
        <w:adjustRightInd w:val="0"/>
        <w:rPr>
          <w:rFonts w:ascii="Consolas" w:hAnsi="Consolas" w:cs="Consolas"/>
          <w:szCs w:val="22"/>
          <w:lang w:val="en-GB" w:eastAsia="en-GB"/>
        </w:rPr>
      </w:pPr>
    </w:p>
    <w:p w:rsidR="00A96ECD" w:rsidRDefault="00A96ECD" w:rsidP="00A96ECD">
      <w:pPr>
        <w:autoSpaceDE w:val="0"/>
        <w:autoSpaceDN w:val="0"/>
        <w:adjustRightInd w:val="0"/>
        <w:rPr>
          <w:rFonts w:ascii="Consolas" w:hAnsi="Consolas" w:cs="Consolas"/>
          <w:color w:val="0000FF"/>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result: </w:t>
      </w:r>
      <w:r w:rsidRPr="0005025D">
        <w:rPr>
          <w:rFonts w:cs="Consolas"/>
          <w:szCs w:val="22"/>
          <w:lang w:val="en-GB" w:eastAsia="en-GB"/>
        </w:rPr>
        <w:t>return value of the likelihood</w:t>
      </w:r>
    </w:p>
    <w:p w:rsidR="00161BBC" w:rsidRDefault="00161BBC" w:rsidP="00161BBC">
      <w:pPr>
        <w:pStyle w:val="Kiwa-RapportTekst"/>
        <w:rPr>
          <w:lang w:val="en-GB"/>
        </w:rPr>
      </w:pPr>
    </w:p>
    <w:p w:rsidR="00D91695" w:rsidRDefault="00D91695" w:rsidP="00161BBC">
      <w:pPr>
        <w:pStyle w:val="Kiwa-RapportTekst"/>
        <w:rPr>
          <w:lang w:val="en-GB"/>
        </w:rPr>
      </w:pPr>
    </w:p>
    <w:p w:rsidR="00B903A3" w:rsidRDefault="00B903A3" w:rsidP="00161BBC">
      <w:pPr>
        <w:pStyle w:val="Kiwa-RapportTekst"/>
        <w:rPr>
          <w:lang w:val="en-GB"/>
        </w:rPr>
      </w:pPr>
    </w:p>
    <w:p w:rsidR="00B903A3" w:rsidRDefault="00B903A3" w:rsidP="00161BBC">
      <w:pPr>
        <w:pStyle w:val="Kiwa-RapportTekst"/>
        <w:rPr>
          <w:lang w:val="en-GB"/>
        </w:rPr>
      </w:pPr>
    </w:p>
    <w:p w:rsidR="00B903A3" w:rsidRDefault="00B903A3" w:rsidP="00161BBC">
      <w:pPr>
        <w:pStyle w:val="Kiwa-RapportTekst"/>
        <w:rPr>
          <w:lang w:val="en-GB"/>
        </w:rPr>
      </w:pPr>
    </w:p>
    <w:p w:rsidR="00B903A3" w:rsidRDefault="00B903A3" w:rsidP="00161BBC">
      <w:pPr>
        <w:pStyle w:val="Kiwa-RapportTekst"/>
        <w:rPr>
          <w:lang w:val="en-GB"/>
        </w:rPr>
      </w:pPr>
    </w:p>
    <w:p w:rsidR="00B903A3" w:rsidRDefault="00B903A3" w:rsidP="00161BBC">
      <w:pPr>
        <w:pStyle w:val="Kiwa-RapportTekst"/>
        <w:rPr>
          <w:lang w:val="en-GB"/>
        </w:rPr>
      </w:pPr>
    </w:p>
    <w:p w:rsidR="00D91695" w:rsidRDefault="00D91695" w:rsidP="00D91695">
      <w:pPr>
        <w:pStyle w:val="Heading2"/>
        <w:rPr>
          <w:lang w:val="en-GB"/>
        </w:rPr>
      </w:pPr>
      <w:bookmarkStart w:id="32" w:name="_Toc348018551"/>
      <w:r>
        <w:rPr>
          <w:lang w:val="en-GB"/>
        </w:rPr>
        <w:lastRenderedPageBreak/>
        <w:t>informalBayesianAnalysis.h</w:t>
      </w:r>
      <w:bookmarkEnd w:id="32"/>
    </w:p>
    <w:p w:rsidR="00D91695" w:rsidRDefault="00D91695" w:rsidP="00D91695">
      <w:pPr>
        <w:pStyle w:val="Kiwa-RapportTekst"/>
        <w:rPr>
          <w:lang w:val="en-GB"/>
        </w:rPr>
      </w:pPr>
    </w:p>
    <w:p w:rsidR="00674BF3" w:rsidRDefault="00674BF3" w:rsidP="00674BF3">
      <w:pPr>
        <w:pStyle w:val="Kiwa-RapportTekst"/>
        <w:jc w:val="both"/>
        <w:rPr>
          <w:lang w:val="en-GB"/>
        </w:rPr>
      </w:pPr>
      <w:proofErr w:type="spellStart"/>
      <w:r>
        <w:rPr>
          <w:lang w:val="en-GB"/>
        </w:rPr>
        <w:t>informalBayesianAnalysis</w:t>
      </w:r>
      <w:proofErr w:type="spellEnd"/>
      <w:r>
        <w:rPr>
          <w:lang w:val="en-GB"/>
        </w:rPr>
        <w:t xml:space="preserve"> provides functions to run an informal Bayesian Analysis, calculate parameter uncertainty, parameter correlation, parameter sensitivity,</w:t>
      </w:r>
      <w:r w:rsidR="00B903A3">
        <w:rPr>
          <w:lang w:val="en-GB"/>
        </w:rPr>
        <w:t xml:space="preserve"> sensitivity of calibration to the behavioural threshold chosen during calibration,</w:t>
      </w:r>
      <w:r>
        <w:rPr>
          <w:lang w:val="en-GB"/>
        </w:rPr>
        <w:t xml:space="preserve"> and confidence intervals for observations used in calibration, and functions to output summary information to space delimited text files.</w:t>
      </w:r>
    </w:p>
    <w:p w:rsidR="00D91695" w:rsidRDefault="00D91695" w:rsidP="00D91695">
      <w:pPr>
        <w:pStyle w:val="Heading3"/>
        <w:rPr>
          <w:lang w:val="en-GB"/>
        </w:rPr>
      </w:pPr>
      <w:bookmarkStart w:id="33" w:name="_Toc348018552"/>
      <w:r>
        <w:rPr>
          <w:lang w:val="en-GB"/>
        </w:rPr>
        <w:t>Data Members</w:t>
      </w:r>
      <w:bookmarkEnd w:id="33"/>
    </w:p>
    <w:p w:rsidR="00D91695" w:rsidRDefault="00D91695" w:rsidP="00D91695">
      <w:pPr>
        <w:pStyle w:val="Kiwa-RapportTekst"/>
        <w:rPr>
          <w:lang w:val="en-GB"/>
        </w:rPr>
      </w:pPr>
    </w:p>
    <w:p w:rsidR="009D6522" w:rsidRDefault="009D6522" w:rsidP="009D6522">
      <w:pPr>
        <w:autoSpaceDE w:val="0"/>
        <w:autoSpaceDN w:val="0"/>
        <w:adjustRightInd w:val="0"/>
        <w:rPr>
          <w:rFonts w:cs="Consolas"/>
          <w:szCs w:val="22"/>
          <w:lang w:val="en-GB" w:eastAsia="en-GB"/>
        </w:rPr>
      </w:pPr>
      <w:proofErr w:type="spellStart"/>
      <w:proofErr w:type="gramStart"/>
      <w:r w:rsidRPr="009D6522">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sidR="00B903A3">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44FDE">
        <w:rPr>
          <w:rFonts w:cs="Consolas"/>
          <w:szCs w:val="22"/>
          <w:lang w:val="en-GB" w:eastAsia="en-GB"/>
        </w:rPr>
        <w:t>total number of samples (parameter sets) used in posterior analysis</w:t>
      </w:r>
    </w:p>
    <w:p w:rsidR="00B44FDE" w:rsidRPr="00B44FDE" w:rsidRDefault="00B44FDE" w:rsidP="009D6522">
      <w:pPr>
        <w:autoSpaceDE w:val="0"/>
        <w:autoSpaceDN w:val="0"/>
        <w:adjustRightInd w:val="0"/>
        <w:rPr>
          <w:rFonts w:cs="Consolas"/>
          <w:szCs w:val="22"/>
          <w:lang w:val="en-GB" w:eastAsia="en-GB"/>
        </w:rPr>
      </w:pPr>
    </w:p>
    <w:p w:rsidR="00B44FDE" w:rsidRDefault="00B44FDE" w:rsidP="009D6522">
      <w:pPr>
        <w:autoSpaceDE w:val="0"/>
        <w:autoSpaceDN w:val="0"/>
        <w:adjustRightInd w:val="0"/>
        <w:rPr>
          <w:rFonts w:ascii="Consolas" w:hAnsi="Consolas" w:cs="Consolas"/>
          <w:szCs w:val="22"/>
          <w:lang w:val="en-GB" w:eastAsia="en-GB"/>
        </w:rPr>
      </w:pPr>
      <w:proofErr w:type="spellStart"/>
      <w:proofErr w:type="gramStart"/>
      <w:r w:rsidRPr="009D6522">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sidR="00B903A3">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B44FDE">
        <w:rPr>
          <w:rFonts w:cs="Consolas"/>
          <w:szCs w:val="22"/>
          <w:lang w:val="en-GB" w:eastAsia="en-GB"/>
        </w:rPr>
        <w:t>number of observations used in calibration</w:t>
      </w:r>
      <w:r w:rsidRPr="009D6522">
        <w:rPr>
          <w:rFonts w:ascii="Consolas" w:hAnsi="Consolas" w:cs="Consolas"/>
          <w:szCs w:val="22"/>
          <w:lang w:val="en-GB" w:eastAsia="en-GB"/>
        </w:rPr>
        <w:t xml:space="preserve"> </w:t>
      </w:r>
    </w:p>
    <w:p w:rsidR="00B44FDE" w:rsidRPr="009D6522" w:rsidRDefault="00B44FDE" w:rsidP="009D6522">
      <w:pPr>
        <w:autoSpaceDE w:val="0"/>
        <w:autoSpaceDN w:val="0"/>
        <w:adjustRightInd w:val="0"/>
        <w:rPr>
          <w:rFonts w:ascii="Consolas" w:hAnsi="Consolas" w:cs="Consolas"/>
          <w:szCs w:val="22"/>
          <w:lang w:val="en-GB" w:eastAsia="en-GB"/>
        </w:rPr>
      </w:pPr>
    </w:p>
    <w:p w:rsidR="009D6522" w:rsidRDefault="009D6522" w:rsidP="009D6522">
      <w:pPr>
        <w:autoSpaceDE w:val="0"/>
        <w:autoSpaceDN w:val="0"/>
        <w:adjustRightInd w:val="0"/>
        <w:rPr>
          <w:rFonts w:cs="Consolas"/>
          <w:szCs w:val="22"/>
          <w:lang w:val="en-GB" w:eastAsia="en-GB"/>
        </w:rPr>
      </w:pPr>
      <w:proofErr w:type="spellStart"/>
      <w:proofErr w:type="gramStart"/>
      <w:r w:rsidRPr="009D6522">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sidR="00B903A3">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B44FDE">
        <w:rPr>
          <w:rFonts w:cs="Consolas"/>
          <w:szCs w:val="22"/>
          <w:lang w:val="en-GB" w:eastAsia="en-GB"/>
        </w:rPr>
        <w:t>number of parameters in a parameter set</w:t>
      </w:r>
    </w:p>
    <w:p w:rsidR="00B44FDE" w:rsidRPr="009D6522" w:rsidRDefault="00B44FDE" w:rsidP="009D6522">
      <w:pPr>
        <w:autoSpaceDE w:val="0"/>
        <w:autoSpaceDN w:val="0"/>
        <w:adjustRightInd w:val="0"/>
        <w:rPr>
          <w:rFonts w:ascii="Consolas" w:hAnsi="Consolas" w:cs="Consolas"/>
          <w:szCs w:val="22"/>
          <w:lang w:val="en-GB" w:eastAsia="en-GB"/>
        </w:rPr>
      </w:pPr>
    </w:p>
    <w:p w:rsidR="009D6522" w:rsidRDefault="009D6522" w:rsidP="009D6522">
      <w:pPr>
        <w:autoSpaceDE w:val="0"/>
        <w:autoSpaceDN w:val="0"/>
        <w:adjustRightInd w:val="0"/>
        <w:rPr>
          <w:rFonts w:cs="Consolas"/>
          <w:szCs w:val="22"/>
          <w:lang w:val="en-GB" w:eastAsia="en-GB"/>
        </w:rPr>
      </w:pPr>
      <w:proofErr w:type="spellStart"/>
      <w:proofErr w:type="gramStart"/>
      <w:r w:rsidRPr="009D6522">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sidR="00B903A3">
        <w:rPr>
          <w:rFonts w:ascii="Consolas" w:hAnsi="Consolas" w:cs="Consolas"/>
          <w:szCs w:val="22"/>
          <w:lang w:val="en-GB" w:eastAsia="en-GB"/>
        </w:rPr>
        <w:t>tThresh</w:t>
      </w:r>
      <w:proofErr w:type="spellEnd"/>
      <w:r>
        <w:rPr>
          <w:rFonts w:ascii="Consolas" w:hAnsi="Consolas" w:cs="Consolas"/>
          <w:szCs w:val="22"/>
          <w:lang w:val="en-GB" w:eastAsia="en-GB"/>
        </w:rPr>
        <w:t xml:space="preserve">: </w:t>
      </w:r>
      <w:r w:rsidRPr="00B44FDE">
        <w:rPr>
          <w:rFonts w:cs="Consolas"/>
          <w:szCs w:val="22"/>
          <w:lang w:val="en-GB" w:eastAsia="en-GB"/>
        </w:rPr>
        <w:t>number of sample (behavioural) thresholds used in analysis</w:t>
      </w:r>
    </w:p>
    <w:p w:rsidR="00B44FDE" w:rsidRPr="00B44FDE" w:rsidRDefault="00B44FDE" w:rsidP="009D6522">
      <w:pPr>
        <w:autoSpaceDE w:val="0"/>
        <w:autoSpaceDN w:val="0"/>
        <w:adjustRightInd w:val="0"/>
        <w:rPr>
          <w:rFonts w:cs="Consolas"/>
          <w:szCs w:val="22"/>
          <w:lang w:val="en-GB" w:eastAsia="en-GB"/>
        </w:rPr>
      </w:pPr>
    </w:p>
    <w:p w:rsidR="00D91695" w:rsidRDefault="00D91695" w:rsidP="00D91695">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sidR="009D6522">
        <w:rPr>
          <w:rFonts w:ascii="Consolas" w:hAnsi="Consolas" w:cs="Consolas"/>
          <w:szCs w:val="22"/>
          <w:lang w:val="en-GB" w:eastAsia="en-GB"/>
        </w:rPr>
        <w:t xml:space="preserve"> **pars [</w:t>
      </w:r>
      <w:proofErr w:type="spellStart"/>
      <w:r w:rsidR="007D3FD4">
        <w:rPr>
          <w:rFonts w:ascii="Consolas" w:hAnsi="Consolas" w:cs="Consolas"/>
          <w:szCs w:val="22"/>
          <w:lang w:val="en-GB" w:eastAsia="en-GB"/>
        </w:rPr>
        <w:t>tPar</w:t>
      </w:r>
      <w:proofErr w:type="spellEnd"/>
      <w:r w:rsidR="009D6522">
        <w:rPr>
          <w:rFonts w:ascii="Consolas" w:hAnsi="Consolas" w:cs="Consolas"/>
          <w:szCs w:val="22"/>
          <w:lang w:val="en-GB" w:eastAsia="en-GB"/>
        </w:rPr>
        <w:t>][</w:t>
      </w:r>
      <w:proofErr w:type="spellStart"/>
      <w:r w:rsidR="00B903A3">
        <w:rPr>
          <w:rFonts w:ascii="Consolas" w:hAnsi="Consolas" w:cs="Consolas"/>
          <w:szCs w:val="22"/>
          <w:lang w:val="en-GB" w:eastAsia="en-GB"/>
        </w:rPr>
        <w:t>tSamples</w:t>
      </w:r>
      <w:proofErr w:type="spellEnd"/>
      <w:r w:rsidR="009D6522">
        <w:rPr>
          <w:rFonts w:ascii="Consolas" w:hAnsi="Consolas" w:cs="Consolas"/>
          <w:szCs w:val="22"/>
          <w:lang w:val="en-GB" w:eastAsia="en-GB"/>
        </w:rPr>
        <w:t xml:space="preserve">]: </w:t>
      </w:r>
      <w:r w:rsidR="009D6522" w:rsidRPr="00B44FDE">
        <w:rPr>
          <w:rFonts w:cs="Consolas"/>
          <w:szCs w:val="22"/>
          <w:lang w:val="en-GB" w:eastAsia="en-GB"/>
        </w:rPr>
        <w:t>store for each parameter set</w:t>
      </w:r>
    </w:p>
    <w:p w:rsidR="00A909C9" w:rsidRDefault="00A909C9" w:rsidP="00D91695">
      <w:pPr>
        <w:autoSpaceDE w:val="0"/>
        <w:autoSpaceDN w:val="0"/>
        <w:adjustRightInd w:val="0"/>
        <w:rPr>
          <w:rFonts w:cs="Consolas"/>
          <w:szCs w:val="22"/>
          <w:lang w:val="en-GB" w:eastAsia="en-GB"/>
        </w:rPr>
      </w:pPr>
    </w:p>
    <w:p w:rsidR="00A909C9" w:rsidRPr="00A909C9" w:rsidRDefault="00A909C9" w:rsidP="00D91695">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obs</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A909C9">
        <w:rPr>
          <w:rFonts w:cs="Consolas"/>
          <w:szCs w:val="22"/>
          <w:lang w:val="en-GB" w:eastAsia="en-GB"/>
        </w:rPr>
        <w:t>vector of observations</w:t>
      </w:r>
    </w:p>
    <w:p w:rsidR="00B44FDE" w:rsidRPr="009D6522" w:rsidRDefault="00B44FDE" w:rsidP="00D91695">
      <w:pPr>
        <w:autoSpaceDE w:val="0"/>
        <w:autoSpaceDN w:val="0"/>
        <w:adjustRightInd w:val="0"/>
        <w:rPr>
          <w:rFonts w:ascii="Consolas" w:hAnsi="Consolas" w:cs="Consolas"/>
          <w:szCs w:val="22"/>
          <w:lang w:val="en-GB" w:eastAsia="en-GB"/>
        </w:rPr>
      </w:pPr>
    </w:p>
    <w:p w:rsidR="00D91695" w:rsidRDefault="00D91695" w:rsidP="00D91695">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sidR="009D6522">
        <w:rPr>
          <w:rFonts w:ascii="Consolas" w:hAnsi="Consolas" w:cs="Consolas"/>
          <w:szCs w:val="22"/>
          <w:lang w:val="en-GB" w:eastAsia="en-GB"/>
        </w:rPr>
        <w:t xml:space="preserve"> *like [</w:t>
      </w:r>
      <w:proofErr w:type="spellStart"/>
      <w:r w:rsidR="007D3FD4">
        <w:rPr>
          <w:rFonts w:ascii="Consolas" w:hAnsi="Consolas" w:cs="Consolas"/>
          <w:szCs w:val="22"/>
          <w:lang w:val="en-GB" w:eastAsia="en-GB"/>
        </w:rPr>
        <w:t>tSamples</w:t>
      </w:r>
      <w:proofErr w:type="spellEnd"/>
      <w:r w:rsidR="009D6522">
        <w:rPr>
          <w:rFonts w:ascii="Consolas" w:hAnsi="Consolas" w:cs="Consolas"/>
          <w:szCs w:val="22"/>
          <w:lang w:val="en-GB" w:eastAsia="en-GB"/>
        </w:rPr>
        <w:t xml:space="preserve">]: </w:t>
      </w:r>
      <w:r w:rsidR="009D6522" w:rsidRPr="00B44FDE">
        <w:rPr>
          <w:rFonts w:cs="Consolas"/>
          <w:szCs w:val="22"/>
          <w:lang w:val="en-GB" w:eastAsia="en-GB"/>
        </w:rPr>
        <w:t>store for likelihood associated with each parameter set</w:t>
      </w:r>
    </w:p>
    <w:p w:rsidR="00B44FDE" w:rsidRPr="00B44FDE" w:rsidRDefault="00B44FDE" w:rsidP="00D91695">
      <w:pPr>
        <w:autoSpaceDE w:val="0"/>
        <w:autoSpaceDN w:val="0"/>
        <w:adjustRightInd w:val="0"/>
        <w:rPr>
          <w:rFonts w:cs="Consolas"/>
          <w:szCs w:val="22"/>
          <w:lang w:val="en-GB" w:eastAsia="en-GB"/>
        </w:rPr>
      </w:pPr>
    </w:p>
    <w:p w:rsidR="00D91695" w:rsidRDefault="00D91695" w:rsidP="00D91695">
      <w:pPr>
        <w:autoSpaceDE w:val="0"/>
        <w:autoSpaceDN w:val="0"/>
        <w:adjustRightInd w:val="0"/>
        <w:rPr>
          <w:rFonts w:ascii="Consolas" w:hAnsi="Consolas" w:cs="Consolas"/>
          <w:szCs w:val="22"/>
          <w:lang w:val="en-GB" w:eastAsia="en-GB"/>
        </w:rPr>
      </w:pPr>
      <w:proofErr w:type="gramStart"/>
      <w:r w:rsidRPr="009D6522">
        <w:rPr>
          <w:rFonts w:ascii="Consolas" w:hAnsi="Consolas" w:cs="Consolas"/>
          <w:color w:val="0000FF"/>
          <w:szCs w:val="22"/>
          <w:lang w:val="en-GB" w:eastAsia="en-GB"/>
        </w:rPr>
        <w:t>double</w:t>
      </w:r>
      <w:proofErr w:type="gramEnd"/>
      <w:r w:rsidR="009D6522">
        <w:rPr>
          <w:rFonts w:ascii="Consolas" w:hAnsi="Consolas" w:cs="Consolas"/>
          <w:szCs w:val="22"/>
          <w:lang w:val="en-GB" w:eastAsia="en-GB"/>
        </w:rPr>
        <w:t xml:space="preserve"> *</w:t>
      </w:r>
      <w:proofErr w:type="spellStart"/>
      <w:r w:rsidR="009D6522">
        <w:rPr>
          <w:rFonts w:ascii="Consolas" w:hAnsi="Consolas" w:cs="Consolas"/>
          <w:szCs w:val="22"/>
          <w:lang w:val="en-GB" w:eastAsia="en-GB"/>
        </w:rPr>
        <w:t>parmax</w:t>
      </w:r>
      <w:proofErr w:type="spellEnd"/>
      <w:r w:rsidR="009D6522">
        <w:rPr>
          <w:rFonts w:ascii="Consolas" w:hAnsi="Consolas" w:cs="Consolas"/>
          <w:szCs w:val="22"/>
          <w:lang w:val="en-GB" w:eastAsia="en-GB"/>
        </w:rPr>
        <w:t xml:space="preserve"> [</w:t>
      </w:r>
      <w:proofErr w:type="spellStart"/>
      <w:r w:rsidR="007D3FD4">
        <w:rPr>
          <w:rFonts w:ascii="Consolas" w:hAnsi="Consolas" w:cs="Consolas"/>
          <w:szCs w:val="22"/>
          <w:lang w:val="en-GB" w:eastAsia="en-GB"/>
        </w:rPr>
        <w:t>tPar</w:t>
      </w:r>
      <w:proofErr w:type="spellEnd"/>
      <w:r w:rsidR="009D6522">
        <w:rPr>
          <w:rFonts w:ascii="Consolas" w:hAnsi="Consolas" w:cs="Consolas"/>
          <w:szCs w:val="22"/>
          <w:lang w:val="en-GB" w:eastAsia="en-GB"/>
        </w:rPr>
        <w:t xml:space="preserve">]: </w:t>
      </w:r>
      <w:r w:rsidR="009D6522" w:rsidRPr="00B44FDE">
        <w:rPr>
          <w:rFonts w:cs="Consolas"/>
          <w:szCs w:val="22"/>
          <w:lang w:val="en-GB" w:eastAsia="en-GB"/>
        </w:rPr>
        <w:t>store for minimum value of uniform prior distributions for each parameter</w:t>
      </w:r>
      <w:r w:rsidR="009D6522">
        <w:rPr>
          <w:rFonts w:ascii="Consolas" w:hAnsi="Consolas" w:cs="Consolas"/>
          <w:szCs w:val="22"/>
          <w:lang w:val="en-GB" w:eastAsia="en-GB"/>
        </w:rPr>
        <w:t xml:space="preserve">  </w:t>
      </w:r>
    </w:p>
    <w:p w:rsidR="00B44FDE" w:rsidRPr="009D6522" w:rsidRDefault="00B44FDE" w:rsidP="00D91695">
      <w:pPr>
        <w:autoSpaceDE w:val="0"/>
        <w:autoSpaceDN w:val="0"/>
        <w:adjustRightInd w:val="0"/>
        <w:rPr>
          <w:rFonts w:ascii="Consolas" w:hAnsi="Consolas" w:cs="Consolas"/>
          <w:szCs w:val="22"/>
          <w:lang w:val="en-GB" w:eastAsia="en-GB"/>
        </w:rPr>
      </w:pPr>
    </w:p>
    <w:p w:rsidR="00B44FDE" w:rsidRDefault="00D91695" w:rsidP="00D91695">
      <w:pPr>
        <w:autoSpaceDE w:val="0"/>
        <w:autoSpaceDN w:val="0"/>
        <w:adjustRightInd w:val="0"/>
        <w:rPr>
          <w:rFonts w:ascii="Consolas" w:hAnsi="Consolas" w:cs="Consolas"/>
          <w:szCs w:val="22"/>
          <w:lang w:val="en-GB" w:eastAsia="en-GB"/>
        </w:rPr>
      </w:pPr>
      <w:proofErr w:type="gramStart"/>
      <w:r w:rsidRPr="009D6522">
        <w:rPr>
          <w:rFonts w:ascii="Consolas" w:hAnsi="Consolas" w:cs="Consolas"/>
          <w:color w:val="0000FF"/>
          <w:szCs w:val="22"/>
          <w:lang w:val="en-GB" w:eastAsia="en-GB"/>
        </w:rPr>
        <w:t>double</w:t>
      </w:r>
      <w:proofErr w:type="gramEnd"/>
      <w:r w:rsidRPr="009D6522">
        <w:rPr>
          <w:rFonts w:ascii="Consolas" w:hAnsi="Consolas" w:cs="Consolas"/>
          <w:szCs w:val="22"/>
          <w:lang w:val="en-GB" w:eastAsia="en-GB"/>
        </w:rPr>
        <w:t xml:space="preserve"> *</w:t>
      </w:r>
      <w:proofErr w:type="spellStart"/>
      <w:r w:rsidRPr="009D6522">
        <w:rPr>
          <w:rFonts w:ascii="Consolas" w:hAnsi="Consolas" w:cs="Consolas"/>
          <w:szCs w:val="22"/>
          <w:lang w:val="en-GB" w:eastAsia="en-GB"/>
        </w:rPr>
        <w:t>parmin</w:t>
      </w:r>
      <w:proofErr w:type="spellEnd"/>
      <w:r w:rsidR="009D6522">
        <w:rPr>
          <w:rFonts w:ascii="Consolas" w:hAnsi="Consolas" w:cs="Consolas"/>
          <w:szCs w:val="22"/>
          <w:lang w:val="en-GB" w:eastAsia="en-GB"/>
        </w:rPr>
        <w:t xml:space="preserve"> [</w:t>
      </w:r>
      <w:proofErr w:type="spellStart"/>
      <w:r w:rsidR="007D3FD4">
        <w:rPr>
          <w:rFonts w:ascii="Consolas" w:hAnsi="Consolas" w:cs="Consolas"/>
          <w:szCs w:val="22"/>
          <w:lang w:val="en-GB" w:eastAsia="en-GB"/>
        </w:rPr>
        <w:t>tPar</w:t>
      </w:r>
      <w:proofErr w:type="spellEnd"/>
      <w:r w:rsidR="009D6522">
        <w:rPr>
          <w:rFonts w:ascii="Consolas" w:hAnsi="Consolas" w:cs="Consolas"/>
          <w:szCs w:val="22"/>
          <w:lang w:val="en-GB" w:eastAsia="en-GB"/>
        </w:rPr>
        <w:t xml:space="preserve">]: </w:t>
      </w:r>
      <w:r w:rsidR="009D6522" w:rsidRPr="00B44FDE">
        <w:rPr>
          <w:rFonts w:cs="Consolas"/>
          <w:szCs w:val="22"/>
          <w:lang w:val="en-GB" w:eastAsia="en-GB"/>
        </w:rPr>
        <w:t>store for maximum value of uniform prior distributions for each parameter</w:t>
      </w:r>
      <w:r w:rsidR="009D6522">
        <w:rPr>
          <w:rFonts w:ascii="Consolas" w:hAnsi="Consolas" w:cs="Consolas"/>
          <w:szCs w:val="22"/>
          <w:lang w:val="en-GB" w:eastAsia="en-GB"/>
        </w:rPr>
        <w:t xml:space="preserve"> </w:t>
      </w:r>
    </w:p>
    <w:p w:rsidR="00D91695" w:rsidRPr="009D6522" w:rsidRDefault="009D6522" w:rsidP="00D91695">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 xml:space="preserve"> </w:t>
      </w:r>
    </w:p>
    <w:p w:rsidR="00D91695" w:rsidRDefault="00D91695" w:rsidP="00D91695">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sidR="009D6522">
        <w:rPr>
          <w:rFonts w:ascii="Consolas" w:hAnsi="Consolas" w:cs="Consolas"/>
          <w:szCs w:val="22"/>
          <w:lang w:val="en-GB" w:eastAsia="en-GB"/>
        </w:rPr>
        <w:t xml:space="preserve"> *thresholds [</w:t>
      </w:r>
      <w:proofErr w:type="spellStart"/>
      <w:r w:rsidR="007D3FD4">
        <w:rPr>
          <w:rFonts w:ascii="Consolas" w:hAnsi="Consolas" w:cs="Consolas"/>
          <w:szCs w:val="22"/>
          <w:lang w:val="en-GB" w:eastAsia="en-GB"/>
        </w:rPr>
        <w:t>tThresh</w:t>
      </w:r>
      <w:proofErr w:type="spellEnd"/>
      <w:r w:rsidR="009D6522">
        <w:rPr>
          <w:rFonts w:ascii="Consolas" w:hAnsi="Consolas" w:cs="Consolas"/>
          <w:szCs w:val="22"/>
          <w:lang w:val="en-GB" w:eastAsia="en-GB"/>
        </w:rPr>
        <w:t xml:space="preserve">]: </w:t>
      </w:r>
      <w:r w:rsidR="009D6522" w:rsidRPr="00B44FDE">
        <w:rPr>
          <w:rFonts w:cs="Consolas"/>
          <w:szCs w:val="22"/>
          <w:lang w:val="en-GB" w:eastAsia="en-GB"/>
        </w:rPr>
        <w:t>vector of decimal values denoting the fraction of the total number of retained runs that defines each behavioural threshold investigated</w:t>
      </w:r>
    </w:p>
    <w:p w:rsidR="00B44FDE" w:rsidRPr="009D6522" w:rsidRDefault="00B44FDE" w:rsidP="00D91695">
      <w:pPr>
        <w:autoSpaceDE w:val="0"/>
        <w:autoSpaceDN w:val="0"/>
        <w:adjustRightInd w:val="0"/>
        <w:rPr>
          <w:rFonts w:ascii="Consolas" w:hAnsi="Consolas" w:cs="Consolas"/>
          <w:szCs w:val="22"/>
          <w:lang w:val="en-GB" w:eastAsia="en-GB"/>
        </w:rPr>
      </w:pPr>
    </w:p>
    <w:p w:rsidR="00D91695" w:rsidRDefault="00D91695" w:rsidP="00D91695">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sidR="009D6522">
        <w:rPr>
          <w:rFonts w:ascii="Consolas" w:hAnsi="Consolas" w:cs="Consolas"/>
          <w:szCs w:val="22"/>
          <w:lang w:val="en-GB" w:eastAsia="en-GB"/>
        </w:rPr>
        <w:t xml:space="preserve"> * </w:t>
      </w:r>
      <w:proofErr w:type="spellStart"/>
      <w:r w:rsidR="009D6522">
        <w:rPr>
          <w:rFonts w:ascii="Consolas" w:hAnsi="Consolas" w:cs="Consolas"/>
          <w:szCs w:val="22"/>
          <w:lang w:val="en-GB" w:eastAsia="en-GB"/>
        </w:rPr>
        <w:t>mlePar</w:t>
      </w:r>
      <w:proofErr w:type="spellEnd"/>
      <w:r w:rsidR="009D6522">
        <w:rPr>
          <w:rFonts w:ascii="Consolas" w:hAnsi="Consolas" w:cs="Consolas"/>
          <w:szCs w:val="22"/>
          <w:lang w:val="en-GB" w:eastAsia="en-GB"/>
        </w:rPr>
        <w:t xml:space="preserve"> [</w:t>
      </w:r>
      <w:proofErr w:type="spellStart"/>
      <w:r w:rsidR="007D3FD4">
        <w:rPr>
          <w:rFonts w:ascii="Consolas" w:hAnsi="Consolas" w:cs="Consolas"/>
          <w:szCs w:val="22"/>
          <w:lang w:val="en-GB" w:eastAsia="en-GB"/>
        </w:rPr>
        <w:t>tPar</w:t>
      </w:r>
      <w:proofErr w:type="spellEnd"/>
      <w:r w:rsidR="009D6522">
        <w:rPr>
          <w:rFonts w:ascii="Consolas" w:hAnsi="Consolas" w:cs="Consolas"/>
          <w:szCs w:val="22"/>
          <w:lang w:val="en-GB" w:eastAsia="en-GB"/>
        </w:rPr>
        <w:t xml:space="preserve">]: </w:t>
      </w:r>
      <w:r w:rsidR="009D6522" w:rsidRPr="00B44FDE">
        <w:rPr>
          <w:rFonts w:cs="Consolas"/>
          <w:szCs w:val="22"/>
          <w:lang w:val="en-GB" w:eastAsia="en-GB"/>
        </w:rPr>
        <w:t>vector storing the maximum likelihood parameter set</w:t>
      </w:r>
    </w:p>
    <w:p w:rsidR="00B44FDE" w:rsidRPr="00B44FDE" w:rsidRDefault="00B44FDE" w:rsidP="00D91695">
      <w:pPr>
        <w:autoSpaceDE w:val="0"/>
        <w:autoSpaceDN w:val="0"/>
        <w:adjustRightInd w:val="0"/>
        <w:rPr>
          <w:rFonts w:cs="Consolas"/>
          <w:szCs w:val="22"/>
          <w:lang w:val="en-GB" w:eastAsia="en-GB"/>
        </w:rPr>
      </w:pPr>
    </w:p>
    <w:p w:rsidR="00D91695" w:rsidRDefault="00D91695" w:rsidP="00D91695">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sidR="00B44FDE">
        <w:rPr>
          <w:rFonts w:ascii="Consolas" w:hAnsi="Consolas" w:cs="Consolas"/>
          <w:szCs w:val="22"/>
          <w:lang w:val="en-GB" w:eastAsia="en-GB"/>
        </w:rPr>
        <w:t xml:space="preserve"> </w:t>
      </w:r>
      <w:proofErr w:type="spellStart"/>
      <w:r w:rsidR="00B44FDE">
        <w:rPr>
          <w:rFonts w:ascii="Consolas" w:hAnsi="Consolas" w:cs="Consolas"/>
          <w:szCs w:val="22"/>
          <w:lang w:val="en-GB" w:eastAsia="en-GB"/>
        </w:rPr>
        <w:t>maxLike</w:t>
      </w:r>
      <w:proofErr w:type="spellEnd"/>
      <w:r w:rsidR="00B44FDE">
        <w:rPr>
          <w:rFonts w:ascii="Consolas" w:hAnsi="Consolas" w:cs="Consolas"/>
          <w:szCs w:val="22"/>
          <w:lang w:val="en-GB" w:eastAsia="en-GB"/>
        </w:rPr>
        <w:t xml:space="preserve">: </w:t>
      </w:r>
      <w:r w:rsidR="00B44FDE" w:rsidRPr="00B44FDE">
        <w:rPr>
          <w:rFonts w:cs="Consolas"/>
          <w:szCs w:val="22"/>
          <w:lang w:val="en-GB" w:eastAsia="en-GB"/>
        </w:rPr>
        <w:t>maximum likelihood</w:t>
      </w:r>
      <w:r w:rsidR="007D3FD4">
        <w:rPr>
          <w:rFonts w:cs="Consolas"/>
          <w:szCs w:val="22"/>
          <w:lang w:val="en-GB" w:eastAsia="en-GB"/>
        </w:rPr>
        <w:t xml:space="preserve"> value</w:t>
      </w:r>
    </w:p>
    <w:p w:rsidR="00B44FDE" w:rsidRPr="009D6522" w:rsidRDefault="00B44FDE" w:rsidP="00D91695">
      <w:pPr>
        <w:autoSpaceDE w:val="0"/>
        <w:autoSpaceDN w:val="0"/>
        <w:adjustRightInd w:val="0"/>
        <w:rPr>
          <w:rFonts w:ascii="Consolas" w:hAnsi="Consolas" w:cs="Consolas"/>
          <w:szCs w:val="22"/>
          <w:lang w:val="en-GB" w:eastAsia="en-GB"/>
        </w:rPr>
      </w:pPr>
    </w:p>
    <w:p w:rsidR="00B44FDE" w:rsidRDefault="00D91695" w:rsidP="00D91695">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sidRPr="009D6522">
        <w:rPr>
          <w:rFonts w:ascii="Consolas" w:hAnsi="Consolas" w:cs="Consolas"/>
          <w:szCs w:val="22"/>
          <w:lang w:val="en-GB" w:eastAsia="en-GB"/>
        </w:rPr>
        <w:t xml:space="preserve"> **</w:t>
      </w:r>
      <w:proofErr w:type="spellStart"/>
      <w:r w:rsidRPr="009D6522">
        <w:rPr>
          <w:rFonts w:ascii="Consolas" w:hAnsi="Consolas" w:cs="Consolas"/>
          <w:szCs w:val="22"/>
          <w:lang w:val="en-GB" w:eastAsia="en-GB"/>
        </w:rPr>
        <w:t>pred</w:t>
      </w:r>
      <w:proofErr w:type="spellEnd"/>
      <w:r w:rsidR="00B44FDE">
        <w:rPr>
          <w:rFonts w:ascii="Consolas" w:hAnsi="Consolas" w:cs="Consolas"/>
          <w:szCs w:val="22"/>
          <w:lang w:val="en-GB" w:eastAsia="en-GB"/>
        </w:rPr>
        <w:t xml:space="preserve"> [</w:t>
      </w:r>
      <w:proofErr w:type="spellStart"/>
      <w:r w:rsidR="007D3FD4">
        <w:rPr>
          <w:rFonts w:ascii="Consolas" w:hAnsi="Consolas" w:cs="Consolas"/>
          <w:szCs w:val="22"/>
          <w:lang w:val="en-GB" w:eastAsia="en-GB"/>
        </w:rPr>
        <w:t>tObs</w:t>
      </w:r>
      <w:proofErr w:type="spellEnd"/>
      <w:r w:rsidR="00B44FDE">
        <w:rPr>
          <w:rFonts w:ascii="Consolas" w:hAnsi="Consolas" w:cs="Consolas"/>
          <w:szCs w:val="22"/>
          <w:lang w:val="en-GB" w:eastAsia="en-GB"/>
        </w:rPr>
        <w:t>][</w:t>
      </w:r>
      <w:proofErr w:type="spellStart"/>
      <w:r w:rsidR="007D3FD4">
        <w:rPr>
          <w:rFonts w:ascii="Consolas" w:hAnsi="Consolas" w:cs="Consolas"/>
          <w:szCs w:val="22"/>
          <w:lang w:val="en-GB" w:eastAsia="en-GB"/>
        </w:rPr>
        <w:t>tSamples</w:t>
      </w:r>
      <w:proofErr w:type="spellEnd"/>
      <w:r w:rsidR="00B44FDE">
        <w:rPr>
          <w:rFonts w:ascii="Consolas" w:hAnsi="Consolas" w:cs="Consolas"/>
          <w:szCs w:val="22"/>
          <w:lang w:val="en-GB" w:eastAsia="en-GB"/>
        </w:rPr>
        <w:t xml:space="preserve">]: </w:t>
      </w:r>
      <w:r w:rsidR="00B44FDE" w:rsidRPr="00B44FDE">
        <w:rPr>
          <w:rFonts w:cs="Consolas"/>
          <w:szCs w:val="22"/>
          <w:lang w:val="en-GB" w:eastAsia="en-GB"/>
        </w:rPr>
        <w:t>predictions associate with each observation from each parameter set (model run).</w:t>
      </w:r>
    </w:p>
    <w:p w:rsidR="00B44FDE" w:rsidRDefault="00B44FDE" w:rsidP="00D91695">
      <w:pPr>
        <w:autoSpaceDE w:val="0"/>
        <w:autoSpaceDN w:val="0"/>
        <w:adjustRightInd w:val="0"/>
        <w:rPr>
          <w:rFonts w:ascii="Consolas" w:hAnsi="Consolas" w:cs="Consolas"/>
          <w:szCs w:val="22"/>
          <w:lang w:val="en-GB" w:eastAsia="en-GB"/>
        </w:rPr>
      </w:pPr>
    </w:p>
    <w:p w:rsidR="00D91695" w:rsidRDefault="00D91695" w:rsidP="00D91695">
      <w:pPr>
        <w:autoSpaceDE w:val="0"/>
        <w:autoSpaceDN w:val="0"/>
        <w:adjustRightInd w:val="0"/>
        <w:rPr>
          <w:rFonts w:cs="Consolas"/>
          <w:szCs w:val="22"/>
          <w:lang w:val="en-GB" w:eastAsia="en-GB"/>
        </w:rPr>
      </w:pPr>
      <w:proofErr w:type="spellStart"/>
      <w:proofErr w:type="gramStart"/>
      <w:r w:rsidRPr="009D6522">
        <w:rPr>
          <w:rFonts w:ascii="Consolas" w:hAnsi="Consolas" w:cs="Consolas"/>
          <w:color w:val="0000FF"/>
          <w:szCs w:val="22"/>
          <w:lang w:val="en-GB" w:eastAsia="en-GB"/>
        </w:rPr>
        <w:t>int</w:t>
      </w:r>
      <w:proofErr w:type="spellEnd"/>
      <w:proofErr w:type="gramEnd"/>
      <w:r w:rsidR="00B44FDE">
        <w:rPr>
          <w:rFonts w:ascii="Consolas" w:hAnsi="Consolas" w:cs="Consolas"/>
          <w:szCs w:val="22"/>
          <w:lang w:val="en-GB" w:eastAsia="en-GB"/>
        </w:rPr>
        <w:t xml:space="preserve"> *</w:t>
      </w:r>
      <w:proofErr w:type="spellStart"/>
      <w:r w:rsidR="00B44FDE">
        <w:rPr>
          <w:rFonts w:ascii="Consolas" w:hAnsi="Consolas" w:cs="Consolas"/>
          <w:szCs w:val="22"/>
          <w:lang w:val="en-GB" w:eastAsia="en-GB"/>
        </w:rPr>
        <w:t>parRank</w:t>
      </w:r>
      <w:proofErr w:type="spellEnd"/>
      <w:r w:rsidR="00B44FDE">
        <w:rPr>
          <w:rFonts w:ascii="Consolas" w:hAnsi="Consolas" w:cs="Consolas"/>
          <w:szCs w:val="22"/>
          <w:lang w:val="en-GB" w:eastAsia="en-GB"/>
        </w:rPr>
        <w:t xml:space="preserve"> [</w:t>
      </w:r>
      <w:proofErr w:type="spellStart"/>
      <w:r w:rsidR="007D3FD4">
        <w:rPr>
          <w:rFonts w:ascii="Consolas" w:hAnsi="Consolas" w:cs="Consolas"/>
          <w:szCs w:val="22"/>
          <w:lang w:val="en-GB" w:eastAsia="en-GB"/>
        </w:rPr>
        <w:t>tSamples</w:t>
      </w:r>
      <w:proofErr w:type="spellEnd"/>
      <w:r w:rsidR="00B44FDE">
        <w:rPr>
          <w:rFonts w:ascii="Consolas" w:hAnsi="Consolas" w:cs="Consolas"/>
          <w:szCs w:val="22"/>
          <w:lang w:val="en-GB" w:eastAsia="en-GB"/>
        </w:rPr>
        <w:t xml:space="preserve">]: </w:t>
      </w:r>
      <w:r w:rsidR="00B44FDE" w:rsidRPr="00B44FDE">
        <w:rPr>
          <w:rFonts w:cs="Consolas"/>
          <w:szCs w:val="22"/>
          <w:lang w:val="en-GB" w:eastAsia="en-GB"/>
        </w:rPr>
        <w:t>stores the rank of each parameter set from maximum to minimum likelihood</w:t>
      </w:r>
    </w:p>
    <w:p w:rsidR="00B44FDE" w:rsidRPr="009D6522" w:rsidRDefault="00B44FDE" w:rsidP="00D91695">
      <w:pPr>
        <w:autoSpaceDE w:val="0"/>
        <w:autoSpaceDN w:val="0"/>
        <w:adjustRightInd w:val="0"/>
        <w:rPr>
          <w:rFonts w:ascii="Consolas" w:hAnsi="Consolas" w:cs="Consolas"/>
          <w:szCs w:val="22"/>
          <w:lang w:val="en-GB" w:eastAsia="en-GB"/>
        </w:rPr>
      </w:pPr>
    </w:p>
    <w:p w:rsidR="00D91695" w:rsidRDefault="00D91695" w:rsidP="00D91695">
      <w:pPr>
        <w:autoSpaceDE w:val="0"/>
        <w:autoSpaceDN w:val="0"/>
        <w:adjustRightInd w:val="0"/>
        <w:rPr>
          <w:rFonts w:cs="Consolas"/>
          <w:szCs w:val="22"/>
          <w:lang w:val="en-GB" w:eastAsia="en-GB"/>
        </w:rPr>
      </w:pPr>
      <w:proofErr w:type="spellStart"/>
      <w:proofErr w:type="gramStart"/>
      <w:r w:rsidRPr="009D6522">
        <w:rPr>
          <w:rFonts w:ascii="Consolas" w:hAnsi="Consolas" w:cs="Consolas"/>
          <w:szCs w:val="22"/>
          <w:lang w:val="en-GB" w:eastAsia="en-GB"/>
        </w:rPr>
        <w:t>parameterAnalysis</w:t>
      </w:r>
      <w:proofErr w:type="spellEnd"/>
      <w:proofErr w:type="gramEnd"/>
      <w:r w:rsidRPr="009D6522">
        <w:rPr>
          <w:rFonts w:ascii="Consolas" w:hAnsi="Consolas" w:cs="Consolas"/>
          <w:szCs w:val="22"/>
          <w:lang w:val="en-GB" w:eastAsia="en-GB"/>
        </w:rPr>
        <w:t xml:space="preserve"> * </w:t>
      </w:r>
      <w:proofErr w:type="spellStart"/>
      <w:r w:rsidRPr="009D6522">
        <w:rPr>
          <w:rFonts w:ascii="Consolas" w:hAnsi="Consolas" w:cs="Consolas"/>
          <w:szCs w:val="22"/>
          <w:lang w:val="en-GB" w:eastAsia="en-GB"/>
        </w:rPr>
        <w:t>pA</w:t>
      </w:r>
      <w:proofErr w:type="spellEnd"/>
      <w:r w:rsidR="00B44FDE">
        <w:rPr>
          <w:rFonts w:ascii="Consolas" w:hAnsi="Consolas" w:cs="Consolas"/>
          <w:szCs w:val="22"/>
          <w:lang w:val="en-GB" w:eastAsia="en-GB"/>
        </w:rPr>
        <w:t xml:space="preserve">  [</w:t>
      </w:r>
      <w:proofErr w:type="spellStart"/>
      <w:r w:rsidR="007D3FD4">
        <w:rPr>
          <w:rFonts w:ascii="Consolas" w:hAnsi="Consolas" w:cs="Consolas"/>
          <w:szCs w:val="22"/>
          <w:lang w:val="en-GB" w:eastAsia="en-GB"/>
        </w:rPr>
        <w:t>tThresh</w:t>
      </w:r>
      <w:proofErr w:type="spellEnd"/>
      <w:r w:rsidR="00B44FDE">
        <w:rPr>
          <w:rFonts w:ascii="Consolas" w:hAnsi="Consolas" w:cs="Consolas"/>
          <w:szCs w:val="22"/>
          <w:lang w:val="en-GB" w:eastAsia="en-GB"/>
        </w:rPr>
        <w:t xml:space="preserve">]: </w:t>
      </w:r>
      <w:r w:rsidR="007D3FD4">
        <w:rPr>
          <w:rFonts w:cs="Consolas"/>
          <w:szCs w:val="22"/>
          <w:lang w:val="en-GB" w:eastAsia="en-GB"/>
        </w:rPr>
        <w:t>vector</w:t>
      </w:r>
      <w:r w:rsidR="00B44FDE" w:rsidRPr="00B44FDE">
        <w:rPr>
          <w:rFonts w:cs="Consolas"/>
          <w:szCs w:val="22"/>
          <w:lang w:val="en-GB" w:eastAsia="en-GB"/>
        </w:rPr>
        <w:t xml:space="preserve"> of </w:t>
      </w:r>
      <w:proofErr w:type="spellStart"/>
      <w:r w:rsidR="00B44FDE" w:rsidRPr="00B44FDE">
        <w:rPr>
          <w:rFonts w:cs="Consolas"/>
          <w:szCs w:val="22"/>
          <w:lang w:val="en-GB" w:eastAsia="en-GB"/>
        </w:rPr>
        <w:t>parameterAnalysis</w:t>
      </w:r>
      <w:r w:rsidR="00CB2808">
        <w:rPr>
          <w:rFonts w:cs="Consolas"/>
          <w:szCs w:val="22"/>
          <w:lang w:val="en-GB" w:eastAsia="en-GB"/>
        </w:rPr>
        <w:t>.h</w:t>
      </w:r>
      <w:proofErr w:type="spellEnd"/>
      <w:r w:rsidR="00B44FDE" w:rsidRPr="00B44FDE">
        <w:rPr>
          <w:rFonts w:cs="Consolas"/>
          <w:szCs w:val="22"/>
          <w:lang w:val="en-GB" w:eastAsia="en-GB"/>
        </w:rPr>
        <w:t xml:space="preserve"> objects for each threshold </w:t>
      </w:r>
    </w:p>
    <w:p w:rsidR="00B44FDE" w:rsidRPr="00B44FDE" w:rsidRDefault="00B44FDE" w:rsidP="00D91695">
      <w:pPr>
        <w:autoSpaceDE w:val="0"/>
        <w:autoSpaceDN w:val="0"/>
        <w:adjustRightInd w:val="0"/>
        <w:rPr>
          <w:rFonts w:cs="Consolas"/>
          <w:szCs w:val="22"/>
          <w:lang w:val="en-GB" w:eastAsia="en-GB"/>
        </w:rPr>
      </w:pPr>
    </w:p>
    <w:p w:rsidR="00D91695" w:rsidRPr="00B44FDE" w:rsidRDefault="00D91695" w:rsidP="00D91695">
      <w:pPr>
        <w:autoSpaceDE w:val="0"/>
        <w:autoSpaceDN w:val="0"/>
        <w:adjustRightInd w:val="0"/>
        <w:rPr>
          <w:rFonts w:cs="Consolas"/>
          <w:szCs w:val="22"/>
          <w:lang w:val="en-GB" w:eastAsia="en-GB"/>
        </w:rPr>
      </w:pPr>
      <w:proofErr w:type="spellStart"/>
      <w:proofErr w:type="gramStart"/>
      <w:r w:rsidRPr="009D6522">
        <w:rPr>
          <w:rFonts w:ascii="Consolas" w:hAnsi="Consolas" w:cs="Consolas"/>
          <w:szCs w:val="22"/>
          <w:lang w:val="en-GB" w:eastAsia="en-GB"/>
        </w:rPr>
        <w:t>predictionAnalysis</w:t>
      </w:r>
      <w:proofErr w:type="spellEnd"/>
      <w:proofErr w:type="gramEnd"/>
      <w:r w:rsidRPr="009D6522">
        <w:rPr>
          <w:rFonts w:ascii="Consolas" w:hAnsi="Consolas" w:cs="Consolas"/>
          <w:szCs w:val="22"/>
          <w:lang w:val="en-GB" w:eastAsia="en-GB"/>
        </w:rPr>
        <w:t xml:space="preserve"> *</w:t>
      </w:r>
      <w:proofErr w:type="spellStart"/>
      <w:r w:rsidRPr="009D6522">
        <w:rPr>
          <w:rFonts w:ascii="Consolas" w:hAnsi="Consolas" w:cs="Consolas"/>
          <w:szCs w:val="22"/>
          <w:lang w:val="en-GB" w:eastAsia="en-GB"/>
        </w:rPr>
        <w:t>prA</w:t>
      </w:r>
      <w:proofErr w:type="spellEnd"/>
      <w:r w:rsidR="00B44FDE">
        <w:rPr>
          <w:rFonts w:ascii="Consolas" w:hAnsi="Consolas" w:cs="Consolas"/>
          <w:szCs w:val="22"/>
          <w:lang w:val="en-GB" w:eastAsia="en-GB"/>
        </w:rPr>
        <w:t xml:space="preserve"> [</w:t>
      </w:r>
      <w:proofErr w:type="spellStart"/>
      <w:r w:rsidR="007D3FD4">
        <w:rPr>
          <w:rFonts w:ascii="Consolas" w:hAnsi="Consolas" w:cs="Consolas"/>
          <w:szCs w:val="22"/>
          <w:lang w:val="en-GB" w:eastAsia="en-GB"/>
        </w:rPr>
        <w:t>tThresh</w:t>
      </w:r>
      <w:proofErr w:type="spellEnd"/>
      <w:r w:rsidR="00B44FDE">
        <w:rPr>
          <w:rFonts w:ascii="Consolas" w:hAnsi="Consolas" w:cs="Consolas"/>
          <w:szCs w:val="22"/>
          <w:lang w:val="en-GB" w:eastAsia="en-GB"/>
        </w:rPr>
        <w:t xml:space="preserve">]: </w:t>
      </w:r>
      <w:r w:rsidR="007D3FD4">
        <w:rPr>
          <w:rFonts w:cs="Consolas"/>
          <w:szCs w:val="22"/>
          <w:lang w:val="en-GB" w:eastAsia="en-GB"/>
        </w:rPr>
        <w:t>vector</w:t>
      </w:r>
      <w:r w:rsidR="00B44FDE" w:rsidRPr="00B44FDE">
        <w:rPr>
          <w:rFonts w:cs="Consolas"/>
          <w:szCs w:val="22"/>
          <w:lang w:val="en-GB" w:eastAsia="en-GB"/>
        </w:rPr>
        <w:t xml:space="preserve"> of </w:t>
      </w:r>
      <w:proofErr w:type="spellStart"/>
      <w:r w:rsidR="00B44FDE" w:rsidRPr="00B44FDE">
        <w:rPr>
          <w:rFonts w:cs="Consolas"/>
          <w:szCs w:val="22"/>
          <w:lang w:val="en-GB" w:eastAsia="en-GB"/>
        </w:rPr>
        <w:t>predictionAnalysis</w:t>
      </w:r>
      <w:r w:rsidR="00CB2808">
        <w:rPr>
          <w:rFonts w:cs="Consolas"/>
          <w:szCs w:val="22"/>
          <w:lang w:val="en-GB" w:eastAsia="en-GB"/>
        </w:rPr>
        <w:t>.h</w:t>
      </w:r>
      <w:proofErr w:type="spellEnd"/>
      <w:r w:rsidR="00B44FDE" w:rsidRPr="00B44FDE">
        <w:rPr>
          <w:rFonts w:cs="Consolas"/>
          <w:szCs w:val="22"/>
          <w:lang w:val="en-GB" w:eastAsia="en-GB"/>
        </w:rPr>
        <w:t xml:space="preserve"> objects for </w:t>
      </w:r>
      <w:proofErr w:type="spellStart"/>
      <w:r w:rsidR="007D3FD4">
        <w:rPr>
          <w:rFonts w:cs="Consolas"/>
          <w:szCs w:val="22"/>
          <w:lang w:val="en-GB" w:eastAsia="en-GB"/>
        </w:rPr>
        <w:t>each</w:t>
      </w:r>
      <w:r w:rsidR="00B44FDE" w:rsidRPr="00B44FDE">
        <w:rPr>
          <w:rFonts w:cs="Consolas"/>
          <w:szCs w:val="22"/>
          <w:lang w:val="en-GB" w:eastAsia="en-GB"/>
        </w:rPr>
        <w:t>threshold</w:t>
      </w:r>
      <w:proofErr w:type="spellEnd"/>
      <w:r w:rsidR="00B44FDE" w:rsidRPr="00B44FDE">
        <w:rPr>
          <w:rFonts w:cs="Consolas"/>
          <w:szCs w:val="22"/>
          <w:lang w:val="en-GB" w:eastAsia="en-GB"/>
        </w:rPr>
        <w:t xml:space="preserve"> </w:t>
      </w:r>
    </w:p>
    <w:p w:rsidR="00B44FDE" w:rsidRPr="009D6522" w:rsidRDefault="00B44FDE" w:rsidP="00D91695">
      <w:pPr>
        <w:autoSpaceDE w:val="0"/>
        <w:autoSpaceDN w:val="0"/>
        <w:adjustRightInd w:val="0"/>
        <w:rPr>
          <w:rFonts w:ascii="Consolas" w:hAnsi="Consolas" w:cs="Consolas"/>
          <w:szCs w:val="22"/>
          <w:lang w:val="en-GB" w:eastAsia="en-GB"/>
        </w:rPr>
      </w:pPr>
    </w:p>
    <w:p w:rsidR="00D91695" w:rsidRPr="009D6522" w:rsidRDefault="00D91695" w:rsidP="00D91695">
      <w:pPr>
        <w:autoSpaceDE w:val="0"/>
        <w:autoSpaceDN w:val="0"/>
        <w:adjustRightInd w:val="0"/>
        <w:rPr>
          <w:rFonts w:ascii="Consolas" w:hAnsi="Consolas" w:cs="Consolas"/>
          <w:szCs w:val="22"/>
          <w:lang w:val="en-GB" w:eastAsia="en-GB"/>
        </w:rPr>
      </w:pPr>
      <w:proofErr w:type="gramStart"/>
      <w:r w:rsidRPr="009D6522">
        <w:rPr>
          <w:rFonts w:ascii="Consolas" w:hAnsi="Consolas" w:cs="Consolas"/>
          <w:color w:val="0000FF"/>
          <w:szCs w:val="22"/>
          <w:lang w:val="en-GB" w:eastAsia="en-GB"/>
        </w:rPr>
        <w:t>double</w:t>
      </w:r>
      <w:proofErr w:type="gramEnd"/>
      <w:r w:rsidR="00B44FDE">
        <w:rPr>
          <w:rFonts w:ascii="Consolas" w:hAnsi="Consolas" w:cs="Consolas"/>
          <w:szCs w:val="22"/>
          <w:lang w:val="en-GB" w:eastAsia="en-GB"/>
        </w:rPr>
        <w:t xml:space="preserve"> </w:t>
      </w:r>
      <w:proofErr w:type="spellStart"/>
      <w:r w:rsidR="00B44FDE">
        <w:rPr>
          <w:rFonts w:ascii="Consolas" w:hAnsi="Consolas" w:cs="Consolas"/>
          <w:szCs w:val="22"/>
          <w:lang w:val="en-GB" w:eastAsia="en-GB"/>
        </w:rPr>
        <w:t>ci</w:t>
      </w:r>
      <w:proofErr w:type="spellEnd"/>
      <w:r w:rsidR="00B44FDE">
        <w:rPr>
          <w:rFonts w:ascii="Consolas" w:hAnsi="Consolas" w:cs="Consolas"/>
          <w:szCs w:val="22"/>
          <w:lang w:val="en-GB" w:eastAsia="en-GB"/>
        </w:rPr>
        <w:t xml:space="preserve">: </w:t>
      </w:r>
      <w:r w:rsidR="00B44FDE" w:rsidRPr="00B44FDE">
        <w:rPr>
          <w:rFonts w:cs="Consolas"/>
          <w:szCs w:val="22"/>
          <w:lang w:val="en-GB" w:eastAsia="en-GB"/>
        </w:rPr>
        <w:t>confidence interval required for prediction bounds (decimal: e.g. 0.95 gives 95% prediction bounds).</w:t>
      </w:r>
    </w:p>
    <w:p w:rsidR="00D91695" w:rsidRDefault="00D91695" w:rsidP="00D91695">
      <w:pPr>
        <w:pStyle w:val="Kiwa-RapportTekst"/>
        <w:rPr>
          <w:lang w:val="en-GB"/>
        </w:rPr>
      </w:pPr>
    </w:p>
    <w:p w:rsidR="00D91695" w:rsidRDefault="00D91695" w:rsidP="00D91695">
      <w:pPr>
        <w:pStyle w:val="Heading3"/>
        <w:rPr>
          <w:lang w:val="en-GB"/>
        </w:rPr>
      </w:pPr>
      <w:bookmarkStart w:id="34" w:name="_Toc348018553"/>
      <w:r>
        <w:rPr>
          <w:lang w:val="en-GB"/>
        </w:rPr>
        <w:t>Member Functions</w:t>
      </w:r>
      <w:bookmarkEnd w:id="34"/>
    </w:p>
    <w:p w:rsidR="00B44FDE" w:rsidRPr="00B44FDE" w:rsidRDefault="00B44FDE" w:rsidP="00B44FDE">
      <w:pPr>
        <w:pStyle w:val="Kiwa-RapportTekst"/>
        <w:rPr>
          <w:lang w:val="en-GB"/>
        </w:rPr>
      </w:pPr>
    </w:p>
    <w:p w:rsidR="00674BF3" w:rsidRDefault="00674BF3" w:rsidP="00674BF3">
      <w:pPr>
        <w:autoSpaceDE w:val="0"/>
        <w:autoSpaceDN w:val="0"/>
        <w:adjustRightInd w:val="0"/>
        <w:spacing w:line="276" w:lineRule="auto"/>
        <w:rPr>
          <w:rFonts w:ascii="Consolas" w:hAnsi="Consolas" w:cs="Consolas"/>
          <w:color w:val="0000FF"/>
          <w:sz w:val="36"/>
          <w:szCs w:val="36"/>
          <w:lang w:val="en-GB" w:eastAsia="en-GB"/>
        </w:rPr>
      </w:pPr>
      <w:proofErr w:type="gramStart"/>
      <w:r>
        <w:rPr>
          <w:rFonts w:ascii="Consolas" w:hAnsi="Consolas" w:cs="Consolas"/>
          <w:color w:val="0000FF"/>
          <w:sz w:val="36"/>
          <w:szCs w:val="36"/>
          <w:lang w:val="en-GB" w:eastAsia="en-GB"/>
        </w:rPr>
        <w:t>initialise</w:t>
      </w:r>
      <w:proofErr w:type="gramEnd"/>
    </w:p>
    <w:p w:rsidR="00674BF3" w:rsidRDefault="00674BF3" w:rsidP="00674BF3">
      <w:pPr>
        <w:autoSpaceDE w:val="0"/>
        <w:autoSpaceDN w:val="0"/>
        <w:adjustRightInd w:val="0"/>
        <w:rPr>
          <w:rFonts w:ascii="Consolas" w:hAnsi="Consolas" w:cs="Consolas"/>
          <w:color w:val="0000FF"/>
          <w:sz w:val="19"/>
          <w:szCs w:val="19"/>
          <w:lang w:val="en-GB" w:eastAsia="en-GB"/>
        </w:rPr>
      </w:pPr>
    </w:p>
    <w:p w:rsidR="00674BF3" w:rsidRDefault="00674BF3" w:rsidP="00674BF3">
      <w:pPr>
        <w:autoSpaceDE w:val="0"/>
        <w:autoSpaceDN w:val="0"/>
        <w:adjustRightInd w:val="0"/>
        <w:rPr>
          <w:rFonts w:ascii="Consolas" w:hAnsi="Consolas" w:cs="Consolas"/>
          <w:color w:val="0000FF"/>
          <w:sz w:val="19"/>
          <w:szCs w:val="19"/>
          <w:lang w:val="en-GB" w:eastAsia="en-GB"/>
        </w:rPr>
      </w:pPr>
    </w:p>
    <w:p w:rsidR="00674BF3" w:rsidRPr="00CB2808" w:rsidRDefault="00674BF3" w:rsidP="00674BF3">
      <w:pPr>
        <w:autoSpaceDE w:val="0"/>
        <w:autoSpaceDN w:val="0"/>
        <w:adjustRightInd w:val="0"/>
        <w:rPr>
          <w:rFonts w:ascii="Consolas" w:hAnsi="Consolas" w:cs="Consolas"/>
          <w:szCs w:val="22"/>
          <w:lang w:val="en-GB" w:eastAsia="en-GB"/>
        </w:rPr>
      </w:pPr>
      <w:proofErr w:type="gramStart"/>
      <w:r w:rsidRPr="00CB2808">
        <w:rPr>
          <w:rFonts w:ascii="Consolas" w:hAnsi="Consolas" w:cs="Consolas"/>
          <w:color w:val="0000FF"/>
          <w:szCs w:val="22"/>
          <w:lang w:val="en-GB" w:eastAsia="en-GB"/>
        </w:rPr>
        <w:t>void</w:t>
      </w:r>
      <w:proofErr w:type="gramEnd"/>
      <w:r w:rsidRPr="00CB2808">
        <w:rPr>
          <w:rFonts w:ascii="Consolas" w:hAnsi="Consolas" w:cs="Consolas"/>
          <w:szCs w:val="22"/>
          <w:lang w:val="en-GB" w:eastAsia="en-GB"/>
        </w:rPr>
        <w:t xml:space="preserve"> initialise(</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**PARS,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*LIKE, </w:t>
      </w:r>
      <w:proofErr w:type="spellStart"/>
      <w:r w:rsidRPr="00CB2808">
        <w:rPr>
          <w:rFonts w:ascii="Consolas" w:hAnsi="Consolas" w:cs="Consolas"/>
          <w:color w:val="0000FF"/>
          <w:szCs w:val="22"/>
          <w:lang w:val="en-GB" w:eastAsia="en-GB"/>
        </w:rPr>
        <w:t>int</w:t>
      </w:r>
      <w:proofErr w:type="spellEnd"/>
      <w:r w:rsidRPr="00CB2808">
        <w:rPr>
          <w:rFonts w:ascii="Consolas" w:hAnsi="Consolas" w:cs="Consolas"/>
          <w:szCs w:val="22"/>
          <w:lang w:val="en-GB" w:eastAsia="en-GB"/>
        </w:rPr>
        <w:t xml:space="preserve"> </w:t>
      </w:r>
      <w:r w:rsidR="007D3FD4">
        <w:rPr>
          <w:rFonts w:ascii="Consolas" w:hAnsi="Consolas" w:cs="Consolas"/>
          <w:szCs w:val="22"/>
          <w:lang w:val="en-GB" w:eastAsia="en-GB"/>
        </w:rPr>
        <w:t>TSAMPLES</w:t>
      </w:r>
      <w:r w:rsidRPr="00CB2808">
        <w:rPr>
          <w:rFonts w:ascii="Consolas" w:hAnsi="Consolas" w:cs="Consolas"/>
          <w:szCs w:val="22"/>
          <w:lang w:val="en-GB" w:eastAsia="en-GB"/>
        </w:rPr>
        <w:t xml:space="preserve">, </w:t>
      </w:r>
      <w:proofErr w:type="spellStart"/>
      <w:r w:rsidRPr="00CB2808">
        <w:rPr>
          <w:rFonts w:ascii="Consolas" w:hAnsi="Consolas" w:cs="Consolas"/>
          <w:color w:val="0000FF"/>
          <w:szCs w:val="22"/>
          <w:lang w:val="en-GB" w:eastAsia="en-GB"/>
        </w:rPr>
        <w:t>int</w:t>
      </w:r>
      <w:proofErr w:type="spellEnd"/>
      <w:r w:rsidRPr="00CB2808">
        <w:rPr>
          <w:rFonts w:ascii="Consolas" w:hAnsi="Consolas" w:cs="Consolas"/>
          <w:szCs w:val="22"/>
          <w:lang w:val="en-GB" w:eastAsia="en-GB"/>
        </w:rPr>
        <w:t xml:space="preserve">  </w:t>
      </w:r>
      <w:r w:rsidR="007D3FD4">
        <w:rPr>
          <w:rFonts w:ascii="Consolas" w:hAnsi="Consolas" w:cs="Consolas"/>
          <w:szCs w:val="22"/>
          <w:lang w:val="en-GB" w:eastAsia="en-GB"/>
        </w:rPr>
        <w:t>TPAR</w:t>
      </w:r>
      <w:r w:rsidRPr="00CB2808">
        <w:rPr>
          <w:rFonts w:ascii="Consolas" w:hAnsi="Consolas" w:cs="Consolas"/>
          <w:szCs w:val="22"/>
          <w:lang w:val="en-GB" w:eastAsia="en-GB"/>
        </w:rPr>
        <w:t xml:space="preserve">,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*PARMIN,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 PARMAX,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**PRED, </w:t>
      </w:r>
      <w:proofErr w:type="spellStart"/>
      <w:r w:rsidRPr="00CB2808">
        <w:rPr>
          <w:rFonts w:ascii="Consolas" w:hAnsi="Consolas" w:cs="Consolas"/>
          <w:color w:val="0000FF"/>
          <w:szCs w:val="22"/>
          <w:lang w:val="en-GB" w:eastAsia="en-GB"/>
        </w:rPr>
        <w:t>int</w:t>
      </w:r>
      <w:proofErr w:type="spellEnd"/>
      <w:r w:rsidRPr="00CB2808">
        <w:rPr>
          <w:rFonts w:ascii="Consolas" w:hAnsi="Consolas" w:cs="Consolas"/>
          <w:szCs w:val="22"/>
          <w:lang w:val="en-GB" w:eastAsia="en-GB"/>
        </w:rPr>
        <w:t xml:space="preserve"> &amp; </w:t>
      </w:r>
      <w:r w:rsidR="007D3FD4">
        <w:rPr>
          <w:rFonts w:ascii="Consolas" w:hAnsi="Consolas" w:cs="Consolas"/>
          <w:szCs w:val="22"/>
          <w:lang w:val="en-GB" w:eastAsia="en-GB"/>
        </w:rPr>
        <w:t>TOBS</w:t>
      </w:r>
      <w:r w:rsidRPr="00CB2808">
        <w:rPr>
          <w:rFonts w:ascii="Consolas" w:hAnsi="Consolas" w:cs="Consolas"/>
          <w:szCs w:val="22"/>
          <w:lang w:val="en-GB" w:eastAsia="en-GB"/>
        </w:rPr>
        <w:t>,</w:t>
      </w:r>
      <w:r w:rsidR="00FA7F80">
        <w:rPr>
          <w:rFonts w:ascii="Consolas" w:hAnsi="Consolas" w:cs="Consolas"/>
          <w:szCs w:val="22"/>
          <w:lang w:val="en-GB" w:eastAsia="en-GB"/>
        </w:rPr>
        <w:t xml:space="preserve"> </w:t>
      </w:r>
      <w:r w:rsidR="00FA7F80" w:rsidRPr="00CB2808">
        <w:rPr>
          <w:rFonts w:ascii="Consolas" w:hAnsi="Consolas" w:cs="Consolas"/>
          <w:color w:val="0000FF"/>
          <w:szCs w:val="22"/>
          <w:lang w:val="en-GB" w:eastAsia="en-GB"/>
        </w:rPr>
        <w:t>double</w:t>
      </w:r>
      <w:r w:rsidR="00FA7F80">
        <w:rPr>
          <w:rFonts w:ascii="Consolas" w:hAnsi="Consolas" w:cs="Consolas"/>
          <w:color w:val="0000FF"/>
          <w:szCs w:val="22"/>
          <w:lang w:val="en-GB" w:eastAsia="en-GB"/>
        </w:rPr>
        <w:t xml:space="preserve"> </w:t>
      </w:r>
      <w:r w:rsidR="00FA7F80">
        <w:rPr>
          <w:rFonts w:ascii="Consolas" w:hAnsi="Consolas" w:cs="Consolas"/>
          <w:szCs w:val="22"/>
          <w:lang w:val="en-GB" w:eastAsia="en-GB"/>
        </w:rPr>
        <w:t>*</w:t>
      </w:r>
      <w:proofErr w:type="spellStart"/>
      <w:r w:rsidR="00FA7F80">
        <w:rPr>
          <w:rFonts w:ascii="Consolas" w:hAnsi="Consolas" w:cs="Consolas"/>
          <w:szCs w:val="22"/>
          <w:lang w:val="en-GB" w:eastAsia="en-GB"/>
        </w:rPr>
        <w:t>Obs</w:t>
      </w:r>
      <w:proofErr w:type="spellEnd"/>
      <w:r w:rsidR="00FA7F80">
        <w:rPr>
          <w:rFonts w:ascii="Consolas" w:hAnsi="Consolas" w:cs="Consolas"/>
          <w:szCs w:val="22"/>
          <w:lang w:val="en-GB" w:eastAsia="en-GB"/>
        </w:rPr>
        <w:t xml:space="preserve">, </w:t>
      </w:r>
      <w:r w:rsidRPr="00CB2808">
        <w:rPr>
          <w:rFonts w:ascii="Consolas" w:hAnsi="Consolas" w:cs="Consolas"/>
          <w:szCs w:val="22"/>
          <w:lang w:val="en-GB" w:eastAsia="en-GB"/>
        </w:rPr>
        <w:t xml:space="preserve">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CI);</w:t>
      </w:r>
    </w:p>
    <w:p w:rsidR="00674BF3" w:rsidRDefault="00674BF3" w:rsidP="00674BF3">
      <w:pPr>
        <w:autoSpaceDE w:val="0"/>
        <w:autoSpaceDN w:val="0"/>
        <w:adjustRightInd w:val="0"/>
        <w:rPr>
          <w:rFonts w:ascii="Consolas" w:hAnsi="Consolas" w:cs="Consolas"/>
          <w:sz w:val="19"/>
          <w:szCs w:val="19"/>
          <w:lang w:val="en-GB" w:eastAsia="en-GB"/>
        </w:rPr>
      </w:pPr>
    </w:p>
    <w:p w:rsidR="00CB2808" w:rsidRDefault="00CB2808" w:rsidP="00CB2808">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Pr>
          <w:rFonts w:cs="Consolas"/>
          <w:b/>
          <w:szCs w:val="22"/>
          <w:lang w:val="en-GB" w:eastAsia="en-GB"/>
        </w:rPr>
        <w:t xml:space="preserve"> </w:t>
      </w:r>
      <w:r w:rsidRPr="00CB2808">
        <w:rPr>
          <w:rFonts w:cs="Consolas"/>
          <w:szCs w:val="22"/>
          <w:lang w:val="en-GB" w:eastAsia="en-GB"/>
        </w:rPr>
        <w:t>initialises pointers to arrays, and data storage for informal Bayesian analysis</w:t>
      </w:r>
    </w:p>
    <w:p w:rsidR="00CB2808" w:rsidRDefault="00CB2808" w:rsidP="00CB2808">
      <w:pPr>
        <w:autoSpaceDE w:val="0"/>
        <w:autoSpaceDN w:val="0"/>
        <w:adjustRightInd w:val="0"/>
        <w:spacing w:line="276" w:lineRule="auto"/>
        <w:jc w:val="both"/>
        <w:rPr>
          <w:rFonts w:cs="Consolas"/>
          <w:szCs w:val="22"/>
          <w:lang w:val="en-GB" w:eastAsia="en-GB"/>
        </w:rPr>
      </w:pPr>
    </w:p>
    <w:p w:rsidR="00CB2808" w:rsidRDefault="00CB2808" w:rsidP="00CB2808">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CB2808" w:rsidRDefault="00CB2808" w:rsidP="00CB2808">
      <w:pPr>
        <w:autoSpaceDE w:val="0"/>
        <w:autoSpaceDN w:val="0"/>
        <w:adjustRightInd w:val="0"/>
        <w:spacing w:line="276" w:lineRule="auto"/>
        <w:jc w:val="both"/>
        <w:rPr>
          <w:rFonts w:cs="Consolas"/>
          <w:b/>
          <w:szCs w:val="22"/>
          <w:lang w:val="en-GB" w:eastAsia="en-GB"/>
        </w:rPr>
      </w:pPr>
    </w:p>
    <w:p w:rsidR="00CB2808" w:rsidRDefault="00CB2808" w:rsidP="00CB2808">
      <w:pPr>
        <w:autoSpaceDE w:val="0"/>
        <w:autoSpaceDN w:val="0"/>
        <w:adjustRightInd w:val="0"/>
        <w:spacing w:line="276" w:lineRule="auto"/>
        <w:jc w:val="both"/>
        <w:rPr>
          <w:rFonts w:ascii="Consolas" w:hAnsi="Consolas" w:cs="Consolas"/>
          <w:szCs w:val="22"/>
          <w:lang w:val="en-GB" w:eastAsia="en-GB"/>
        </w:rPr>
      </w:pPr>
      <w:proofErr w:type="gramStart"/>
      <w:r w:rsidRPr="00CB2808">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**PARS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proofErr w:type="spellStart"/>
      <w:r w:rsidR="00F21108">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CB2808">
        <w:rPr>
          <w:rFonts w:cs="Consolas"/>
          <w:szCs w:val="22"/>
          <w:lang w:val="en-GB" w:eastAsia="en-GB"/>
        </w:rPr>
        <w:t>pointer to initialise</w:t>
      </w:r>
      <w:r>
        <w:rPr>
          <w:rFonts w:ascii="Consolas" w:hAnsi="Consolas" w:cs="Consolas"/>
          <w:szCs w:val="22"/>
          <w:lang w:val="en-GB" w:eastAsia="en-GB"/>
        </w:rPr>
        <w:t xml:space="preserve"> </w:t>
      </w: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**pars</w:t>
      </w:r>
    </w:p>
    <w:p w:rsidR="00CB2808" w:rsidRDefault="00CB2808" w:rsidP="00CB2808">
      <w:pPr>
        <w:autoSpaceDE w:val="0"/>
        <w:autoSpaceDN w:val="0"/>
        <w:adjustRightInd w:val="0"/>
        <w:spacing w:line="276" w:lineRule="auto"/>
        <w:jc w:val="both"/>
        <w:rPr>
          <w:rFonts w:ascii="Consolas" w:hAnsi="Consolas" w:cs="Consolas"/>
          <w:szCs w:val="22"/>
          <w:lang w:val="en-GB" w:eastAsia="en-GB"/>
        </w:rPr>
      </w:pPr>
    </w:p>
    <w:p w:rsidR="00CB2808" w:rsidRDefault="00CB2808" w:rsidP="00CB2808">
      <w:pPr>
        <w:autoSpaceDE w:val="0"/>
        <w:autoSpaceDN w:val="0"/>
        <w:adjustRightInd w:val="0"/>
        <w:spacing w:line="276" w:lineRule="auto"/>
        <w:jc w:val="both"/>
        <w:rPr>
          <w:rFonts w:ascii="Consolas" w:hAnsi="Consolas" w:cs="Consolas"/>
          <w:szCs w:val="22"/>
          <w:lang w:val="en-GB" w:eastAsia="en-GB"/>
        </w:rPr>
      </w:pPr>
      <w:proofErr w:type="gramStart"/>
      <w:r w:rsidRPr="00CB2808">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*LIKE [</w:t>
      </w:r>
      <w:proofErr w:type="spellStart"/>
      <w:r w:rsidR="00F21108">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CB2808">
        <w:rPr>
          <w:rFonts w:cs="Consolas"/>
          <w:szCs w:val="22"/>
          <w:lang w:val="en-GB" w:eastAsia="en-GB"/>
        </w:rPr>
        <w:t>pointer to initialise</w:t>
      </w:r>
      <w:r>
        <w:rPr>
          <w:rFonts w:ascii="Consolas" w:hAnsi="Consolas" w:cs="Consolas"/>
          <w:szCs w:val="22"/>
          <w:lang w:val="en-GB" w:eastAsia="en-GB"/>
        </w:rPr>
        <w:t xml:space="preserve"> </w:t>
      </w: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*like</w:t>
      </w:r>
    </w:p>
    <w:p w:rsidR="00CB2808" w:rsidRDefault="00CB2808" w:rsidP="00CB2808">
      <w:pPr>
        <w:autoSpaceDE w:val="0"/>
        <w:autoSpaceDN w:val="0"/>
        <w:adjustRightInd w:val="0"/>
        <w:spacing w:line="276" w:lineRule="auto"/>
        <w:jc w:val="both"/>
        <w:rPr>
          <w:rFonts w:ascii="Consolas" w:hAnsi="Consolas" w:cs="Consolas"/>
          <w:szCs w:val="22"/>
          <w:lang w:val="en-GB" w:eastAsia="en-GB"/>
        </w:rPr>
      </w:pPr>
    </w:p>
    <w:p w:rsidR="00CB2808" w:rsidRDefault="00CB2808" w:rsidP="00CB2808">
      <w:pPr>
        <w:autoSpaceDE w:val="0"/>
        <w:autoSpaceDN w:val="0"/>
        <w:adjustRightInd w:val="0"/>
        <w:spacing w:line="276" w:lineRule="auto"/>
        <w:jc w:val="both"/>
        <w:rPr>
          <w:rFonts w:ascii="Consolas" w:hAnsi="Consolas" w:cs="Consolas"/>
          <w:szCs w:val="22"/>
          <w:lang w:val="en-GB" w:eastAsia="en-GB"/>
        </w:rPr>
      </w:pPr>
      <w:proofErr w:type="spellStart"/>
      <w:proofErr w:type="gramStart"/>
      <w:r w:rsidRPr="00CB2808">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r w:rsidR="00FA7F80">
        <w:rPr>
          <w:rFonts w:ascii="Consolas" w:hAnsi="Consolas" w:cs="Consolas"/>
          <w:szCs w:val="22"/>
          <w:lang w:val="en-GB" w:eastAsia="en-GB"/>
        </w:rPr>
        <w:t>TSAMPLES</w:t>
      </w:r>
      <w:r>
        <w:rPr>
          <w:rFonts w:ascii="Consolas" w:hAnsi="Consolas" w:cs="Consolas"/>
          <w:szCs w:val="22"/>
          <w:lang w:val="en-GB" w:eastAsia="en-GB"/>
        </w:rPr>
        <w:t xml:space="preserve">: </w:t>
      </w:r>
      <w:r w:rsidRPr="00CB2808">
        <w:rPr>
          <w:rFonts w:cs="Consolas"/>
          <w:szCs w:val="22"/>
          <w:lang w:val="en-GB" w:eastAsia="en-GB"/>
        </w:rPr>
        <w:t>initialises</w:t>
      </w:r>
      <w:r>
        <w:rPr>
          <w:rFonts w:ascii="Consolas" w:hAnsi="Consolas" w:cs="Consolas"/>
          <w:szCs w:val="22"/>
          <w:lang w:val="en-GB" w:eastAsia="en-GB"/>
        </w:rPr>
        <w:t xml:space="preserve"> </w:t>
      </w:r>
      <w:proofErr w:type="spellStart"/>
      <w:r w:rsidR="00FA7F80">
        <w:rPr>
          <w:rFonts w:ascii="Consolas" w:hAnsi="Consolas" w:cs="Consolas"/>
          <w:szCs w:val="22"/>
          <w:lang w:val="en-GB" w:eastAsia="en-GB"/>
        </w:rPr>
        <w:t>tSamples</w:t>
      </w:r>
      <w:proofErr w:type="spellEnd"/>
      <w:r>
        <w:rPr>
          <w:rFonts w:ascii="Consolas" w:hAnsi="Consolas" w:cs="Consolas"/>
          <w:szCs w:val="22"/>
          <w:lang w:val="en-GB" w:eastAsia="en-GB"/>
        </w:rPr>
        <w:t>.</w:t>
      </w:r>
    </w:p>
    <w:p w:rsidR="00CB2808" w:rsidRDefault="00CB2808" w:rsidP="00CB2808">
      <w:pPr>
        <w:autoSpaceDE w:val="0"/>
        <w:autoSpaceDN w:val="0"/>
        <w:adjustRightInd w:val="0"/>
        <w:spacing w:line="276" w:lineRule="auto"/>
        <w:jc w:val="both"/>
        <w:rPr>
          <w:rFonts w:ascii="Consolas" w:hAnsi="Consolas" w:cs="Consolas"/>
          <w:szCs w:val="22"/>
          <w:lang w:val="en-GB" w:eastAsia="en-GB"/>
        </w:rPr>
      </w:pPr>
    </w:p>
    <w:p w:rsidR="00CB2808" w:rsidRDefault="00CB2808" w:rsidP="00CB2808">
      <w:pPr>
        <w:autoSpaceDE w:val="0"/>
        <w:autoSpaceDN w:val="0"/>
        <w:adjustRightInd w:val="0"/>
        <w:spacing w:line="276" w:lineRule="auto"/>
        <w:jc w:val="both"/>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w:t>
      </w:r>
      <w:r w:rsidRPr="00CB2808">
        <w:rPr>
          <w:rFonts w:ascii="Consolas" w:hAnsi="Consolas" w:cs="Consolas"/>
          <w:color w:val="0000FF"/>
          <w:szCs w:val="22"/>
          <w:lang w:val="en-GB" w:eastAsia="en-GB"/>
        </w:rPr>
        <w:t>nt</w:t>
      </w:r>
      <w:proofErr w:type="spellEnd"/>
      <w:proofErr w:type="gramEnd"/>
      <w:r>
        <w:rPr>
          <w:rFonts w:ascii="Consolas" w:hAnsi="Consolas" w:cs="Consolas"/>
          <w:szCs w:val="22"/>
          <w:lang w:val="en-GB" w:eastAsia="en-GB"/>
        </w:rPr>
        <w:t xml:space="preserve"> </w:t>
      </w:r>
      <w:r w:rsidR="00FA7F80">
        <w:rPr>
          <w:rFonts w:ascii="Consolas" w:hAnsi="Consolas" w:cs="Consolas"/>
          <w:szCs w:val="22"/>
          <w:lang w:val="en-GB" w:eastAsia="en-GB"/>
        </w:rPr>
        <w:t>TPAR</w:t>
      </w:r>
      <w:r>
        <w:rPr>
          <w:rFonts w:ascii="Consolas" w:hAnsi="Consolas" w:cs="Consolas"/>
          <w:szCs w:val="22"/>
          <w:lang w:val="en-GB" w:eastAsia="en-GB"/>
        </w:rPr>
        <w:t>:</w:t>
      </w:r>
      <w:r w:rsidRPr="00CB2808">
        <w:rPr>
          <w:rFonts w:cs="Consolas"/>
          <w:szCs w:val="22"/>
          <w:lang w:val="en-GB" w:eastAsia="en-GB"/>
        </w:rPr>
        <w:t xml:space="preserve"> initialises</w:t>
      </w:r>
      <w:r>
        <w:rPr>
          <w:rFonts w:ascii="Consolas" w:hAnsi="Consolas" w:cs="Consolas"/>
          <w:szCs w:val="22"/>
          <w:lang w:val="en-GB" w:eastAsia="en-GB"/>
        </w:rPr>
        <w:t xml:space="preserve"> </w:t>
      </w:r>
      <w:proofErr w:type="spellStart"/>
      <w:r w:rsidR="00FA7F80">
        <w:rPr>
          <w:rFonts w:ascii="Consolas" w:hAnsi="Consolas" w:cs="Consolas"/>
          <w:szCs w:val="22"/>
          <w:lang w:val="en-GB" w:eastAsia="en-GB"/>
        </w:rPr>
        <w:t>tPar</w:t>
      </w:r>
      <w:proofErr w:type="spellEnd"/>
      <w:r>
        <w:rPr>
          <w:rFonts w:ascii="Consolas" w:hAnsi="Consolas" w:cs="Consolas"/>
          <w:szCs w:val="22"/>
          <w:lang w:val="en-GB" w:eastAsia="en-GB"/>
        </w:rPr>
        <w:t>.</w:t>
      </w:r>
    </w:p>
    <w:p w:rsidR="00CB2808" w:rsidRDefault="00CB2808" w:rsidP="00CB2808">
      <w:pPr>
        <w:autoSpaceDE w:val="0"/>
        <w:autoSpaceDN w:val="0"/>
        <w:adjustRightInd w:val="0"/>
        <w:spacing w:line="276" w:lineRule="auto"/>
        <w:jc w:val="both"/>
        <w:rPr>
          <w:rFonts w:ascii="Consolas" w:hAnsi="Consolas" w:cs="Consolas"/>
          <w:szCs w:val="22"/>
          <w:lang w:val="en-GB" w:eastAsia="en-GB"/>
        </w:rPr>
      </w:pPr>
    </w:p>
    <w:p w:rsidR="00CB2808" w:rsidRDefault="00CB2808" w:rsidP="00CB2808">
      <w:pPr>
        <w:autoSpaceDE w:val="0"/>
        <w:autoSpaceDN w:val="0"/>
        <w:adjustRightInd w:val="0"/>
        <w:spacing w:line="276" w:lineRule="auto"/>
        <w:jc w:val="both"/>
        <w:rPr>
          <w:rFonts w:ascii="Consolas" w:hAnsi="Consolas" w:cs="Consolas"/>
          <w:szCs w:val="22"/>
          <w:lang w:val="en-GB" w:eastAsia="en-GB"/>
        </w:rPr>
      </w:pPr>
      <w:proofErr w:type="gramStart"/>
      <w:r w:rsidRPr="00CB2808">
        <w:rPr>
          <w:rFonts w:ascii="Consolas" w:hAnsi="Consolas" w:cs="Consolas"/>
          <w:color w:val="0000FF"/>
          <w:szCs w:val="22"/>
          <w:lang w:val="en-GB" w:eastAsia="en-GB"/>
        </w:rPr>
        <w:t>double</w:t>
      </w:r>
      <w:proofErr w:type="gramEnd"/>
      <w:r w:rsidRPr="00CB2808">
        <w:rPr>
          <w:rFonts w:ascii="Consolas" w:hAnsi="Consolas" w:cs="Consolas"/>
          <w:szCs w:val="22"/>
          <w:lang w:val="en-GB" w:eastAsia="en-GB"/>
        </w:rPr>
        <w:t xml:space="preserve"> *PARMIN</w:t>
      </w:r>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ascii="Consolas" w:hAnsi="Consolas" w:cs="Consolas"/>
          <w:szCs w:val="22"/>
          <w:lang w:val="en-GB" w:eastAsia="en-GB"/>
        </w:rPr>
        <w:t xml:space="preserve"> </w:t>
      </w:r>
      <w:r w:rsidR="00592716" w:rsidRPr="009D6522">
        <w:rPr>
          <w:rFonts w:ascii="Consolas" w:hAnsi="Consolas" w:cs="Consolas"/>
          <w:color w:val="0000FF"/>
          <w:szCs w:val="22"/>
          <w:lang w:val="en-GB" w:eastAsia="en-GB"/>
        </w:rPr>
        <w:t>double</w:t>
      </w:r>
      <w:r w:rsidR="00592716" w:rsidRPr="009D6522">
        <w:rPr>
          <w:rFonts w:ascii="Consolas" w:hAnsi="Consolas" w:cs="Consolas"/>
          <w:szCs w:val="22"/>
          <w:lang w:val="en-GB" w:eastAsia="en-GB"/>
        </w:rPr>
        <w:t xml:space="preserve"> *</w:t>
      </w:r>
      <w:proofErr w:type="spellStart"/>
      <w:r w:rsidR="00592716" w:rsidRPr="009D6522">
        <w:rPr>
          <w:rFonts w:ascii="Consolas" w:hAnsi="Consolas" w:cs="Consolas"/>
          <w:szCs w:val="22"/>
          <w:lang w:val="en-GB" w:eastAsia="en-GB"/>
        </w:rPr>
        <w:t>parmin</w:t>
      </w:r>
      <w:proofErr w:type="spellEnd"/>
      <w:r w:rsidR="00592716">
        <w:rPr>
          <w:rFonts w:ascii="Consolas" w:hAnsi="Consolas" w:cs="Consolas"/>
          <w:szCs w:val="22"/>
          <w:lang w:val="en-GB" w:eastAsia="en-GB"/>
        </w:rPr>
        <w:t>.</w:t>
      </w:r>
    </w:p>
    <w:p w:rsidR="00CB2808" w:rsidRDefault="00CB2808" w:rsidP="00CB2808">
      <w:pPr>
        <w:autoSpaceDE w:val="0"/>
        <w:autoSpaceDN w:val="0"/>
        <w:adjustRightInd w:val="0"/>
        <w:spacing w:line="276" w:lineRule="auto"/>
        <w:jc w:val="both"/>
        <w:rPr>
          <w:rFonts w:ascii="Consolas" w:hAnsi="Consolas" w:cs="Consolas"/>
          <w:szCs w:val="22"/>
          <w:lang w:val="en-GB" w:eastAsia="en-GB"/>
        </w:rPr>
      </w:pPr>
    </w:p>
    <w:p w:rsidR="00592716" w:rsidRDefault="00CB2808" w:rsidP="00CB2808">
      <w:pPr>
        <w:autoSpaceDE w:val="0"/>
        <w:autoSpaceDN w:val="0"/>
        <w:adjustRightInd w:val="0"/>
        <w:spacing w:line="276" w:lineRule="auto"/>
        <w:jc w:val="both"/>
        <w:rPr>
          <w:rFonts w:ascii="Consolas" w:hAnsi="Consolas" w:cs="Consolas"/>
          <w:szCs w:val="22"/>
          <w:lang w:val="en-GB" w:eastAsia="en-GB"/>
        </w:rPr>
      </w:pPr>
      <w:proofErr w:type="gramStart"/>
      <w:r w:rsidRPr="00CB2808">
        <w:rPr>
          <w:rFonts w:ascii="Consolas" w:hAnsi="Consolas" w:cs="Consolas"/>
          <w:color w:val="0000FF"/>
          <w:szCs w:val="22"/>
          <w:lang w:val="en-GB" w:eastAsia="en-GB"/>
        </w:rPr>
        <w:t>double</w:t>
      </w:r>
      <w:proofErr w:type="gramEnd"/>
      <w:r w:rsidR="00592716">
        <w:rPr>
          <w:rFonts w:ascii="Consolas" w:hAnsi="Consolas" w:cs="Consolas"/>
          <w:szCs w:val="22"/>
          <w:lang w:val="en-GB" w:eastAsia="en-GB"/>
        </w:rPr>
        <w:t xml:space="preserve"> * PARMAX [</w:t>
      </w:r>
      <w:proofErr w:type="spellStart"/>
      <w:r w:rsidR="00F21108">
        <w:rPr>
          <w:rFonts w:ascii="Consolas" w:hAnsi="Consolas" w:cs="Consolas"/>
          <w:szCs w:val="22"/>
          <w:lang w:val="en-GB" w:eastAsia="en-GB"/>
        </w:rPr>
        <w:t>tPar</w:t>
      </w:r>
      <w:proofErr w:type="spellEnd"/>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ascii="Consolas" w:hAnsi="Consolas" w:cs="Consolas"/>
          <w:szCs w:val="22"/>
          <w:lang w:val="en-GB" w:eastAsia="en-GB"/>
        </w:rPr>
        <w:t xml:space="preserve"> </w:t>
      </w:r>
      <w:r w:rsidR="00592716" w:rsidRPr="009D6522">
        <w:rPr>
          <w:rFonts w:ascii="Consolas" w:hAnsi="Consolas" w:cs="Consolas"/>
          <w:color w:val="0000FF"/>
          <w:szCs w:val="22"/>
          <w:lang w:val="en-GB" w:eastAsia="en-GB"/>
        </w:rPr>
        <w:t>double</w:t>
      </w:r>
      <w:r w:rsidR="00592716">
        <w:rPr>
          <w:rFonts w:ascii="Consolas" w:hAnsi="Consolas" w:cs="Consolas"/>
          <w:szCs w:val="22"/>
          <w:lang w:val="en-GB" w:eastAsia="en-GB"/>
        </w:rPr>
        <w:t xml:space="preserve"> *</w:t>
      </w:r>
      <w:proofErr w:type="spellStart"/>
      <w:r w:rsidR="00592716">
        <w:rPr>
          <w:rFonts w:ascii="Consolas" w:hAnsi="Consolas" w:cs="Consolas"/>
          <w:szCs w:val="22"/>
          <w:lang w:val="en-GB" w:eastAsia="en-GB"/>
        </w:rPr>
        <w:t>parmax</w:t>
      </w:r>
      <w:proofErr w:type="spellEnd"/>
      <w:r w:rsidR="00592716">
        <w:rPr>
          <w:rFonts w:ascii="Consolas" w:hAnsi="Consolas" w:cs="Consolas"/>
          <w:szCs w:val="22"/>
          <w:lang w:val="en-GB" w:eastAsia="en-GB"/>
        </w:rPr>
        <w:t>.</w:t>
      </w:r>
    </w:p>
    <w:p w:rsidR="00592716" w:rsidRDefault="00592716" w:rsidP="00CB2808">
      <w:pPr>
        <w:autoSpaceDE w:val="0"/>
        <w:autoSpaceDN w:val="0"/>
        <w:adjustRightInd w:val="0"/>
        <w:spacing w:line="276" w:lineRule="auto"/>
        <w:jc w:val="both"/>
        <w:rPr>
          <w:rFonts w:ascii="Consolas" w:hAnsi="Consolas" w:cs="Consolas"/>
          <w:szCs w:val="22"/>
          <w:lang w:val="en-GB" w:eastAsia="en-GB"/>
        </w:rPr>
      </w:pPr>
    </w:p>
    <w:p w:rsidR="00592716" w:rsidRDefault="00592716" w:rsidP="00CB2808">
      <w:pPr>
        <w:autoSpaceDE w:val="0"/>
        <w:autoSpaceDN w:val="0"/>
        <w:adjustRightInd w:val="0"/>
        <w:spacing w:line="276" w:lineRule="auto"/>
        <w:jc w:val="both"/>
        <w:rPr>
          <w:rFonts w:ascii="Consolas" w:hAnsi="Consolas" w:cs="Consolas"/>
          <w:szCs w:val="22"/>
          <w:lang w:val="en-GB" w:eastAsia="en-GB"/>
        </w:rPr>
      </w:pPr>
      <w:proofErr w:type="gramStart"/>
      <w:r w:rsidRPr="00CB2808">
        <w:rPr>
          <w:rFonts w:ascii="Consolas" w:hAnsi="Consolas" w:cs="Consolas"/>
          <w:color w:val="0000FF"/>
          <w:szCs w:val="22"/>
          <w:lang w:val="en-GB" w:eastAsia="en-GB"/>
        </w:rPr>
        <w:t>d</w:t>
      </w:r>
      <w:r w:rsidR="00CB2808" w:rsidRPr="00CB2808">
        <w:rPr>
          <w:rFonts w:ascii="Consolas" w:hAnsi="Consolas" w:cs="Consolas"/>
          <w:color w:val="0000FF"/>
          <w:szCs w:val="22"/>
          <w:lang w:val="en-GB" w:eastAsia="en-GB"/>
        </w:rPr>
        <w:t>ouble</w:t>
      </w:r>
      <w:proofErr w:type="gramEnd"/>
      <w:r>
        <w:rPr>
          <w:rFonts w:ascii="Consolas" w:hAnsi="Consolas" w:cs="Consolas"/>
          <w:szCs w:val="22"/>
          <w:lang w:val="en-GB" w:eastAsia="en-GB"/>
        </w:rPr>
        <w:t xml:space="preserve"> **PRED [</w:t>
      </w:r>
      <w:proofErr w:type="spellStart"/>
      <w:r w:rsidR="00F21108">
        <w:rPr>
          <w:rFonts w:ascii="Consolas" w:hAnsi="Consolas" w:cs="Consolas"/>
          <w:szCs w:val="22"/>
          <w:lang w:val="en-GB" w:eastAsia="en-GB"/>
        </w:rPr>
        <w:t>tObs</w:t>
      </w:r>
      <w:proofErr w:type="spellEnd"/>
      <w:r>
        <w:rPr>
          <w:rFonts w:ascii="Consolas" w:hAnsi="Consolas" w:cs="Consolas"/>
          <w:szCs w:val="22"/>
          <w:lang w:val="en-GB" w:eastAsia="en-GB"/>
        </w:rPr>
        <w:t>][</w:t>
      </w:r>
      <w:proofErr w:type="spellStart"/>
      <w:r w:rsidR="00F21108">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592716">
        <w:rPr>
          <w:rFonts w:cs="Consolas"/>
          <w:szCs w:val="22"/>
          <w:lang w:val="en-GB" w:eastAsia="en-GB"/>
        </w:rPr>
        <w:t>initialises</w:t>
      </w:r>
      <w:r>
        <w:rPr>
          <w:rFonts w:ascii="Consolas" w:hAnsi="Consolas" w:cs="Consolas"/>
          <w:szCs w:val="22"/>
          <w:lang w:val="en-GB" w:eastAsia="en-GB"/>
        </w:rPr>
        <w:t xml:space="preserve"> </w:t>
      </w:r>
      <w:r w:rsidRPr="009D6522">
        <w:rPr>
          <w:rFonts w:ascii="Consolas" w:hAnsi="Consolas" w:cs="Consolas"/>
          <w:color w:val="0000FF"/>
          <w:szCs w:val="22"/>
          <w:lang w:val="en-GB" w:eastAsia="en-GB"/>
        </w:rPr>
        <w:t>double</w:t>
      </w:r>
      <w:r w:rsidRPr="009D6522">
        <w:rPr>
          <w:rFonts w:ascii="Consolas" w:hAnsi="Consolas" w:cs="Consolas"/>
          <w:szCs w:val="22"/>
          <w:lang w:val="en-GB" w:eastAsia="en-GB"/>
        </w:rPr>
        <w:t xml:space="preserve"> **</w:t>
      </w:r>
      <w:proofErr w:type="spellStart"/>
      <w:r w:rsidRPr="009D6522">
        <w:rPr>
          <w:rFonts w:ascii="Consolas" w:hAnsi="Consolas" w:cs="Consolas"/>
          <w:szCs w:val="22"/>
          <w:lang w:val="en-GB" w:eastAsia="en-GB"/>
        </w:rPr>
        <w:t>pred</w:t>
      </w:r>
      <w:proofErr w:type="spellEnd"/>
      <w:r>
        <w:rPr>
          <w:rFonts w:ascii="Consolas" w:hAnsi="Consolas" w:cs="Consolas"/>
          <w:szCs w:val="22"/>
          <w:lang w:val="en-GB" w:eastAsia="en-GB"/>
        </w:rPr>
        <w:t>;</w:t>
      </w:r>
    </w:p>
    <w:p w:rsidR="00592716" w:rsidRDefault="00592716" w:rsidP="00CB2808">
      <w:pPr>
        <w:autoSpaceDE w:val="0"/>
        <w:autoSpaceDN w:val="0"/>
        <w:adjustRightInd w:val="0"/>
        <w:spacing w:line="276" w:lineRule="auto"/>
        <w:jc w:val="both"/>
        <w:rPr>
          <w:rFonts w:ascii="Consolas" w:hAnsi="Consolas" w:cs="Consolas"/>
          <w:szCs w:val="22"/>
          <w:lang w:val="en-GB" w:eastAsia="en-GB"/>
        </w:rPr>
      </w:pPr>
    </w:p>
    <w:p w:rsidR="00592716" w:rsidRDefault="00CB2808" w:rsidP="00CB2808">
      <w:pPr>
        <w:autoSpaceDE w:val="0"/>
        <w:autoSpaceDN w:val="0"/>
        <w:adjustRightInd w:val="0"/>
        <w:spacing w:line="276" w:lineRule="auto"/>
        <w:jc w:val="both"/>
        <w:rPr>
          <w:rFonts w:ascii="Consolas" w:hAnsi="Consolas" w:cs="Consolas"/>
          <w:szCs w:val="22"/>
          <w:lang w:val="en-GB" w:eastAsia="en-GB"/>
        </w:rPr>
      </w:pPr>
      <w:proofErr w:type="spellStart"/>
      <w:proofErr w:type="gramStart"/>
      <w:r w:rsidRPr="00CB2808">
        <w:rPr>
          <w:rFonts w:ascii="Consolas" w:hAnsi="Consolas" w:cs="Consolas"/>
          <w:color w:val="0000FF"/>
          <w:szCs w:val="22"/>
          <w:lang w:val="en-GB" w:eastAsia="en-GB"/>
        </w:rPr>
        <w:t>int</w:t>
      </w:r>
      <w:proofErr w:type="spellEnd"/>
      <w:proofErr w:type="gramEnd"/>
      <w:r w:rsidRPr="00CB2808">
        <w:rPr>
          <w:rFonts w:ascii="Consolas" w:hAnsi="Consolas" w:cs="Consolas"/>
          <w:szCs w:val="22"/>
          <w:lang w:val="en-GB" w:eastAsia="en-GB"/>
        </w:rPr>
        <w:t xml:space="preserve"> &amp; OBSERVATIONS</w:t>
      </w:r>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cs="Consolas"/>
          <w:szCs w:val="22"/>
          <w:lang w:val="en-GB" w:eastAsia="en-GB"/>
        </w:rPr>
        <w:t xml:space="preserve"> </w:t>
      </w:r>
      <w:proofErr w:type="spellStart"/>
      <w:r w:rsidR="00592716" w:rsidRPr="009D6522">
        <w:rPr>
          <w:rFonts w:ascii="Consolas" w:hAnsi="Consolas" w:cs="Consolas"/>
          <w:color w:val="0000FF"/>
          <w:szCs w:val="22"/>
          <w:lang w:val="en-GB" w:eastAsia="en-GB"/>
        </w:rPr>
        <w:t>int</w:t>
      </w:r>
      <w:proofErr w:type="spellEnd"/>
      <w:r w:rsidR="00592716">
        <w:rPr>
          <w:rFonts w:ascii="Consolas" w:hAnsi="Consolas" w:cs="Consolas"/>
          <w:szCs w:val="22"/>
          <w:lang w:val="en-GB" w:eastAsia="en-GB"/>
        </w:rPr>
        <w:t xml:space="preserve"> observations.</w:t>
      </w:r>
    </w:p>
    <w:p w:rsidR="00FA7F80" w:rsidRDefault="00FA7F80" w:rsidP="00CB2808">
      <w:pPr>
        <w:autoSpaceDE w:val="0"/>
        <w:autoSpaceDN w:val="0"/>
        <w:adjustRightInd w:val="0"/>
        <w:spacing w:line="276" w:lineRule="auto"/>
        <w:jc w:val="both"/>
        <w:rPr>
          <w:rFonts w:ascii="Consolas" w:hAnsi="Consolas" w:cs="Consolas"/>
          <w:szCs w:val="22"/>
          <w:lang w:val="en-GB" w:eastAsia="en-GB"/>
        </w:rPr>
      </w:pPr>
    </w:p>
    <w:p w:rsidR="00FA7F80" w:rsidRPr="00FA7F80" w:rsidRDefault="00FA7F80" w:rsidP="00CB2808">
      <w:pPr>
        <w:autoSpaceDE w:val="0"/>
        <w:autoSpaceDN w:val="0"/>
        <w:adjustRightInd w:val="0"/>
        <w:spacing w:line="276" w:lineRule="auto"/>
        <w:jc w:val="both"/>
        <w:rPr>
          <w:rFonts w:cs="Consolas"/>
          <w:szCs w:val="22"/>
          <w:lang w:val="en-GB" w:eastAsia="en-GB"/>
        </w:rPr>
      </w:pPr>
      <w:proofErr w:type="gramStart"/>
      <w:r w:rsidRPr="00CB2808">
        <w:rPr>
          <w:rFonts w:ascii="Consolas" w:hAnsi="Consolas" w:cs="Consolas"/>
          <w:color w:val="0000FF"/>
          <w:szCs w:val="22"/>
          <w:lang w:val="en-GB" w:eastAsia="en-GB"/>
        </w:rPr>
        <w:t>double</w:t>
      </w:r>
      <w:proofErr w:type="gramEnd"/>
      <w:r>
        <w:rPr>
          <w:rFonts w:ascii="Consolas" w:hAnsi="Consolas" w:cs="Consolas"/>
          <w:color w:val="0000FF"/>
          <w:szCs w:val="22"/>
          <w:lang w:val="en-GB" w:eastAsia="en-GB"/>
        </w:rPr>
        <w:t xml:space="preserve"> </w:t>
      </w:r>
      <w:r>
        <w:rPr>
          <w:rFonts w:ascii="Consolas" w:hAnsi="Consolas" w:cs="Consolas"/>
          <w:szCs w:val="22"/>
          <w:lang w:val="en-GB" w:eastAsia="en-GB"/>
        </w:rPr>
        <w:t>*</w:t>
      </w:r>
      <w:proofErr w:type="spellStart"/>
      <w:r>
        <w:rPr>
          <w:rFonts w:ascii="Consolas" w:hAnsi="Consolas" w:cs="Consolas"/>
          <w:szCs w:val="22"/>
          <w:lang w:val="en-GB" w:eastAsia="en-GB"/>
        </w:rPr>
        <w:t>Obs</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Pr>
          <w:rFonts w:cs="Consolas"/>
          <w:szCs w:val="22"/>
          <w:lang w:val="en-GB" w:eastAsia="en-GB"/>
        </w:rPr>
        <w:t>vector of observations used in calibration.</w:t>
      </w:r>
    </w:p>
    <w:p w:rsidR="00592716" w:rsidRDefault="00592716" w:rsidP="00CB2808">
      <w:pPr>
        <w:autoSpaceDE w:val="0"/>
        <w:autoSpaceDN w:val="0"/>
        <w:adjustRightInd w:val="0"/>
        <w:spacing w:line="276" w:lineRule="auto"/>
        <w:jc w:val="both"/>
        <w:rPr>
          <w:rFonts w:ascii="Consolas" w:hAnsi="Consolas" w:cs="Consolas"/>
          <w:szCs w:val="22"/>
          <w:lang w:val="en-GB" w:eastAsia="en-GB"/>
        </w:rPr>
      </w:pPr>
    </w:p>
    <w:p w:rsidR="00CB2808" w:rsidRPr="00CB2808" w:rsidRDefault="00CB2808" w:rsidP="00CB2808">
      <w:pPr>
        <w:autoSpaceDE w:val="0"/>
        <w:autoSpaceDN w:val="0"/>
        <w:adjustRightInd w:val="0"/>
        <w:spacing w:line="276" w:lineRule="auto"/>
        <w:jc w:val="both"/>
        <w:rPr>
          <w:rFonts w:ascii="Consolas" w:hAnsi="Consolas" w:cs="Consolas"/>
          <w:szCs w:val="22"/>
          <w:lang w:val="en-GB" w:eastAsia="en-GB"/>
        </w:rPr>
      </w:pPr>
      <w:proofErr w:type="gramStart"/>
      <w:r w:rsidRPr="00CB2808">
        <w:rPr>
          <w:rFonts w:ascii="Consolas" w:hAnsi="Consolas" w:cs="Consolas"/>
          <w:color w:val="0000FF"/>
          <w:szCs w:val="22"/>
          <w:lang w:val="en-GB" w:eastAsia="en-GB"/>
        </w:rPr>
        <w:t>double</w:t>
      </w:r>
      <w:proofErr w:type="gramEnd"/>
      <w:r w:rsidRPr="00CB2808">
        <w:rPr>
          <w:rFonts w:ascii="Consolas" w:hAnsi="Consolas" w:cs="Consolas"/>
          <w:szCs w:val="22"/>
          <w:lang w:val="en-GB" w:eastAsia="en-GB"/>
        </w:rPr>
        <w:t xml:space="preserve"> CI</w:t>
      </w:r>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ascii="Consolas" w:hAnsi="Consolas" w:cs="Consolas"/>
          <w:szCs w:val="22"/>
          <w:lang w:val="en-GB" w:eastAsia="en-GB"/>
        </w:rPr>
        <w:t xml:space="preserve"> </w:t>
      </w:r>
      <w:r w:rsidR="00592716" w:rsidRPr="009D6522">
        <w:rPr>
          <w:rFonts w:ascii="Consolas" w:hAnsi="Consolas" w:cs="Consolas"/>
          <w:color w:val="0000FF"/>
          <w:szCs w:val="22"/>
          <w:lang w:val="en-GB" w:eastAsia="en-GB"/>
        </w:rPr>
        <w:t>double</w:t>
      </w:r>
      <w:r w:rsidR="00592716">
        <w:rPr>
          <w:rFonts w:ascii="Consolas" w:hAnsi="Consolas" w:cs="Consolas"/>
          <w:szCs w:val="22"/>
          <w:lang w:val="en-GB" w:eastAsia="en-GB"/>
        </w:rPr>
        <w:t xml:space="preserve"> </w:t>
      </w:r>
      <w:proofErr w:type="spellStart"/>
      <w:r w:rsidR="00592716">
        <w:rPr>
          <w:rFonts w:ascii="Consolas" w:hAnsi="Consolas" w:cs="Consolas"/>
          <w:szCs w:val="22"/>
          <w:lang w:val="en-GB" w:eastAsia="en-GB"/>
        </w:rPr>
        <w:t>ci</w:t>
      </w:r>
      <w:proofErr w:type="spellEnd"/>
      <w:r w:rsidR="00592716">
        <w:rPr>
          <w:rFonts w:ascii="Consolas" w:hAnsi="Consolas" w:cs="Consolas"/>
          <w:szCs w:val="22"/>
          <w:lang w:val="en-GB" w:eastAsia="en-GB"/>
        </w:rPr>
        <w:t>.</w:t>
      </w:r>
    </w:p>
    <w:p w:rsidR="00674BF3" w:rsidRDefault="00674BF3" w:rsidP="00674BF3">
      <w:pPr>
        <w:autoSpaceDE w:val="0"/>
        <w:autoSpaceDN w:val="0"/>
        <w:adjustRightInd w:val="0"/>
        <w:rPr>
          <w:rFonts w:ascii="Consolas" w:hAnsi="Consolas" w:cs="Consolas"/>
          <w:sz w:val="19"/>
          <w:szCs w:val="19"/>
          <w:lang w:val="en-GB" w:eastAsia="en-GB"/>
        </w:rPr>
      </w:pPr>
    </w:p>
    <w:p w:rsidR="00674BF3" w:rsidRDefault="00674BF3" w:rsidP="00674BF3">
      <w:pPr>
        <w:autoSpaceDE w:val="0"/>
        <w:autoSpaceDN w:val="0"/>
        <w:adjustRightInd w:val="0"/>
        <w:rPr>
          <w:rFonts w:ascii="Consolas" w:hAnsi="Consolas" w:cs="Consolas"/>
          <w:sz w:val="19"/>
          <w:szCs w:val="19"/>
          <w:lang w:val="en-GB" w:eastAsia="en-GB"/>
        </w:rPr>
      </w:pPr>
    </w:p>
    <w:p w:rsidR="00592716" w:rsidRDefault="00592716" w:rsidP="00592716">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runAnalysis</w:t>
      </w:r>
      <w:proofErr w:type="spellEnd"/>
      <w:proofErr w:type="gramEnd"/>
    </w:p>
    <w:p w:rsidR="00592716" w:rsidRDefault="00592716" w:rsidP="00674BF3">
      <w:pPr>
        <w:autoSpaceDE w:val="0"/>
        <w:autoSpaceDN w:val="0"/>
        <w:adjustRightInd w:val="0"/>
        <w:rPr>
          <w:rFonts w:ascii="Consolas" w:hAnsi="Consolas" w:cs="Consolas"/>
          <w:sz w:val="19"/>
          <w:szCs w:val="19"/>
          <w:lang w:val="en-GB" w:eastAsia="en-GB"/>
        </w:rPr>
      </w:pPr>
    </w:p>
    <w:p w:rsidR="00674BF3" w:rsidRPr="00F21108" w:rsidRDefault="00674BF3" w:rsidP="00674BF3">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Pr="00F21108">
        <w:rPr>
          <w:rFonts w:ascii="Consolas" w:hAnsi="Consolas" w:cs="Consolas"/>
          <w:szCs w:val="22"/>
          <w:lang w:val="en-GB" w:eastAsia="en-GB"/>
        </w:rPr>
        <w:t xml:space="preserve"> </w:t>
      </w:r>
      <w:proofErr w:type="spellStart"/>
      <w:r w:rsidRPr="00F21108">
        <w:rPr>
          <w:rFonts w:ascii="Consolas" w:hAnsi="Consolas" w:cs="Consolas"/>
          <w:szCs w:val="22"/>
          <w:lang w:val="en-GB" w:eastAsia="en-GB"/>
        </w:rPr>
        <w:t>runAnalysis</w:t>
      </w:r>
      <w:proofErr w:type="spellEnd"/>
      <w:r w:rsidRPr="00F21108">
        <w:rPr>
          <w:rFonts w:ascii="Consolas" w:hAnsi="Consolas" w:cs="Consolas"/>
          <w:szCs w:val="22"/>
          <w:lang w:val="en-GB" w:eastAsia="en-GB"/>
        </w:rPr>
        <w:t>(</w:t>
      </w:r>
      <w:proofErr w:type="spellStart"/>
      <w:r w:rsidRPr="00F21108">
        <w:rPr>
          <w:rFonts w:ascii="Consolas" w:hAnsi="Consolas" w:cs="Consolas"/>
          <w:color w:val="0000FF"/>
          <w:szCs w:val="22"/>
          <w:lang w:val="en-GB" w:eastAsia="en-GB"/>
        </w:rPr>
        <w:t>int</w:t>
      </w:r>
      <w:proofErr w:type="spellEnd"/>
      <w:r w:rsidRPr="00F21108">
        <w:rPr>
          <w:rFonts w:ascii="Consolas" w:hAnsi="Consolas" w:cs="Consolas"/>
          <w:szCs w:val="22"/>
          <w:lang w:val="en-GB" w:eastAsia="en-GB"/>
        </w:rPr>
        <w:t xml:space="preserve"> </w:t>
      </w:r>
      <w:r w:rsidR="00F21108" w:rsidRPr="00F21108">
        <w:rPr>
          <w:rFonts w:ascii="Consolas" w:hAnsi="Consolas" w:cs="Consolas"/>
          <w:szCs w:val="22"/>
          <w:lang w:val="en-GB" w:eastAsia="en-GB"/>
        </w:rPr>
        <w:t>TTHRESH</w:t>
      </w:r>
      <w:r w:rsidRPr="00F21108">
        <w:rPr>
          <w:rFonts w:ascii="Consolas" w:hAnsi="Consolas" w:cs="Consolas"/>
          <w:szCs w:val="22"/>
          <w:lang w:val="en-GB" w:eastAsia="en-GB"/>
        </w:rPr>
        <w:t xml:space="preserve">, </w:t>
      </w:r>
      <w:r w:rsidRPr="00F21108">
        <w:rPr>
          <w:rFonts w:ascii="Consolas" w:hAnsi="Consolas" w:cs="Consolas"/>
          <w:color w:val="0000FF"/>
          <w:szCs w:val="22"/>
          <w:lang w:val="en-GB" w:eastAsia="en-GB"/>
        </w:rPr>
        <w:t>double</w:t>
      </w:r>
      <w:r w:rsidRPr="00F21108">
        <w:rPr>
          <w:rFonts w:ascii="Consolas" w:hAnsi="Consolas" w:cs="Consolas"/>
          <w:szCs w:val="22"/>
          <w:lang w:val="en-GB" w:eastAsia="en-GB"/>
        </w:rPr>
        <w:t xml:space="preserve"> *</w:t>
      </w:r>
      <w:proofErr w:type="spellStart"/>
      <w:r w:rsidR="00FA7F80">
        <w:rPr>
          <w:rFonts w:ascii="Consolas" w:hAnsi="Consolas" w:cs="Consolas"/>
          <w:szCs w:val="22"/>
          <w:lang w:val="en-GB" w:eastAsia="en-GB"/>
        </w:rPr>
        <w:t>thrs</w:t>
      </w:r>
      <w:proofErr w:type="spellEnd"/>
      <w:r w:rsidRPr="00F21108">
        <w:rPr>
          <w:rFonts w:ascii="Consolas" w:hAnsi="Consolas" w:cs="Consolas"/>
          <w:szCs w:val="22"/>
          <w:lang w:val="en-GB" w:eastAsia="en-GB"/>
        </w:rPr>
        <w:t>);</w:t>
      </w:r>
    </w:p>
    <w:p w:rsidR="00592716" w:rsidRPr="00F21108" w:rsidRDefault="00592716" w:rsidP="00674BF3">
      <w:pPr>
        <w:autoSpaceDE w:val="0"/>
        <w:autoSpaceDN w:val="0"/>
        <w:adjustRightInd w:val="0"/>
        <w:rPr>
          <w:rFonts w:ascii="Consolas" w:hAnsi="Consolas" w:cs="Consolas"/>
          <w:szCs w:val="22"/>
          <w:lang w:val="en-GB" w:eastAsia="en-GB"/>
        </w:rPr>
      </w:pPr>
    </w:p>
    <w:p w:rsidR="00592716" w:rsidRPr="00F21108" w:rsidRDefault="00592716" w:rsidP="00674BF3">
      <w:pPr>
        <w:autoSpaceDE w:val="0"/>
        <w:autoSpaceDN w:val="0"/>
        <w:adjustRightInd w:val="0"/>
        <w:rPr>
          <w:rFonts w:ascii="Consolas" w:hAnsi="Consolas" w:cs="Consolas"/>
          <w:szCs w:val="22"/>
          <w:lang w:val="en-GB" w:eastAsia="en-GB"/>
        </w:rPr>
      </w:pPr>
    </w:p>
    <w:p w:rsidR="00592716" w:rsidRPr="00F21108" w:rsidRDefault="00592716" w:rsidP="00592716">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runs an informal Bayesian analysis</w:t>
      </w:r>
    </w:p>
    <w:p w:rsidR="00592716" w:rsidRPr="00F21108" w:rsidRDefault="00592716" w:rsidP="00592716">
      <w:pPr>
        <w:autoSpaceDE w:val="0"/>
        <w:autoSpaceDN w:val="0"/>
        <w:adjustRightInd w:val="0"/>
        <w:spacing w:line="276" w:lineRule="auto"/>
        <w:jc w:val="both"/>
        <w:rPr>
          <w:rFonts w:cs="Consolas"/>
          <w:szCs w:val="22"/>
          <w:lang w:val="en-GB" w:eastAsia="en-GB"/>
        </w:rPr>
      </w:pPr>
    </w:p>
    <w:p w:rsidR="00592716" w:rsidRPr="00F21108" w:rsidRDefault="00592716" w:rsidP="00592716">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592716" w:rsidRPr="00F21108" w:rsidRDefault="00592716" w:rsidP="00592716">
      <w:pPr>
        <w:autoSpaceDE w:val="0"/>
        <w:autoSpaceDN w:val="0"/>
        <w:adjustRightInd w:val="0"/>
        <w:spacing w:line="276" w:lineRule="auto"/>
        <w:jc w:val="both"/>
        <w:rPr>
          <w:rFonts w:cs="Consolas"/>
          <w:b/>
          <w:szCs w:val="22"/>
          <w:lang w:val="en-GB" w:eastAsia="en-GB"/>
        </w:rPr>
      </w:pPr>
    </w:p>
    <w:p w:rsidR="00592716" w:rsidRPr="00F21108" w:rsidRDefault="00592716" w:rsidP="00592716">
      <w:pPr>
        <w:autoSpaceDE w:val="0"/>
        <w:autoSpaceDN w:val="0"/>
        <w:adjustRightInd w:val="0"/>
        <w:spacing w:line="276" w:lineRule="auto"/>
        <w:jc w:val="both"/>
        <w:rPr>
          <w:rFonts w:cs="Consolas"/>
          <w:szCs w:val="22"/>
          <w:lang w:val="en-GB" w:eastAsia="en-GB"/>
        </w:rPr>
      </w:pPr>
      <w:proofErr w:type="spellStart"/>
      <w:proofErr w:type="gramStart"/>
      <w:r w:rsidRPr="00F21108">
        <w:rPr>
          <w:rFonts w:ascii="Consolas" w:hAnsi="Consolas" w:cs="Consolas"/>
          <w:color w:val="0000FF"/>
          <w:szCs w:val="22"/>
          <w:lang w:val="en-GB" w:eastAsia="en-GB"/>
        </w:rPr>
        <w:t>int</w:t>
      </w:r>
      <w:proofErr w:type="spellEnd"/>
      <w:proofErr w:type="gramEnd"/>
      <w:r w:rsidRPr="00F21108">
        <w:rPr>
          <w:rFonts w:ascii="Consolas" w:hAnsi="Consolas" w:cs="Consolas"/>
          <w:szCs w:val="22"/>
          <w:lang w:val="en-GB" w:eastAsia="en-GB"/>
        </w:rPr>
        <w:t xml:space="preserve"> </w:t>
      </w:r>
      <w:r w:rsidR="00F21108">
        <w:rPr>
          <w:rFonts w:ascii="Consolas" w:hAnsi="Consolas" w:cs="Consolas"/>
          <w:szCs w:val="22"/>
          <w:lang w:val="en-GB" w:eastAsia="en-GB"/>
        </w:rPr>
        <w:t>TTHRESH</w:t>
      </w:r>
      <w:r w:rsidRPr="00F21108">
        <w:rPr>
          <w:rFonts w:ascii="Consolas" w:hAnsi="Consolas" w:cs="Consolas"/>
          <w:szCs w:val="22"/>
          <w:lang w:val="en-GB" w:eastAsia="en-GB"/>
        </w:rPr>
        <w:t xml:space="preserve">: </w:t>
      </w:r>
      <w:r w:rsidR="00F21108">
        <w:rPr>
          <w:rFonts w:cs="Consolas"/>
          <w:szCs w:val="22"/>
          <w:lang w:val="en-GB" w:eastAsia="en-GB"/>
        </w:rPr>
        <w:t xml:space="preserve">input to </w:t>
      </w:r>
      <w:proofErr w:type="spellStart"/>
      <w:r w:rsidR="00F21108" w:rsidRPr="00F21108">
        <w:rPr>
          <w:rFonts w:ascii="Consolas" w:hAnsi="Consolas" w:cs="Consolas"/>
          <w:szCs w:val="22"/>
          <w:lang w:val="en-GB" w:eastAsia="en-GB"/>
        </w:rPr>
        <w:t>tThresh</w:t>
      </w:r>
      <w:proofErr w:type="spellEnd"/>
    </w:p>
    <w:p w:rsidR="00592716" w:rsidRPr="00F21108" w:rsidRDefault="00592716" w:rsidP="00592716">
      <w:pPr>
        <w:autoSpaceDE w:val="0"/>
        <w:autoSpaceDN w:val="0"/>
        <w:adjustRightInd w:val="0"/>
        <w:spacing w:line="276" w:lineRule="auto"/>
        <w:jc w:val="both"/>
        <w:rPr>
          <w:rFonts w:ascii="Consolas" w:hAnsi="Consolas" w:cs="Consolas"/>
          <w:szCs w:val="22"/>
          <w:lang w:val="en-GB" w:eastAsia="en-GB"/>
        </w:rPr>
      </w:pPr>
    </w:p>
    <w:p w:rsidR="00592716" w:rsidRPr="00F21108" w:rsidRDefault="00592716" w:rsidP="00592716">
      <w:pPr>
        <w:autoSpaceDE w:val="0"/>
        <w:autoSpaceDN w:val="0"/>
        <w:adjustRightInd w:val="0"/>
        <w:spacing w:line="276" w:lineRule="auto"/>
        <w:jc w:val="both"/>
        <w:rPr>
          <w:rFonts w:cs="Consolas"/>
          <w:b/>
          <w:szCs w:val="22"/>
          <w:lang w:val="en-GB" w:eastAsia="en-GB"/>
        </w:rPr>
      </w:pPr>
      <w:proofErr w:type="gramStart"/>
      <w:r w:rsidRPr="00F21108">
        <w:rPr>
          <w:rFonts w:ascii="Consolas" w:hAnsi="Consolas" w:cs="Consolas"/>
          <w:color w:val="0000FF"/>
          <w:szCs w:val="22"/>
          <w:lang w:val="en-GB" w:eastAsia="en-GB"/>
        </w:rPr>
        <w:lastRenderedPageBreak/>
        <w:t>double</w:t>
      </w:r>
      <w:proofErr w:type="gramEnd"/>
      <w:r w:rsidRPr="00F21108">
        <w:rPr>
          <w:rFonts w:ascii="Consolas" w:hAnsi="Consolas" w:cs="Consolas"/>
          <w:szCs w:val="22"/>
          <w:lang w:val="en-GB" w:eastAsia="en-GB"/>
        </w:rPr>
        <w:t xml:space="preserve"> *</w:t>
      </w:r>
      <w:proofErr w:type="spellStart"/>
      <w:r w:rsidR="00FA7F80">
        <w:rPr>
          <w:rFonts w:ascii="Consolas" w:hAnsi="Consolas" w:cs="Consolas"/>
          <w:szCs w:val="22"/>
          <w:lang w:val="en-GB" w:eastAsia="en-GB"/>
        </w:rPr>
        <w:t>thrs</w:t>
      </w:r>
      <w:proofErr w:type="spellEnd"/>
      <w:r w:rsidR="00F21108">
        <w:rPr>
          <w:rFonts w:ascii="Consolas" w:hAnsi="Consolas" w:cs="Consolas"/>
          <w:szCs w:val="22"/>
          <w:lang w:val="en-GB" w:eastAsia="en-GB"/>
        </w:rPr>
        <w:t xml:space="preserve"> [</w:t>
      </w:r>
      <w:proofErr w:type="spellStart"/>
      <w:r w:rsidR="00F21108">
        <w:rPr>
          <w:rFonts w:ascii="Consolas" w:hAnsi="Consolas" w:cs="Consolas"/>
          <w:szCs w:val="22"/>
          <w:lang w:val="en-GB" w:eastAsia="en-GB"/>
        </w:rPr>
        <w:t>tThresh</w:t>
      </w:r>
      <w:proofErr w:type="spellEnd"/>
      <w:r w:rsidR="00F21108">
        <w:rPr>
          <w:rFonts w:ascii="Consolas" w:hAnsi="Consolas" w:cs="Consolas"/>
          <w:szCs w:val="22"/>
          <w:lang w:val="en-GB" w:eastAsia="en-GB"/>
        </w:rPr>
        <w:t>]</w:t>
      </w:r>
      <w:r w:rsidRPr="00F21108">
        <w:rPr>
          <w:rFonts w:ascii="Consolas" w:hAnsi="Consolas" w:cs="Consolas"/>
          <w:szCs w:val="22"/>
          <w:lang w:val="en-GB" w:eastAsia="en-GB"/>
        </w:rPr>
        <w:t xml:space="preserve">: </w:t>
      </w:r>
      <w:r w:rsidRPr="00F21108">
        <w:rPr>
          <w:rFonts w:cs="Consolas"/>
          <w:szCs w:val="22"/>
          <w:lang w:val="en-GB" w:eastAsia="en-GB"/>
        </w:rPr>
        <w:t>vector of thresholds for use in informal Bayesian analysis. These need to be in the range (0-1], and specify a fraction of the total number of retained samples (</w:t>
      </w:r>
      <w:proofErr w:type="spellStart"/>
      <w:r w:rsidR="00F21108">
        <w:rPr>
          <w:rFonts w:ascii="Consolas" w:hAnsi="Consolas" w:cs="Consolas"/>
          <w:szCs w:val="22"/>
          <w:lang w:val="en-GB" w:eastAsia="en-GB"/>
        </w:rPr>
        <w:t>tSamples</w:t>
      </w:r>
      <w:proofErr w:type="spellEnd"/>
      <w:r w:rsidRPr="00F21108">
        <w:rPr>
          <w:rFonts w:ascii="Consolas" w:hAnsi="Consolas" w:cs="Consolas"/>
          <w:szCs w:val="22"/>
          <w:lang w:val="en-GB" w:eastAsia="en-GB"/>
        </w:rPr>
        <w:t>).</w:t>
      </w:r>
    </w:p>
    <w:p w:rsidR="00592716" w:rsidRDefault="00592716" w:rsidP="00674BF3">
      <w:pPr>
        <w:autoSpaceDE w:val="0"/>
        <w:autoSpaceDN w:val="0"/>
        <w:adjustRightInd w:val="0"/>
        <w:rPr>
          <w:rFonts w:ascii="Consolas" w:hAnsi="Consolas" w:cs="Consolas"/>
          <w:sz w:val="19"/>
          <w:szCs w:val="19"/>
          <w:lang w:val="en-GB" w:eastAsia="en-GB"/>
        </w:rPr>
      </w:pPr>
    </w:p>
    <w:p w:rsidR="00592716" w:rsidRDefault="00592716" w:rsidP="00674BF3">
      <w:pPr>
        <w:autoSpaceDE w:val="0"/>
        <w:autoSpaceDN w:val="0"/>
        <w:adjustRightInd w:val="0"/>
        <w:rPr>
          <w:rFonts w:ascii="Consolas" w:hAnsi="Consolas" w:cs="Consolas"/>
          <w:sz w:val="19"/>
          <w:szCs w:val="19"/>
          <w:lang w:val="en-GB" w:eastAsia="en-GB"/>
        </w:rPr>
      </w:pPr>
    </w:p>
    <w:p w:rsidR="00592716" w:rsidRDefault="002A5D69" w:rsidP="00592716">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outputTables</w:t>
      </w:r>
      <w:proofErr w:type="spellEnd"/>
      <w:proofErr w:type="gramEnd"/>
    </w:p>
    <w:p w:rsidR="00592716" w:rsidRDefault="00592716" w:rsidP="00592716">
      <w:pPr>
        <w:autoSpaceDE w:val="0"/>
        <w:autoSpaceDN w:val="0"/>
        <w:adjustRightInd w:val="0"/>
        <w:rPr>
          <w:rFonts w:ascii="Consolas" w:hAnsi="Consolas" w:cs="Consolas"/>
          <w:sz w:val="19"/>
          <w:szCs w:val="19"/>
          <w:lang w:val="en-GB" w:eastAsia="en-GB"/>
        </w:rPr>
      </w:pPr>
    </w:p>
    <w:p w:rsidR="002A5D69" w:rsidRPr="00F21108" w:rsidRDefault="002A5D69" w:rsidP="002A5D69">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Pr="00F21108">
        <w:rPr>
          <w:rFonts w:ascii="Consolas" w:hAnsi="Consolas" w:cs="Consolas"/>
          <w:szCs w:val="22"/>
          <w:lang w:val="en-GB" w:eastAsia="en-GB"/>
        </w:rPr>
        <w:t xml:space="preserve"> </w:t>
      </w:r>
      <w:proofErr w:type="spellStart"/>
      <w:r w:rsidRPr="00F21108">
        <w:rPr>
          <w:rFonts w:ascii="Consolas" w:hAnsi="Consolas" w:cs="Consolas"/>
          <w:szCs w:val="22"/>
          <w:lang w:val="en-GB" w:eastAsia="en-GB"/>
        </w:rPr>
        <w:t>outputTables</w:t>
      </w:r>
      <w:proofErr w:type="spellEnd"/>
      <w:r w:rsidRPr="00F21108">
        <w:rPr>
          <w:rFonts w:ascii="Consolas" w:hAnsi="Consolas" w:cs="Consolas"/>
          <w:szCs w:val="22"/>
          <w:lang w:val="en-GB" w:eastAsia="en-GB"/>
        </w:rPr>
        <w:t>(std::string filename);</w:t>
      </w:r>
    </w:p>
    <w:p w:rsidR="00592716" w:rsidRPr="00F21108" w:rsidRDefault="00592716" w:rsidP="00592716">
      <w:pPr>
        <w:autoSpaceDE w:val="0"/>
        <w:autoSpaceDN w:val="0"/>
        <w:adjustRightInd w:val="0"/>
        <w:rPr>
          <w:rFonts w:ascii="Consolas" w:hAnsi="Consolas" w:cs="Consolas"/>
          <w:szCs w:val="22"/>
          <w:lang w:val="en-GB" w:eastAsia="en-GB"/>
        </w:rPr>
      </w:pPr>
    </w:p>
    <w:p w:rsidR="00592716" w:rsidRPr="00F21108" w:rsidRDefault="00592716" w:rsidP="00592716">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002A5D69" w:rsidRPr="00F21108">
        <w:rPr>
          <w:rFonts w:cs="Consolas"/>
          <w:szCs w:val="22"/>
          <w:lang w:val="en-GB" w:eastAsia="en-GB"/>
        </w:rPr>
        <w:t>produces a space delimited file containing output tables in different formats describing calibration results and model parameter sensitivity</w:t>
      </w:r>
    </w:p>
    <w:p w:rsidR="00592716" w:rsidRPr="00F21108" w:rsidRDefault="00592716" w:rsidP="00592716">
      <w:pPr>
        <w:autoSpaceDE w:val="0"/>
        <w:autoSpaceDN w:val="0"/>
        <w:adjustRightInd w:val="0"/>
        <w:spacing w:line="276" w:lineRule="auto"/>
        <w:jc w:val="both"/>
        <w:rPr>
          <w:rFonts w:cs="Consolas"/>
          <w:szCs w:val="22"/>
          <w:lang w:val="en-GB" w:eastAsia="en-GB"/>
        </w:rPr>
      </w:pPr>
    </w:p>
    <w:p w:rsidR="00592716" w:rsidRPr="00F21108" w:rsidRDefault="00592716" w:rsidP="00592716">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592716" w:rsidRPr="00F21108" w:rsidRDefault="00592716" w:rsidP="00674BF3">
      <w:pPr>
        <w:autoSpaceDE w:val="0"/>
        <w:autoSpaceDN w:val="0"/>
        <w:adjustRightInd w:val="0"/>
        <w:rPr>
          <w:rFonts w:ascii="Consolas" w:hAnsi="Consolas" w:cs="Consolas"/>
          <w:b/>
          <w:szCs w:val="22"/>
          <w:lang w:val="en-GB" w:eastAsia="en-GB"/>
        </w:rPr>
      </w:pPr>
    </w:p>
    <w:p w:rsidR="00674BF3" w:rsidRPr="00F21108" w:rsidRDefault="002A5D69" w:rsidP="00674BF3">
      <w:pPr>
        <w:autoSpaceDE w:val="0"/>
        <w:autoSpaceDN w:val="0"/>
        <w:adjustRightInd w:val="0"/>
        <w:rPr>
          <w:rFonts w:cs="Consolas"/>
          <w:szCs w:val="22"/>
          <w:lang w:val="en-GB" w:eastAsia="en-GB"/>
        </w:rPr>
      </w:pPr>
      <w:proofErr w:type="gramStart"/>
      <w:r w:rsidRPr="00F21108">
        <w:rPr>
          <w:rFonts w:ascii="Consolas" w:hAnsi="Consolas" w:cs="Consolas"/>
          <w:szCs w:val="22"/>
          <w:lang w:val="en-GB" w:eastAsia="en-GB"/>
        </w:rPr>
        <w:t>std::string</w:t>
      </w:r>
      <w:proofErr w:type="gramEnd"/>
      <w:r w:rsidRPr="00F21108">
        <w:rPr>
          <w:rFonts w:ascii="Consolas" w:hAnsi="Consolas" w:cs="Consolas"/>
          <w:szCs w:val="22"/>
          <w:lang w:val="en-GB" w:eastAsia="en-GB"/>
        </w:rPr>
        <w:t xml:space="preserve"> filename: </w:t>
      </w:r>
      <w:r w:rsidRPr="00F21108">
        <w:rPr>
          <w:rFonts w:cs="Consolas"/>
          <w:szCs w:val="22"/>
          <w:lang w:val="en-GB" w:eastAsia="en-GB"/>
        </w:rPr>
        <w:t>a filename to where the table is stored</w:t>
      </w:r>
    </w:p>
    <w:p w:rsidR="002A5D69" w:rsidRDefault="002A5D69" w:rsidP="00674BF3">
      <w:pPr>
        <w:autoSpaceDE w:val="0"/>
        <w:autoSpaceDN w:val="0"/>
        <w:adjustRightInd w:val="0"/>
        <w:rPr>
          <w:rFonts w:cs="Consolas"/>
          <w:szCs w:val="22"/>
          <w:lang w:val="en-GB" w:eastAsia="en-GB"/>
        </w:rPr>
      </w:pPr>
    </w:p>
    <w:p w:rsidR="00FA7F80" w:rsidRDefault="00FA7F80" w:rsidP="00674BF3">
      <w:pPr>
        <w:autoSpaceDE w:val="0"/>
        <w:autoSpaceDN w:val="0"/>
        <w:adjustRightInd w:val="0"/>
        <w:rPr>
          <w:rFonts w:cs="Consolas"/>
          <w:szCs w:val="22"/>
          <w:lang w:val="en-GB" w:eastAsia="en-GB"/>
        </w:rPr>
      </w:pPr>
    </w:p>
    <w:p w:rsidR="002A5D69" w:rsidRDefault="002A5D69" w:rsidP="00674BF3">
      <w:pPr>
        <w:autoSpaceDE w:val="0"/>
        <w:autoSpaceDN w:val="0"/>
        <w:adjustRightInd w:val="0"/>
        <w:rPr>
          <w:rFonts w:cs="Consolas"/>
          <w:szCs w:val="22"/>
          <w:lang w:val="en-GB" w:eastAsia="en-GB"/>
        </w:rPr>
      </w:pPr>
    </w:p>
    <w:p w:rsidR="002A5D69" w:rsidRDefault="002A5D69" w:rsidP="002A5D69">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outputPDFCDF</w:t>
      </w:r>
      <w:proofErr w:type="spellEnd"/>
      <w:proofErr w:type="gramEnd"/>
    </w:p>
    <w:p w:rsidR="002A5D69" w:rsidRDefault="002A5D69" w:rsidP="002A5D69">
      <w:pPr>
        <w:autoSpaceDE w:val="0"/>
        <w:autoSpaceDN w:val="0"/>
        <w:adjustRightInd w:val="0"/>
        <w:rPr>
          <w:rFonts w:ascii="Consolas" w:hAnsi="Consolas" w:cs="Consolas"/>
          <w:sz w:val="19"/>
          <w:szCs w:val="19"/>
          <w:lang w:val="en-GB" w:eastAsia="en-GB"/>
        </w:rPr>
      </w:pPr>
    </w:p>
    <w:p w:rsidR="002A5D69" w:rsidRPr="00F21108" w:rsidRDefault="002A5D69" w:rsidP="002A5D69">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Pr="00F21108">
        <w:rPr>
          <w:rFonts w:ascii="Consolas" w:hAnsi="Consolas" w:cs="Consolas"/>
          <w:szCs w:val="22"/>
          <w:lang w:val="en-GB" w:eastAsia="en-GB"/>
        </w:rPr>
        <w:t xml:space="preserve"> </w:t>
      </w:r>
      <w:proofErr w:type="spellStart"/>
      <w:r w:rsidRPr="00F21108">
        <w:rPr>
          <w:rFonts w:ascii="Consolas" w:hAnsi="Consolas" w:cs="Consolas"/>
          <w:szCs w:val="22"/>
          <w:lang w:val="en-GB" w:eastAsia="en-GB"/>
        </w:rPr>
        <w:t>outputPDFCDF</w:t>
      </w:r>
      <w:proofErr w:type="spellEnd"/>
      <w:r w:rsidRPr="00F21108">
        <w:rPr>
          <w:rFonts w:ascii="Consolas" w:hAnsi="Consolas" w:cs="Consolas"/>
          <w:szCs w:val="22"/>
          <w:lang w:val="en-GB" w:eastAsia="en-GB"/>
        </w:rPr>
        <w:t>(std::string filename);</w:t>
      </w:r>
    </w:p>
    <w:p w:rsidR="002A5D69" w:rsidRPr="00F21108" w:rsidRDefault="002A5D69" w:rsidP="002A5D69">
      <w:pPr>
        <w:autoSpaceDE w:val="0"/>
        <w:autoSpaceDN w:val="0"/>
        <w:adjustRightInd w:val="0"/>
        <w:rPr>
          <w:rFonts w:ascii="Consolas" w:hAnsi="Consolas" w:cs="Consolas"/>
          <w:szCs w:val="22"/>
          <w:lang w:val="en-GB" w:eastAsia="en-GB"/>
        </w:rPr>
      </w:pPr>
    </w:p>
    <w:p w:rsidR="002A5D69" w:rsidRPr="00F21108" w:rsidRDefault="002A5D69" w:rsidP="002A5D69">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produces a space delimited file containing posterior PDFs and CDFs for all parameters, for each behavioural threshold </w:t>
      </w:r>
    </w:p>
    <w:p w:rsidR="002A5D69" w:rsidRPr="00F21108" w:rsidRDefault="002A5D69" w:rsidP="002A5D69">
      <w:pPr>
        <w:autoSpaceDE w:val="0"/>
        <w:autoSpaceDN w:val="0"/>
        <w:adjustRightInd w:val="0"/>
        <w:spacing w:line="276" w:lineRule="auto"/>
        <w:jc w:val="both"/>
        <w:rPr>
          <w:rFonts w:cs="Consolas"/>
          <w:szCs w:val="22"/>
          <w:lang w:val="en-GB" w:eastAsia="en-GB"/>
        </w:rPr>
      </w:pPr>
    </w:p>
    <w:p w:rsidR="002A5D69" w:rsidRPr="00F21108" w:rsidRDefault="002A5D69" w:rsidP="002A5D69">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2A5D69" w:rsidRPr="00F21108" w:rsidRDefault="002A5D69" w:rsidP="00674BF3">
      <w:pPr>
        <w:autoSpaceDE w:val="0"/>
        <w:autoSpaceDN w:val="0"/>
        <w:adjustRightInd w:val="0"/>
        <w:rPr>
          <w:rFonts w:cs="Consolas"/>
          <w:szCs w:val="22"/>
          <w:lang w:val="en-GB" w:eastAsia="en-GB"/>
        </w:rPr>
      </w:pPr>
    </w:p>
    <w:p w:rsidR="002A5D69" w:rsidRPr="00F21108" w:rsidRDefault="002A5D69" w:rsidP="002A5D69">
      <w:pPr>
        <w:autoSpaceDE w:val="0"/>
        <w:autoSpaceDN w:val="0"/>
        <w:adjustRightInd w:val="0"/>
        <w:rPr>
          <w:rFonts w:cs="Consolas"/>
          <w:szCs w:val="22"/>
          <w:lang w:val="en-GB" w:eastAsia="en-GB"/>
        </w:rPr>
      </w:pPr>
      <w:proofErr w:type="gramStart"/>
      <w:r w:rsidRPr="00F21108">
        <w:rPr>
          <w:rFonts w:ascii="Consolas" w:hAnsi="Consolas" w:cs="Consolas"/>
          <w:szCs w:val="22"/>
          <w:lang w:val="en-GB" w:eastAsia="en-GB"/>
        </w:rPr>
        <w:t>std::string</w:t>
      </w:r>
      <w:proofErr w:type="gramEnd"/>
      <w:r w:rsidRPr="00F21108">
        <w:rPr>
          <w:rFonts w:ascii="Consolas" w:hAnsi="Consolas" w:cs="Consolas"/>
          <w:szCs w:val="22"/>
          <w:lang w:val="en-GB" w:eastAsia="en-GB"/>
        </w:rPr>
        <w:t xml:space="preserve"> filename: </w:t>
      </w:r>
      <w:r w:rsidRPr="00F21108">
        <w:rPr>
          <w:rFonts w:cs="Consolas"/>
          <w:szCs w:val="22"/>
          <w:lang w:val="en-GB" w:eastAsia="en-GB"/>
        </w:rPr>
        <w:t>a filename to where the table is stored</w:t>
      </w:r>
    </w:p>
    <w:p w:rsidR="002A5D69" w:rsidRDefault="002A5D69" w:rsidP="00674BF3">
      <w:pPr>
        <w:autoSpaceDE w:val="0"/>
        <w:autoSpaceDN w:val="0"/>
        <w:adjustRightInd w:val="0"/>
        <w:rPr>
          <w:rFonts w:ascii="Consolas" w:hAnsi="Consolas" w:cs="Consolas"/>
          <w:sz w:val="19"/>
          <w:szCs w:val="19"/>
          <w:lang w:val="en-GB" w:eastAsia="en-GB"/>
        </w:rPr>
      </w:pPr>
    </w:p>
    <w:p w:rsidR="00674BF3" w:rsidRDefault="00674BF3" w:rsidP="00674BF3">
      <w:pPr>
        <w:autoSpaceDE w:val="0"/>
        <w:autoSpaceDN w:val="0"/>
        <w:adjustRightInd w:val="0"/>
        <w:rPr>
          <w:rFonts w:ascii="Consolas" w:hAnsi="Consolas" w:cs="Consolas"/>
          <w:sz w:val="19"/>
          <w:szCs w:val="19"/>
          <w:lang w:val="en-GB" w:eastAsia="en-GB"/>
        </w:rPr>
      </w:pPr>
    </w:p>
    <w:p w:rsidR="00CA040E" w:rsidRDefault="00FA7F80" w:rsidP="00CA040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outputPredInt</w:t>
      </w:r>
      <w:proofErr w:type="spellEnd"/>
      <w:proofErr w:type="gramEnd"/>
    </w:p>
    <w:p w:rsidR="00674BF3" w:rsidRDefault="00674BF3" w:rsidP="00674BF3">
      <w:pPr>
        <w:autoSpaceDE w:val="0"/>
        <w:autoSpaceDN w:val="0"/>
        <w:adjustRightInd w:val="0"/>
        <w:rPr>
          <w:rFonts w:ascii="Consolas" w:hAnsi="Consolas" w:cs="Consolas"/>
          <w:sz w:val="19"/>
          <w:szCs w:val="19"/>
          <w:lang w:val="en-GB" w:eastAsia="en-GB"/>
        </w:rPr>
      </w:pPr>
    </w:p>
    <w:p w:rsidR="00CA040E" w:rsidRDefault="00CA040E" w:rsidP="00674BF3">
      <w:pPr>
        <w:autoSpaceDE w:val="0"/>
        <w:autoSpaceDN w:val="0"/>
        <w:adjustRightInd w:val="0"/>
        <w:rPr>
          <w:rFonts w:ascii="Consolas" w:hAnsi="Consolas" w:cs="Consolas"/>
          <w:sz w:val="19"/>
          <w:szCs w:val="19"/>
          <w:lang w:val="en-GB" w:eastAsia="en-GB"/>
        </w:rPr>
      </w:pPr>
    </w:p>
    <w:p w:rsidR="00674BF3" w:rsidRPr="00F21108" w:rsidRDefault="00674BF3" w:rsidP="00674BF3">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00CA040E" w:rsidRPr="00F21108">
        <w:rPr>
          <w:rFonts w:ascii="Consolas" w:hAnsi="Consolas" w:cs="Consolas"/>
          <w:szCs w:val="22"/>
          <w:lang w:val="en-GB" w:eastAsia="en-GB"/>
        </w:rPr>
        <w:t xml:space="preserve"> </w:t>
      </w:r>
      <w:proofErr w:type="spellStart"/>
      <w:r w:rsidR="00CA040E" w:rsidRPr="00F21108">
        <w:rPr>
          <w:rFonts w:ascii="Consolas" w:hAnsi="Consolas" w:cs="Consolas"/>
          <w:szCs w:val="22"/>
          <w:lang w:val="en-GB" w:eastAsia="en-GB"/>
        </w:rPr>
        <w:t>outputPred</w:t>
      </w:r>
      <w:r w:rsidRPr="00F21108">
        <w:rPr>
          <w:rFonts w:ascii="Consolas" w:hAnsi="Consolas" w:cs="Consolas"/>
          <w:szCs w:val="22"/>
          <w:lang w:val="en-GB" w:eastAsia="en-GB"/>
        </w:rPr>
        <w:t>Int</w:t>
      </w:r>
      <w:proofErr w:type="spellEnd"/>
      <w:r w:rsidRPr="00F21108">
        <w:rPr>
          <w:rFonts w:ascii="Consolas" w:hAnsi="Consolas" w:cs="Consolas"/>
          <w:szCs w:val="22"/>
          <w:lang w:val="en-GB" w:eastAsia="en-GB"/>
        </w:rPr>
        <w:t>(std::string filename);</w:t>
      </w:r>
    </w:p>
    <w:p w:rsidR="00CA040E" w:rsidRPr="00F21108" w:rsidRDefault="00CA040E" w:rsidP="00674BF3">
      <w:pPr>
        <w:autoSpaceDE w:val="0"/>
        <w:autoSpaceDN w:val="0"/>
        <w:adjustRightInd w:val="0"/>
        <w:rPr>
          <w:rFonts w:ascii="Consolas" w:hAnsi="Consolas" w:cs="Consolas"/>
          <w:szCs w:val="22"/>
          <w:lang w:val="en-GB" w:eastAsia="en-GB"/>
        </w:rPr>
      </w:pPr>
    </w:p>
    <w:p w:rsidR="00CA040E" w:rsidRPr="00F21108" w:rsidRDefault="00CA040E" w:rsidP="00674BF3">
      <w:pPr>
        <w:autoSpaceDE w:val="0"/>
        <w:autoSpaceDN w:val="0"/>
        <w:adjustRightInd w:val="0"/>
        <w:rPr>
          <w:rFonts w:ascii="Consolas" w:hAnsi="Consolas" w:cs="Consolas"/>
          <w:szCs w:val="22"/>
          <w:lang w:val="en-GB" w:eastAsia="en-GB"/>
        </w:rPr>
      </w:pPr>
    </w:p>
    <w:p w:rsidR="00CA040E" w:rsidRPr="00F21108" w:rsidRDefault="00CA040E" w:rsidP="00CA04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outputs the informal Bayesian prediction intervals for each </w:t>
      </w:r>
      <w:r w:rsidR="0057470D" w:rsidRPr="00F21108">
        <w:rPr>
          <w:rFonts w:cs="Consolas"/>
          <w:szCs w:val="22"/>
          <w:lang w:val="en-GB" w:eastAsia="en-GB"/>
        </w:rPr>
        <w:t xml:space="preserve">behavioural </w:t>
      </w:r>
      <w:r w:rsidRPr="00F21108">
        <w:rPr>
          <w:rFonts w:cs="Consolas"/>
          <w:szCs w:val="22"/>
          <w:lang w:val="en-GB" w:eastAsia="en-GB"/>
        </w:rPr>
        <w:t>threshold specified</w:t>
      </w:r>
      <w:r w:rsidR="0057470D" w:rsidRPr="00F21108">
        <w:rPr>
          <w:rFonts w:cs="Consolas"/>
          <w:szCs w:val="22"/>
          <w:lang w:val="en-GB" w:eastAsia="en-GB"/>
        </w:rPr>
        <w:t>.</w:t>
      </w:r>
      <w:r w:rsidRPr="00F21108">
        <w:rPr>
          <w:rFonts w:cs="Consolas"/>
          <w:szCs w:val="22"/>
          <w:lang w:val="en-GB" w:eastAsia="en-GB"/>
        </w:rPr>
        <w:t xml:space="preserve"> </w:t>
      </w:r>
    </w:p>
    <w:p w:rsidR="00CA040E" w:rsidRPr="00F21108" w:rsidRDefault="00CA040E" w:rsidP="00CA040E">
      <w:pPr>
        <w:autoSpaceDE w:val="0"/>
        <w:autoSpaceDN w:val="0"/>
        <w:adjustRightInd w:val="0"/>
        <w:spacing w:line="276" w:lineRule="auto"/>
        <w:jc w:val="both"/>
        <w:rPr>
          <w:rFonts w:cs="Consolas"/>
          <w:szCs w:val="22"/>
          <w:lang w:val="en-GB" w:eastAsia="en-GB"/>
        </w:rPr>
      </w:pPr>
    </w:p>
    <w:p w:rsidR="00CA040E" w:rsidRPr="00F21108" w:rsidRDefault="00CA040E" w:rsidP="00CA04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CA040E" w:rsidRPr="00F21108" w:rsidRDefault="00CA040E" w:rsidP="00CA040E">
      <w:pPr>
        <w:autoSpaceDE w:val="0"/>
        <w:autoSpaceDN w:val="0"/>
        <w:adjustRightInd w:val="0"/>
        <w:rPr>
          <w:rFonts w:cs="Consolas"/>
          <w:szCs w:val="22"/>
          <w:lang w:val="en-GB" w:eastAsia="en-GB"/>
        </w:rPr>
      </w:pPr>
    </w:p>
    <w:p w:rsidR="00CA040E" w:rsidRPr="00F21108" w:rsidRDefault="00CA040E" w:rsidP="00CA040E">
      <w:pPr>
        <w:autoSpaceDE w:val="0"/>
        <w:autoSpaceDN w:val="0"/>
        <w:adjustRightInd w:val="0"/>
        <w:rPr>
          <w:rFonts w:cs="Consolas"/>
          <w:szCs w:val="22"/>
          <w:lang w:val="en-GB" w:eastAsia="en-GB"/>
        </w:rPr>
      </w:pPr>
      <w:proofErr w:type="gramStart"/>
      <w:r w:rsidRPr="00F21108">
        <w:rPr>
          <w:rFonts w:ascii="Consolas" w:hAnsi="Consolas" w:cs="Consolas"/>
          <w:szCs w:val="22"/>
          <w:lang w:val="en-GB" w:eastAsia="en-GB"/>
        </w:rPr>
        <w:t>std::string</w:t>
      </w:r>
      <w:proofErr w:type="gramEnd"/>
      <w:r w:rsidRPr="00F21108">
        <w:rPr>
          <w:rFonts w:ascii="Consolas" w:hAnsi="Consolas" w:cs="Consolas"/>
          <w:szCs w:val="22"/>
          <w:lang w:val="en-GB" w:eastAsia="en-GB"/>
        </w:rPr>
        <w:t xml:space="preserve"> filename: </w:t>
      </w:r>
      <w:r w:rsidRPr="00F21108">
        <w:rPr>
          <w:rFonts w:cs="Consolas"/>
          <w:szCs w:val="22"/>
          <w:lang w:val="en-GB" w:eastAsia="en-GB"/>
        </w:rPr>
        <w:t>a filename to where the table is stored</w:t>
      </w:r>
    </w:p>
    <w:p w:rsidR="00CA040E" w:rsidRDefault="00CA040E" w:rsidP="00CA040E">
      <w:pPr>
        <w:autoSpaceDE w:val="0"/>
        <w:autoSpaceDN w:val="0"/>
        <w:adjustRightInd w:val="0"/>
        <w:rPr>
          <w:rFonts w:ascii="Consolas" w:hAnsi="Consolas" w:cs="Consolas"/>
          <w:sz w:val="19"/>
          <w:szCs w:val="19"/>
          <w:lang w:val="en-GB" w:eastAsia="en-GB"/>
        </w:rPr>
      </w:pPr>
    </w:p>
    <w:p w:rsidR="00F21108" w:rsidRDefault="00F21108" w:rsidP="00CA040E">
      <w:pPr>
        <w:autoSpaceDE w:val="0"/>
        <w:autoSpaceDN w:val="0"/>
        <w:adjustRightInd w:val="0"/>
        <w:rPr>
          <w:rFonts w:ascii="Consolas" w:hAnsi="Consolas" w:cs="Consolas"/>
          <w:sz w:val="19"/>
          <w:szCs w:val="19"/>
          <w:lang w:val="en-GB" w:eastAsia="en-GB"/>
        </w:rPr>
      </w:pPr>
    </w:p>
    <w:p w:rsidR="00CA040E" w:rsidRDefault="00CA040E" w:rsidP="00674BF3">
      <w:pPr>
        <w:autoSpaceDE w:val="0"/>
        <w:autoSpaceDN w:val="0"/>
        <w:adjustRightInd w:val="0"/>
        <w:rPr>
          <w:rFonts w:ascii="Consolas" w:hAnsi="Consolas" w:cs="Consolas"/>
          <w:sz w:val="19"/>
          <w:szCs w:val="19"/>
          <w:lang w:val="en-GB" w:eastAsia="en-GB"/>
        </w:rPr>
      </w:pPr>
    </w:p>
    <w:p w:rsidR="0057470D" w:rsidRDefault="0057470D" w:rsidP="0057470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sortPAR</w:t>
      </w:r>
      <w:proofErr w:type="spellEnd"/>
      <w:proofErr w:type="gramEnd"/>
    </w:p>
    <w:p w:rsidR="00674BF3" w:rsidRDefault="00674BF3" w:rsidP="00674BF3">
      <w:pPr>
        <w:autoSpaceDE w:val="0"/>
        <w:autoSpaceDN w:val="0"/>
        <w:adjustRightInd w:val="0"/>
        <w:rPr>
          <w:rFonts w:ascii="Consolas" w:hAnsi="Consolas" w:cs="Consolas"/>
          <w:sz w:val="19"/>
          <w:szCs w:val="19"/>
          <w:lang w:val="en-GB" w:eastAsia="en-GB"/>
        </w:rPr>
      </w:pPr>
    </w:p>
    <w:p w:rsidR="00674BF3" w:rsidRPr="00F21108" w:rsidRDefault="00674BF3" w:rsidP="00674BF3">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Pr="00F21108">
        <w:rPr>
          <w:rFonts w:ascii="Consolas" w:hAnsi="Consolas" w:cs="Consolas"/>
          <w:szCs w:val="22"/>
          <w:lang w:val="en-GB" w:eastAsia="en-GB"/>
        </w:rPr>
        <w:t xml:space="preserve"> </w:t>
      </w:r>
      <w:proofErr w:type="spellStart"/>
      <w:r w:rsidRPr="00F21108">
        <w:rPr>
          <w:rFonts w:ascii="Consolas" w:hAnsi="Consolas" w:cs="Consolas"/>
          <w:szCs w:val="22"/>
          <w:lang w:val="en-GB" w:eastAsia="en-GB"/>
        </w:rPr>
        <w:t>sortPar</w:t>
      </w:r>
      <w:proofErr w:type="spellEnd"/>
      <w:r w:rsidRPr="00F21108">
        <w:rPr>
          <w:rFonts w:ascii="Consolas" w:hAnsi="Consolas" w:cs="Consolas"/>
          <w:szCs w:val="22"/>
          <w:lang w:val="en-GB" w:eastAsia="en-GB"/>
        </w:rPr>
        <w:t>();</w:t>
      </w:r>
    </w:p>
    <w:p w:rsidR="0057470D" w:rsidRPr="00F21108" w:rsidRDefault="0057470D" w:rsidP="00674BF3">
      <w:pPr>
        <w:autoSpaceDE w:val="0"/>
        <w:autoSpaceDN w:val="0"/>
        <w:adjustRightInd w:val="0"/>
        <w:rPr>
          <w:rFonts w:ascii="Consolas" w:hAnsi="Consolas" w:cs="Consolas"/>
          <w:szCs w:val="22"/>
          <w:lang w:val="en-GB" w:eastAsia="en-GB"/>
        </w:rPr>
      </w:pPr>
    </w:p>
    <w:p w:rsidR="0057470D" w:rsidRPr="00F21108" w:rsidRDefault="0057470D" w:rsidP="005747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parameters sets from largest likelihood to smallest </w:t>
      </w:r>
    </w:p>
    <w:p w:rsidR="0057470D" w:rsidRPr="00F21108" w:rsidRDefault="0057470D" w:rsidP="0057470D">
      <w:pPr>
        <w:autoSpaceDE w:val="0"/>
        <w:autoSpaceDN w:val="0"/>
        <w:adjustRightInd w:val="0"/>
        <w:spacing w:line="276" w:lineRule="auto"/>
        <w:jc w:val="both"/>
        <w:rPr>
          <w:rFonts w:cs="Consolas"/>
          <w:szCs w:val="22"/>
          <w:lang w:val="en-GB" w:eastAsia="en-GB"/>
        </w:rPr>
      </w:pPr>
    </w:p>
    <w:p w:rsidR="0057470D" w:rsidRPr="00F21108" w:rsidRDefault="0057470D" w:rsidP="005747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rsidR="00674BF3" w:rsidRDefault="00674BF3" w:rsidP="00674BF3">
      <w:pPr>
        <w:autoSpaceDE w:val="0"/>
        <w:autoSpaceDN w:val="0"/>
        <w:adjustRightInd w:val="0"/>
        <w:rPr>
          <w:rFonts w:ascii="Consolas" w:hAnsi="Consolas" w:cs="Consolas"/>
          <w:sz w:val="19"/>
          <w:szCs w:val="19"/>
          <w:lang w:val="en-GB" w:eastAsia="en-GB"/>
        </w:rPr>
      </w:pPr>
    </w:p>
    <w:p w:rsidR="00F21108" w:rsidRDefault="00F21108" w:rsidP="00674BF3">
      <w:pPr>
        <w:autoSpaceDE w:val="0"/>
        <w:autoSpaceDN w:val="0"/>
        <w:adjustRightInd w:val="0"/>
        <w:rPr>
          <w:rFonts w:ascii="Consolas" w:hAnsi="Consolas" w:cs="Consolas"/>
          <w:sz w:val="19"/>
          <w:szCs w:val="19"/>
          <w:lang w:val="en-GB" w:eastAsia="en-GB"/>
        </w:rPr>
      </w:pPr>
    </w:p>
    <w:p w:rsidR="0057470D" w:rsidRDefault="00763D3E" w:rsidP="0057470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sortPred</w:t>
      </w:r>
      <w:proofErr w:type="spellEnd"/>
      <w:proofErr w:type="gramEnd"/>
    </w:p>
    <w:p w:rsidR="0057470D" w:rsidRDefault="0057470D" w:rsidP="0057470D">
      <w:pPr>
        <w:autoSpaceDE w:val="0"/>
        <w:autoSpaceDN w:val="0"/>
        <w:adjustRightInd w:val="0"/>
        <w:rPr>
          <w:rFonts w:ascii="Consolas" w:hAnsi="Consolas" w:cs="Consolas"/>
          <w:sz w:val="19"/>
          <w:szCs w:val="19"/>
          <w:lang w:val="en-GB" w:eastAsia="en-GB"/>
        </w:rPr>
      </w:pPr>
    </w:p>
    <w:p w:rsidR="0057470D" w:rsidRPr="00F21108" w:rsidRDefault="0057470D" w:rsidP="0057470D">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Pr="00F21108">
        <w:rPr>
          <w:rFonts w:ascii="Consolas" w:hAnsi="Consolas" w:cs="Consolas"/>
          <w:szCs w:val="22"/>
          <w:lang w:val="en-GB" w:eastAsia="en-GB"/>
        </w:rPr>
        <w:t xml:space="preserve"> </w:t>
      </w:r>
      <w:proofErr w:type="spellStart"/>
      <w:r w:rsidRPr="00F21108">
        <w:rPr>
          <w:rFonts w:ascii="Consolas" w:hAnsi="Consolas" w:cs="Consolas"/>
          <w:szCs w:val="22"/>
          <w:lang w:val="en-GB" w:eastAsia="en-GB"/>
        </w:rPr>
        <w:t>sortPred</w:t>
      </w:r>
      <w:proofErr w:type="spellEnd"/>
      <w:r w:rsidRPr="00F21108">
        <w:rPr>
          <w:rFonts w:ascii="Consolas" w:hAnsi="Consolas" w:cs="Consolas"/>
          <w:szCs w:val="22"/>
          <w:lang w:val="en-GB" w:eastAsia="en-GB"/>
        </w:rPr>
        <w:t>();</w:t>
      </w:r>
    </w:p>
    <w:p w:rsidR="0057470D" w:rsidRPr="00F21108" w:rsidRDefault="0057470D" w:rsidP="0057470D">
      <w:pPr>
        <w:autoSpaceDE w:val="0"/>
        <w:autoSpaceDN w:val="0"/>
        <w:adjustRightInd w:val="0"/>
        <w:rPr>
          <w:rFonts w:ascii="Consolas" w:hAnsi="Consolas" w:cs="Consolas"/>
          <w:szCs w:val="22"/>
          <w:lang w:val="en-GB" w:eastAsia="en-GB"/>
        </w:rPr>
      </w:pPr>
    </w:p>
    <w:p w:rsidR="0057470D" w:rsidRPr="00F21108" w:rsidRDefault="0057470D" w:rsidP="005747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predictions sets from largest likelihood to smallest </w:t>
      </w:r>
    </w:p>
    <w:p w:rsidR="0057470D" w:rsidRPr="00F21108" w:rsidRDefault="0057470D" w:rsidP="0057470D">
      <w:pPr>
        <w:autoSpaceDE w:val="0"/>
        <w:autoSpaceDN w:val="0"/>
        <w:adjustRightInd w:val="0"/>
        <w:spacing w:line="276" w:lineRule="auto"/>
        <w:jc w:val="both"/>
        <w:rPr>
          <w:rFonts w:cs="Consolas"/>
          <w:szCs w:val="22"/>
          <w:lang w:val="en-GB" w:eastAsia="en-GB"/>
        </w:rPr>
      </w:pPr>
    </w:p>
    <w:p w:rsidR="0057470D" w:rsidRPr="00F21108" w:rsidRDefault="0057470D" w:rsidP="005747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rsidR="0057470D" w:rsidRDefault="0057470D" w:rsidP="00674BF3">
      <w:pPr>
        <w:autoSpaceDE w:val="0"/>
        <w:autoSpaceDN w:val="0"/>
        <w:adjustRightInd w:val="0"/>
        <w:rPr>
          <w:rFonts w:ascii="Consolas" w:hAnsi="Consolas" w:cs="Consolas"/>
          <w:sz w:val="19"/>
          <w:szCs w:val="19"/>
          <w:lang w:val="en-GB" w:eastAsia="en-GB"/>
        </w:rPr>
      </w:pPr>
    </w:p>
    <w:p w:rsidR="00674BF3" w:rsidRDefault="00674BF3" w:rsidP="00161BBC">
      <w:pPr>
        <w:pStyle w:val="Kiwa-RapportTekst"/>
        <w:rPr>
          <w:lang w:val="en-GB"/>
        </w:rPr>
      </w:pPr>
    </w:p>
    <w:p w:rsidR="00674BF3" w:rsidRDefault="00674BF3"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F21108" w:rsidRDefault="00F21108" w:rsidP="00161BBC">
      <w:pPr>
        <w:pStyle w:val="Kiwa-RapportTekst"/>
        <w:rPr>
          <w:lang w:val="en-GB"/>
        </w:rPr>
      </w:pPr>
    </w:p>
    <w:p w:rsidR="00414AFC" w:rsidRDefault="00414AFC" w:rsidP="00414AFC">
      <w:pPr>
        <w:pStyle w:val="Heading2"/>
        <w:rPr>
          <w:lang w:val="en-GB"/>
        </w:rPr>
      </w:pPr>
      <w:bookmarkStart w:id="35" w:name="_Toc348018554"/>
      <w:r>
        <w:rPr>
          <w:lang w:val="en-GB"/>
        </w:rPr>
        <w:t>formalLikelihoods.h</w:t>
      </w:r>
      <w:bookmarkEnd w:id="35"/>
    </w:p>
    <w:p w:rsidR="00763D3E" w:rsidRDefault="00763D3E" w:rsidP="00763D3E">
      <w:pPr>
        <w:pStyle w:val="Kiwa-RapportTekst"/>
        <w:rPr>
          <w:lang w:val="en-GB"/>
        </w:rPr>
      </w:pPr>
    </w:p>
    <w:p w:rsidR="00763D3E" w:rsidRDefault="00763D3E" w:rsidP="00763D3E">
      <w:pPr>
        <w:pStyle w:val="Kiwa-RapportTekst"/>
        <w:jc w:val="both"/>
        <w:rPr>
          <w:lang w:val="en-GB"/>
        </w:rPr>
      </w:pPr>
      <w:proofErr w:type="spellStart"/>
      <w:proofErr w:type="gramStart"/>
      <w:r>
        <w:rPr>
          <w:lang w:val="en-GB"/>
        </w:rPr>
        <w:t>formalLikelihoods</w:t>
      </w:r>
      <w:proofErr w:type="spellEnd"/>
      <w:proofErr w:type="gramEnd"/>
      <w:r>
        <w:rPr>
          <w:lang w:val="en-GB"/>
        </w:rPr>
        <w:t xml:space="preserve"> provides a Gaussian likelihood function for formal Bayesian Analysis, as well as capability to account for heteroscedastic errors by setting the error variance for each observation. A new object of this class should be created each time a different informal likelihood function is used.</w:t>
      </w:r>
    </w:p>
    <w:p w:rsidR="00414AFC" w:rsidRDefault="00414AFC" w:rsidP="00414AFC">
      <w:pPr>
        <w:pStyle w:val="Kiwa-RapportTekst"/>
        <w:rPr>
          <w:lang w:val="en-GB"/>
        </w:rPr>
      </w:pPr>
    </w:p>
    <w:p w:rsidR="00414AFC" w:rsidRDefault="00414AFC" w:rsidP="00763D3E">
      <w:pPr>
        <w:pStyle w:val="Heading3"/>
        <w:rPr>
          <w:lang w:val="en-GB"/>
        </w:rPr>
      </w:pPr>
      <w:bookmarkStart w:id="36" w:name="_Toc348018555"/>
      <w:r>
        <w:rPr>
          <w:lang w:val="en-GB"/>
        </w:rPr>
        <w:t>D</w:t>
      </w:r>
      <w:r w:rsidRPr="00763D3E">
        <w:rPr>
          <w:lang w:val="en-GB"/>
        </w:rPr>
        <w:t>ata Members</w:t>
      </w:r>
      <w:bookmarkEnd w:id="36"/>
    </w:p>
    <w:p w:rsidR="00E11F8F" w:rsidRDefault="00E11F8F" w:rsidP="00E11F8F">
      <w:pPr>
        <w:pStyle w:val="Kiwa-RapportTekst"/>
        <w:rPr>
          <w:lang w:val="en-GB"/>
        </w:rPr>
      </w:pPr>
    </w:p>
    <w:p w:rsidR="00E11F8F" w:rsidRPr="00E11F8F" w:rsidRDefault="00E11F8F" w:rsidP="00E11F8F">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Pr>
          <w:rFonts w:cs="Consolas"/>
          <w:szCs w:val="22"/>
          <w:lang w:val="en-GB" w:eastAsia="en-GB"/>
        </w:rPr>
        <w:t>number of observations used in calibration.</w:t>
      </w:r>
    </w:p>
    <w:p w:rsidR="00E11F8F" w:rsidRDefault="00E11F8F" w:rsidP="00E11F8F">
      <w:pPr>
        <w:autoSpaceDE w:val="0"/>
        <w:autoSpaceDN w:val="0"/>
        <w:adjustRightInd w:val="0"/>
        <w:rPr>
          <w:rFonts w:ascii="Consolas" w:hAnsi="Consolas" w:cs="Consolas"/>
          <w:color w:val="0000FF"/>
          <w:szCs w:val="22"/>
          <w:lang w:val="en-GB" w:eastAsia="en-GB"/>
        </w:rPr>
      </w:pPr>
    </w:p>
    <w:p w:rsidR="00E11F8F" w:rsidRDefault="00E11F8F" w:rsidP="00E11F8F">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*observations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E11F8F">
        <w:rPr>
          <w:rFonts w:cs="Consolas"/>
          <w:szCs w:val="22"/>
          <w:lang w:val="en-GB" w:eastAsia="en-GB"/>
        </w:rPr>
        <w:t>vector of observations use in the likelihood function</w:t>
      </w:r>
    </w:p>
    <w:p w:rsidR="00E11F8F" w:rsidRPr="00E11F8F" w:rsidRDefault="00E11F8F" w:rsidP="00E11F8F">
      <w:pPr>
        <w:autoSpaceDE w:val="0"/>
        <w:autoSpaceDN w:val="0"/>
        <w:adjustRightInd w:val="0"/>
        <w:rPr>
          <w:rFonts w:cs="Consolas"/>
          <w:szCs w:val="22"/>
          <w:lang w:val="en-GB" w:eastAsia="en-GB"/>
        </w:rPr>
      </w:pPr>
    </w:p>
    <w:p w:rsidR="00E11F8F" w:rsidRPr="00E11F8F" w:rsidRDefault="00E11F8F" w:rsidP="00E11F8F">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*std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Pr>
          <w:rFonts w:cs="Consolas"/>
          <w:szCs w:val="22"/>
          <w:lang w:val="en-GB" w:eastAsia="en-GB"/>
        </w:rPr>
        <w:t>vector of  standard deviations, one for each observation that can be used to account for Heteroscedasticity in the residuals.</w:t>
      </w:r>
    </w:p>
    <w:p w:rsidR="00E11F8F" w:rsidRPr="00E11F8F" w:rsidRDefault="00E11F8F" w:rsidP="00E11F8F">
      <w:pPr>
        <w:pStyle w:val="Kiwa-RapportTekst"/>
        <w:rPr>
          <w:lang w:val="en-GB"/>
        </w:rPr>
      </w:pPr>
    </w:p>
    <w:p w:rsidR="00414AFC" w:rsidRDefault="00414AFC" w:rsidP="00414AFC">
      <w:pPr>
        <w:pStyle w:val="Kiwa-RapportTekst"/>
        <w:rPr>
          <w:lang w:val="en-GB"/>
        </w:rPr>
      </w:pPr>
    </w:p>
    <w:p w:rsidR="00414AFC" w:rsidRDefault="00414AFC" w:rsidP="00414AFC">
      <w:pPr>
        <w:pStyle w:val="Heading3"/>
        <w:rPr>
          <w:lang w:val="en-GB"/>
        </w:rPr>
      </w:pPr>
      <w:bookmarkStart w:id="37" w:name="_Toc348018556"/>
      <w:r>
        <w:rPr>
          <w:lang w:val="en-GB"/>
        </w:rPr>
        <w:t>Member Functions</w:t>
      </w:r>
      <w:bookmarkEnd w:id="37"/>
    </w:p>
    <w:p w:rsidR="00414AFC" w:rsidRDefault="00414AFC" w:rsidP="00414AFC">
      <w:pPr>
        <w:pStyle w:val="Kiwa-RapportTekst"/>
        <w:rPr>
          <w:lang w:val="en-GB"/>
        </w:rPr>
      </w:pPr>
    </w:p>
    <w:p w:rsidR="00FA7F80" w:rsidRDefault="00FA7F80" w:rsidP="00FA7F80">
      <w:pPr>
        <w:autoSpaceDE w:val="0"/>
        <w:autoSpaceDN w:val="0"/>
        <w:adjustRightInd w:val="0"/>
        <w:spacing w:line="276" w:lineRule="auto"/>
        <w:rPr>
          <w:rFonts w:ascii="Consolas" w:hAnsi="Consolas" w:cs="Consolas"/>
          <w:color w:val="0000FF"/>
          <w:sz w:val="36"/>
          <w:szCs w:val="36"/>
          <w:lang w:val="en-GB" w:eastAsia="en-GB"/>
        </w:rPr>
      </w:pPr>
    </w:p>
    <w:p w:rsidR="00FA7F80" w:rsidRDefault="00FA7F80" w:rsidP="00FA7F80">
      <w:pPr>
        <w:autoSpaceDE w:val="0"/>
        <w:autoSpaceDN w:val="0"/>
        <w:adjustRightInd w:val="0"/>
        <w:spacing w:line="276" w:lineRule="auto"/>
        <w:rPr>
          <w:rFonts w:ascii="Consolas" w:hAnsi="Consolas" w:cs="Consolas"/>
          <w:color w:val="0000FF"/>
          <w:sz w:val="36"/>
          <w:szCs w:val="36"/>
          <w:lang w:val="en-GB" w:eastAsia="en-GB"/>
        </w:rPr>
      </w:pPr>
      <w:proofErr w:type="gramStart"/>
      <w:r>
        <w:rPr>
          <w:rFonts w:ascii="Consolas" w:hAnsi="Consolas" w:cs="Consolas"/>
          <w:color w:val="0000FF"/>
          <w:sz w:val="36"/>
          <w:szCs w:val="36"/>
          <w:lang w:val="en-GB" w:eastAsia="en-GB"/>
        </w:rPr>
        <w:t>initialise</w:t>
      </w:r>
      <w:proofErr w:type="gramEnd"/>
    </w:p>
    <w:p w:rsidR="00FA7F80" w:rsidRDefault="00FA7F80" w:rsidP="00FA7F80">
      <w:pPr>
        <w:autoSpaceDE w:val="0"/>
        <w:autoSpaceDN w:val="0"/>
        <w:adjustRightInd w:val="0"/>
        <w:rPr>
          <w:rFonts w:ascii="Consolas" w:hAnsi="Consolas" w:cs="Consolas"/>
          <w:sz w:val="19"/>
          <w:szCs w:val="19"/>
          <w:lang w:val="en-GB" w:eastAsia="en-GB"/>
        </w:rPr>
      </w:pPr>
    </w:p>
    <w:p w:rsidR="00FA7F80" w:rsidRDefault="00FA7F80" w:rsidP="00FA7F80">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initialise(</w:t>
      </w: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TOBS);</w:t>
      </w:r>
    </w:p>
    <w:p w:rsidR="00FA7F80" w:rsidRPr="00F21108" w:rsidRDefault="00FA7F80" w:rsidP="00FA7F80">
      <w:pPr>
        <w:autoSpaceDE w:val="0"/>
        <w:autoSpaceDN w:val="0"/>
        <w:adjustRightInd w:val="0"/>
        <w:rPr>
          <w:rFonts w:ascii="Consolas" w:hAnsi="Consolas" w:cs="Consolas"/>
          <w:szCs w:val="22"/>
          <w:lang w:val="en-GB" w:eastAsia="en-GB"/>
        </w:rPr>
      </w:pPr>
    </w:p>
    <w:p w:rsidR="00FA7F80" w:rsidRPr="00F21108" w:rsidRDefault="00FA7F80" w:rsidP="00FA7F80">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initialises a </w:t>
      </w:r>
      <w:proofErr w:type="spellStart"/>
      <w:r w:rsidRPr="00FA7F80">
        <w:rPr>
          <w:rFonts w:cs="Consolas"/>
          <w:szCs w:val="22"/>
          <w:lang w:val="en-GB" w:eastAsia="en-GB"/>
        </w:rPr>
        <w:t>formalLikelihoods</w:t>
      </w:r>
      <w:proofErr w:type="spellEnd"/>
      <w:r>
        <w:rPr>
          <w:rFonts w:cs="Consolas"/>
          <w:szCs w:val="22"/>
          <w:lang w:val="en-GB" w:eastAsia="en-GB"/>
        </w:rPr>
        <w:t xml:space="preserve"> object.</w:t>
      </w:r>
      <w:r w:rsidRPr="00F21108">
        <w:rPr>
          <w:rFonts w:cs="Consolas"/>
          <w:szCs w:val="22"/>
          <w:lang w:val="en-GB" w:eastAsia="en-GB"/>
        </w:rPr>
        <w:t xml:space="preserve"> </w:t>
      </w:r>
    </w:p>
    <w:p w:rsidR="00FA7F80" w:rsidRPr="00F21108" w:rsidRDefault="00FA7F80" w:rsidP="00FA7F80">
      <w:pPr>
        <w:autoSpaceDE w:val="0"/>
        <w:autoSpaceDN w:val="0"/>
        <w:adjustRightInd w:val="0"/>
        <w:spacing w:line="276" w:lineRule="auto"/>
        <w:jc w:val="both"/>
        <w:rPr>
          <w:rFonts w:cs="Consolas"/>
          <w:szCs w:val="22"/>
          <w:lang w:val="en-GB" w:eastAsia="en-GB"/>
        </w:rPr>
      </w:pPr>
    </w:p>
    <w:p w:rsidR="00FA7F80" w:rsidRDefault="00FA7F80" w:rsidP="00FA7F80">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FA7F80" w:rsidRDefault="00FA7F80" w:rsidP="00FA7F80">
      <w:pPr>
        <w:autoSpaceDE w:val="0"/>
        <w:autoSpaceDN w:val="0"/>
        <w:adjustRightInd w:val="0"/>
        <w:spacing w:line="276" w:lineRule="auto"/>
        <w:jc w:val="both"/>
        <w:rPr>
          <w:rFonts w:cs="Consolas"/>
          <w:b/>
          <w:szCs w:val="22"/>
          <w:lang w:val="en-GB" w:eastAsia="en-GB"/>
        </w:rPr>
      </w:pPr>
    </w:p>
    <w:p w:rsidR="00FA7F80" w:rsidRPr="00FA7F80" w:rsidRDefault="00FA7F80" w:rsidP="00FA7F80">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*OBSERVATIONS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Pr>
          <w:rFonts w:cs="Consolas"/>
          <w:szCs w:val="22"/>
          <w:lang w:val="en-GB" w:eastAsia="en-GB"/>
        </w:rPr>
        <w:t xml:space="preserve">input to </w:t>
      </w:r>
      <w:r w:rsidRPr="00FA7F80">
        <w:rPr>
          <w:rFonts w:ascii="Consolas" w:hAnsi="Consolas" w:cs="Consolas"/>
          <w:szCs w:val="22"/>
          <w:lang w:val="en-GB" w:eastAsia="en-GB"/>
        </w:rPr>
        <w:t>observations</w:t>
      </w:r>
      <w:r>
        <w:rPr>
          <w:rFonts w:cs="Consolas"/>
          <w:szCs w:val="22"/>
          <w:lang w:val="en-GB" w:eastAsia="en-GB"/>
        </w:rPr>
        <w:t>.</w:t>
      </w:r>
    </w:p>
    <w:p w:rsidR="00FA7F80" w:rsidRDefault="00FA7F80" w:rsidP="00FA7F80">
      <w:pPr>
        <w:autoSpaceDE w:val="0"/>
        <w:autoSpaceDN w:val="0"/>
        <w:adjustRightInd w:val="0"/>
        <w:spacing w:line="276" w:lineRule="auto"/>
        <w:jc w:val="both"/>
        <w:rPr>
          <w:rFonts w:ascii="Consolas" w:hAnsi="Consolas" w:cs="Consolas"/>
          <w:szCs w:val="22"/>
          <w:lang w:val="en-GB" w:eastAsia="en-GB"/>
        </w:rPr>
      </w:pPr>
    </w:p>
    <w:p w:rsidR="00FA7F80" w:rsidRPr="00F21108" w:rsidRDefault="00FA7F80" w:rsidP="00FA7F80">
      <w:pPr>
        <w:autoSpaceDE w:val="0"/>
        <w:autoSpaceDN w:val="0"/>
        <w:adjustRightInd w:val="0"/>
        <w:spacing w:line="276" w:lineRule="auto"/>
        <w:jc w:val="both"/>
        <w:rPr>
          <w:rFonts w:cs="Consolas"/>
          <w:b/>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TOBS: </w:t>
      </w:r>
      <w:r w:rsidRPr="00FA7F80">
        <w:rPr>
          <w:rFonts w:ascii="Consolas" w:hAnsi="Consolas" w:cs="Consolas"/>
          <w:szCs w:val="22"/>
          <w:lang w:val="en-GB" w:eastAsia="en-GB"/>
        </w:rPr>
        <w:t>input</w:t>
      </w:r>
      <w:r>
        <w:rPr>
          <w:rFonts w:ascii="Consolas" w:hAnsi="Consolas" w:cs="Consolas"/>
          <w:szCs w:val="22"/>
          <w:lang w:val="en-GB" w:eastAsia="en-GB"/>
        </w:rPr>
        <w:t xml:space="preserve"> to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w:t>
      </w:r>
    </w:p>
    <w:p w:rsidR="00FA7F80" w:rsidRDefault="00FA7F80" w:rsidP="00FA7F80">
      <w:pPr>
        <w:autoSpaceDE w:val="0"/>
        <w:autoSpaceDN w:val="0"/>
        <w:adjustRightInd w:val="0"/>
        <w:rPr>
          <w:rFonts w:ascii="Consolas" w:hAnsi="Consolas" w:cs="Consolas"/>
          <w:sz w:val="19"/>
          <w:szCs w:val="19"/>
          <w:lang w:val="en-GB" w:eastAsia="en-GB"/>
        </w:rPr>
      </w:pPr>
    </w:p>
    <w:p w:rsidR="00FA7F80" w:rsidRDefault="00FA7F80" w:rsidP="00414AFC">
      <w:pPr>
        <w:pStyle w:val="Kiwa-RapportTekst"/>
        <w:rPr>
          <w:lang w:val="en-GB"/>
        </w:rPr>
      </w:pPr>
    </w:p>
    <w:p w:rsidR="00B8073E" w:rsidRDefault="00B8073E" w:rsidP="00414AFC">
      <w:pPr>
        <w:pStyle w:val="Kiwa-RapportTekst"/>
        <w:rPr>
          <w:lang w:val="en-GB"/>
        </w:rPr>
      </w:pPr>
    </w:p>
    <w:p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negLogGaussLF</w:t>
      </w:r>
      <w:proofErr w:type="spellEnd"/>
      <w:proofErr w:type="gramEnd"/>
    </w:p>
    <w:p w:rsidR="00B8073E" w:rsidRDefault="00B8073E" w:rsidP="00B8073E">
      <w:pPr>
        <w:autoSpaceDE w:val="0"/>
        <w:autoSpaceDN w:val="0"/>
        <w:adjustRightInd w:val="0"/>
        <w:rPr>
          <w:rFonts w:ascii="Consolas" w:hAnsi="Consolas" w:cs="Consolas"/>
          <w:sz w:val="19"/>
          <w:szCs w:val="19"/>
          <w:lang w:val="en-GB" w:eastAsia="en-GB"/>
        </w:rPr>
      </w:pPr>
    </w:p>
    <w:p w:rsidR="00B8073E" w:rsidRDefault="00B8073E" w:rsidP="00B8073E">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negLogGaussLF</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rsidR="00B8073E" w:rsidRPr="00F21108" w:rsidRDefault="00B8073E" w:rsidP="00B8073E">
      <w:pPr>
        <w:autoSpaceDE w:val="0"/>
        <w:autoSpaceDN w:val="0"/>
        <w:adjustRightInd w:val="0"/>
        <w:rPr>
          <w:rFonts w:ascii="Consolas" w:hAnsi="Consolas" w:cs="Consolas"/>
          <w:szCs w:val="22"/>
          <w:lang w:val="en-GB" w:eastAsia="en-GB"/>
        </w:rPr>
      </w:pPr>
    </w:p>
    <w:p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calculates the negative log likelihood for a vector of predictions</w:t>
      </w:r>
      <w:r>
        <w:rPr>
          <w:rFonts w:cs="Consolas"/>
          <w:b/>
          <w:szCs w:val="22"/>
          <w:lang w:val="en-GB" w:eastAsia="en-GB"/>
        </w:rPr>
        <w:t xml:space="preserve"> </w:t>
      </w:r>
      <w:r w:rsidRPr="00F21108">
        <w:rPr>
          <w:rFonts w:cs="Consolas"/>
          <w:szCs w:val="22"/>
          <w:lang w:val="en-GB" w:eastAsia="en-GB"/>
        </w:rPr>
        <w:t xml:space="preserve"> </w:t>
      </w:r>
    </w:p>
    <w:p w:rsidR="00B8073E" w:rsidRPr="00F21108" w:rsidRDefault="00B8073E" w:rsidP="00B8073E">
      <w:pPr>
        <w:autoSpaceDE w:val="0"/>
        <w:autoSpaceDN w:val="0"/>
        <w:adjustRightInd w:val="0"/>
        <w:spacing w:line="276" w:lineRule="auto"/>
        <w:jc w:val="both"/>
        <w:rPr>
          <w:rFonts w:cs="Consolas"/>
          <w:szCs w:val="22"/>
          <w:lang w:val="en-GB" w:eastAsia="en-GB"/>
        </w:rPr>
      </w:pPr>
    </w:p>
    <w:p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B8073E" w:rsidRDefault="00B8073E" w:rsidP="00B8073E">
      <w:pPr>
        <w:autoSpaceDE w:val="0"/>
        <w:autoSpaceDN w:val="0"/>
        <w:adjustRightInd w:val="0"/>
        <w:spacing w:line="276" w:lineRule="auto"/>
        <w:jc w:val="both"/>
        <w:rPr>
          <w:rFonts w:cs="Consolas"/>
          <w:b/>
          <w:szCs w:val="22"/>
          <w:lang w:val="en-GB" w:eastAsia="en-GB"/>
        </w:rPr>
      </w:pPr>
    </w:p>
    <w:p w:rsidR="00B8073E" w:rsidRDefault="00B8073E" w:rsidP="00B8073E">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*predictions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Pr>
          <w:rFonts w:cs="Consolas"/>
          <w:szCs w:val="22"/>
          <w:lang w:val="en-GB" w:eastAsia="en-GB"/>
        </w:rPr>
        <w:t>predictions used to calculate the negative log likelihood.</w:t>
      </w:r>
    </w:p>
    <w:p w:rsidR="00B8073E" w:rsidRDefault="00B8073E" w:rsidP="00B8073E">
      <w:pPr>
        <w:autoSpaceDE w:val="0"/>
        <w:autoSpaceDN w:val="0"/>
        <w:adjustRightInd w:val="0"/>
        <w:spacing w:line="276" w:lineRule="auto"/>
        <w:jc w:val="both"/>
        <w:rPr>
          <w:rFonts w:cs="Consolas"/>
          <w:szCs w:val="22"/>
          <w:lang w:val="en-GB" w:eastAsia="en-GB"/>
        </w:rPr>
      </w:pPr>
    </w:p>
    <w:p w:rsidR="00B8073E" w:rsidRPr="00B8073E" w:rsidRDefault="00B8073E" w:rsidP="00B8073E">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lastRenderedPageBreak/>
        <w:t>double</w:t>
      </w:r>
      <w:proofErr w:type="gramEnd"/>
      <w:r>
        <w:rPr>
          <w:rFonts w:ascii="Consolas" w:hAnsi="Consolas" w:cs="Consolas"/>
          <w:szCs w:val="22"/>
          <w:lang w:val="en-GB" w:eastAsia="en-GB"/>
        </w:rPr>
        <w:t xml:space="preserve"> &amp; result: </w:t>
      </w:r>
      <w:r>
        <w:rPr>
          <w:rFonts w:cs="Consolas"/>
          <w:szCs w:val="22"/>
          <w:lang w:val="en-GB" w:eastAsia="en-GB"/>
        </w:rPr>
        <w:t>return value of the negative log likelihood.</w:t>
      </w:r>
    </w:p>
    <w:p w:rsidR="00B8073E" w:rsidRDefault="00B8073E" w:rsidP="00B8073E">
      <w:pPr>
        <w:autoSpaceDE w:val="0"/>
        <w:autoSpaceDN w:val="0"/>
        <w:adjustRightInd w:val="0"/>
        <w:spacing w:line="276" w:lineRule="auto"/>
        <w:jc w:val="both"/>
        <w:rPr>
          <w:rFonts w:ascii="Consolas" w:hAnsi="Consolas" w:cs="Consolas"/>
          <w:szCs w:val="22"/>
          <w:lang w:val="en-GB" w:eastAsia="en-GB"/>
        </w:rPr>
      </w:pPr>
    </w:p>
    <w:p w:rsidR="00FA7F80" w:rsidRDefault="00FA7F80" w:rsidP="00414AFC">
      <w:pPr>
        <w:pStyle w:val="Kiwa-RapportTekst"/>
        <w:rPr>
          <w:lang w:val="en-GB"/>
        </w:rPr>
      </w:pPr>
    </w:p>
    <w:p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sampGaussLF</w:t>
      </w:r>
      <w:proofErr w:type="spellEnd"/>
      <w:proofErr w:type="gramEnd"/>
    </w:p>
    <w:p w:rsidR="00B8073E" w:rsidRDefault="00B8073E" w:rsidP="00B8073E">
      <w:pPr>
        <w:autoSpaceDE w:val="0"/>
        <w:autoSpaceDN w:val="0"/>
        <w:adjustRightInd w:val="0"/>
        <w:rPr>
          <w:rFonts w:ascii="Consolas" w:hAnsi="Consolas" w:cs="Consolas"/>
          <w:sz w:val="19"/>
          <w:szCs w:val="19"/>
          <w:lang w:val="en-GB" w:eastAsia="en-GB"/>
        </w:rPr>
      </w:pPr>
    </w:p>
    <w:p w:rsidR="00B8073E" w:rsidRDefault="00B8073E" w:rsidP="00B8073E">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static</w:t>
      </w:r>
      <w:proofErr w:type="gramEnd"/>
      <w:r>
        <w:rPr>
          <w:rFonts w:ascii="Consolas" w:hAnsi="Consolas" w:cs="Consolas"/>
          <w:szCs w:val="22"/>
          <w:lang w:val="en-GB" w:eastAsia="en-GB"/>
        </w:rPr>
        <w:t xml:space="preserve"> </w:t>
      </w:r>
      <w:r>
        <w:rPr>
          <w:rFonts w:ascii="Consolas" w:hAnsi="Consolas" w:cs="Consolas"/>
          <w:color w:val="0000FF"/>
          <w:szCs w:val="22"/>
          <w:lang w:val="en-GB" w:eastAsia="en-GB"/>
        </w:rPr>
        <w:t>void</w:t>
      </w:r>
      <w:r>
        <w:rPr>
          <w:rFonts w:ascii="Consolas" w:hAnsi="Consolas" w:cs="Consolas"/>
          <w:szCs w:val="22"/>
          <w:lang w:val="en-GB" w:eastAsia="en-GB"/>
        </w:rPr>
        <w:t xml:space="preserve"> </w:t>
      </w:r>
      <w:proofErr w:type="spellStart"/>
      <w:r>
        <w:rPr>
          <w:rFonts w:ascii="Consolas" w:hAnsi="Consolas" w:cs="Consolas"/>
          <w:szCs w:val="22"/>
          <w:lang w:val="en-GB" w:eastAsia="en-GB"/>
        </w:rPr>
        <w:t>sampGaussLF</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*par,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rsidR="00B8073E" w:rsidRPr="00F21108" w:rsidRDefault="00B8073E" w:rsidP="00B8073E">
      <w:pPr>
        <w:autoSpaceDE w:val="0"/>
        <w:autoSpaceDN w:val="0"/>
        <w:adjustRightInd w:val="0"/>
        <w:rPr>
          <w:rFonts w:ascii="Consolas" w:hAnsi="Consolas" w:cs="Consolas"/>
          <w:szCs w:val="22"/>
          <w:lang w:val="en-GB" w:eastAsia="en-GB"/>
        </w:rPr>
      </w:pPr>
    </w:p>
    <w:p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samples from the Gaussian likelihood function, for use in </w:t>
      </w:r>
      <w:proofErr w:type="spellStart"/>
      <w:r w:rsidRPr="00B8073E">
        <w:rPr>
          <w:rFonts w:ascii="Consolas" w:hAnsi="Consolas" w:cs="Consolas"/>
          <w:szCs w:val="22"/>
          <w:lang w:val="en-GB" w:eastAsia="en-GB"/>
        </w:rPr>
        <w:t>predictionAnalysis.h</w:t>
      </w:r>
      <w:proofErr w:type="spellEnd"/>
      <w:r>
        <w:rPr>
          <w:rFonts w:cs="Consolas"/>
          <w:szCs w:val="22"/>
          <w:lang w:val="en-GB" w:eastAsia="en-GB"/>
        </w:rPr>
        <w:t xml:space="preserve"> when calculating the prediction intervals.</w:t>
      </w:r>
      <w:r>
        <w:rPr>
          <w:rFonts w:cs="Consolas"/>
          <w:b/>
          <w:szCs w:val="22"/>
          <w:lang w:val="en-GB" w:eastAsia="en-GB"/>
        </w:rPr>
        <w:t xml:space="preserve"> </w:t>
      </w:r>
      <w:r w:rsidRPr="00F21108">
        <w:rPr>
          <w:rFonts w:cs="Consolas"/>
          <w:szCs w:val="22"/>
          <w:lang w:val="en-GB" w:eastAsia="en-GB"/>
        </w:rPr>
        <w:t xml:space="preserve"> </w:t>
      </w:r>
    </w:p>
    <w:p w:rsidR="00B8073E" w:rsidRPr="00F21108" w:rsidRDefault="00B8073E" w:rsidP="00B8073E">
      <w:pPr>
        <w:autoSpaceDE w:val="0"/>
        <w:autoSpaceDN w:val="0"/>
        <w:adjustRightInd w:val="0"/>
        <w:spacing w:line="276" w:lineRule="auto"/>
        <w:jc w:val="both"/>
        <w:rPr>
          <w:rFonts w:cs="Consolas"/>
          <w:szCs w:val="22"/>
          <w:lang w:val="en-GB" w:eastAsia="en-GB"/>
        </w:rPr>
      </w:pPr>
    </w:p>
    <w:p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B8073E" w:rsidRDefault="00B8073E" w:rsidP="00B8073E">
      <w:pPr>
        <w:autoSpaceDE w:val="0"/>
        <w:autoSpaceDN w:val="0"/>
        <w:adjustRightInd w:val="0"/>
        <w:spacing w:line="276" w:lineRule="auto"/>
        <w:jc w:val="both"/>
        <w:rPr>
          <w:rFonts w:cs="Consolas"/>
          <w:b/>
          <w:szCs w:val="22"/>
          <w:lang w:val="en-GB" w:eastAsia="en-GB"/>
        </w:rPr>
      </w:pPr>
    </w:p>
    <w:p w:rsidR="00B8073E" w:rsidRDefault="00B8073E" w:rsidP="00B8073E">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 [1]: </w:t>
      </w:r>
      <w:r>
        <w:rPr>
          <w:rFonts w:cs="Consolas"/>
          <w:szCs w:val="22"/>
          <w:lang w:val="en-GB" w:eastAsia="en-GB"/>
        </w:rPr>
        <w:t xml:space="preserve">parameters used in the Gaussian likelihood function. In this case, </w:t>
      </w:r>
      <w:proofErr w:type="gramStart"/>
      <w:r>
        <w:rPr>
          <w:rFonts w:cs="Consolas"/>
          <w:szCs w:val="22"/>
          <w:lang w:val="en-GB" w:eastAsia="en-GB"/>
        </w:rPr>
        <w:t>a vector of dimension 1, containing the standard deviation of the Gaussian likelihood function</w:t>
      </w:r>
      <w:proofErr w:type="gramEnd"/>
      <w:r>
        <w:rPr>
          <w:rFonts w:cs="Consolas"/>
          <w:szCs w:val="22"/>
          <w:lang w:val="en-GB" w:eastAsia="en-GB"/>
        </w:rPr>
        <w:t>.</w:t>
      </w:r>
    </w:p>
    <w:p w:rsidR="00B8073E" w:rsidRDefault="00B8073E" w:rsidP="00B8073E">
      <w:pPr>
        <w:autoSpaceDE w:val="0"/>
        <w:autoSpaceDN w:val="0"/>
        <w:adjustRightInd w:val="0"/>
        <w:spacing w:line="276" w:lineRule="auto"/>
        <w:jc w:val="both"/>
        <w:rPr>
          <w:rFonts w:cs="Consolas"/>
          <w:szCs w:val="22"/>
          <w:lang w:val="en-GB" w:eastAsia="en-GB"/>
        </w:rPr>
      </w:pPr>
    </w:p>
    <w:p w:rsidR="00B8073E" w:rsidRPr="00B8073E" w:rsidRDefault="00B8073E" w:rsidP="00B8073E">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result: </w:t>
      </w:r>
      <w:r>
        <w:rPr>
          <w:rFonts w:cs="Consolas"/>
          <w:szCs w:val="22"/>
          <w:lang w:val="en-GB" w:eastAsia="en-GB"/>
        </w:rPr>
        <w:t>return value of the sample from the Gaussian distribution.</w:t>
      </w:r>
    </w:p>
    <w:p w:rsidR="00B8073E" w:rsidRDefault="00B8073E" w:rsidP="00414AFC">
      <w:pPr>
        <w:pStyle w:val="Kiwa-RapportTekst"/>
        <w:rPr>
          <w:lang w:val="en-GB"/>
        </w:rPr>
      </w:pPr>
    </w:p>
    <w:p w:rsidR="00B8073E" w:rsidRDefault="00B8073E" w:rsidP="00414AFC">
      <w:pPr>
        <w:pStyle w:val="Kiwa-RapportTekst"/>
        <w:rPr>
          <w:lang w:val="en-GB"/>
        </w:rPr>
      </w:pPr>
    </w:p>
    <w:p w:rsidR="00B8073E" w:rsidRDefault="00B8073E" w:rsidP="00414AFC">
      <w:pPr>
        <w:pStyle w:val="Kiwa-RapportTekst"/>
        <w:rPr>
          <w:lang w:val="en-GB"/>
        </w:rPr>
      </w:pPr>
    </w:p>
    <w:p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normLogProb</w:t>
      </w:r>
      <w:proofErr w:type="spellEnd"/>
      <w:proofErr w:type="gramEnd"/>
    </w:p>
    <w:p w:rsidR="00B8073E" w:rsidRDefault="00B8073E" w:rsidP="00B8073E">
      <w:pPr>
        <w:autoSpaceDE w:val="0"/>
        <w:autoSpaceDN w:val="0"/>
        <w:adjustRightInd w:val="0"/>
        <w:rPr>
          <w:rFonts w:ascii="Consolas" w:hAnsi="Consolas" w:cs="Consolas"/>
          <w:sz w:val="19"/>
          <w:szCs w:val="19"/>
          <w:lang w:val="en-GB" w:eastAsia="en-GB"/>
        </w:rPr>
      </w:pPr>
    </w:p>
    <w:p w:rsidR="00B8073E" w:rsidRDefault="00B8073E" w:rsidP="00B8073E">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normLogProb</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w:t>
      </w:r>
      <w:proofErr w:type="spellStart"/>
      <w:r>
        <w:rPr>
          <w:rFonts w:ascii="Consolas" w:hAnsi="Consolas" w:cs="Consolas"/>
          <w:szCs w:val="22"/>
          <w:lang w:val="en-GB" w:eastAsia="en-GB"/>
        </w:rPr>
        <w:t>normprob</w:t>
      </w:r>
      <w:proofErr w:type="spellEnd"/>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w:t>
      </w:r>
      <w:proofErr w:type="spellStart"/>
      <w:r>
        <w:rPr>
          <w:rFonts w:ascii="Consolas" w:hAnsi="Consolas" w:cs="Consolas"/>
          <w:szCs w:val="22"/>
          <w:lang w:val="en-GB" w:eastAsia="en-GB"/>
        </w:rPr>
        <w:t>loglike</w:t>
      </w:r>
      <w:proofErr w:type="spellEnd"/>
      <w:r>
        <w:rPr>
          <w:rFonts w:ascii="Consolas" w:hAnsi="Consolas" w:cs="Consolas"/>
          <w:szCs w:val="22"/>
          <w:lang w:val="en-GB" w:eastAsia="en-GB"/>
        </w:rPr>
        <w:t xml:space="preserve">,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w:t>
      </w:r>
    </w:p>
    <w:p w:rsidR="00B8073E" w:rsidRPr="00F21108" w:rsidRDefault="00B8073E" w:rsidP="00B8073E">
      <w:pPr>
        <w:autoSpaceDE w:val="0"/>
        <w:autoSpaceDN w:val="0"/>
        <w:adjustRightInd w:val="0"/>
        <w:rPr>
          <w:rFonts w:ascii="Consolas" w:hAnsi="Consolas" w:cs="Consolas"/>
          <w:szCs w:val="22"/>
          <w:lang w:val="en-GB" w:eastAsia="en-GB"/>
        </w:rPr>
      </w:pPr>
    </w:p>
    <w:p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converts a vector of negative log likelihoods into a vector of normalised probabilities.</w:t>
      </w:r>
    </w:p>
    <w:p w:rsidR="00B8073E" w:rsidRPr="00F21108" w:rsidRDefault="00B8073E" w:rsidP="00B8073E">
      <w:pPr>
        <w:autoSpaceDE w:val="0"/>
        <w:autoSpaceDN w:val="0"/>
        <w:adjustRightInd w:val="0"/>
        <w:spacing w:line="276" w:lineRule="auto"/>
        <w:jc w:val="both"/>
        <w:rPr>
          <w:rFonts w:cs="Consolas"/>
          <w:szCs w:val="22"/>
          <w:lang w:val="en-GB" w:eastAsia="en-GB"/>
        </w:rPr>
      </w:pPr>
    </w:p>
    <w:p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B8073E" w:rsidRDefault="00B8073E" w:rsidP="00B8073E">
      <w:pPr>
        <w:autoSpaceDE w:val="0"/>
        <w:autoSpaceDN w:val="0"/>
        <w:adjustRightInd w:val="0"/>
        <w:spacing w:line="276" w:lineRule="auto"/>
        <w:jc w:val="both"/>
        <w:rPr>
          <w:rFonts w:cs="Consolas"/>
          <w:b/>
          <w:szCs w:val="22"/>
          <w:lang w:val="en-GB" w:eastAsia="en-GB"/>
        </w:rPr>
      </w:pPr>
    </w:p>
    <w:p w:rsidR="00B8073E" w:rsidRPr="00B8073E" w:rsidRDefault="00B8073E" w:rsidP="00B8073E">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normprob</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8073E">
        <w:rPr>
          <w:rFonts w:cs="Consolas"/>
          <w:szCs w:val="22"/>
          <w:lang w:val="en-GB" w:eastAsia="en-GB"/>
        </w:rPr>
        <w:t xml:space="preserve">vector to return the normalised probabilities. </w:t>
      </w:r>
    </w:p>
    <w:p w:rsidR="00B8073E" w:rsidRDefault="00B8073E" w:rsidP="00B8073E">
      <w:pPr>
        <w:autoSpaceDE w:val="0"/>
        <w:autoSpaceDN w:val="0"/>
        <w:adjustRightInd w:val="0"/>
        <w:spacing w:line="276" w:lineRule="auto"/>
        <w:jc w:val="both"/>
        <w:rPr>
          <w:rFonts w:ascii="Consolas" w:hAnsi="Consolas" w:cs="Consolas"/>
          <w:szCs w:val="22"/>
          <w:lang w:val="en-GB" w:eastAsia="en-GB"/>
        </w:rPr>
      </w:pPr>
    </w:p>
    <w:p w:rsidR="00B8073E" w:rsidRPr="00B8073E" w:rsidRDefault="00B8073E" w:rsidP="00B8073E">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loglike</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8073E">
        <w:rPr>
          <w:rFonts w:cs="Consolas"/>
          <w:szCs w:val="22"/>
          <w:lang w:val="en-GB" w:eastAsia="en-GB"/>
        </w:rPr>
        <w:t>vector of log likelihoods.</w:t>
      </w:r>
    </w:p>
    <w:p w:rsidR="00B8073E" w:rsidRDefault="00B8073E" w:rsidP="00B8073E">
      <w:pPr>
        <w:autoSpaceDE w:val="0"/>
        <w:autoSpaceDN w:val="0"/>
        <w:adjustRightInd w:val="0"/>
        <w:spacing w:line="276" w:lineRule="auto"/>
        <w:jc w:val="both"/>
        <w:rPr>
          <w:rFonts w:ascii="Consolas" w:hAnsi="Consolas" w:cs="Consolas"/>
          <w:szCs w:val="22"/>
          <w:lang w:val="en-GB" w:eastAsia="en-GB"/>
        </w:rPr>
      </w:pPr>
    </w:p>
    <w:p w:rsidR="00B8073E" w:rsidRDefault="00B8073E" w:rsidP="00B8073E">
      <w:pPr>
        <w:autoSpaceDE w:val="0"/>
        <w:autoSpaceDN w:val="0"/>
        <w:adjustRightInd w:val="0"/>
        <w:spacing w:line="276" w:lineRule="auto"/>
        <w:jc w:val="both"/>
        <w:rPr>
          <w:rFonts w:cs="Consolas"/>
          <w:b/>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8073E">
        <w:rPr>
          <w:rFonts w:cs="Consolas"/>
          <w:szCs w:val="22"/>
          <w:lang w:val="en-GB" w:eastAsia="en-GB"/>
        </w:rPr>
        <w:t>number of samples</w:t>
      </w:r>
    </w:p>
    <w:p w:rsidR="00B8073E" w:rsidRDefault="00B8073E" w:rsidP="00B8073E">
      <w:pPr>
        <w:autoSpaceDE w:val="0"/>
        <w:autoSpaceDN w:val="0"/>
        <w:adjustRightInd w:val="0"/>
        <w:spacing w:line="276" w:lineRule="auto"/>
        <w:jc w:val="both"/>
        <w:rPr>
          <w:rFonts w:cs="Consolas"/>
          <w:b/>
          <w:szCs w:val="22"/>
          <w:lang w:val="en-GB" w:eastAsia="en-GB"/>
        </w:rPr>
      </w:pPr>
    </w:p>
    <w:p w:rsidR="00B8073E" w:rsidRDefault="00B8073E" w:rsidP="00B8073E">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 [1]: </w:t>
      </w:r>
      <w:r>
        <w:rPr>
          <w:rFonts w:cs="Consolas"/>
          <w:szCs w:val="22"/>
          <w:lang w:val="en-GB" w:eastAsia="en-GB"/>
        </w:rPr>
        <w:t xml:space="preserve">parameters used in the Gaussian likelihood function. In this case, </w:t>
      </w:r>
      <w:proofErr w:type="gramStart"/>
      <w:r>
        <w:rPr>
          <w:rFonts w:cs="Consolas"/>
          <w:szCs w:val="22"/>
          <w:lang w:val="en-GB" w:eastAsia="en-GB"/>
        </w:rPr>
        <w:t>a vector of dimension 1, containing the standard deviation of the Gaussian likelihood function</w:t>
      </w:r>
      <w:proofErr w:type="gramEnd"/>
      <w:r>
        <w:rPr>
          <w:rFonts w:cs="Consolas"/>
          <w:szCs w:val="22"/>
          <w:lang w:val="en-GB" w:eastAsia="en-GB"/>
        </w:rPr>
        <w:t>.</w:t>
      </w:r>
    </w:p>
    <w:p w:rsidR="00B8073E" w:rsidRDefault="00B8073E" w:rsidP="00B8073E">
      <w:pPr>
        <w:autoSpaceDE w:val="0"/>
        <w:autoSpaceDN w:val="0"/>
        <w:adjustRightInd w:val="0"/>
        <w:spacing w:line="276" w:lineRule="auto"/>
        <w:jc w:val="both"/>
        <w:rPr>
          <w:rFonts w:cs="Consolas"/>
          <w:szCs w:val="22"/>
          <w:lang w:val="en-GB" w:eastAsia="en-GB"/>
        </w:rPr>
      </w:pPr>
    </w:p>
    <w:p w:rsidR="00B8073E" w:rsidRDefault="00B8073E" w:rsidP="00414AFC">
      <w:pPr>
        <w:pStyle w:val="Kiwa-RapportTekst"/>
        <w:rPr>
          <w:lang w:val="en-GB"/>
        </w:rPr>
      </w:pPr>
    </w:p>
    <w:p w:rsidR="00FA7F80" w:rsidRDefault="00FA7F80" w:rsidP="00FA7F80">
      <w:pPr>
        <w:autoSpaceDE w:val="0"/>
        <w:autoSpaceDN w:val="0"/>
        <w:adjustRightInd w:val="0"/>
        <w:rPr>
          <w:rFonts w:ascii="Consolas" w:hAnsi="Consolas" w:cs="Consolas"/>
          <w:szCs w:val="22"/>
          <w:lang w:val="en-GB" w:eastAsia="en-GB"/>
        </w:rPr>
      </w:pPr>
    </w:p>
    <w:p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setStd</w:t>
      </w:r>
      <w:proofErr w:type="spellEnd"/>
      <w:proofErr w:type="gramEnd"/>
    </w:p>
    <w:p w:rsidR="00B8073E" w:rsidRDefault="00B8073E" w:rsidP="00B8073E">
      <w:pPr>
        <w:autoSpaceDE w:val="0"/>
        <w:autoSpaceDN w:val="0"/>
        <w:adjustRightInd w:val="0"/>
        <w:rPr>
          <w:rFonts w:ascii="Consolas" w:hAnsi="Consolas" w:cs="Consolas"/>
          <w:sz w:val="19"/>
          <w:szCs w:val="19"/>
          <w:lang w:val="en-GB" w:eastAsia="en-GB"/>
        </w:rPr>
      </w:pPr>
    </w:p>
    <w:p w:rsidR="00B8073E" w:rsidRDefault="00B8073E" w:rsidP="00B8073E">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setStd</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w:t>
      </w:r>
      <w:r w:rsidR="00865331">
        <w:rPr>
          <w:rFonts w:ascii="Consolas" w:hAnsi="Consolas" w:cs="Consolas"/>
          <w:szCs w:val="22"/>
          <w:lang w:val="en-GB" w:eastAsia="en-GB"/>
        </w:rPr>
        <w:t>STD</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code);</w:t>
      </w:r>
    </w:p>
    <w:p w:rsidR="00B8073E" w:rsidRDefault="00B8073E" w:rsidP="00B8073E">
      <w:pPr>
        <w:pStyle w:val="Kiwa-RapportTekst"/>
        <w:rPr>
          <w:lang w:val="en-GB"/>
        </w:rPr>
      </w:pPr>
    </w:p>
    <w:p w:rsidR="00B8073E" w:rsidRPr="00F21108" w:rsidRDefault="00B8073E" w:rsidP="00B8073E">
      <w:pPr>
        <w:autoSpaceDE w:val="0"/>
        <w:autoSpaceDN w:val="0"/>
        <w:adjustRightInd w:val="0"/>
        <w:rPr>
          <w:rFonts w:ascii="Consolas" w:hAnsi="Consolas" w:cs="Consolas"/>
          <w:szCs w:val="22"/>
          <w:lang w:val="en-GB" w:eastAsia="en-GB"/>
        </w:rPr>
      </w:pPr>
    </w:p>
    <w:p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lastRenderedPageBreak/>
        <w:t>Description:</w:t>
      </w:r>
      <w:r>
        <w:rPr>
          <w:rFonts w:cs="Consolas"/>
          <w:b/>
          <w:szCs w:val="22"/>
          <w:lang w:val="en-GB" w:eastAsia="en-GB"/>
        </w:rPr>
        <w:t xml:space="preserve"> </w:t>
      </w:r>
      <w:r>
        <w:rPr>
          <w:rFonts w:cs="Consolas"/>
          <w:szCs w:val="22"/>
          <w:lang w:val="en-GB" w:eastAsia="en-GB"/>
        </w:rPr>
        <w:t xml:space="preserve"> sets the standard deviation for each prediction for use in the negative log likelihood</w:t>
      </w:r>
    </w:p>
    <w:p w:rsidR="00B8073E" w:rsidRPr="00F21108" w:rsidRDefault="00B8073E" w:rsidP="00B8073E">
      <w:pPr>
        <w:autoSpaceDE w:val="0"/>
        <w:autoSpaceDN w:val="0"/>
        <w:adjustRightInd w:val="0"/>
        <w:spacing w:line="276" w:lineRule="auto"/>
        <w:jc w:val="both"/>
        <w:rPr>
          <w:rFonts w:cs="Consolas"/>
          <w:szCs w:val="22"/>
          <w:lang w:val="en-GB" w:eastAsia="en-GB"/>
        </w:rPr>
      </w:pPr>
    </w:p>
    <w:p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B8073E" w:rsidRDefault="00B8073E" w:rsidP="00B8073E">
      <w:pPr>
        <w:autoSpaceDE w:val="0"/>
        <w:autoSpaceDN w:val="0"/>
        <w:adjustRightInd w:val="0"/>
        <w:spacing w:line="276" w:lineRule="auto"/>
        <w:jc w:val="both"/>
        <w:rPr>
          <w:rFonts w:cs="Consolas"/>
          <w:b/>
          <w:szCs w:val="22"/>
          <w:lang w:val="en-GB" w:eastAsia="en-GB"/>
        </w:rPr>
      </w:pPr>
    </w:p>
    <w:p w:rsidR="00865331" w:rsidRPr="00865331" w:rsidRDefault="00865331" w:rsidP="00FA7F80">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*predictions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865331">
        <w:rPr>
          <w:rFonts w:cs="Consolas"/>
          <w:szCs w:val="22"/>
          <w:lang w:val="en-GB" w:eastAsia="en-GB"/>
        </w:rPr>
        <w:t>vector of model predictions associated with the vector of observations</w:t>
      </w:r>
    </w:p>
    <w:p w:rsidR="00865331" w:rsidRDefault="00865331" w:rsidP="00FA7F80">
      <w:pPr>
        <w:autoSpaceDE w:val="0"/>
        <w:autoSpaceDN w:val="0"/>
        <w:adjustRightInd w:val="0"/>
        <w:rPr>
          <w:rFonts w:ascii="Consolas" w:hAnsi="Consolas" w:cs="Consolas"/>
          <w:szCs w:val="22"/>
          <w:lang w:val="en-GB" w:eastAsia="en-GB"/>
        </w:rPr>
      </w:pPr>
    </w:p>
    <w:p w:rsidR="00865331" w:rsidRPr="00865331" w:rsidRDefault="00865331" w:rsidP="00FA7F80">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STD: </w:t>
      </w:r>
      <w:r w:rsidRPr="00865331">
        <w:rPr>
          <w:rFonts w:cs="Consolas"/>
          <w:szCs w:val="22"/>
          <w:lang w:val="en-GB" w:eastAsia="en-GB"/>
        </w:rPr>
        <w:t>sampled standard deviation used in the Gaussian Likelihood</w:t>
      </w:r>
      <w:r>
        <w:rPr>
          <w:rFonts w:cs="Consolas"/>
          <w:szCs w:val="22"/>
          <w:lang w:val="en-GB" w:eastAsia="en-GB"/>
        </w:rPr>
        <w:t xml:space="preserve">, used as input to populate </w:t>
      </w:r>
      <w:r w:rsidRPr="00865331">
        <w:rPr>
          <w:rFonts w:ascii="Consolas" w:hAnsi="Consolas" w:cs="Consolas"/>
          <w:szCs w:val="22"/>
          <w:lang w:val="en-GB" w:eastAsia="en-GB"/>
        </w:rPr>
        <w:t>*std</w:t>
      </w:r>
    </w:p>
    <w:p w:rsidR="00865331" w:rsidRPr="00865331" w:rsidRDefault="00865331" w:rsidP="00FA7F80">
      <w:pPr>
        <w:autoSpaceDE w:val="0"/>
        <w:autoSpaceDN w:val="0"/>
        <w:adjustRightInd w:val="0"/>
        <w:rPr>
          <w:rFonts w:cs="Consolas"/>
          <w:szCs w:val="22"/>
          <w:lang w:val="en-GB" w:eastAsia="en-GB"/>
        </w:rPr>
      </w:pPr>
    </w:p>
    <w:p w:rsidR="00B8073E" w:rsidRPr="00865331" w:rsidRDefault="00865331" w:rsidP="00FA7F80">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code: </w:t>
      </w:r>
      <w:r>
        <w:rPr>
          <w:rFonts w:cs="Consolas"/>
          <w:szCs w:val="22"/>
          <w:lang w:val="en-GB" w:eastAsia="en-GB"/>
        </w:rPr>
        <w:t>set as zero for the same standard deviation for each prediction; set as one to set the standard deviation as the product of STD and the prediction value.</w:t>
      </w:r>
    </w:p>
    <w:p w:rsidR="00FA7F80" w:rsidRDefault="00FA7F80" w:rsidP="00FA7F80">
      <w:pPr>
        <w:autoSpaceDE w:val="0"/>
        <w:autoSpaceDN w:val="0"/>
        <w:adjustRightInd w:val="0"/>
        <w:rPr>
          <w:rFonts w:ascii="Consolas" w:hAnsi="Consolas" w:cs="Consolas"/>
          <w:szCs w:val="22"/>
          <w:lang w:val="en-GB" w:eastAsia="en-GB"/>
        </w:rPr>
      </w:pPr>
    </w:p>
    <w:p w:rsidR="00FA7F80" w:rsidRDefault="00FA7F80" w:rsidP="00FA7F80">
      <w:pPr>
        <w:autoSpaceDE w:val="0"/>
        <w:autoSpaceDN w:val="0"/>
        <w:adjustRightInd w:val="0"/>
        <w:rPr>
          <w:rFonts w:ascii="Consolas" w:hAnsi="Consolas" w:cs="Consolas"/>
          <w:szCs w:val="22"/>
          <w:lang w:val="en-GB" w:eastAsia="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Heading2"/>
        <w:rPr>
          <w:lang w:val="en-GB"/>
        </w:rPr>
      </w:pPr>
      <w:bookmarkStart w:id="38" w:name="_Toc348018557"/>
      <w:r>
        <w:rPr>
          <w:lang w:val="en-GB"/>
        </w:rPr>
        <w:lastRenderedPageBreak/>
        <w:t>formalBayesianAnalysis.h</w:t>
      </w:r>
      <w:bookmarkEnd w:id="38"/>
    </w:p>
    <w:p w:rsidR="00865331" w:rsidRDefault="00865331" w:rsidP="00865331">
      <w:pPr>
        <w:pStyle w:val="Kiwa-RapportTekst"/>
        <w:rPr>
          <w:lang w:val="en-GB"/>
        </w:rPr>
      </w:pPr>
    </w:p>
    <w:p w:rsidR="00865331" w:rsidRDefault="00865331" w:rsidP="00865331">
      <w:pPr>
        <w:pStyle w:val="Kiwa-RapportTekst"/>
        <w:jc w:val="both"/>
        <w:rPr>
          <w:lang w:val="en-GB"/>
        </w:rPr>
      </w:pPr>
      <w:proofErr w:type="spellStart"/>
      <w:r>
        <w:rPr>
          <w:lang w:val="en-GB"/>
        </w:rPr>
        <w:t>formalBayesianAnalysis</w:t>
      </w:r>
      <w:proofErr w:type="spellEnd"/>
      <w:r>
        <w:rPr>
          <w:lang w:val="en-GB"/>
        </w:rPr>
        <w:t xml:space="preserve"> provides functions to run an informal Bayesian Analysis, calculate parameter uncertainty, parameter correlation, parameter sensitivity, and both confidence intervals for the model, and prediction intervals based on the chosen formal likelihood function applied.</w:t>
      </w:r>
    </w:p>
    <w:p w:rsidR="00865331" w:rsidRDefault="00865331" w:rsidP="00865331">
      <w:pPr>
        <w:pStyle w:val="Kiwa-RapportTekst"/>
        <w:rPr>
          <w:lang w:val="en-GB"/>
        </w:rPr>
      </w:pPr>
    </w:p>
    <w:p w:rsidR="00414AFC" w:rsidRDefault="00414AFC" w:rsidP="00414AFC">
      <w:pPr>
        <w:pStyle w:val="Heading3"/>
        <w:rPr>
          <w:lang w:val="en-GB"/>
        </w:rPr>
      </w:pPr>
      <w:bookmarkStart w:id="39" w:name="_Toc348018558"/>
      <w:r>
        <w:rPr>
          <w:lang w:val="en-GB"/>
        </w:rPr>
        <w:t>Data Members</w:t>
      </w:r>
      <w:bookmarkEnd w:id="39"/>
    </w:p>
    <w:p w:rsidR="00865331" w:rsidRDefault="00865331" w:rsidP="00865331">
      <w:pPr>
        <w:pStyle w:val="Kiwa-RapportTekst"/>
        <w:rPr>
          <w:lang w:val="en-GB"/>
        </w:rPr>
      </w:pPr>
    </w:p>
    <w:p w:rsidR="00865331" w:rsidRDefault="00865331" w:rsidP="00865331">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Pr>
          <w:rFonts w:cs="Consolas"/>
          <w:szCs w:val="22"/>
          <w:lang w:val="en-GB" w:eastAsia="en-GB"/>
        </w:rPr>
        <w:t>total number of samples retained from sampling for posterior analysis</w:t>
      </w:r>
    </w:p>
    <w:p w:rsidR="00865331" w:rsidRDefault="00865331" w:rsidP="00865331">
      <w:pPr>
        <w:autoSpaceDE w:val="0"/>
        <w:autoSpaceDN w:val="0"/>
        <w:adjustRightInd w:val="0"/>
        <w:rPr>
          <w:rFonts w:ascii="Consolas" w:hAnsi="Consolas" w:cs="Consolas"/>
          <w:szCs w:val="22"/>
          <w:lang w:val="en-GB" w:eastAsia="en-GB"/>
        </w:rPr>
      </w:pPr>
    </w:p>
    <w:p w:rsidR="00865331" w:rsidRDefault="00865331" w:rsidP="00865331">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A909C9">
        <w:rPr>
          <w:rFonts w:cs="Consolas"/>
          <w:szCs w:val="22"/>
          <w:lang w:val="en-GB" w:eastAsia="en-GB"/>
        </w:rPr>
        <w:t>number of parameters calibrated</w:t>
      </w:r>
    </w:p>
    <w:p w:rsidR="00865331" w:rsidRDefault="00865331" w:rsidP="00865331">
      <w:pPr>
        <w:autoSpaceDE w:val="0"/>
        <w:autoSpaceDN w:val="0"/>
        <w:adjustRightInd w:val="0"/>
        <w:rPr>
          <w:rFonts w:ascii="Consolas" w:hAnsi="Consolas" w:cs="Consolas"/>
          <w:szCs w:val="22"/>
          <w:lang w:val="en-GB" w:eastAsia="en-GB"/>
        </w:rPr>
      </w:pPr>
    </w:p>
    <w:p w:rsidR="00865331" w:rsidRDefault="00865331" w:rsidP="00865331">
      <w:pPr>
        <w:autoSpaceDE w:val="0"/>
        <w:autoSpaceDN w:val="0"/>
        <w:adjustRightInd w:val="0"/>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A909C9">
        <w:rPr>
          <w:rFonts w:cs="Consolas"/>
          <w:szCs w:val="22"/>
          <w:lang w:val="en-GB" w:eastAsia="en-GB"/>
        </w:rPr>
        <w:t>number of observations used in calibration</w:t>
      </w:r>
    </w:p>
    <w:p w:rsidR="00865331" w:rsidRDefault="00865331" w:rsidP="00865331">
      <w:pPr>
        <w:autoSpaceDE w:val="0"/>
        <w:autoSpaceDN w:val="0"/>
        <w:adjustRightInd w:val="0"/>
        <w:rPr>
          <w:rFonts w:ascii="Consolas" w:hAnsi="Consolas" w:cs="Consolas"/>
          <w:szCs w:val="22"/>
          <w:lang w:val="en-GB" w:eastAsia="en-GB"/>
        </w:rPr>
      </w:pPr>
    </w:p>
    <w:p w:rsidR="00865331" w:rsidRDefault="00865331" w:rsidP="00865331">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**pars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44FDE">
        <w:rPr>
          <w:rFonts w:cs="Consolas"/>
          <w:szCs w:val="22"/>
          <w:lang w:val="en-GB" w:eastAsia="en-GB"/>
        </w:rPr>
        <w:t>store for each parameter set</w:t>
      </w:r>
    </w:p>
    <w:p w:rsidR="00865331" w:rsidRPr="009D6522" w:rsidRDefault="00865331" w:rsidP="00865331">
      <w:pPr>
        <w:autoSpaceDE w:val="0"/>
        <w:autoSpaceDN w:val="0"/>
        <w:adjustRightInd w:val="0"/>
        <w:rPr>
          <w:rFonts w:ascii="Consolas" w:hAnsi="Consolas" w:cs="Consolas"/>
          <w:szCs w:val="22"/>
          <w:lang w:val="en-GB" w:eastAsia="en-GB"/>
        </w:rPr>
      </w:pPr>
    </w:p>
    <w:p w:rsidR="00865331" w:rsidRDefault="00865331" w:rsidP="00865331">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*like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44FDE">
        <w:rPr>
          <w:rFonts w:cs="Consolas"/>
          <w:szCs w:val="22"/>
          <w:lang w:val="en-GB" w:eastAsia="en-GB"/>
        </w:rPr>
        <w:t>store for likelihood associated with each parameter set</w:t>
      </w:r>
    </w:p>
    <w:p w:rsidR="00865331" w:rsidRPr="00B44FDE" w:rsidRDefault="00865331" w:rsidP="00865331">
      <w:pPr>
        <w:autoSpaceDE w:val="0"/>
        <w:autoSpaceDN w:val="0"/>
        <w:adjustRightInd w:val="0"/>
        <w:rPr>
          <w:rFonts w:cs="Consolas"/>
          <w:szCs w:val="22"/>
          <w:lang w:val="en-GB" w:eastAsia="en-GB"/>
        </w:rPr>
      </w:pPr>
    </w:p>
    <w:p w:rsidR="00865331" w:rsidRDefault="00865331" w:rsidP="00865331">
      <w:pPr>
        <w:autoSpaceDE w:val="0"/>
        <w:autoSpaceDN w:val="0"/>
        <w:adjustRightInd w:val="0"/>
        <w:rPr>
          <w:rFonts w:ascii="Consolas" w:hAnsi="Consolas" w:cs="Consolas"/>
          <w:szCs w:val="22"/>
          <w:lang w:val="en-GB" w:eastAsia="en-GB"/>
        </w:rPr>
      </w:pPr>
      <w:proofErr w:type="gramStart"/>
      <w:r w:rsidRPr="009D652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parmax</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B44FDE">
        <w:rPr>
          <w:rFonts w:cs="Consolas"/>
          <w:szCs w:val="22"/>
          <w:lang w:val="en-GB" w:eastAsia="en-GB"/>
        </w:rPr>
        <w:t>store for minimum value of uniform prior distributions for each parameter</w:t>
      </w:r>
      <w:r>
        <w:rPr>
          <w:rFonts w:ascii="Consolas" w:hAnsi="Consolas" w:cs="Consolas"/>
          <w:szCs w:val="22"/>
          <w:lang w:val="en-GB" w:eastAsia="en-GB"/>
        </w:rPr>
        <w:t xml:space="preserve">  </w:t>
      </w:r>
    </w:p>
    <w:p w:rsidR="00865331" w:rsidRPr="009D6522" w:rsidRDefault="00865331" w:rsidP="00865331">
      <w:pPr>
        <w:autoSpaceDE w:val="0"/>
        <w:autoSpaceDN w:val="0"/>
        <w:adjustRightInd w:val="0"/>
        <w:rPr>
          <w:rFonts w:ascii="Consolas" w:hAnsi="Consolas" w:cs="Consolas"/>
          <w:szCs w:val="22"/>
          <w:lang w:val="en-GB" w:eastAsia="en-GB"/>
        </w:rPr>
      </w:pPr>
    </w:p>
    <w:p w:rsidR="00865331" w:rsidRDefault="00865331" w:rsidP="00865331">
      <w:pPr>
        <w:autoSpaceDE w:val="0"/>
        <w:autoSpaceDN w:val="0"/>
        <w:adjustRightInd w:val="0"/>
        <w:rPr>
          <w:rFonts w:ascii="Consolas" w:hAnsi="Consolas" w:cs="Consolas"/>
          <w:szCs w:val="22"/>
          <w:lang w:val="en-GB" w:eastAsia="en-GB"/>
        </w:rPr>
      </w:pPr>
      <w:proofErr w:type="gramStart"/>
      <w:r w:rsidRPr="009D6522">
        <w:rPr>
          <w:rFonts w:ascii="Consolas" w:hAnsi="Consolas" w:cs="Consolas"/>
          <w:color w:val="0000FF"/>
          <w:szCs w:val="22"/>
          <w:lang w:val="en-GB" w:eastAsia="en-GB"/>
        </w:rPr>
        <w:t>double</w:t>
      </w:r>
      <w:proofErr w:type="gramEnd"/>
      <w:r w:rsidRPr="009D6522">
        <w:rPr>
          <w:rFonts w:ascii="Consolas" w:hAnsi="Consolas" w:cs="Consolas"/>
          <w:szCs w:val="22"/>
          <w:lang w:val="en-GB" w:eastAsia="en-GB"/>
        </w:rPr>
        <w:t xml:space="preserve"> *</w:t>
      </w:r>
      <w:proofErr w:type="spellStart"/>
      <w:r w:rsidRPr="009D6522">
        <w:rPr>
          <w:rFonts w:ascii="Consolas" w:hAnsi="Consolas" w:cs="Consolas"/>
          <w:szCs w:val="22"/>
          <w:lang w:val="en-GB" w:eastAsia="en-GB"/>
        </w:rPr>
        <w:t>parmin</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B44FDE">
        <w:rPr>
          <w:rFonts w:cs="Consolas"/>
          <w:szCs w:val="22"/>
          <w:lang w:val="en-GB" w:eastAsia="en-GB"/>
        </w:rPr>
        <w:t>store for maximum value of uniform prior distributions for each parameter</w:t>
      </w:r>
      <w:r>
        <w:rPr>
          <w:rFonts w:ascii="Consolas" w:hAnsi="Consolas" w:cs="Consolas"/>
          <w:szCs w:val="22"/>
          <w:lang w:val="en-GB" w:eastAsia="en-GB"/>
        </w:rPr>
        <w:t xml:space="preserve"> </w:t>
      </w:r>
    </w:p>
    <w:p w:rsidR="00865331" w:rsidRPr="009D6522" w:rsidRDefault="00865331" w:rsidP="00865331">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 xml:space="preserve"> </w:t>
      </w:r>
    </w:p>
    <w:p w:rsidR="00865331" w:rsidRDefault="00865331" w:rsidP="00865331">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*thresholds [</w:t>
      </w:r>
      <w:proofErr w:type="spellStart"/>
      <w:r>
        <w:rPr>
          <w:rFonts w:ascii="Consolas" w:hAnsi="Consolas" w:cs="Consolas"/>
          <w:szCs w:val="22"/>
          <w:lang w:val="en-GB" w:eastAsia="en-GB"/>
        </w:rPr>
        <w:t>tThresh</w:t>
      </w:r>
      <w:proofErr w:type="spellEnd"/>
      <w:r>
        <w:rPr>
          <w:rFonts w:ascii="Consolas" w:hAnsi="Consolas" w:cs="Consolas"/>
          <w:szCs w:val="22"/>
          <w:lang w:val="en-GB" w:eastAsia="en-GB"/>
        </w:rPr>
        <w:t xml:space="preserve">]: </w:t>
      </w:r>
      <w:r w:rsidRPr="00B44FDE">
        <w:rPr>
          <w:rFonts w:cs="Consolas"/>
          <w:szCs w:val="22"/>
          <w:lang w:val="en-GB" w:eastAsia="en-GB"/>
        </w:rPr>
        <w:t>vector of decimal values denoting the fraction of the total number of retained runs that defines each behavioural threshold investigated</w:t>
      </w:r>
    </w:p>
    <w:p w:rsidR="00865331" w:rsidRPr="009D6522" w:rsidRDefault="00865331" w:rsidP="00865331">
      <w:pPr>
        <w:autoSpaceDE w:val="0"/>
        <w:autoSpaceDN w:val="0"/>
        <w:adjustRightInd w:val="0"/>
        <w:rPr>
          <w:rFonts w:ascii="Consolas" w:hAnsi="Consolas" w:cs="Consolas"/>
          <w:szCs w:val="22"/>
          <w:lang w:val="en-GB" w:eastAsia="en-GB"/>
        </w:rPr>
      </w:pPr>
    </w:p>
    <w:p w:rsidR="00865331" w:rsidRDefault="00865331" w:rsidP="00865331">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w:t>
      </w:r>
      <w:proofErr w:type="spellStart"/>
      <w:r>
        <w:rPr>
          <w:rFonts w:ascii="Consolas" w:hAnsi="Consolas" w:cs="Consolas"/>
          <w:szCs w:val="22"/>
          <w:lang w:val="en-GB" w:eastAsia="en-GB"/>
        </w:rPr>
        <w:t>mlePar</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r>
        <w:rPr>
          <w:rFonts w:ascii="Consolas" w:hAnsi="Consolas" w:cs="Consolas"/>
          <w:szCs w:val="22"/>
          <w:lang w:val="en-GB" w:eastAsia="en-GB"/>
        </w:rPr>
        <w:t xml:space="preserve">]: </w:t>
      </w:r>
      <w:r w:rsidRPr="00B44FDE">
        <w:rPr>
          <w:rFonts w:cs="Consolas"/>
          <w:szCs w:val="22"/>
          <w:lang w:val="en-GB" w:eastAsia="en-GB"/>
        </w:rPr>
        <w:t>vector storing the maximum likelihood parameter set</w:t>
      </w:r>
    </w:p>
    <w:p w:rsidR="00865331" w:rsidRPr="00B44FDE" w:rsidRDefault="00865331" w:rsidP="00865331">
      <w:pPr>
        <w:autoSpaceDE w:val="0"/>
        <w:autoSpaceDN w:val="0"/>
        <w:adjustRightInd w:val="0"/>
        <w:rPr>
          <w:rFonts w:cs="Consolas"/>
          <w:szCs w:val="22"/>
          <w:lang w:val="en-GB" w:eastAsia="en-GB"/>
        </w:rPr>
      </w:pPr>
    </w:p>
    <w:p w:rsidR="00865331" w:rsidRDefault="00865331" w:rsidP="00865331">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maxLike</w:t>
      </w:r>
      <w:proofErr w:type="spellEnd"/>
      <w:r>
        <w:rPr>
          <w:rFonts w:ascii="Consolas" w:hAnsi="Consolas" w:cs="Consolas"/>
          <w:szCs w:val="22"/>
          <w:lang w:val="en-GB" w:eastAsia="en-GB"/>
        </w:rPr>
        <w:t xml:space="preserve">: </w:t>
      </w:r>
      <w:r w:rsidRPr="00B44FDE">
        <w:rPr>
          <w:rFonts w:cs="Consolas"/>
          <w:szCs w:val="22"/>
          <w:lang w:val="en-GB" w:eastAsia="en-GB"/>
        </w:rPr>
        <w:t>maximum likelihood</w:t>
      </w:r>
      <w:r>
        <w:rPr>
          <w:rFonts w:cs="Consolas"/>
          <w:szCs w:val="22"/>
          <w:lang w:val="en-GB" w:eastAsia="en-GB"/>
        </w:rPr>
        <w:t xml:space="preserve"> value</w:t>
      </w:r>
    </w:p>
    <w:p w:rsidR="00865331" w:rsidRPr="009D6522" w:rsidRDefault="00865331" w:rsidP="00865331">
      <w:pPr>
        <w:autoSpaceDE w:val="0"/>
        <w:autoSpaceDN w:val="0"/>
        <w:adjustRightInd w:val="0"/>
        <w:rPr>
          <w:rFonts w:ascii="Consolas" w:hAnsi="Consolas" w:cs="Consolas"/>
          <w:szCs w:val="22"/>
          <w:lang w:val="en-GB" w:eastAsia="en-GB"/>
        </w:rPr>
      </w:pPr>
    </w:p>
    <w:p w:rsidR="00865331" w:rsidRDefault="00865331" w:rsidP="00865331">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sidRPr="009D6522">
        <w:rPr>
          <w:rFonts w:ascii="Consolas" w:hAnsi="Consolas" w:cs="Consolas"/>
          <w:szCs w:val="22"/>
          <w:lang w:val="en-GB" w:eastAsia="en-GB"/>
        </w:rPr>
        <w:t xml:space="preserve"> **</w:t>
      </w:r>
      <w:proofErr w:type="spellStart"/>
      <w:r w:rsidRPr="009D6522">
        <w:rPr>
          <w:rFonts w:ascii="Consolas" w:hAnsi="Consolas" w:cs="Consolas"/>
          <w:szCs w:val="22"/>
          <w:lang w:val="en-GB" w:eastAsia="en-GB"/>
        </w:rPr>
        <w:t>pred</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44FDE">
        <w:rPr>
          <w:rFonts w:cs="Consolas"/>
          <w:szCs w:val="22"/>
          <w:lang w:val="en-GB" w:eastAsia="en-GB"/>
        </w:rPr>
        <w:t>predictions associate with each observation from each parameter set (model run).</w:t>
      </w:r>
    </w:p>
    <w:p w:rsidR="00865331" w:rsidRDefault="00865331" w:rsidP="00865331">
      <w:pPr>
        <w:autoSpaceDE w:val="0"/>
        <w:autoSpaceDN w:val="0"/>
        <w:adjustRightInd w:val="0"/>
        <w:rPr>
          <w:rFonts w:ascii="Consolas" w:hAnsi="Consolas" w:cs="Consolas"/>
          <w:szCs w:val="22"/>
          <w:lang w:val="en-GB" w:eastAsia="en-GB"/>
        </w:rPr>
      </w:pPr>
    </w:p>
    <w:p w:rsidR="00A909C9" w:rsidRDefault="00A909C9" w:rsidP="00A909C9">
      <w:pPr>
        <w:autoSpaceDE w:val="0"/>
        <w:autoSpaceDN w:val="0"/>
        <w:adjustRightInd w:val="0"/>
        <w:rPr>
          <w:rFonts w:cs="Consolas"/>
          <w:szCs w:val="22"/>
          <w:lang w:val="en-GB" w:eastAsia="en-GB"/>
        </w:rPr>
      </w:pPr>
      <w:proofErr w:type="spellStart"/>
      <w:proofErr w:type="gramStart"/>
      <w:r w:rsidRPr="009D6522">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parRank</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B44FDE">
        <w:rPr>
          <w:rFonts w:cs="Consolas"/>
          <w:szCs w:val="22"/>
          <w:lang w:val="en-GB" w:eastAsia="en-GB"/>
        </w:rPr>
        <w:t>stores the rank of each parameter set from maximum to minimum likelihood</w:t>
      </w:r>
    </w:p>
    <w:p w:rsidR="00A909C9" w:rsidRPr="009D6522" w:rsidRDefault="00A909C9" w:rsidP="00A909C9">
      <w:pPr>
        <w:autoSpaceDE w:val="0"/>
        <w:autoSpaceDN w:val="0"/>
        <w:adjustRightInd w:val="0"/>
        <w:rPr>
          <w:rFonts w:ascii="Consolas" w:hAnsi="Consolas" w:cs="Consolas"/>
          <w:szCs w:val="22"/>
          <w:lang w:val="en-GB" w:eastAsia="en-GB"/>
        </w:rPr>
      </w:pPr>
    </w:p>
    <w:p w:rsidR="00A909C9" w:rsidRDefault="00A909C9" w:rsidP="00A909C9">
      <w:pPr>
        <w:autoSpaceDE w:val="0"/>
        <w:autoSpaceDN w:val="0"/>
        <w:adjustRightInd w:val="0"/>
        <w:rPr>
          <w:rFonts w:cs="Consolas"/>
          <w:szCs w:val="22"/>
          <w:lang w:val="en-GB" w:eastAsia="en-GB"/>
        </w:rPr>
      </w:pPr>
      <w:proofErr w:type="spellStart"/>
      <w:proofErr w:type="gramStart"/>
      <w:r w:rsidRPr="009D6522">
        <w:rPr>
          <w:rFonts w:ascii="Consolas" w:hAnsi="Consolas" w:cs="Consolas"/>
          <w:szCs w:val="22"/>
          <w:lang w:val="en-GB" w:eastAsia="en-GB"/>
        </w:rPr>
        <w:t>parameterAnalysis</w:t>
      </w:r>
      <w:proofErr w:type="spellEnd"/>
      <w:proofErr w:type="gramEnd"/>
      <w:r w:rsidRPr="009D6522">
        <w:rPr>
          <w:rFonts w:ascii="Consolas" w:hAnsi="Consolas" w:cs="Consolas"/>
          <w:szCs w:val="22"/>
          <w:lang w:val="en-GB" w:eastAsia="en-GB"/>
        </w:rPr>
        <w:t xml:space="preserve"> * </w:t>
      </w:r>
      <w:proofErr w:type="spellStart"/>
      <w:r w:rsidRPr="009D6522">
        <w:rPr>
          <w:rFonts w:ascii="Consolas" w:hAnsi="Consolas" w:cs="Consolas"/>
          <w:szCs w:val="22"/>
          <w:lang w:val="en-GB" w:eastAsia="en-GB"/>
        </w:rPr>
        <w:t>pA</w:t>
      </w:r>
      <w:proofErr w:type="spellEnd"/>
      <w:r>
        <w:rPr>
          <w:rFonts w:ascii="Consolas" w:hAnsi="Consolas" w:cs="Consolas"/>
          <w:szCs w:val="22"/>
          <w:lang w:val="en-GB" w:eastAsia="en-GB"/>
        </w:rPr>
        <w:t xml:space="preserve">  [1]: </w:t>
      </w:r>
      <w:r>
        <w:rPr>
          <w:rFonts w:cs="Consolas"/>
          <w:szCs w:val="22"/>
          <w:lang w:val="en-GB" w:eastAsia="en-GB"/>
        </w:rPr>
        <w:t>vector</w:t>
      </w:r>
      <w:r w:rsidRPr="00B44FDE">
        <w:rPr>
          <w:rFonts w:cs="Consolas"/>
          <w:szCs w:val="22"/>
          <w:lang w:val="en-GB" w:eastAsia="en-GB"/>
        </w:rPr>
        <w:t xml:space="preserve"> of </w:t>
      </w:r>
      <w:proofErr w:type="spellStart"/>
      <w:r w:rsidRPr="00B44FDE">
        <w:rPr>
          <w:rFonts w:cs="Consolas"/>
          <w:szCs w:val="22"/>
          <w:lang w:val="en-GB" w:eastAsia="en-GB"/>
        </w:rPr>
        <w:t>parameterAnalysis</w:t>
      </w:r>
      <w:r>
        <w:rPr>
          <w:rFonts w:cs="Consolas"/>
          <w:szCs w:val="22"/>
          <w:lang w:val="en-GB" w:eastAsia="en-GB"/>
        </w:rPr>
        <w:t>.h</w:t>
      </w:r>
      <w:proofErr w:type="spellEnd"/>
      <w:r w:rsidRPr="00B44FDE">
        <w:rPr>
          <w:rFonts w:cs="Consolas"/>
          <w:szCs w:val="22"/>
          <w:lang w:val="en-GB" w:eastAsia="en-GB"/>
        </w:rPr>
        <w:t xml:space="preserve"> objects for each threshold </w:t>
      </w:r>
    </w:p>
    <w:p w:rsidR="00A909C9" w:rsidRPr="00B44FDE" w:rsidRDefault="00A909C9" w:rsidP="00A909C9">
      <w:pPr>
        <w:autoSpaceDE w:val="0"/>
        <w:autoSpaceDN w:val="0"/>
        <w:adjustRightInd w:val="0"/>
        <w:rPr>
          <w:rFonts w:cs="Consolas"/>
          <w:szCs w:val="22"/>
          <w:lang w:val="en-GB" w:eastAsia="en-GB"/>
        </w:rPr>
      </w:pPr>
    </w:p>
    <w:p w:rsidR="00A909C9" w:rsidRDefault="00A909C9" w:rsidP="00A909C9">
      <w:pPr>
        <w:autoSpaceDE w:val="0"/>
        <w:autoSpaceDN w:val="0"/>
        <w:adjustRightInd w:val="0"/>
        <w:rPr>
          <w:rFonts w:cs="Consolas"/>
          <w:szCs w:val="22"/>
          <w:lang w:val="en-GB" w:eastAsia="en-GB"/>
        </w:rPr>
      </w:pPr>
      <w:proofErr w:type="spellStart"/>
      <w:proofErr w:type="gramStart"/>
      <w:r>
        <w:rPr>
          <w:rFonts w:ascii="Consolas" w:hAnsi="Consolas" w:cs="Consolas"/>
          <w:szCs w:val="22"/>
          <w:lang w:val="en-GB" w:eastAsia="en-GB"/>
        </w:rPr>
        <w:t>predictionAnalysis</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prC</w:t>
      </w:r>
      <w:proofErr w:type="spellEnd"/>
      <w:r>
        <w:rPr>
          <w:rFonts w:ascii="Consolas" w:hAnsi="Consolas" w:cs="Consolas"/>
          <w:szCs w:val="22"/>
          <w:lang w:val="en-GB" w:eastAsia="en-GB"/>
        </w:rPr>
        <w:t xml:space="preserve"> [1]: </w:t>
      </w:r>
      <w:r>
        <w:rPr>
          <w:rFonts w:cs="Consolas"/>
          <w:szCs w:val="22"/>
          <w:lang w:val="en-GB" w:eastAsia="en-GB"/>
        </w:rPr>
        <w:t>vector</w:t>
      </w:r>
      <w:r w:rsidRPr="00B44FDE">
        <w:rPr>
          <w:rFonts w:cs="Consolas"/>
          <w:szCs w:val="22"/>
          <w:lang w:val="en-GB" w:eastAsia="en-GB"/>
        </w:rPr>
        <w:t xml:space="preserve"> of </w:t>
      </w:r>
      <w:proofErr w:type="spellStart"/>
      <w:r w:rsidRPr="00B44FDE">
        <w:rPr>
          <w:rFonts w:cs="Consolas"/>
          <w:szCs w:val="22"/>
          <w:lang w:val="en-GB" w:eastAsia="en-GB"/>
        </w:rPr>
        <w:t>predictionAnalysis</w:t>
      </w:r>
      <w:r>
        <w:rPr>
          <w:rFonts w:cs="Consolas"/>
          <w:szCs w:val="22"/>
          <w:lang w:val="en-GB" w:eastAsia="en-GB"/>
        </w:rPr>
        <w:t>.h</w:t>
      </w:r>
      <w:proofErr w:type="spellEnd"/>
      <w:r w:rsidRPr="00B44FDE">
        <w:rPr>
          <w:rFonts w:cs="Consolas"/>
          <w:szCs w:val="22"/>
          <w:lang w:val="en-GB" w:eastAsia="en-GB"/>
        </w:rPr>
        <w:t xml:space="preserve"> objects for </w:t>
      </w:r>
      <w:r>
        <w:rPr>
          <w:rFonts w:cs="Consolas"/>
          <w:szCs w:val="22"/>
          <w:lang w:val="en-GB" w:eastAsia="en-GB"/>
        </w:rPr>
        <w:t>producing confidence intervals for each prediction</w:t>
      </w:r>
    </w:p>
    <w:p w:rsidR="00A909C9" w:rsidRDefault="00A909C9" w:rsidP="00A909C9">
      <w:pPr>
        <w:autoSpaceDE w:val="0"/>
        <w:autoSpaceDN w:val="0"/>
        <w:adjustRightInd w:val="0"/>
        <w:rPr>
          <w:rFonts w:cs="Consolas"/>
          <w:szCs w:val="22"/>
          <w:lang w:val="en-GB" w:eastAsia="en-GB"/>
        </w:rPr>
      </w:pPr>
    </w:p>
    <w:p w:rsidR="00A909C9" w:rsidRDefault="00A909C9" w:rsidP="00A909C9">
      <w:pPr>
        <w:autoSpaceDE w:val="0"/>
        <w:autoSpaceDN w:val="0"/>
        <w:adjustRightInd w:val="0"/>
        <w:rPr>
          <w:rFonts w:cs="Consolas"/>
          <w:szCs w:val="22"/>
          <w:lang w:val="en-GB" w:eastAsia="en-GB"/>
        </w:rPr>
      </w:pPr>
      <w:proofErr w:type="spellStart"/>
      <w:proofErr w:type="gramStart"/>
      <w:r>
        <w:rPr>
          <w:rFonts w:ascii="Consolas" w:hAnsi="Consolas" w:cs="Consolas"/>
          <w:szCs w:val="22"/>
          <w:lang w:val="en-GB" w:eastAsia="en-GB"/>
        </w:rPr>
        <w:t>predictionAnalysis</w:t>
      </w:r>
      <w:proofErr w:type="spellEnd"/>
      <w:proofErr w:type="gramEnd"/>
      <w:r>
        <w:rPr>
          <w:rFonts w:ascii="Consolas" w:hAnsi="Consolas" w:cs="Consolas"/>
          <w:szCs w:val="22"/>
          <w:lang w:val="en-GB" w:eastAsia="en-GB"/>
        </w:rPr>
        <w:t xml:space="preserve"> *pr{ [1]: </w:t>
      </w:r>
      <w:r>
        <w:rPr>
          <w:rFonts w:cs="Consolas"/>
          <w:szCs w:val="22"/>
          <w:lang w:val="en-GB" w:eastAsia="en-GB"/>
        </w:rPr>
        <w:t>vector</w:t>
      </w:r>
      <w:r w:rsidRPr="00B44FDE">
        <w:rPr>
          <w:rFonts w:cs="Consolas"/>
          <w:szCs w:val="22"/>
          <w:lang w:val="en-GB" w:eastAsia="en-GB"/>
        </w:rPr>
        <w:t xml:space="preserve"> of </w:t>
      </w:r>
      <w:proofErr w:type="spellStart"/>
      <w:r w:rsidRPr="00B44FDE">
        <w:rPr>
          <w:rFonts w:cs="Consolas"/>
          <w:szCs w:val="22"/>
          <w:lang w:val="en-GB" w:eastAsia="en-GB"/>
        </w:rPr>
        <w:t>predictionAnalysis</w:t>
      </w:r>
      <w:r>
        <w:rPr>
          <w:rFonts w:cs="Consolas"/>
          <w:szCs w:val="22"/>
          <w:lang w:val="en-GB" w:eastAsia="en-GB"/>
        </w:rPr>
        <w:t>.h</w:t>
      </w:r>
      <w:proofErr w:type="spellEnd"/>
      <w:r w:rsidRPr="00B44FDE">
        <w:rPr>
          <w:rFonts w:cs="Consolas"/>
          <w:szCs w:val="22"/>
          <w:lang w:val="en-GB" w:eastAsia="en-GB"/>
        </w:rPr>
        <w:t xml:space="preserve"> objects for </w:t>
      </w:r>
      <w:r>
        <w:rPr>
          <w:rFonts w:cs="Consolas"/>
          <w:szCs w:val="22"/>
          <w:lang w:val="en-GB" w:eastAsia="en-GB"/>
        </w:rPr>
        <w:t>producing prediction intervals for each prediction</w:t>
      </w:r>
    </w:p>
    <w:p w:rsidR="00A909C9" w:rsidRPr="009D6522" w:rsidRDefault="00A909C9" w:rsidP="00A909C9">
      <w:pPr>
        <w:autoSpaceDE w:val="0"/>
        <w:autoSpaceDN w:val="0"/>
        <w:adjustRightInd w:val="0"/>
        <w:rPr>
          <w:rFonts w:ascii="Consolas" w:hAnsi="Consolas" w:cs="Consolas"/>
          <w:szCs w:val="22"/>
          <w:lang w:val="en-GB" w:eastAsia="en-GB"/>
        </w:rPr>
      </w:pPr>
    </w:p>
    <w:p w:rsidR="00A909C9" w:rsidRDefault="00A909C9" w:rsidP="00A909C9">
      <w:pPr>
        <w:autoSpaceDE w:val="0"/>
        <w:autoSpaceDN w:val="0"/>
        <w:adjustRightInd w:val="0"/>
        <w:rPr>
          <w:rFonts w:cs="Consolas"/>
          <w:szCs w:val="22"/>
          <w:lang w:val="en-GB" w:eastAsia="en-GB"/>
        </w:rPr>
      </w:pPr>
      <w:proofErr w:type="gramStart"/>
      <w:r w:rsidRPr="009D652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ci</w:t>
      </w:r>
      <w:proofErr w:type="spellEnd"/>
      <w:r>
        <w:rPr>
          <w:rFonts w:ascii="Consolas" w:hAnsi="Consolas" w:cs="Consolas"/>
          <w:szCs w:val="22"/>
          <w:lang w:val="en-GB" w:eastAsia="en-GB"/>
        </w:rPr>
        <w:t xml:space="preserve">: </w:t>
      </w:r>
      <w:r w:rsidRPr="00B44FDE">
        <w:rPr>
          <w:rFonts w:cs="Consolas"/>
          <w:szCs w:val="22"/>
          <w:lang w:val="en-GB" w:eastAsia="en-GB"/>
        </w:rPr>
        <w:t>confidence interval required for prediction bounds (decimal: e.g. 0.95 gives 95% prediction bounds).</w:t>
      </w:r>
    </w:p>
    <w:p w:rsidR="00A909C9" w:rsidRDefault="00A909C9" w:rsidP="00A909C9">
      <w:pPr>
        <w:autoSpaceDE w:val="0"/>
        <w:autoSpaceDN w:val="0"/>
        <w:adjustRightInd w:val="0"/>
        <w:rPr>
          <w:rFonts w:cs="Consolas"/>
          <w:szCs w:val="22"/>
          <w:lang w:val="en-GB" w:eastAsia="en-GB"/>
        </w:rPr>
      </w:pPr>
    </w:p>
    <w:p w:rsidR="00A909C9" w:rsidRPr="009D6522" w:rsidRDefault="00A909C9" w:rsidP="00A909C9">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obs</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A909C9">
        <w:rPr>
          <w:rFonts w:cs="Consolas"/>
          <w:szCs w:val="22"/>
          <w:lang w:val="en-GB" w:eastAsia="en-GB"/>
        </w:rPr>
        <w:t>vector of observations</w:t>
      </w:r>
    </w:p>
    <w:p w:rsidR="00865331" w:rsidRDefault="00865331" w:rsidP="00865331">
      <w:pPr>
        <w:autoSpaceDE w:val="0"/>
        <w:autoSpaceDN w:val="0"/>
        <w:adjustRightInd w:val="0"/>
        <w:rPr>
          <w:rFonts w:ascii="Consolas" w:hAnsi="Consolas" w:cs="Consolas"/>
          <w:szCs w:val="22"/>
          <w:lang w:val="en-GB" w:eastAsia="en-GB"/>
        </w:rPr>
      </w:pPr>
    </w:p>
    <w:p w:rsidR="00414AFC" w:rsidRPr="00414AFC" w:rsidRDefault="00414AFC" w:rsidP="00414AFC">
      <w:pPr>
        <w:pStyle w:val="Heading3"/>
        <w:rPr>
          <w:lang w:val="en-GB"/>
        </w:rPr>
      </w:pPr>
      <w:bookmarkStart w:id="40" w:name="_Toc348018559"/>
      <w:r>
        <w:rPr>
          <w:lang w:val="en-GB"/>
        </w:rPr>
        <w:lastRenderedPageBreak/>
        <w:t>Member Functions</w:t>
      </w:r>
      <w:bookmarkEnd w:id="40"/>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BF4E0D" w:rsidRDefault="00BF4E0D" w:rsidP="00BF4E0D">
      <w:pPr>
        <w:autoSpaceDE w:val="0"/>
        <w:autoSpaceDN w:val="0"/>
        <w:adjustRightInd w:val="0"/>
        <w:spacing w:line="276" w:lineRule="auto"/>
        <w:rPr>
          <w:rFonts w:ascii="Consolas" w:hAnsi="Consolas" w:cs="Consolas"/>
          <w:color w:val="0000FF"/>
          <w:sz w:val="36"/>
          <w:szCs w:val="36"/>
          <w:lang w:val="en-GB" w:eastAsia="en-GB"/>
        </w:rPr>
      </w:pPr>
      <w:proofErr w:type="gramStart"/>
      <w:r>
        <w:rPr>
          <w:rFonts w:ascii="Consolas" w:hAnsi="Consolas" w:cs="Consolas"/>
          <w:color w:val="0000FF"/>
          <w:sz w:val="36"/>
          <w:szCs w:val="36"/>
          <w:lang w:val="en-GB" w:eastAsia="en-GB"/>
        </w:rPr>
        <w:t>initialise</w:t>
      </w:r>
      <w:proofErr w:type="gramEnd"/>
    </w:p>
    <w:p w:rsidR="00BF4E0D" w:rsidRDefault="00BF4E0D" w:rsidP="00BF4E0D">
      <w:pPr>
        <w:autoSpaceDE w:val="0"/>
        <w:autoSpaceDN w:val="0"/>
        <w:adjustRightInd w:val="0"/>
        <w:rPr>
          <w:rFonts w:ascii="Consolas" w:hAnsi="Consolas" w:cs="Consolas"/>
          <w:sz w:val="19"/>
          <w:szCs w:val="19"/>
          <w:lang w:val="en-GB" w:eastAsia="en-GB"/>
        </w:rPr>
      </w:pPr>
    </w:p>
    <w:p w:rsidR="00BF4E0D" w:rsidRDefault="00BF4E0D" w:rsidP="00BF4E0D">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initialise(</w:t>
      </w:r>
      <w:r>
        <w:rPr>
          <w:rFonts w:ascii="Consolas" w:hAnsi="Consolas" w:cs="Consolas"/>
          <w:color w:val="0000FF"/>
          <w:szCs w:val="22"/>
          <w:lang w:val="en-GB" w:eastAsia="en-GB"/>
        </w:rPr>
        <w:t>double</w:t>
      </w:r>
      <w:r>
        <w:rPr>
          <w:rFonts w:ascii="Consolas" w:hAnsi="Consolas" w:cs="Consolas"/>
          <w:szCs w:val="22"/>
          <w:lang w:val="en-GB" w:eastAsia="en-GB"/>
        </w:rPr>
        <w:t xml:space="preserve"> **PARS, </w:t>
      </w:r>
      <w:r>
        <w:rPr>
          <w:rFonts w:ascii="Consolas" w:hAnsi="Consolas" w:cs="Consolas"/>
          <w:color w:val="0000FF"/>
          <w:szCs w:val="22"/>
          <w:lang w:val="en-GB" w:eastAsia="en-GB"/>
        </w:rPr>
        <w:t>double</w:t>
      </w:r>
      <w:r>
        <w:rPr>
          <w:rFonts w:ascii="Consolas" w:hAnsi="Consolas" w:cs="Consolas"/>
          <w:szCs w:val="22"/>
          <w:lang w:val="en-GB" w:eastAsia="en-GB"/>
        </w:rPr>
        <w:t xml:space="preserve"> *LIKE,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TSAMPLES,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TPAR, </w:t>
      </w:r>
      <w:r>
        <w:rPr>
          <w:rFonts w:ascii="Consolas" w:hAnsi="Consolas" w:cs="Consolas"/>
          <w:color w:val="0000FF"/>
          <w:szCs w:val="22"/>
          <w:lang w:val="en-GB" w:eastAsia="en-GB"/>
        </w:rPr>
        <w:t>double</w:t>
      </w:r>
      <w:r>
        <w:rPr>
          <w:rFonts w:ascii="Consolas" w:hAnsi="Consolas" w:cs="Consolas"/>
          <w:szCs w:val="22"/>
          <w:lang w:val="en-GB" w:eastAsia="en-GB"/>
        </w:rPr>
        <w:t xml:space="preserve"> *PARMIN, </w:t>
      </w:r>
      <w:r>
        <w:rPr>
          <w:rFonts w:ascii="Consolas" w:hAnsi="Consolas" w:cs="Consolas"/>
          <w:color w:val="0000FF"/>
          <w:szCs w:val="22"/>
          <w:lang w:val="en-GB" w:eastAsia="en-GB"/>
        </w:rPr>
        <w:t>double</w:t>
      </w:r>
      <w:r>
        <w:rPr>
          <w:rFonts w:ascii="Consolas" w:hAnsi="Consolas" w:cs="Consolas"/>
          <w:szCs w:val="22"/>
          <w:lang w:val="en-GB" w:eastAsia="en-GB"/>
        </w:rPr>
        <w:t xml:space="preserve"> * PARMAX, </w:t>
      </w:r>
      <w:r>
        <w:rPr>
          <w:rFonts w:ascii="Consolas" w:hAnsi="Consolas" w:cs="Consolas"/>
          <w:color w:val="0000FF"/>
          <w:szCs w:val="22"/>
          <w:lang w:val="en-GB" w:eastAsia="en-GB"/>
        </w:rPr>
        <w:t>double</w:t>
      </w:r>
      <w:r>
        <w:rPr>
          <w:rFonts w:ascii="Consolas" w:hAnsi="Consolas" w:cs="Consolas"/>
          <w:szCs w:val="22"/>
          <w:lang w:val="en-GB" w:eastAsia="en-GB"/>
        </w:rPr>
        <w:t xml:space="preserve"> **PRED, </w:t>
      </w:r>
      <w:r>
        <w:rPr>
          <w:rFonts w:ascii="Consolas" w:hAnsi="Consolas" w:cs="Consolas"/>
          <w:color w:val="0000FF"/>
          <w:szCs w:val="22"/>
          <w:lang w:val="en-GB" w:eastAsia="en-GB"/>
        </w:rPr>
        <w:t>double</w:t>
      </w:r>
      <w:r>
        <w:rPr>
          <w:rFonts w:ascii="Consolas" w:hAnsi="Consolas" w:cs="Consolas"/>
          <w:szCs w:val="22"/>
          <w:lang w:val="en-GB" w:eastAsia="en-GB"/>
        </w:rPr>
        <w:t xml:space="preserve"> *OBS,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TOBS, </w:t>
      </w:r>
      <w:r>
        <w:rPr>
          <w:rFonts w:ascii="Consolas" w:hAnsi="Consolas" w:cs="Consolas"/>
          <w:color w:val="0000FF"/>
          <w:szCs w:val="22"/>
          <w:lang w:val="en-GB" w:eastAsia="en-GB"/>
        </w:rPr>
        <w:t>double</w:t>
      </w:r>
      <w:r>
        <w:rPr>
          <w:rFonts w:ascii="Consolas" w:hAnsi="Consolas" w:cs="Consolas"/>
          <w:szCs w:val="22"/>
          <w:lang w:val="en-GB" w:eastAsia="en-GB"/>
        </w:rPr>
        <w:t xml:space="preserve"> CI);</w:t>
      </w:r>
    </w:p>
    <w:p w:rsidR="00BF4E0D" w:rsidRDefault="00BF4E0D" w:rsidP="00BF4E0D">
      <w:pPr>
        <w:pStyle w:val="Kiwa-RapportTekst"/>
        <w:rPr>
          <w:lang w:val="en-GB"/>
        </w:rPr>
      </w:pPr>
    </w:p>
    <w:p w:rsidR="00BF4E0D" w:rsidRPr="00F21108" w:rsidRDefault="00BF4E0D" w:rsidP="00BF4E0D">
      <w:pPr>
        <w:autoSpaceDE w:val="0"/>
        <w:autoSpaceDN w:val="0"/>
        <w:adjustRightInd w:val="0"/>
        <w:rPr>
          <w:rFonts w:ascii="Consolas" w:hAnsi="Consolas" w:cs="Consolas"/>
          <w:szCs w:val="22"/>
          <w:lang w:val="en-GB" w:eastAsia="en-GB"/>
        </w:rPr>
      </w:pPr>
    </w:p>
    <w:p w:rsidR="00BF4E0D" w:rsidRPr="00F21108" w:rsidRDefault="00BF4E0D" w:rsidP="00BF4E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initialise a formal Bayesian analysis object.</w:t>
      </w:r>
    </w:p>
    <w:p w:rsidR="00BF4E0D" w:rsidRPr="00F21108" w:rsidRDefault="00BF4E0D" w:rsidP="00BF4E0D">
      <w:pPr>
        <w:autoSpaceDE w:val="0"/>
        <w:autoSpaceDN w:val="0"/>
        <w:adjustRightInd w:val="0"/>
        <w:spacing w:line="276" w:lineRule="auto"/>
        <w:jc w:val="both"/>
        <w:rPr>
          <w:rFonts w:cs="Consolas"/>
          <w:szCs w:val="22"/>
          <w:lang w:val="en-GB" w:eastAsia="en-GB"/>
        </w:rPr>
      </w:pPr>
    </w:p>
    <w:p w:rsidR="00BF4E0D" w:rsidRDefault="00BF4E0D" w:rsidP="00BF4E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BF4E0D" w:rsidRDefault="00BF4E0D" w:rsidP="00BF4E0D">
      <w:pPr>
        <w:autoSpaceDE w:val="0"/>
        <w:autoSpaceDN w:val="0"/>
        <w:adjustRightInd w:val="0"/>
        <w:spacing w:line="276" w:lineRule="auto"/>
        <w:jc w:val="both"/>
        <w:rPr>
          <w:rFonts w:cs="Consolas"/>
          <w:b/>
          <w:szCs w:val="22"/>
          <w:lang w:val="en-GB" w:eastAsia="en-GB"/>
        </w:rPr>
      </w:pPr>
    </w:p>
    <w:p w:rsidR="00BF4E0D" w:rsidRDefault="00BF4E0D" w:rsidP="00414AFC">
      <w:pPr>
        <w:pStyle w:val="Kiwa-RapportTekst"/>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**PARS: </w:t>
      </w:r>
      <w:r w:rsidRPr="00BF4E0D">
        <w:rPr>
          <w:rFonts w:cs="Consolas"/>
          <w:szCs w:val="22"/>
          <w:lang w:val="en-GB" w:eastAsia="en-GB"/>
        </w:rPr>
        <w:t>input to</w:t>
      </w:r>
      <w:r>
        <w:rPr>
          <w:rFonts w:ascii="Consolas" w:hAnsi="Consolas" w:cs="Consolas"/>
          <w:szCs w:val="22"/>
          <w:lang w:val="en-GB" w:eastAsia="en-GB"/>
        </w:rPr>
        <w:t xml:space="preserve"> pars</w:t>
      </w:r>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*LIKE: </w:t>
      </w:r>
      <w:r w:rsidRPr="00BF4E0D">
        <w:rPr>
          <w:rFonts w:cs="Consolas"/>
          <w:szCs w:val="22"/>
          <w:lang w:val="en-GB" w:eastAsia="en-GB"/>
        </w:rPr>
        <w:t>input to</w:t>
      </w:r>
      <w:r>
        <w:rPr>
          <w:rFonts w:ascii="Consolas" w:hAnsi="Consolas" w:cs="Consolas"/>
          <w:szCs w:val="22"/>
          <w:lang w:val="en-GB" w:eastAsia="en-GB"/>
        </w:rPr>
        <w:t xml:space="preserve"> like</w:t>
      </w:r>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TSAMPLES: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tSamples</w:t>
      </w:r>
      <w:proofErr w:type="spellEnd"/>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TPAR</w:t>
      </w:r>
      <w:proofErr w:type="gramEnd"/>
      <w:r>
        <w:rPr>
          <w:rFonts w:ascii="Consolas" w:hAnsi="Consolas" w:cs="Consolas"/>
          <w:szCs w:val="22"/>
          <w:lang w:val="en-GB" w:eastAsia="en-GB"/>
        </w:rPr>
        <w:t xml:space="preserve">: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tPar</w:t>
      </w:r>
      <w:proofErr w:type="spellEnd"/>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*PARMIN: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parmin</w:t>
      </w:r>
      <w:proofErr w:type="spellEnd"/>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PARMAX: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parmax</w:t>
      </w:r>
      <w:proofErr w:type="spellEnd"/>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**PRED: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pred</w:t>
      </w:r>
      <w:proofErr w:type="spellEnd"/>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*OBS: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obs</w:t>
      </w:r>
      <w:proofErr w:type="spellEnd"/>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TOBS: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p>
    <w:p w:rsidR="00BF4E0D" w:rsidRDefault="00BF4E0D" w:rsidP="00414AFC">
      <w:pPr>
        <w:pStyle w:val="Kiwa-RapportTekst"/>
        <w:rPr>
          <w:rFonts w:ascii="Consolas" w:hAnsi="Consolas" w:cs="Consolas"/>
          <w:szCs w:val="22"/>
          <w:lang w:val="en-GB" w:eastAsia="en-GB"/>
        </w:rPr>
      </w:pPr>
    </w:p>
    <w:p w:rsidR="00414AFC" w:rsidRDefault="00BF4E0D" w:rsidP="00414AFC">
      <w:pPr>
        <w:pStyle w:val="Kiwa-RapportTekst"/>
        <w:rPr>
          <w:lang w:val="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CI: </w:t>
      </w:r>
      <w:r w:rsidRPr="00BF4E0D">
        <w:rPr>
          <w:rFonts w:cs="Consolas"/>
          <w:szCs w:val="22"/>
          <w:lang w:val="en-GB" w:eastAsia="en-GB"/>
        </w:rPr>
        <w:t>input to</w:t>
      </w:r>
      <w:r>
        <w:rPr>
          <w:rFonts w:ascii="Consolas" w:hAnsi="Consolas" w:cs="Consolas"/>
          <w:szCs w:val="22"/>
          <w:lang w:val="en-GB" w:eastAsia="en-GB"/>
        </w:rPr>
        <w:t xml:space="preserve"> </w:t>
      </w:r>
      <w:proofErr w:type="spellStart"/>
      <w:r>
        <w:rPr>
          <w:rFonts w:ascii="Consolas" w:hAnsi="Consolas" w:cs="Consolas"/>
          <w:szCs w:val="22"/>
          <w:lang w:val="en-GB" w:eastAsia="en-GB"/>
        </w:rPr>
        <w:t>ci</w:t>
      </w:r>
      <w:proofErr w:type="spellEnd"/>
      <w:r>
        <w:rPr>
          <w:rFonts w:ascii="Consolas" w:hAnsi="Consolas" w:cs="Consolas"/>
          <w:szCs w:val="22"/>
          <w:lang w:val="en-GB" w:eastAsia="en-GB"/>
        </w:rPr>
        <w:t>;</w:t>
      </w:r>
    </w:p>
    <w:p w:rsidR="00414AFC" w:rsidRDefault="00414AFC" w:rsidP="00414AFC">
      <w:pPr>
        <w:pStyle w:val="Kiwa-RapportTekst"/>
        <w:rPr>
          <w:lang w:val="en-GB"/>
        </w:rPr>
      </w:pPr>
    </w:p>
    <w:p w:rsidR="00414AFC" w:rsidRDefault="00414AFC" w:rsidP="00414AFC">
      <w:pPr>
        <w:pStyle w:val="Kiwa-RapportTekst"/>
        <w:rPr>
          <w:lang w:val="en-GB"/>
        </w:rPr>
      </w:pPr>
    </w:p>
    <w:p w:rsidR="00BF4E0D" w:rsidRDefault="00BF4E0D" w:rsidP="00BF4E0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runAnalysis</w:t>
      </w:r>
      <w:proofErr w:type="spellEnd"/>
      <w:proofErr w:type="gramEnd"/>
    </w:p>
    <w:p w:rsidR="00BF4E0D" w:rsidRDefault="00BF4E0D" w:rsidP="00BF4E0D">
      <w:pPr>
        <w:autoSpaceDE w:val="0"/>
        <w:autoSpaceDN w:val="0"/>
        <w:adjustRightInd w:val="0"/>
        <w:rPr>
          <w:rFonts w:ascii="Consolas" w:hAnsi="Consolas" w:cs="Consolas"/>
          <w:sz w:val="19"/>
          <w:szCs w:val="19"/>
          <w:lang w:val="en-GB" w:eastAsia="en-GB"/>
        </w:rPr>
      </w:pPr>
    </w:p>
    <w:p w:rsidR="00BF4E0D" w:rsidRDefault="00BF4E0D" w:rsidP="00BF4E0D">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runAnalysis</w:t>
      </w:r>
      <w:proofErr w:type="spellEnd"/>
      <w:r>
        <w:rPr>
          <w:rFonts w:ascii="Consolas" w:hAnsi="Consolas" w:cs="Consolas"/>
          <w:szCs w:val="22"/>
          <w:lang w:val="en-GB" w:eastAsia="en-GB"/>
        </w:rPr>
        <w:t>(</w:t>
      </w:r>
      <w:r>
        <w:rPr>
          <w:rFonts w:ascii="Consolas" w:hAnsi="Consolas" w:cs="Consolas"/>
          <w:color w:val="0000FF"/>
          <w:szCs w:val="22"/>
          <w:lang w:val="en-GB" w:eastAsia="en-GB"/>
        </w:rPr>
        <w:t>void</w:t>
      </w:r>
      <w:r>
        <w:rPr>
          <w:rFonts w:ascii="Consolas" w:hAnsi="Consolas" w:cs="Consolas"/>
          <w:szCs w:val="22"/>
          <w:lang w:val="en-GB" w:eastAsia="en-GB"/>
        </w:rPr>
        <w:t xml:space="preserve"> (*f)(</w:t>
      </w:r>
      <w:r>
        <w:rPr>
          <w:rFonts w:ascii="Consolas" w:hAnsi="Consolas" w:cs="Consolas"/>
          <w:color w:val="0000FF"/>
          <w:szCs w:val="22"/>
          <w:lang w:val="en-GB" w:eastAsia="en-GB"/>
        </w:rPr>
        <w:t>double</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errPar</w:t>
      </w:r>
      <w:proofErr w:type="spellEnd"/>
      <w:r>
        <w:rPr>
          <w:rFonts w:ascii="Consolas" w:hAnsi="Consolas" w:cs="Consolas"/>
          <w:szCs w:val="22"/>
          <w:lang w:val="en-GB" w:eastAsia="en-GB"/>
        </w:rPr>
        <w:t xml:space="preserve">,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tErrSamp</w:t>
      </w:r>
      <w:proofErr w:type="spellEnd"/>
      <w:r>
        <w:rPr>
          <w:rFonts w:ascii="Consolas" w:hAnsi="Consolas" w:cs="Consolas"/>
          <w:szCs w:val="22"/>
          <w:lang w:val="en-GB" w:eastAsia="en-GB"/>
        </w:rPr>
        <w:t>);</w:t>
      </w:r>
    </w:p>
    <w:p w:rsidR="00BF4E0D" w:rsidRDefault="00BF4E0D" w:rsidP="00BF4E0D">
      <w:pPr>
        <w:pStyle w:val="Kiwa-RapportTekst"/>
        <w:rPr>
          <w:lang w:val="en-GB"/>
        </w:rPr>
      </w:pPr>
    </w:p>
    <w:p w:rsidR="00BF4E0D" w:rsidRPr="00F21108" w:rsidRDefault="00BF4E0D" w:rsidP="00BF4E0D">
      <w:pPr>
        <w:autoSpaceDE w:val="0"/>
        <w:autoSpaceDN w:val="0"/>
        <w:adjustRightInd w:val="0"/>
        <w:rPr>
          <w:rFonts w:ascii="Consolas" w:hAnsi="Consolas" w:cs="Consolas"/>
          <w:szCs w:val="22"/>
          <w:lang w:val="en-GB" w:eastAsia="en-GB"/>
        </w:rPr>
      </w:pPr>
    </w:p>
    <w:p w:rsidR="00BF4E0D" w:rsidRPr="00F21108" w:rsidRDefault="00BF4E0D" w:rsidP="00BF4E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runs the formal Bayesian analysis</w:t>
      </w:r>
    </w:p>
    <w:p w:rsidR="00BF4E0D" w:rsidRPr="00F21108" w:rsidRDefault="00BF4E0D" w:rsidP="00BF4E0D">
      <w:pPr>
        <w:autoSpaceDE w:val="0"/>
        <w:autoSpaceDN w:val="0"/>
        <w:adjustRightInd w:val="0"/>
        <w:spacing w:line="276" w:lineRule="auto"/>
        <w:jc w:val="both"/>
        <w:rPr>
          <w:rFonts w:cs="Consolas"/>
          <w:szCs w:val="22"/>
          <w:lang w:val="en-GB" w:eastAsia="en-GB"/>
        </w:rPr>
      </w:pPr>
    </w:p>
    <w:p w:rsidR="00BF4E0D" w:rsidRDefault="00BF4E0D" w:rsidP="00BF4E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414AFC" w:rsidRDefault="00414AFC" w:rsidP="00414AFC">
      <w:pPr>
        <w:pStyle w:val="Kiwa-RapportTekst"/>
        <w:rPr>
          <w:lang w:val="en-GB"/>
        </w:rPr>
      </w:pPr>
    </w:p>
    <w:p w:rsidR="00BF4E0D" w:rsidRDefault="00BF4E0D" w:rsidP="00414AFC">
      <w:pPr>
        <w:pStyle w:val="Kiwa-RapportTekst"/>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(*f)(</w:t>
      </w:r>
      <w:r>
        <w:rPr>
          <w:rFonts w:ascii="Consolas" w:hAnsi="Consolas" w:cs="Consolas"/>
          <w:color w:val="0000FF"/>
          <w:szCs w:val="22"/>
          <w:lang w:val="en-GB" w:eastAsia="en-GB"/>
        </w:rPr>
        <w:t>double</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&amp; result): </w:t>
      </w:r>
      <w:r w:rsidRPr="00BF4E0D">
        <w:rPr>
          <w:rFonts w:cs="Consolas"/>
          <w:szCs w:val="22"/>
          <w:lang w:val="en-GB" w:eastAsia="en-GB"/>
        </w:rPr>
        <w:t xml:space="preserve">function passed to </w:t>
      </w:r>
      <w:proofErr w:type="spellStart"/>
      <w:r>
        <w:rPr>
          <w:rFonts w:ascii="Consolas" w:hAnsi="Consolas" w:cs="Consolas"/>
          <w:szCs w:val="22"/>
          <w:lang w:val="en-GB" w:eastAsia="en-GB"/>
        </w:rPr>
        <w:t>runAnalysis</w:t>
      </w:r>
      <w:proofErr w:type="spellEnd"/>
      <w:r>
        <w:rPr>
          <w:rFonts w:ascii="Consolas" w:hAnsi="Consolas" w:cs="Consolas"/>
          <w:szCs w:val="22"/>
          <w:lang w:val="en-GB" w:eastAsia="en-GB"/>
        </w:rPr>
        <w:t xml:space="preserve"> </w:t>
      </w:r>
      <w:r w:rsidRPr="00BF4E0D">
        <w:rPr>
          <w:rFonts w:cs="Consolas"/>
          <w:szCs w:val="22"/>
          <w:lang w:val="en-GB" w:eastAsia="en-GB"/>
        </w:rPr>
        <w:t>to sample from the given likelihood function used (e.g. if the Gaussian likelihood is used,</w:t>
      </w:r>
      <w:r>
        <w:rPr>
          <w:rFonts w:ascii="Consolas" w:hAnsi="Consolas" w:cs="Consolas"/>
          <w:szCs w:val="22"/>
          <w:lang w:val="en-GB" w:eastAsia="en-GB"/>
        </w:rPr>
        <w:t xml:space="preserve"> </w:t>
      </w:r>
      <w:proofErr w:type="spellStart"/>
      <w:r>
        <w:rPr>
          <w:rFonts w:ascii="Consolas" w:hAnsi="Consolas" w:cs="Consolas"/>
          <w:szCs w:val="22"/>
          <w:lang w:val="en-GB" w:eastAsia="en-GB"/>
        </w:rPr>
        <w:t>sampGaussLF</w:t>
      </w:r>
      <w:proofErr w:type="spellEnd"/>
      <w:r>
        <w:rPr>
          <w:rFonts w:ascii="Consolas" w:hAnsi="Consolas" w:cs="Consolas"/>
          <w:szCs w:val="22"/>
          <w:lang w:val="en-GB" w:eastAsia="en-GB"/>
        </w:rPr>
        <w:t xml:space="preserve"> </w:t>
      </w:r>
      <w:r w:rsidRPr="00BF4E0D">
        <w:rPr>
          <w:rFonts w:cs="Consolas"/>
          <w:szCs w:val="22"/>
          <w:lang w:val="en-GB" w:eastAsia="en-GB"/>
        </w:rPr>
        <w:t>is passed</w:t>
      </w:r>
    </w:p>
    <w:p w:rsidR="00BF4E0D" w:rsidRDefault="00BF4E0D" w:rsidP="00414AFC">
      <w:pPr>
        <w:pStyle w:val="Kiwa-RapportTekst"/>
        <w:rPr>
          <w:rFonts w:ascii="Consolas" w:hAnsi="Consolas" w:cs="Consolas"/>
          <w:szCs w:val="22"/>
          <w:lang w:val="en-GB" w:eastAsia="en-GB"/>
        </w:rPr>
      </w:pPr>
    </w:p>
    <w:p w:rsidR="00BF4E0D" w:rsidRDefault="00BF4E0D" w:rsidP="00414AFC">
      <w:pPr>
        <w:pStyle w:val="Kiwa-RapportTekst"/>
        <w:rPr>
          <w:rFonts w:ascii="Consolas" w:hAnsi="Consolas" w:cs="Consolas"/>
          <w:szCs w:val="22"/>
          <w:lang w:val="en-GB" w:eastAsia="en-GB"/>
        </w:rPr>
      </w:pPr>
    </w:p>
    <w:p w:rsidR="00BF4E0D" w:rsidRPr="00C6130E" w:rsidRDefault="00BF4E0D" w:rsidP="00414AFC">
      <w:pPr>
        <w:pStyle w:val="Kiwa-RapportTekst"/>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errPar</w:t>
      </w:r>
      <w:proofErr w:type="spellEnd"/>
      <w:r>
        <w:rPr>
          <w:rFonts w:ascii="Consolas" w:hAnsi="Consolas" w:cs="Consolas"/>
          <w:szCs w:val="22"/>
          <w:lang w:val="en-GB" w:eastAsia="en-GB"/>
        </w:rPr>
        <w:t xml:space="preserve">: </w:t>
      </w:r>
      <w:r w:rsidR="00C6130E" w:rsidRPr="00C6130E">
        <w:rPr>
          <w:rFonts w:cs="Consolas"/>
          <w:szCs w:val="22"/>
          <w:lang w:val="en-GB" w:eastAsia="en-GB"/>
        </w:rPr>
        <w:t>the number of error model parameters. These parameters should be the last parameters in the parameter vector</w:t>
      </w:r>
      <w:r w:rsidR="00C6130E">
        <w:rPr>
          <w:rFonts w:cs="Consolas"/>
          <w:szCs w:val="22"/>
          <w:lang w:val="en-GB" w:eastAsia="en-GB"/>
        </w:rPr>
        <w:t>(s)</w:t>
      </w:r>
      <w:r w:rsidR="00C6130E" w:rsidRPr="00C6130E">
        <w:rPr>
          <w:rFonts w:cs="Consolas"/>
          <w:szCs w:val="22"/>
          <w:lang w:val="en-GB" w:eastAsia="en-GB"/>
        </w:rPr>
        <w:t xml:space="preserve">, passed to </w:t>
      </w:r>
      <w:proofErr w:type="spellStart"/>
      <w:r w:rsidR="00C6130E" w:rsidRPr="00C6130E">
        <w:rPr>
          <w:rFonts w:cs="Consolas"/>
          <w:szCs w:val="22"/>
          <w:lang w:val="en-GB" w:eastAsia="en-GB"/>
        </w:rPr>
        <w:t>formalBayesAnalysis</w:t>
      </w:r>
      <w:proofErr w:type="spellEnd"/>
    </w:p>
    <w:p w:rsidR="00BF4E0D" w:rsidRDefault="00BF4E0D" w:rsidP="00414AFC">
      <w:pPr>
        <w:pStyle w:val="Kiwa-RapportTekst"/>
        <w:rPr>
          <w:rFonts w:ascii="Consolas" w:hAnsi="Consolas" w:cs="Consolas"/>
          <w:szCs w:val="22"/>
          <w:lang w:val="en-GB" w:eastAsia="en-GB"/>
        </w:rPr>
      </w:pPr>
    </w:p>
    <w:p w:rsidR="00414AFC" w:rsidRDefault="00BF4E0D" w:rsidP="00414AFC">
      <w:pPr>
        <w:pStyle w:val="Kiwa-RapportTekst"/>
        <w:rPr>
          <w:lang w:val="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tErrSamp</w:t>
      </w:r>
      <w:proofErr w:type="spellEnd"/>
      <w:r w:rsidR="00C6130E">
        <w:rPr>
          <w:rFonts w:ascii="Consolas" w:hAnsi="Consolas" w:cs="Consolas"/>
          <w:szCs w:val="22"/>
          <w:lang w:val="en-GB" w:eastAsia="en-GB"/>
        </w:rPr>
        <w:t xml:space="preserve">: </w:t>
      </w:r>
      <w:r w:rsidR="00C6130E" w:rsidRPr="00C6130E">
        <w:rPr>
          <w:rFonts w:cs="Consolas"/>
          <w:szCs w:val="22"/>
          <w:lang w:val="en-GB" w:eastAsia="en-GB"/>
        </w:rPr>
        <w:t>the total number of samples made from the assumed distribution to calculate the prediction intervals</w:t>
      </w:r>
      <w:r w:rsidR="00C6130E">
        <w:rPr>
          <w:rFonts w:ascii="Consolas" w:hAnsi="Consolas" w:cs="Consolas"/>
          <w:szCs w:val="22"/>
          <w:lang w:val="en-GB" w:eastAsia="en-GB"/>
        </w:rPr>
        <w:t>.</w:t>
      </w:r>
    </w:p>
    <w:p w:rsidR="00414AFC" w:rsidRDefault="00414AFC" w:rsidP="00414AFC">
      <w:pPr>
        <w:pStyle w:val="Kiwa-RapportTekst"/>
        <w:rPr>
          <w:lang w:val="en-GB"/>
        </w:rPr>
      </w:pPr>
    </w:p>
    <w:p w:rsidR="00BF4E0D" w:rsidRDefault="00BF4E0D" w:rsidP="00414AFC">
      <w:pPr>
        <w:pStyle w:val="Kiwa-RapportTekst"/>
        <w:rPr>
          <w:lang w:val="en-GB"/>
        </w:rPr>
      </w:pPr>
    </w:p>
    <w:p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outputTables</w:t>
      </w:r>
      <w:proofErr w:type="spellEnd"/>
      <w:proofErr w:type="gramEnd"/>
    </w:p>
    <w:p w:rsidR="00C6130E" w:rsidRDefault="00C6130E" w:rsidP="00C6130E">
      <w:pPr>
        <w:autoSpaceDE w:val="0"/>
        <w:autoSpaceDN w:val="0"/>
        <w:adjustRightInd w:val="0"/>
        <w:rPr>
          <w:rFonts w:ascii="Consolas" w:hAnsi="Consolas" w:cs="Consolas"/>
          <w:sz w:val="19"/>
          <w:szCs w:val="19"/>
          <w:lang w:val="en-GB" w:eastAsia="en-GB"/>
        </w:rPr>
      </w:pPr>
    </w:p>
    <w:p w:rsidR="00C6130E" w:rsidRDefault="00C6130E" w:rsidP="00C6130E">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outputTables</w:t>
      </w:r>
      <w:proofErr w:type="spellEnd"/>
      <w:r>
        <w:rPr>
          <w:rFonts w:ascii="Consolas" w:hAnsi="Consolas" w:cs="Consolas"/>
          <w:szCs w:val="22"/>
          <w:lang w:val="en-GB" w:eastAsia="en-GB"/>
        </w:rPr>
        <w:t>(std::string filename);</w:t>
      </w:r>
    </w:p>
    <w:p w:rsidR="00C6130E" w:rsidRDefault="00C6130E" w:rsidP="00C6130E">
      <w:pPr>
        <w:pStyle w:val="Kiwa-RapportTekst"/>
        <w:rPr>
          <w:lang w:val="en-GB"/>
        </w:rPr>
      </w:pPr>
    </w:p>
    <w:p w:rsidR="00C6130E" w:rsidRPr="00F21108" w:rsidRDefault="00C6130E" w:rsidP="00C6130E">
      <w:pPr>
        <w:autoSpaceDE w:val="0"/>
        <w:autoSpaceDN w:val="0"/>
        <w:adjustRightInd w:val="0"/>
        <w:rPr>
          <w:rFonts w:ascii="Consolas" w:hAnsi="Consolas" w:cs="Consolas"/>
          <w:szCs w:val="22"/>
          <w:lang w:val="en-GB" w:eastAsia="en-GB"/>
        </w:rPr>
      </w:pPr>
    </w:p>
    <w:p w:rsidR="00C6130E" w:rsidRPr="00F21108"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output summary information, including optimal parameters, and sensitivity analysis</w:t>
      </w:r>
    </w:p>
    <w:p w:rsidR="00C6130E" w:rsidRPr="00F21108" w:rsidRDefault="00C6130E" w:rsidP="00C6130E">
      <w:pPr>
        <w:autoSpaceDE w:val="0"/>
        <w:autoSpaceDN w:val="0"/>
        <w:adjustRightInd w:val="0"/>
        <w:spacing w:line="276" w:lineRule="auto"/>
        <w:jc w:val="both"/>
        <w:rPr>
          <w:rFonts w:cs="Consolas"/>
          <w:szCs w:val="22"/>
          <w:lang w:val="en-GB" w:eastAsia="en-GB"/>
        </w:rPr>
      </w:pPr>
    </w:p>
    <w:p w:rsidR="00C6130E"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C6130E" w:rsidRDefault="00C6130E" w:rsidP="00C6130E">
      <w:pPr>
        <w:autoSpaceDE w:val="0"/>
        <w:autoSpaceDN w:val="0"/>
        <w:adjustRightInd w:val="0"/>
        <w:spacing w:line="276" w:lineRule="auto"/>
        <w:jc w:val="both"/>
        <w:rPr>
          <w:rFonts w:cs="Consolas"/>
          <w:b/>
          <w:szCs w:val="22"/>
          <w:lang w:val="en-GB" w:eastAsia="en-GB"/>
        </w:rPr>
      </w:pPr>
    </w:p>
    <w:p w:rsidR="00C6130E" w:rsidRDefault="00C6130E" w:rsidP="00C6130E">
      <w:pPr>
        <w:autoSpaceDE w:val="0"/>
        <w:autoSpaceDN w:val="0"/>
        <w:adjustRightInd w:val="0"/>
        <w:spacing w:line="276" w:lineRule="auto"/>
        <w:jc w:val="both"/>
        <w:rPr>
          <w:rFonts w:cs="Consolas"/>
          <w:b/>
          <w:szCs w:val="22"/>
          <w:lang w:val="en-GB" w:eastAsia="en-GB"/>
        </w:rPr>
      </w:pPr>
      <w:proofErr w:type="gramStart"/>
      <w:r>
        <w:rPr>
          <w:rFonts w:ascii="Consolas" w:hAnsi="Consolas" w:cs="Consolas"/>
          <w:szCs w:val="22"/>
          <w:lang w:val="en-GB" w:eastAsia="en-GB"/>
        </w:rPr>
        <w:t>std::string</w:t>
      </w:r>
      <w:proofErr w:type="gramEnd"/>
      <w:r>
        <w:rPr>
          <w:rFonts w:ascii="Consolas" w:hAnsi="Consolas" w:cs="Consolas"/>
          <w:szCs w:val="22"/>
          <w:lang w:val="en-GB" w:eastAsia="en-GB"/>
        </w:rPr>
        <w:t xml:space="preserve"> filename: a filename (and extension) to where the file is to be stored.</w:t>
      </w:r>
    </w:p>
    <w:p w:rsidR="00414AFC" w:rsidRDefault="00414AFC" w:rsidP="00414AFC">
      <w:pPr>
        <w:pStyle w:val="Kiwa-RapportTekst"/>
        <w:rPr>
          <w:lang w:val="en-GB"/>
        </w:rPr>
      </w:pPr>
    </w:p>
    <w:p w:rsidR="00414AFC" w:rsidRDefault="00414AFC" w:rsidP="00414AFC">
      <w:pPr>
        <w:pStyle w:val="Kiwa-RapportTekst"/>
        <w:rPr>
          <w:lang w:val="en-GB"/>
        </w:rPr>
      </w:pPr>
    </w:p>
    <w:p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outputPDFCDF</w:t>
      </w:r>
      <w:proofErr w:type="spellEnd"/>
      <w:proofErr w:type="gramEnd"/>
    </w:p>
    <w:p w:rsidR="00C6130E" w:rsidRDefault="00C6130E" w:rsidP="00C6130E">
      <w:pPr>
        <w:autoSpaceDE w:val="0"/>
        <w:autoSpaceDN w:val="0"/>
        <w:adjustRightInd w:val="0"/>
        <w:rPr>
          <w:rFonts w:ascii="Consolas" w:hAnsi="Consolas" w:cs="Consolas"/>
          <w:sz w:val="19"/>
          <w:szCs w:val="19"/>
          <w:lang w:val="en-GB" w:eastAsia="en-GB"/>
        </w:rPr>
      </w:pPr>
    </w:p>
    <w:p w:rsidR="00C6130E" w:rsidRDefault="00C6130E" w:rsidP="00C6130E">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outputPDFCDF</w:t>
      </w:r>
      <w:proofErr w:type="spellEnd"/>
      <w:r>
        <w:rPr>
          <w:rFonts w:ascii="Consolas" w:hAnsi="Consolas" w:cs="Consolas"/>
          <w:szCs w:val="22"/>
          <w:lang w:val="en-GB" w:eastAsia="en-GB"/>
        </w:rPr>
        <w:t>(std::string filename);</w:t>
      </w:r>
    </w:p>
    <w:p w:rsidR="00C6130E" w:rsidRDefault="00C6130E" w:rsidP="00C6130E">
      <w:pPr>
        <w:pStyle w:val="Kiwa-RapportTekst"/>
        <w:rPr>
          <w:lang w:val="en-GB"/>
        </w:rPr>
      </w:pPr>
    </w:p>
    <w:p w:rsidR="00C6130E" w:rsidRPr="00F21108" w:rsidRDefault="00C6130E" w:rsidP="00C6130E">
      <w:pPr>
        <w:autoSpaceDE w:val="0"/>
        <w:autoSpaceDN w:val="0"/>
        <w:adjustRightInd w:val="0"/>
        <w:rPr>
          <w:rFonts w:ascii="Consolas" w:hAnsi="Consolas" w:cs="Consolas"/>
          <w:szCs w:val="22"/>
          <w:lang w:val="en-GB" w:eastAsia="en-GB"/>
        </w:rPr>
      </w:pPr>
    </w:p>
    <w:p w:rsidR="00C6130E"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outputs the PDFs and CDFs for each parameter.</w:t>
      </w:r>
    </w:p>
    <w:p w:rsidR="00C6130E" w:rsidRPr="00F21108" w:rsidRDefault="00C6130E" w:rsidP="00C6130E">
      <w:pPr>
        <w:autoSpaceDE w:val="0"/>
        <w:autoSpaceDN w:val="0"/>
        <w:adjustRightInd w:val="0"/>
        <w:spacing w:line="276" w:lineRule="auto"/>
        <w:jc w:val="both"/>
        <w:rPr>
          <w:rFonts w:cs="Consolas"/>
          <w:szCs w:val="22"/>
          <w:lang w:val="en-GB" w:eastAsia="en-GB"/>
        </w:rPr>
      </w:pPr>
    </w:p>
    <w:p w:rsidR="00C6130E"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C6130E" w:rsidRDefault="00C6130E" w:rsidP="00C6130E">
      <w:pPr>
        <w:autoSpaceDE w:val="0"/>
        <w:autoSpaceDN w:val="0"/>
        <w:adjustRightInd w:val="0"/>
        <w:spacing w:line="276" w:lineRule="auto"/>
        <w:jc w:val="both"/>
        <w:rPr>
          <w:rFonts w:cs="Consolas"/>
          <w:b/>
          <w:szCs w:val="22"/>
          <w:lang w:val="en-GB" w:eastAsia="en-GB"/>
        </w:rPr>
      </w:pPr>
    </w:p>
    <w:p w:rsidR="00C6130E" w:rsidRDefault="00C6130E" w:rsidP="00C6130E">
      <w:pPr>
        <w:autoSpaceDE w:val="0"/>
        <w:autoSpaceDN w:val="0"/>
        <w:adjustRightInd w:val="0"/>
        <w:spacing w:line="276" w:lineRule="auto"/>
        <w:jc w:val="both"/>
        <w:rPr>
          <w:rFonts w:cs="Consolas"/>
          <w:b/>
          <w:szCs w:val="22"/>
          <w:lang w:val="en-GB" w:eastAsia="en-GB"/>
        </w:rPr>
      </w:pPr>
      <w:proofErr w:type="gramStart"/>
      <w:r>
        <w:rPr>
          <w:rFonts w:ascii="Consolas" w:hAnsi="Consolas" w:cs="Consolas"/>
          <w:szCs w:val="22"/>
          <w:lang w:val="en-GB" w:eastAsia="en-GB"/>
        </w:rPr>
        <w:t>std::string</w:t>
      </w:r>
      <w:proofErr w:type="gramEnd"/>
      <w:r>
        <w:rPr>
          <w:rFonts w:ascii="Consolas" w:hAnsi="Consolas" w:cs="Consolas"/>
          <w:szCs w:val="22"/>
          <w:lang w:val="en-GB" w:eastAsia="en-GB"/>
        </w:rPr>
        <w:t xml:space="preserve"> filename: a filename (and extension) to where the file is to be stored.</w:t>
      </w:r>
    </w:p>
    <w:p w:rsidR="00C6130E" w:rsidRDefault="00C6130E" w:rsidP="00C6130E">
      <w:pPr>
        <w:pStyle w:val="Kiwa-RapportTekst"/>
        <w:rPr>
          <w:lang w:val="en-GB"/>
        </w:rPr>
      </w:pPr>
    </w:p>
    <w:p w:rsidR="00414AFC" w:rsidRDefault="00414AFC" w:rsidP="00414AFC">
      <w:pPr>
        <w:pStyle w:val="Kiwa-RapportTekst"/>
        <w:rPr>
          <w:lang w:val="en-GB"/>
        </w:rPr>
      </w:pPr>
    </w:p>
    <w:p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outputPredInt</w:t>
      </w:r>
      <w:proofErr w:type="spellEnd"/>
      <w:proofErr w:type="gramEnd"/>
    </w:p>
    <w:p w:rsidR="00C6130E" w:rsidRDefault="00C6130E" w:rsidP="00C6130E">
      <w:pPr>
        <w:autoSpaceDE w:val="0"/>
        <w:autoSpaceDN w:val="0"/>
        <w:adjustRightInd w:val="0"/>
        <w:rPr>
          <w:rFonts w:ascii="Consolas" w:hAnsi="Consolas" w:cs="Consolas"/>
          <w:sz w:val="19"/>
          <w:szCs w:val="19"/>
          <w:lang w:val="en-GB" w:eastAsia="en-GB"/>
        </w:rPr>
      </w:pPr>
    </w:p>
    <w:p w:rsidR="00C6130E" w:rsidRDefault="00C6130E" w:rsidP="00C6130E">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outputPredInt</w:t>
      </w:r>
      <w:proofErr w:type="spellEnd"/>
      <w:r>
        <w:rPr>
          <w:rFonts w:ascii="Consolas" w:hAnsi="Consolas" w:cs="Consolas"/>
          <w:szCs w:val="22"/>
          <w:lang w:val="en-GB" w:eastAsia="en-GB"/>
        </w:rPr>
        <w:t>(std::string filename);</w:t>
      </w:r>
    </w:p>
    <w:p w:rsidR="00C6130E" w:rsidRDefault="00C6130E" w:rsidP="00C6130E">
      <w:pPr>
        <w:autoSpaceDE w:val="0"/>
        <w:autoSpaceDN w:val="0"/>
        <w:adjustRightInd w:val="0"/>
        <w:rPr>
          <w:rFonts w:ascii="Consolas" w:hAnsi="Consolas" w:cs="Consolas"/>
          <w:szCs w:val="22"/>
          <w:lang w:val="en-GB" w:eastAsia="en-GB"/>
        </w:rPr>
      </w:pPr>
    </w:p>
    <w:p w:rsidR="00C6130E" w:rsidRDefault="00C6130E" w:rsidP="00C6130E">
      <w:pPr>
        <w:pStyle w:val="Kiwa-RapportTekst"/>
        <w:rPr>
          <w:lang w:val="en-GB"/>
        </w:rPr>
      </w:pPr>
    </w:p>
    <w:p w:rsidR="00C6130E" w:rsidRPr="00F21108" w:rsidRDefault="00C6130E" w:rsidP="00C6130E">
      <w:pPr>
        <w:autoSpaceDE w:val="0"/>
        <w:autoSpaceDN w:val="0"/>
        <w:adjustRightInd w:val="0"/>
        <w:rPr>
          <w:rFonts w:ascii="Consolas" w:hAnsi="Consolas" w:cs="Consolas"/>
          <w:szCs w:val="22"/>
          <w:lang w:val="en-GB" w:eastAsia="en-GB"/>
        </w:rPr>
      </w:pPr>
    </w:p>
    <w:p w:rsidR="00C6130E"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outputs the prediction intervals and confidence intervals for the observations</w:t>
      </w:r>
    </w:p>
    <w:p w:rsidR="00C6130E" w:rsidRPr="00F21108" w:rsidRDefault="00C6130E" w:rsidP="00C6130E">
      <w:pPr>
        <w:autoSpaceDE w:val="0"/>
        <w:autoSpaceDN w:val="0"/>
        <w:adjustRightInd w:val="0"/>
        <w:spacing w:line="276" w:lineRule="auto"/>
        <w:jc w:val="both"/>
        <w:rPr>
          <w:rFonts w:cs="Consolas"/>
          <w:szCs w:val="22"/>
          <w:lang w:val="en-GB" w:eastAsia="en-GB"/>
        </w:rPr>
      </w:pPr>
    </w:p>
    <w:p w:rsidR="00C6130E"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rsidR="00C6130E" w:rsidRDefault="00C6130E" w:rsidP="00C6130E">
      <w:pPr>
        <w:autoSpaceDE w:val="0"/>
        <w:autoSpaceDN w:val="0"/>
        <w:adjustRightInd w:val="0"/>
        <w:spacing w:line="276" w:lineRule="auto"/>
        <w:jc w:val="both"/>
        <w:rPr>
          <w:rFonts w:cs="Consolas"/>
          <w:b/>
          <w:szCs w:val="22"/>
          <w:lang w:val="en-GB" w:eastAsia="en-GB"/>
        </w:rPr>
      </w:pPr>
    </w:p>
    <w:p w:rsidR="00C6130E" w:rsidRDefault="00C6130E" w:rsidP="00C6130E">
      <w:pPr>
        <w:autoSpaceDE w:val="0"/>
        <w:autoSpaceDN w:val="0"/>
        <w:adjustRightInd w:val="0"/>
        <w:spacing w:line="276" w:lineRule="auto"/>
        <w:jc w:val="both"/>
        <w:rPr>
          <w:rFonts w:cs="Consolas"/>
          <w:b/>
          <w:szCs w:val="22"/>
          <w:lang w:val="en-GB" w:eastAsia="en-GB"/>
        </w:rPr>
      </w:pPr>
      <w:proofErr w:type="gramStart"/>
      <w:r>
        <w:rPr>
          <w:rFonts w:ascii="Consolas" w:hAnsi="Consolas" w:cs="Consolas"/>
          <w:szCs w:val="22"/>
          <w:lang w:val="en-GB" w:eastAsia="en-GB"/>
        </w:rPr>
        <w:t>std::string</w:t>
      </w:r>
      <w:proofErr w:type="gramEnd"/>
      <w:r>
        <w:rPr>
          <w:rFonts w:ascii="Consolas" w:hAnsi="Consolas" w:cs="Consolas"/>
          <w:szCs w:val="22"/>
          <w:lang w:val="en-GB" w:eastAsia="en-GB"/>
        </w:rPr>
        <w:t xml:space="preserve"> filename: a filename (and extension) to where the file is to be stored.</w:t>
      </w:r>
    </w:p>
    <w:p w:rsidR="00C6130E" w:rsidRDefault="00C6130E" w:rsidP="00C6130E">
      <w:pPr>
        <w:pStyle w:val="Kiwa-RapportTekst"/>
        <w:rPr>
          <w:lang w:val="en-GB"/>
        </w:rPr>
      </w:pPr>
    </w:p>
    <w:p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sortPAR</w:t>
      </w:r>
      <w:proofErr w:type="spellEnd"/>
      <w:proofErr w:type="gramEnd"/>
    </w:p>
    <w:p w:rsidR="00C6130E" w:rsidRDefault="00C6130E" w:rsidP="00C6130E">
      <w:pPr>
        <w:autoSpaceDE w:val="0"/>
        <w:autoSpaceDN w:val="0"/>
        <w:adjustRightInd w:val="0"/>
        <w:rPr>
          <w:rFonts w:ascii="Consolas" w:hAnsi="Consolas" w:cs="Consolas"/>
          <w:sz w:val="19"/>
          <w:szCs w:val="19"/>
          <w:lang w:val="en-GB" w:eastAsia="en-GB"/>
        </w:rPr>
      </w:pPr>
    </w:p>
    <w:p w:rsidR="00C6130E" w:rsidRPr="00F21108" w:rsidRDefault="00C6130E" w:rsidP="00C6130E">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Pr="00F21108">
        <w:rPr>
          <w:rFonts w:ascii="Consolas" w:hAnsi="Consolas" w:cs="Consolas"/>
          <w:szCs w:val="22"/>
          <w:lang w:val="en-GB" w:eastAsia="en-GB"/>
        </w:rPr>
        <w:t xml:space="preserve"> </w:t>
      </w:r>
      <w:proofErr w:type="spellStart"/>
      <w:r w:rsidRPr="00F21108">
        <w:rPr>
          <w:rFonts w:ascii="Consolas" w:hAnsi="Consolas" w:cs="Consolas"/>
          <w:szCs w:val="22"/>
          <w:lang w:val="en-GB" w:eastAsia="en-GB"/>
        </w:rPr>
        <w:t>sortPar</w:t>
      </w:r>
      <w:proofErr w:type="spellEnd"/>
      <w:r w:rsidRPr="00F21108">
        <w:rPr>
          <w:rFonts w:ascii="Consolas" w:hAnsi="Consolas" w:cs="Consolas"/>
          <w:szCs w:val="22"/>
          <w:lang w:val="en-GB" w:eastAsia="en-GB"/>
        </w:rPr>
        <w:t>();</w:t>
      </w:r>
    </w:p>
    <w:p w:rsidR="00C6130E" w:rsidRPr="00F21108" w:rsidRDefault="00C6130E" w:rsidP="00C6130E">
      <w:pPr>
        <w:autoSpaceDE w:val="0"/>
        <w:autoSpaceDN w:val="0"/>
        <w:adjustRightInd w:val="0"/>
        <w:rPr>
          <w:rFonts w:ascii="Consolas" w:hAnsi="Consolas" w:cs="Consolas"/>
          <w:szCs w:val="22"/>
          <w:lang w:val="en-GB" w:eastAsia="en-GB"/>
        </w:rPr>
      </w:pPr>
    </w:p>
    <w:p w:rsidR="00C6130E" w:rsidRPr="00F21108"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parameters sets from largest likelihood to smallest </w:t>
      </w:r>
    </w:p>
    <w:p w:rsidR="00C6130E" w:rsidRPr="00F21108" w:rsidRDefault="00C6130E" w:rsidP="00C6130E">
      <w:pPr>
        <w:autoSpaceDE w:val="0"/>
        <w:autoSpaceDN w:val="0"/>
        <w:adjustRightInd w:val="0"/>
        <w:spacing w:line="276" w:lineRule="auto"/>
        <w:jc w:val="both"/>
        <w:rPr>
          <w:rFonts w:cs="Consolas"/>
          <w:szCs w:val="22"/>
          <w:lang w:val="en-GB" w:eastAsia="en-GB"/>
        </w:rPr>
      </w:pPr>
    </w:p>
    <w:p w:rsidR="00C6130E" w:rsidRPr="00F21108"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rsidR="00C6130E" w:rsidRDefault="00C6130E" w:rsidP="00C6130E">
      <w:pPr>
        <w:autoSpaceDE w:val="0"/>
        <w:autoSpaceDN w:val="0"/>
        <w:adjustRightInd w:val="0"/>
        <w:rPr>
          <w:rFonts w:ascii="Consolas" w:hAnsi="Consolas" w:cs="Consolas"/>
          <w:sz w:val="19"/>
          <w:szCs w:val="19"/>
          <w:lang w:val="en-GB" w:eastAsia="en-GB"/>
        </w:rPr>
      </w:pPr>
    </w:p>
    <w:p w:rsidR="00C6130E" w:rsidRDefault="00C6130E" w:rsidP="00C6130E">
      <w:pPr>
        <w:autoSpaceDE w:val="0"/>
        <w:autoSpaceDN w:val="0"/>
        <w:adjustRightInd w:val="0"/>
        <w:rPr>
          <w:rFonts w:ascii="Consolas" w:hAnsi="Consolas" w:cs="Consolas"/>
          <w:sz w:val="19"/>
          <w:szCs w:val="19"/>
          <w:lang w:val="en-GB" w:eastAsia="en-GB"/>
        </w:rPr>
      </w:pPr>
    </w:p>
    <w:p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sortPred</w:t>
      </w:r>
      <w:proofErr w:type="spellEnd"/>
      <w:proofErr w:type="gramEnd"/>
    </w:p>
    <w:p w:rsidR="00C6130E" w:rsidRDefault="00C6130E" w:rsidP="00C6130E">
      <w:pPr>
        <w:autoSpaceDE w:val="0"/>
        <w:autoSpaceDN w:val="0"/>
        <w:adjustRightInd w:val="0"/>
        <w:rPr>
          <w:rFonts w:ascii="Consolas" w:hAnsi="Consolas" w:cs="Consolas"/>
          <w:sz w:val="19"/>
          <w:szCs w:val="19"/>
          <w:lang w:val="en-GB" w:eastAsia="en-GB"/>
        </w:rPr>
      </w:pPr>
    </w:p>
    <w:p w:rsidR="00C6130E" w:rsidRPr="00F21108" w:rsidRDefault="00C6130E" w:rsidP="00C6130E">
      <w:pPr>
        <w:autoSpaceDE w:val="0"/>
        <w:autoSpaceDN w:val="0"/>
        <w:adjustRightInd w:val="0"/>
        <w:rPr>
          <w:rFonts w:ascii="Consolas" w:hAnsi="Consolas" w:cs="Consolas"/>
          <w:szCs w:val="22"/>
          <w:lang w:val="en-GB" w:eastAsia="en-GB"/>
        </w:rPr>
      </w:pPr>
      <w:proofErr w:type="gramStart"/>
      <w:r w:rsidRPr="00F21108">
        <w:rPr>
          <w:rFonts w:ascii="Consolas" w:hAnsi="Consolas" w:cs="Consolas"/>
          <w:color w:val="0000FF"/>
          <w:szCs w:val="22"/>
          <w:lang w:val="en-GB" w:eastAsia="en-GB"/>
        </w:rPr>
        <w:t>void</w:t>
      </w:r>
      <w:proofErr w:type="gramEnd"/>
      <w:r w:rsidRPr="00F21108">
        <w:rPr>
          <w:rFonts w:ascii="Consolas" w:hAnsi="Consolas" w:cs="Consolas"/>
          <w:szCs w:val="22"/>
          <w:lang w:val="en-GB" w:eastAsia="en-GB"/>
        </w:rPr>
        <w:t xml:space="preserve"> </w:t>
      </w:r>
      <w:proofErr w:type="spellStart"/>
      <w:r w:rsidRPr="00F21108">
        <w:rPr>
          <w:rFonts w:ascii="Consolas" w:hAnsi="Consolas" w:cs="Consolas"/>
          <w:szCs w:val="22"/>
          <w:lang w:val="en-GB" w:eastAsia="en-GB"/>
        </w:rPr>
        <w:t>sortPred</w:t>
      </w:r>
      <w:proofErr w:type="spellEnd"/>
      <w:r w:rsidRPr="00F21108">
        <w:rPr>
          <w:rFonts w:ascii="Consolas" w:hAnsi="Consolas" w:cs="Consolas"/>
          <w:szCs w:val="22"/>
          <w:lang w:val="en-GB" w:eastAsia="en-GB"/>
        </w:rPr>
        <w:t>();</w:t>
      </w:r>
    </w:p>
    <w:p w:rsidR="00C6130E" w:rsidRPr="00F21108" w:rsidRDefault="00C6130E" w:rsidP="00C6130E">
      <w:pPr>
        <w:autoSpaceDE w:val="0"/>
        <w:autoSpaceDN w:val="0"/>
        <w:adjustRightInd w:val="0"/>
        <w:rPr>
          <w:rFonts w:ascii="Consolas" w:hAnsi="Consolas" w:cs="Consolas"/>
          <w:szCs w:val="22"/>
          <w:lang w:val="en-GB" w:eastAsia="en-GB"/>
        </w:rPr>
      </w:pPr>
    </w:p>
    <w:p w:rsidR="00C6130E" w:rsidRPr="00F21108"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predictions sets from largest likelihood to smallest </w:t>
      </w:r>
    </w:p>
    <w:p w:rsidR="00C6130E" w:rsidRPr="00F21108" w:rsidRDefault="00C6130E" w:rsidP="00C6130E">
      <w:pPr>
        <w:autoSpaceDE w:val="0"/>
        <w:autoSpaceDN w:val="0"/>
        <w:adjustRightInd w:val="0"/>
        <w:spacing w:line="276" w:lineRule="auto"/>
        <w:jc w:val="both"/>
        <w:rPr>
          <w:rFonts w:cs="Consolas"/>
          <w:szCs w:val="22"/>
          <w:lang w:val="en-GB" w:eastAsia="en-GB"/>
        </w:rPr>
      </w:pPr>
    </w:p>
    <w:p w:rsidR="00C6130E" w:rsidRPr="00F21108"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Default="00414AFC" w:rsidP="00414AFC">
      <w:pPr>
        <w:pStyle w:val="Kiwa-RapportTekst"/>
        <w:rPr>
          <w:lang w:val="en-GB"/>
        </w:rPr>
      </w:pPr>
    </w:p>
    <w:p w:rsidR="00414AFC" w:rsidRPr="00414AFC" w:rsidRDefault="00414AFC" w:rsidP="00414AFC">
      <w:pPr>
        <w:pStyle w:val="Kiwa-RapportTekst"/>
        <w:rPr>
          <w:lang w:val="en-GB"/>
        </w:rPr>
      </w:pPr>
    </w:p>
    <w:p w:rsidR="009D3834" w:rsidRPr="00D91695" w:rsidRDefault="00D91695" w:rsidP="00D91695">
      <w:pPr>
        <w:pStyle w:val="Heading2"/>
        <w:rPr>
          <w:lang w:val="en-GB"/>
        </w:rPr>
      </w:pPr>
      <w:bookmarkStart w:id="41" w:name="_Toc348018560"/>
      <w:r>
        <w:rPr>
          <w:lang w:val="en-GB"/>
        </w:rPr>
        <w:lastRenderedPageBreak/>
        <w:t>P</w:t>
      </w:r>
      <w:r w:rsidR="009D3834">
        <w:rPr>
          <w:lang w:val="en-GB"/>
        </w:rPr>
        <w:t>ar</w:t>
      </w:r>
      <w:r w:rsidR="009D3834" w:rsidRPr="00D91695">
        <w:rPr>
          <w:lang w:val="en-GB"/>
        </w:rPr>
        <w:t>ameterAnalysis.h</w:t>
      </w:r>
      <w:bookmarkEnd w:id="41"/>
    </w:p>
    <w:p w:rsidR="009D3834" w:rsidRDefault="009D3834" w:rsidP="009D3834">
      <w:pPr>
        <w:pStyle w:val="Kiwa-RapportTekst"/>
        <w:rPr>
          <w:lang w:val="en-GB"/>
        </w:rPr>
      </w:pPr>
    </w:p>
    <w:p w:rsidR="009D3834" w:rsidRDefault="009D3834" w:rsidP="009D3834">
      <w:pPr>
        <w:pStyle w:val="Kiwa-RapportTekst"/>
        <w:rPr>
          <w:lang w:val="en-GB"/>
        </w:rPr>
      </w:pPr>
      <w:proofErr w:type="spellStart"/>
      <w:proofErr w:type="gramStart"/>
      <w:r>
        <w:rPr>
          <w:lang w:val="en-GB"/>
        </w:rPr>
        <w:t>parameterAnalysis</w:t>
      </w:r>
      <w:proofErr w:type="spellEnd"/>
      <w:proofErr w:type="gramEnd"/>
      <w:r>
        <w:rPr>
          <w:lang w:val="en-GB"/>
        </w:rPr>
        <w:t xml:space="preserve"> creates summary statistical information post calibration, including information on model sensitivity and parameter correlation. </w:t>
      </w:r>
    </w:p>
    <w:p w:rsidR="009D3834" w:rsidRDefault="009D3834" w:rsidP="009D3834">
      <w:pPr>
        <w:pStyle w:val="Kiwa-RapportTekst"/>
        <w:rPr>
          <w:lang w:val="en-GB"/>
        </w:rPr>
      </w:pPr>
    </w:p>
    <w:p w:rsidR="009D3834" w:rsidRDefault="009D3834" w:rsidP="009D3834">
      <w:pPr>
        <w:pStyle w:val="Heading3"/>
        <w:rPr>
          <w:lang w:val="en-GB"/>
        </w:rPr>
      </w:pPr>
      <w:bookmarkStart w:id="42" w:name="_Toc348018561"/>
      <w:r>
        <w:rPr>
          <w:lang w:val="en-GB"/>
        </w:rPr>
        <w:t>Data Members</w:t>
      </w:r>
      <w:bookmarkEnd w:id="42"/>
    </w:p>
    <w:p w:rsidR="009D3834" w:rsidRDefault="009D3834" w:rsidP="009D3834">
      <w:pPr>
        <w:pStyle w:val="Kiwa-RapportTekst"/>
        <w:rPr>
          <w:lang w:val="en-GB"/>
        </w:rPr>
      </w:pPr>
    </w:p>
    <w:p w:rsidR="009D3834" w:rsidRDefault="009D3834" w:rsidP="009D3834">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bins</w:t>
      </w:r>
      <w:r w:rsidR="00AD6EDC">
        <w:rPr>
          <w:rFonts w:ascii="Consolas" w:hAnsi="Consolas" w:cs="Consolas"/>
          <w:szCs w:val="22"/>
          <w:lang w:val="en-GB" w:eastAsia="en-GB"/>
        </w:rPr>
        <w:t xml:space="preserve">: </w:t>
      </w:r>
      <w:r w:rsidR="00AD6EDC" w:rsidRPr="00AD6EDC">
        <w:rPr>
          <w:rFonts w:cs="Consolas"/>
          <w:szCs w:val="22"/>
          <w:lang w:val="en-GB" w:eastAsia="en-GB"/>
        </w:rPr>
        <w:t xml:space="preserve">number of bins used to construct the parameter </w:t>
      </w:r>
      <w:r w:rsidR="00F21108">
        <w:rPr>
          <w:rFonts w:cs="Consolas"/>
          <w:szCs w:val="22"/>
          <w:lang w:val="en-GB" w:eastAsia="en-GB"/>
        </w:rPr>
        <w:t>PDFs</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sidR="00AD6EDC">
        <w:rPr>
          <w:rFonts w:ascii="Consolas" w:hAnsi="Consolas" w:cs="Consolas"/>
          <w:szCs w:val="22"/>
          <w:lang w:val="en-GB" w:eastAsia="en-GB"/>
        </w:rPr>
        <w:t xml:space="preserve"> </w:t>
      </w:r>
      <w:proofErr w:type="spellStart"/>
      <w:r w:rsidR="00F21108">
        <w:rPr>
          <w:rFonts w:ascii="Consolas" w:hAnsi="Consolas" w:cs="Consolas"/>
          <w:szCs w:val="22"/>
          <w:lang w:val="en-GB" w:eastAsia="en-GB"/>
        </w:rPr>
        <w:t>tSamples</w:t>
      </w:r>
      <w:proofErr w:type="spellEnd"/>
      <w:r w:rsidR="00AD6EDC">
        <w:rPr>
          <w:rFonts w:ascii="Consolas" w:hAnsi="Consolas" w:cs="Consolas"/>
          <w:szCs w:val="22"/>
          <w:lang w:val="en-GB" w:eastAsia="en-GB"/>
        </w:rPr>
        <w:t xml:space="preserve">: </w:t>
      </w:r>
      <w:r w:rsidR="00AD6EDC" w:rsidRPr="00AD6EDC">
        <w:rPr>
          <w:rFonts w:cs="Consolas"/>
          <w:szCs w:val="22"/>
          <w:lang w:val="en-GB" w:eastAsia="en-GB"/>
        </w:rPr>
        <w:t>number of samples used to construct distributions</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sidR="00AD6EDC">
        <w:rPr>
          <w:rFonts w:ascii="Consolas" w:hAnsi="Consolas" w:cs="Consolas"/>
          <w:szCs w:val="22"/>
          <w:lang w:val="en-GB" w:eastAsia="en-GB"/>
        </w:rPr>
        <w:t xml:space="preserve">: </w:t>
      </w:r>
      <w:r w:rsidR="00AD6EDC" w:rsidRPr="00AD6EDC">
        <w:rPr>
          <w:rFonts w:cs="Consolas"/>
          <w:szCs w:val="22"/>
          <w:lang w:val="en-GB" w:eastAsia="en-GB"/>
        </w:rPr>
        <w:t>number of parameters</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ascii="Consolas" w:hAnsi="Consolas" w:cs="Consolas"/>
          <w:color w:val="000000" w:themeColor="text1"/>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color w:val="0000FF"/>
          <w:szCs w:val="22"/>
          <w:lang w:val="en-GB" w:eastAsia="en-GB"/>
        </w:rPr>
        <w:t xml:space="preserve"> </w:t>
      </w:r>
      <w:proofErr w:type="spellStart"/>
      <w:r w:rsidRPr="009D3834">
        <w:rPr>
          <w:rFonts w:ascii="Consolas" w:hAnsi="Consolas" w:cs="Consolas"/>
          <w:color w:val="000000" w:themeColor="text1"/>
          <w:szCs w:val="22"/>
          <w:lang w:val="en-GB" w:eastAsia="en-GB"/>
        </w:rPr>
        <w:t>coeffs</w:t>
      </w:r>
      <w:proofErr w:type="spellEnd"/>
      <w:r w:rsidR="00AD6EDC">
        <w:rPr>
          <w:rFonts w:ascii="Consolas" w:hAnsi="Consolas" w:cs="Consolas"/>
          <w:color w:val="000000" w:themeColor="text1"/>
          <w:szCs w:val="22"/>
          <w:lang w:val="en-GB" w:eastAsia="en-GB"/>
        </w:rPr>
        <w:t xml:space="preserve">: </w:t>
      </w:r>
      <w:r w:rsidR="00AD6EDC" w:rsidRPr="00AD6EDC">
        <w:rPr>
          <w:rFonts w:cs="Consolas"/>
          <w:color w:val="000000" w:themeColor="text1"/>
          <w:szCs w:val="22"/>
          <w:lang w:val="en-GB" w:eastAsia="en-GB"/>
        </w:rPr>
        <w:t>total number of parameter interactions</w:t>
      </w:r>
      <w:r w:rsidR="00AD6EDC">
        <w:rPr>
          <w:rFonts w:ascii="Consolas" w:hAnsi="Consolas" w:cs="Consolas"/>
          <w:color w:val="000000" w:themeColor="text1"/>
          <w:szCs w:val="22"/>
          <w:lang w:val="en-GB" w:eastAsia="en-GB"/>
        </w:rPr>
        <w:t xml:space="preserve"> </w:t>
      </w:r>
    </w:p>
    <w:p w:rsidR="00AD6EDC" w:rsidRPr="009D3834"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**CDF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][bins]</w:t>
      </w:r>
      <w:r w:rsidR="00AD6EDC">
        <w:rPr>
          <w:rFonts w:ascii="Consolas" w:hAnsi="Consolas" w:cs="Consolas"/>
          <w:szCs w:val="22"/>
          <w:lang w:val="en-GB" w:eastAsia="en-GB"/>
        </w:rPr>
        <w:t xml:space="preserve">: </w:t>
      </w:r>
      <w:r w:rsidR="00AD6EDC" w:rsidRPr="00AD6EDC">
        <w:rPr>
          <w:rFonts w:cs="Consolas"/>
          <w:szCs w:val="22"/>
          <w:lang w:val="en-GB" w:eastAsia="en-GB"/>
        </w:rPr>
        <w:t>store for parameter CDFs</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**PDF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][bins]</w:t>
      </w:r>
      <w:r w:rsidR="00AD6EDC">
        <w:rPr>
          <w:rFonts w:ascii="Consolas" w:hAnsi="Consolas" w:cs="Consolas"/>
          <w:szCs w:val="22"/>
          <w:lang w:val="en-GB" w:eastAsia="en-GB"/>
        </w:rPr>
        <w:t xml:space="preserve">: </w:t>
      </w:r>
      <w:r w:rsidR="00AD6EDC" w:rsidRPr="00AD6EDC">
        <w:rPr>
          <w:rFonts w:cs="Consolas"/>
          <w:szCs w:val="22"/>
          <w:lang w:val="en-GB" w:eastAsia="en-GB"/>
        </w:rPr>
        <w:t>store for parameter PDFs</w:t>
      </w:r>
    </w:p>
    <w:p w:rsidR="00AD6EDC" w:rsidRDefault="00AD6EDC" w:rsidP="009D3834">
      <w:pPr>
        <w:autoSpaceDE w:val="0"/>
        <w:autoSpaceDN w:val="0"/>
        <w:adjustRightInd w:val="0"/>
        <w:rPr>
          <w:rFonts w:ascii="Consolas" w:hAnsi="Consolas" w:cs="Consolas"/>
          <w:szCs w:val="22"/>
          <w:lang w:val="en-GB" w:eastAsia="en-GB"/>
        </w:rPr>
      </w:pPr>
    </w:p>
    <w:p w:rsidR="00AD6EDC"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binCent</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][bins]</w:t>
      </w:r>
      <w:r w:rsidR="00AD6EDC">
        <w:rPr>
          <w:rFonts w:ascii="Consolas" w:hAnsi="Consolas" w:cs="Consolas"/>
          <w:szCs w:val="22"/>
          <w:lang w:val="en-GB" w:eastAsia="en-GB"/>
        </w:rPr>
        <w:t xml:space="preserve">: </w:t>
      </w:r>
      <w:r w:rsidR="00AD6EDC" w:rsidRPr="00AD6EDC">
        <w:rPr>
          <w:rFonts w:cs="Consolas"/>
          <w:szCs w:val="22"/>
          <w:lang w:val="en-GB" w:eastAsia="en-GB"/>
        </w:rPr>
        <w:t xml:space="preserve">store for central parameter </w:t>
      </w:r>
    </w:p>
    <w:p w:rsidR="009D3834" w:rsidRDefault="00AD6EDC" w:rsidP="009D3834">
      <w:pPr>
        <w:autoSpaceDE w:val="0"/>
        <w:autoSpaceDN w:val="0"/>
        <w:adjustRightInd w:val="0"/>
        <w:rPr>
          <w:rFonts w:cs="Consolas"/>
          <w:szCs w:val="22"/>
          <w:lang w:val="en-GB" w:eastAsia="en-GB"/>
        </w:rPr>
      </w:pPr>
      <w:proofErr w:type="gramStart"/>
      <w:r w:rsidRPr="00AD6EDC">
        <w:rPr>
          <w:rFonts w:cs="Consolas"/>
          <w:szCs w:val="22"/>
          <w:lang w:val="en-GB" w:eastAsia="en-GB"/>
        </w:rPr>
        <w:t>value</w:t>
      </w:r>
      <w:proofErr w:type="gramEnd"/>
      <w:r w:rsidRPr="00AD6EDC">
        <w:rPr>
          <w:rFonts w:cs="Consolas"/>
          <w:szCs w:val="22"/>
          <w:lang w:val="en-GB" w:eastAsia="en-GB"/>
        </w:rPr>
        <w:t xml:space="preserve"> associated with each bin in the CDFs and PDFs</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maxProb</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maximum probability parameter set</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meanProb</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mean probability parameter set</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stdProb</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parameter standard deviation</w:t>
      </w:r>
      <w:r>
        <w:rPr>
          <w:rFonts w:ascii="Consolas" w:hAnsi="Consolas" w:cs="Consolas"/>
          <w:szCs w:val="22"/>
          <w:lang w:val="en-GB" w:eastAsia="en-GB"/>
        </w:rPr>
        <w:t xml:space="preserve"> </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cdfDiff</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store for normalised aerial differences between posterior CDF and prior uniform CDF</w:t>
      </w:r>
      <w:r>
        <w:rPr>
          <w:rFonts w:ascii="Consolas" w:hAnsi="Consolas" w:cs="Consolas"/>
          <w:szCs w:val="22"/>
          <w:lang w:val="en-GB" w:eastAsia="en-GB"/>
        </w:rPr>
        <w:t xml:space="preserve"> </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parMin</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minimum range of prior uniform distribution</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parMax</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maximum range of prior uniform distribution</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corrCoeff</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coeffs</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store for correlation coefficients between parameters</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*pc1 [</w:t>
      </w:r>
      <w:proofErr w:type="spellStart"/>
      <w:r>
        <w:rPr>
          <w:rFonts w:ascii="Consolas" w:hAnsi="Consolas" w:cs="Consolas"/>
          <w:szCs w:val="22"/>
          <w:lang w:val="en-GB" w:eastAsia="en-GB"/>
        </w:rPr>
        <w:t>coeffs</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store of first parameter index associated with correlation coefficients</w:t>
      </w:r>
    </w:p>
    <w:p w:rsidR="00AD6EDC" w:rsidRDefault="00AD6EDC" w:rsidP="009D3834">
      <w:pPr>
        <w:autoSpaceDE w:val="0"/>
        <w:autoSpaceDN w:val="0"/>
        <w:adjustRightInd w:val="0"/>
        <w:rPr>
          <w:rFonts w:ascii="Consolas" w:hAnsi="Consolas" w:cs="Consolas"/>
          <w:szCs w:val="22"/>
          <w:lang w:val="en-GB" w:eastAsia="en-GB"/>
        </w:rPr>
      </w:pPr>
    </w:p>
    <w:p w:rsidR="009D3834" w:rsidRDefault="009D3834" w:rsidP="009D3834">
      <w:pPr>
        <w:autoSpaceDE w:val="0"/>
        <w:autoSpaceDN w:val="0"/>
        <w:adjustRightInd w:val="0"/>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*pc2 [</w:t>
      </w:r>
      <w:proofErr w:type="spellStart"/>
      <w:r>
        <w:rPr>
          <w:rFonts w:ascii="Consolas" w:hAnsi="Consolas" w:cs="Consolas"/>
          <w:szCs w:val="22"/>
          <w:lang w:val="en-GB" w:eastAsia="en-GB"/>
        </w:rPr>
        <w:t>coeffs</w:t>
      </w:r>
      <w:proofErr w:type="spellEnd"/>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store of second parameter index associated with correlation coefficients</w:t>
      </w:r>
    </w:p>
    <w:p w:rsidR="00AD6EDC" w:rsidRDefault="00AD6EDC" w:rsidP="009D3834">
      <w:pPr>
        <w:autoSpaceDE w:val="0"/>
        <w:autoSpaceDN w:val="0"/>
        <w:adjustRightInd w:val="0"/>
        <w:rPr>
          <w:rFonts w:cs="Consolas"/>
          <w:szCs w:val="22"/>
          <w:lang w:val="en-GB" w:eastAsia="en-GB"/>
        </w:rPr>
      </w:pPr>
    </w:p>
    <w:p w:rsidR="00354340" w:rsidRDefault="00354340" w:rsidP="009D3834">
      <w:pPr>
        <w:autoSpaceDE w:val="0"/>
        <w:autoSpaceDN w:val="0"/>
        <w:adjustRightInd w:val="0"/>
        <w:rPr>
          <w:rFonts w:cs="Consolas"/>
          <w:szCs w:val="22"/>
          <w:lang w:val="en-GB" w:eastAsia="en-GB"/>
        </w:rPr>
      </w:pPr>
    </w:p>
    <w:p w:rsidR="00AD6EDC" w:rsidRDefault="00AD6EDC" w:rsidP="00AD6EDC">
      <w:pPr>
        <w:pStyle w:val="Heading3"/>
        <w:rPr>
          <w:lang w:val="en-GB" w:eastAsia="en-GB"/>
        </w:rPr>
      </w:pPr>
      <w:bookmarkStart w:id="43" w:name="_Toc348018562"/>
      <w:r>
        <w:rPr>
          <w:lang w:val="en-GB" w:eastAsia="en-GB"/>
        </w:rPr>
        <w:t>Member Functions</w:t>
      </w:r>
      <w:bookmarkEnd w:id="43"/>
    </w:p>
    <w:p w:rsidR="00AD6EDC" w:rsidRDefault="00AD6EDC" w:rsidP="00AD6EDC">
      <w:pPr>
        <w:pStyle w:val="Kiwa-RapportTekst"/>
        <w:rPr>
          <w:lang w:val="en-GB" w:eastAsia="en-GB"/>
        </w:rPr>
      </w:pPr>
    </w:p>
    <w:p w:rsidR="00AD6EDC" w:rsidRDefault="00AD6EDC" w:rsidP="00AD6EDC">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runAnalysis</w:t>
      </w:r>
      <w:proofErr w:type="spellEnd"/>
      <w:proofErr w:type="gramEnd"/>
    </w:p>
    <w:p w:rsidR="00AD6EDC" w:rsidRDefault="00AD6EDC" w:rsidP="00AD6EDC">
      <w:pPr>
        <w:pStyle w:val="Kiwa-RapportTekst"/>
        <w:rPr>
          <w:lang w:val="en-GB" w:eastAsia="en-GB"/>
        </w:rPr>
      </w:pPr>
    </w:p>
    <w:p w:rsidR="00AD6EDC" w:rsidRDefault="00AD6EDC" w:rsidP="00AD6EDC">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runAnalysis</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**par, </w:t>
      </w:r>
      <w:r>
        <w:rPr>
          <w:rFonts w:ascii="Consolas" w:hAnsi="Consolas" w:cs="Consolas"/>
          <w:color w:val="0000FF"/>
          <w:szCs w:val="22"/>
          <w:lang w:val="en-GB" w:eastAsia="en-GB"/>
        </w:rPr>
        <w:t>double</w:t>
      </w:r>
      <w:r>
        <w:rPr>
          <w:rFonts w:ascii="Consolas" w:hAnsi="Consolas" w:cs="Consolas"/>
          <w:szCs w:val="22"/>
          <w:lang w:val="en-GB" w:eastAsia="en-GB"/>
        </w:rPr>
        <w:t xml:space="preserve"> *</w:t>
      </w:r>
      <w:proofErr w:type="spellStart"/>
      <w:r>
        <w:rPr>
          <w:rFonts w:ascii="Consolas" w:hAnsi="Consolas" w:cs="Consolas"/>
          <w:szCs w:val="22"/>
          <w:lang w:val="en-GB" w:eastAsia="en-GB"/>
        </w:rPr>
        <w:t>prob</w:t>
      </w:r>
      <w:proofErr w:type="spellEnd"/>
      <w:r>
        <w:rPr>
          <w:rFonts w:ascii="Consolas" w:hAnsi="Consolas" w:cs="Consolas"/>
          <w:szCs w:val="22"/>
          <w:lang w:val="en-GB" w:eastAsia="en-GB"/>
        </w:rPr>
        <w:t xml:space="preserve">,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w:t>
      </w:r>
      <w:r w:rsidR="00F21108">
        <w:rPr>
          <w:rFonts w:ascii="Consolas" w:hAnsi="Consolas" w:cs="Consolas"/>
          <w:szCs w:val="22"/>
          <w:lang w:val="en-GB" w:eastAsia="en-GB"/>
        </w:rPr>
        <w:t>TSAMPLES</w:t>
      </w:r>
      <w:r>
        <w:rPr>
          <w:rFonts w:ascii="Consolas" w:hAnsi="Consolas" w:cs="Consolas"/>
          <w:szCs w:val="22"/>
          <w:lang w:val="en-GB" w:eastAsia="en-GB"/>
        </w:rPr>
        <w:t xml:space="preserve">,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w:t>
      </w:r>
      <w:r w:rsidR="00F21108">
        <w:rPr>
          <w:rFonts w:ascii="Consolas" w:hAnsi="Consolas" w:cs="Consolas"/>
          <w:szCs w:val="22"/>
          <w:lang w:val="en-GB" w:eastAsia="en-GB"/>
        </w:rPr>
        <w:t>TPAR</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 </w:t>
      </w:r>
      <w:proofErr w:type="spellStart"/>
      <w:r>
        <w:rPr>
          <w:rFonts w:ascii="Consolas" w:hAnsi="Consolas" w:cs="Consolas"/>
          <w:szCs w:val="22"/>
          <w:lang w:val="en-GB" w:eastAsia="en-GB"/>
        </w:rPr>
        <w:t>parmin</w:t>
      </w:r>
      <w:proofErr w:type="spellEnd"/>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 </w:t>
      </w:r>
      <w:proofErr w:type="spellStart"/>
      <w:r>
        <w:rPr>
          <w:rFonts w:ascii="Consolas" w:hAnsi="Consolas" w:cs="Consolas"/>
          <w:szCs w:val="22"/>
          <w:lang w:val="en-GB" w:eastAsia="en-GB"/>
        </w:rPr>
        <w:t>parmax</w:t>
      </w:r>
      <w:proofErr w:type="spellEnd"/>
      <w:r>
        <w:rPr>
          <w:rFonts w:ascii="Consolas" w:hAnsi="Consolas" w:cs="Consolas"/>
          <w:szCs w:val="22"/>
          <w:lang w:val="en-GB" w:eastAsia="en-GB"/>
        </w:rPr>
        <w:t xml:space="preserve">,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BINS){</w:t>
      </w:r>
    </w:p>
    <w:p w:rsidR="00AD6EDC" w:rsidRDefault="00AD6EDC" w:rsidP="00AD6EDC">
      <w:pPr>
        <w:pStyle w:val="Kiwa-RapportTekst"/>
        <w:rPr>
          <w:lang w:val="en-GB" w:eastAsia="en-GB"/>
        </w:rPr>
      </w:pPr>
    </w:p>
    <w:p w:rsidR="00AD6EDC" w:rsidRDefault="00AD6EDC" w:rsidP="00AD6ED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runs a parameter analysis for a supplied sample of parameters and probabilities, calculating posterior PDFs and CDFs, parameter correlation coefficients and related summary information</w:t>
      </w:r>
    </w:p>
    <w:p w:rsidR="00AD6EDC" w:rsidRDefault="00AD6EDC" w:rsidP="00AD6EDC">
      <w:pPr>
        <w:autoSpaceDE w:val="0"/>
        <w:autoSpaceDN w:val="0"/>
        <w:adjustRightInd w:val="0"/>
        <w:spacing w:line="276" w:lineRule="auto"/>
        <w:jc w:val="both"/>
        <w:rPr>
          <w:rFonts w:cs="Consolas"/>
          <w:szCs w:val="22"/>
          <w:lang w:val="en-GB" w:eastAsia="en-GB"/>
        </w:rPr>
      </w:pPr>
    </w:p>
    <w:p w:rsidR="00AD6EDC" w:rsidRPr="00AD6EDC" w:rsidRDefault="00AD6EDC" w:rsidP="00AD6ED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AD6EDC" w:rsidRDefault="00AD6EDC" w:rsidP="00AD6EDC">
      <w:pPr>
        <w:pStyle w:val="Kiwa-RapportTekst"/>
        <w:rPr>
          <w:lang w:val="en-GB" w:eastAsia="en-GB"/>
        </w:rPr>
      </w:pPr>
    </w:p>
    <w:p w:rsidR="00AD6EDC" w:rsidRDefault="00AD6EDC" w:rsidP="00AD6EDC">
      <w:pPr>
        <w:pStyle w:val="Kiwa-RapportTekst"/>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 [</w:t>
      </w:r>
      <w:proofErr w:type="spellStart"/>
      <w:r w:rsidR="00F21108">
        <w:rPr>
          <w:rFonts w:ascii="Consolas" w:hAnsi="Consolas" w:cs="Consolas"/>
          <w:szCs w:val="22"/>
          <w:lang w:val="en-GB" w:eastAsia="en-GB"/>
        </w:rPr>
        <w:t>tPar</w:t>
      </w:r>
      <w:proofErr w:type="spellEnd"/>
      <w:r>
        <w:rPr>
          <w:rFonts w:ascii="Consolas" w:hAnsi="Consolas" w:cs="Consolas"/>
          <w:szCs w:val="22"/>
          <w:lang w:val="en-GB" w:eastAsia="en-GB"/>
        </w:rPr>
        <w:t>][</w:t>
      </w:r>
      <w:proofErr w:type="spellStart"/>
      <w:r w:rsidR="00F21108">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AD6EDC">
        <w:rPr>
          <w:rFonts w:cs="Consolas"/>
          <w:szCs w:val="22"/>
          <w:lang w:val="en-GB" w:eastAsia="en-GB"/>
        </w:rPr>
        <w:t>array of parameters used in analysis</w:t>
      </w:r>
    </w:p>
    <w:p w:rsidR="00AD6EDC" w:rsidRDefault="00AD6EDC" w:rsidP="00AD6EDC">
      <w:pPr>
        <w:pStyle w:val="Kiwa-RapportTekst"/>
        <w:rPr>
          <w:rFonts w:ascii="Consolas" w:hAnsi="Consolas" w:cs="Consolas"/>
          <w:szCs w:val="22"/>
          <w:lang w:val="en-GB" w:eastAsia="en-GB"/>
        </w:rPr>
      </w:pPr>
    </w:p>
    <w:p w:rsidR="00AD6EDC" w:rsidRDefault="00AD6EDC" w:rsidP="00AD6EDC">
      <w:pPr>
        <w:pStyle w:val="Kiwa-RapportTekst"/>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prob</w:t>
      </w:r>
      <w:proofErr w:type="spell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tSamples</w:t>
      </w:r>
      <w:proofErr w:type="spellEnd"/>
      <w:r>
        <w:rPr>
          <w:rFonts w:ascii="Consolas" w:hAnsi="Consolas" w:cs="Consolas"/>
          <w:szCs w:val="22"/>
          <w:lang w:val="en-GB" w:eastAsia="en-GB"/>
        </w:rPr>
        <w:t xml:space="preserve">]: </w:t>
      </w:r>
      <w:r w:rsidRPr="00AD6EDC">
        <w:rPr>
          <w:rFonts w:cs="Consolas"/>
          <w:szCs w:val="22"/>
          <w:lang w:val="en-GB" w:eastAsia="en-GB"/>
        </w:rPr>
        <w:t>array of probabilities associated with each parameter set.</w:t>
      </w:r>
    </w:p>
    <w:p w:rsidR="00AD6EDC" w:rsidRDefault="00AD6EDC" w:rsidP="00AD6EDC">
      <w:pPr>
        <w:pStyle w:val="Kiwa-RapportTekst"/>
        <w:rPr>
          <w:rFonts w:ascii="Consolas" w:hAnsi="Consolas" w:cs="Consolas"/>
          <w:szCs w:val="22"/>
          <w:lang w:val="en-GB" w:eastAsia="en-GB"/>
        </w:rPr>
      </w:pPr>
    </w:p>
    <w:p w:rsidR="00AD6EDC" w:rsidRDefault="00AD6EDC" w:rsidP="00AD6EDC">
      <w:pPr>
        <w:pStyle w:val="Kiwa-RapportTekst"/>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w:t>
      </w:r>
      <w:r w:rsidR="00F21108">
        <w:rPr>
          <w:rFonts w:ascii="Consolas" w:hAnsi="Consolas" w:cs="Consolas"/>
          <w:szCs w:val="22"/>
          <w:lang w:val="en-GB" w:eastAsia="en-GB"/>
        </w:rPr>
        <w:t>TSAMPLES</w:t>
      </w:r>
      <w:r>
        <w:rPr>
          <w:rFonts w:ascii="Consolas" w:hAnsi="Consolas" w:cs="Consolas"/>
          <w:szCs w:val="22"/>
          <w:lang w:val="en-GB" w:eastAsia="en-GB"/>
        </w:rPr>
        <w:t xml:space="preserve">: </w:t>
      </w:r>
      <w:r w:rsidR="00F21108">
        <w:rPr>
          <w:rFonts w:cs="Consolas"/>
          <w:szCs w:val="22"/>
          <w:lang w:val="en-GB" w:eastAsia="en-GB"/>
        </w:rPr>
        <w:t xml:space="preserve">entry to </w:t>
      </w:r>
      <w:proofErr w:type="spellStart"/>
      <w:r w:rsidR="00F21108" w:rsidRPr="00F21108">
        <w:rPr>
          <w:rFonts w:ascii="Consolas" w:hAnsi="Consolas" w:cs="Consolas"/>
          <w:szCs w:val="22"/>
          <w:lang w:val="en-GB" w:eastAsia="en-GB"/>
        </w:rPr>
        <w:t>tSamples</w:t>
      </w:r>
      <w:proofErr w:type="spellEnd"/>
      <w:r w:rsidR="00F21108">
        <w:rPr>
          <w:rFonts w:cs="Consolas"/>
          <w:szCs w:val="22"/>
          <w:lang w:val="en-GB" w:eastAsia="en-GB"/>
        </w:rPr>
        <w:t>.</w:t>
      </w:r>
    </w:p>
    <w:p w:rsidR="00AD6EDC" w:rsidRDefault="00AD6EDC" w:rsidP="00AD6EDC">
      <w:pPr>
        <w:pStyle w:val="Kiwa-RapportTekst"/>
        <w:rPr>
          <w:rFonts w:ascii="Consolas" w:hAnsi="Consolas" w:cs="Consolas"/>
          <w:szCs w:val="22"/>
          <w:lang w:val="en-GB" w:eastAsia="en-GB"/>
        </w:rPr>
      </w:pPr>
    </w:p>
    <w:p w:rsidR="00AD6EDC" w:rsidRDefault="00AD6EDC" w:rsidP="00AD6EDC">
      <w:pPr>
        <w:pStyle w:val="Kiwa-RapportTekst"/>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w:t>
      </w:r>
      <w:r w:rsidR="00F21108">
        <w:rPr>
          <w:rFonts w:ascii="Consolas" w:hAnsi="Consolas" w:cs="Consolas"/>
          <w:szCs w:val="22"/>
          <w:lang w:val="en-GB" w:eastAsia="en-GB"/>
        </w:rPr>
        <w:t>TPAR</w:t>
      </w:r>
      <w:r>
        <w:rPr>
          <w:rFonts w:ascii="Consolas" w:hAnsi="Consolas" w:cs="Consolas"/>
          <w:szCs w:val="22"/>
          <w:lang w:val="en-GB" w:eastAsia="en-GB"/>
        </w:rPr>
        <w:t xml:space="preserve">: </w:t>
      </w:r>
      <w:r w:rsidRPr="00AD6EDC">
        <w:rPr>
          <w:rFonts w:cs="Consolas"/>
          <w:szCs w:val="22"/>
          <w:lang w:val="en-GB" w:eastAsia="en-GB"/>
        </w:rPr>
        <w:t>number of parameters within each parameter set</w:t>
      </w:r>
    </w:p>
    <w:p w:rsidR="00F21108" w:rsidRDefault="00F21108" w:rsidP="00AD6EDC">
      <w:pPr>
        <w:pStyle w:val="Kiwa-RapportTekst"/>
        <w:rPr>
          <w:rFonts w:ascii="Consolas" w:hAnsi="Consolas" w:cs="Consolas"/>
          <w:szCs w:val="22"/>
          <w:lang w:val="en-GB" w:eastAsia="en-GB"/>
        </w:rPr>
      </w:pPr>
    </w:p>
    <w:p w:rsidR="00AD6EDC" w:rsidRDefault="00AD6EDC" w:rsidP="00AD6EDC">
      <w:pPr>
        <w:autoSpaceDE w:val="0"/>
        <w:autoSpaceDN w:val="0"/>
        <w:adjustRightInd w:val="0"/>
        <w:jc w:val="both"/>
        <w:rPr>
          <w:rFonts w:cs="Consolas"/>
          <w:color w:val="000000" w:themeColor="text1"/>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w:t>
      </w:r>
      <w:proofErr w:type="spellStart"/>
      <w:r>
        <w:rPr>
          <w:rFonts w:ascii="Consolas" w:hAnsi="Consolas" w:cs="Consolas"/>
          <w:szCs w:val="22"/>
          <w:lang w:val="en-GB" w:eastAsia="en-GB"/>
        </w:rPr>
        <w:t>parmin</w:t>
      </w:r>
      <w:proofErr w:type="spellEnd"/>
      <w:r>
        <w:rPr>
          <w:rFonts w:ascii="Consolas" w:hAnsi="Consolas" w:cs="Consolas"/>
          <w:szCs w:val="22"/>
          <w:lang w:val="en-GB" w:eastAsia="en-GB"/>
        </w:rPr>
        <w:t xml:space="preserve">: </w:t>
      </w:r>
      <w:r w:rsidRPr="00D83586">
        <w:rPr>
          <w:rFonts w:cs="Consolas"/>
          <w:color w:val="000000" w:themeColor="text1"/>
          <w:szCs w:val="22"/>
          <w:lang w:val="en-GB" w:eastAsia="en-GB"/>
        </w:rPr>
        <w:t xml:space="preserve">vector of </w:t>
      </w:r>
      <w:r>
        <w:rPr>
          <w:rFonts w:cs="Consolas"/>
          <w:color w:val="000000" w:themeColor="text1"/>
          <w:szCs w:val="22"/>
          <w:lang w:val="en-GB" w:eastAsia="en-GB"/>
        </w:rPr>
        <w:t>minimum</w:t>
      </w:r>
      <w:r w:rsidRPr="00D83586">
        <w:rPr>
          <w:rFonts w:cs="Consolas"/>
          <w:color w:val="000000" w:themeColor="text1"/>
          <w:szCs w:val="22"/>
          <w:lang w:val="en-GB" w:eastAsia="en-GB"/>
        </w:rPr>
        <w:t xml:space="preserve">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rsidR="00AD6EDC" w:rsidRDefault="00AD6EDC" w:rsidP="00AD6EDC">
      <w:pPr>
        <w:pStyle w:val="Kiwa-RapportTekst"/>
        <w:rPr>
          <w:rFonts w:ascii="Consolas" w:hAnsi="Consolas" w:cs="Consolas"/>
          <w:szCs w:val="22"/>
          <w:lang w:val="en-GB" w:eastAsia="en-GB"/>
        </w:rPr>
      </w:pPr>
    </w:p>
    <w:p w:rsidR="00AD6EDC" w:rsidRDefault="00AD6EDC" w:rsidP="00AD6EDC">
      <w:pPr>
        <w:autoSpaceDE w:val="0"/>
        <w:autoSpaceDN w:val="0"/>
        <w:adjustRightInd w:val="0"/>
        <w:jc w:val="both"/>
        <w:rPr>
          <w:rFonts w:cs="Consolas"/>
          <w:color w:val="000000" w:themeColor="text1"/>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w:t>
      </w:r>
      <w:proofErr w:type="spellStart"/>
      <w:r>
        <w:rPr>
          <w:rFonts w:ascii="Consolas" w:hAnsi="Consolas" w:cs="Consolas"/>
          <w:szCs w:val="22"/>
          <w:lang w:val="en-GB" w:eastAsia="en-GB"/>
        </w:rPr>
        <w:t>parmax</w:t>
      </w:r>
      <w:proofErr w:type="spellEnd"/>
      <w:r>
        <w:rPr>
          <w:rFonts w:ascii="Consolas" w:hAnsi="Consolas" w:cs="Consolas"/>
          <w:szCs w:val="22"/>
          <w:lang w:val="en-GB" w:eastAsia="en-GB"/>
        </w:rPr>
        <w:t xml:space="preserve">: </w:t>
      </w:r>
      <w:r w:rsidRPr="00D83586">
        <w:rPr>
          <w:rFonts w:cs="Consolas"/>
          <w:color w:val="000000" w:themeColor="text1"/>
          <w:szCs w:val="22"/>
          <w:lang w:val="en-GB" w:eastAsia="en-GB"/>
        </w:rPr>
        <w:t xml:space="preserve">vector of </w:t>
      </w:r>
      <w:r>
        <w:rPr>
          <w:rFonts w:cs="Consolas"/>
          <w:color w:val="000000" w:themeColor="text1"/>
          <w:szCs w:val="22"/>
          <w:lang w:val="en-GB" w:eastAsia="en-GB"/>
        </w:rPr>
        <w:t>maximum</w:t>
      </w:r>
      <w:r w:rsidRPr="00D83586">
        <w:rPr>
          <w:rFonts w:cs="Consolas"/>
          <w:color w:val="000000" w:themeColor="text1"/>
          <w:szCs w:val="22"/>
          <w:lang w:val="en-GB" w:eastAsia="en-GB"/>
        </w:rPr>
        <w:t xml:space="preserve">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rsidR="00AD6EDC" w:rsidRDefault="00AD6EDC" w:rsidP="00AD6EDC">
      <w:pPr>
        <w:autoSpaceDE w:val="0"/>
        <w:autoSpaceDN w:val="0"/>
        <w:adjustRightInd w:val="0"/>
        <w:jc w:val="both"/>
        <w:rPr>
          <w:rFonts w:cs="Consolas"/>
          <w:color w:val="000000" w:themeColor="text1"/>
          <w:szCs w:val="22"/>
          <w:lang w:val="en-GB" w:eastAsia="en-GB"/>
        </w:rPr>
      </w:pPr>
    </w:p>
    <w:p w:rsidR="00AD6EDC" w:rsidRDefault="00AD6EDC" w:rsidP="00AD6EDC">
      <w:pPr>
        <w:pStyle w:val="Kiwa-RapportTekst"/>
        <w:rPr>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BINS: </w:t>
      </w:r>
      <w:r w:rsidRPr="00AD6EDC">
        <w:rPr>
          <w:rFonts w:cs="Consolas"/>
          <w:szCs w:val="22"/>
          <w:lang w:val="en-GB" w:eastAsia="en-GB"/>
        </w:rPr>
        <w:t>number of bins used to create the PDFs and CDFs, controls how well resolved the parameter range is resolved</w:t>
      </w:r>
    </w:p>
    <w:p w:rsidR="009D3834" w:rsidRDefault="009D3834"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F21108" w:rsidRDefault="00F21108" w:rsidP="009D3834">
      <w:pPr>
        <w:pStyle w:val="Kiwa-RapportTekst"/>
        <w:rPr>
          <w:lang w:val="en-GB"/>
        </w:rPr>
      </w:pPr>
    </w:p>
    <w:p w:rsidR="00811813" w:rsidRPr="00F21108" w:rsidRDefault="00F21108" w:rsidP="00F21108">
      <w:pPr>
        <w:pStyle w:val="Heading2"/>
        <w:rPr>
          <w:lang w:val="en-GB"/>
        </w:rPr>
      </w:pPr>
      <w:bookmarkStart w:id="44" w:name="_Toc348018563"/>
      <w:r>
        <w:rPr>
          <w:lang w:val="en-GB"/>
        </w:rPr>
        <w:lastRenderedPageBreak/>
        <w:t>P</w:t>
      </w:r>
      <w:r w:rsidR="00811813">
        <w:rPr>
          <w:lang w:val="en-GB"/>
        </w:rPr>
        <w:t>red</w:t>
      </w:r>
      <w:r w:rsidR="00811813" w:rsidRPr="00F21108">
        <w:rPr>
          <w:lang w:val="en-GB"/>
        </w:rPr>
        <w:t>ictionAnalysis.h</w:t>
      </w:r>
      <w:bookmarkEnd w:id="44"/>
    </w:p>
    <w:p w:rsidR="00811813" w:rsidRDefault="00811813" w:rsidP="00811813">
      <w:pPr>
        <w:pStyle w:val="Kiwa-RapportTekst"/>
        <w:rPr>
          <w:lang w:val="en-GB"/>
        </w:rPr>
      </w:pPr>
    </w:p>
    <w:p w:rsidR="00811813" w:rsidRDefault="00811813" w:rsidP="00811813">
      <w:pPr>
        <w:pStyle w:val="Kiwa-RapportTekst"/>
        <w:jc w:val="both"/>
        <w:rPr>
          <w:lang w:val="en-GB"/>
        </w:rPr>
      </w:pPr>
      <w:proofErr w:type="spellStart"/>
      <w:proofErr w:type="gramStart"/>
      <w:r>
        <w:rPr>
          <w:lang w:val="en-GB"/>
        </w:rPr>
        <w:t>predictionAnalysis</w:t>
      </w:r>
      <w:proofErr w:type="spellEnd"/>
      <w:proofErr w:type="gramEnd"/>
      <w:r>
        <w:rPr>
          <w:lang w:val="en-GB"/>
        </w:rPr>
        <w:t xml:space="preserve"> calculates probability distributions, cumulative distribution functions and confidence intervals for those data used in calibration. </w:t>
      </w:r>
    </w:p>
    <w:p w:rsidR="00811813" w:rsidRDefault="00811813" w:rsidP="00811813">
      <w:pPr>
        <w:pStyle w:val="Heading3"/>
        <w:rPr>
          <w:lang w:val="en-GB"/>
        </w:rPr>
      </w:pPr>
      <w:bookmarkStart w:id="45" w:name="_Toc348018564"/>
      <w:r>
        <w:rPr>
          <w:lang w:val="en-GB"/>
        </w:rPr>
        <w:t>Data Members</w:t>
      </w:r>
      <w:bookmarkEnd w:id="45"/>
    </w:p>
    <w:p w:rsidR="00811813" w:rsidRDefault="00811813" w:rsidP="00811813">
      <w:pPr>
        <w:pStyle w:val="Kiwa-RapportTekst"/>
        <w:rPr>
          <w:lang w:val="en-GB"/>
        </w:rPr>
      </w:pPr>
    </w:p>
    <w:p w:rsidR="00811813" w:rsidRDefault="00811813" w:rsidP="00811813">
      <w:pPr>
        <w:autoSpaceDE w:val="0"/>
        <w:autoSpaceDN w:val="0"/>
        <w:adjustRightInd w:val="0"/>
        <w:jc w:val="both"/>
        <w:rPr>
          <w:rFonts w:cs="Consolas"/>
          <w:szCs w:val="22"/>
          <w:lang w:val="en-GB" w:eastAsia="en-GB"/>
        </w:rPr>
      </w:pPr>
      <w:proofErr w:type="spellStart"/>
      <w:proofErr w:type="gramStart"/>
      <w:r w:rsidRPr="00811813">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811813">
        <w:rPr>
          <w:rFonts w:cs="Consolas"/>
          <w:szCs w:val="22"/>
          <w:lang w:val="en-GB" w:eastAsia="en-GB"/>
        </w:rPr>
        <w:t>the number of observations used in calibration</w:t>
      </w:r>
    </w:p>
    <w:p w:rsidR="00811813" w:rsidRPr="00811813" w:rsidRDefault="00811813" w:rsidP="00811813">
      <w:pPr>
        <w:autoSpaceDE w:val="0"/>
        <w:autoSpaceDN w:val="0"/>
        <w:adjustRightInd w:val="0"/>
        <w:jc w:val="both"/>
        <w:rPr>
          <w:rFonts w:cs="Consolas"/>
          <w:szCs w:val="22"/>
          <w:lang w:val="en-GB" w:eastAsia="en-GB"/>
        </w:rPr>
      </w:pPr>
    </w:p>
    <w:p w:rsidR="00811813" w:rsidRDefault="00811813" w:rsidP="00811813">
      <w:pPr>
        <w:autoSpaceDE w:val="0"/>
        <w:autoSpaceDN w:val="0"/>
        <w:adjustRightInd w:val="0"/>
        <w:jc w:val="both"/>
        <w:rPr>
          <w:rFonts w:ascii="Consolas" w:hAnsi="Consolas" w:cs="Consolas"/>
          <w:szCs w:val="22"/>
          <w:lang w:val="en-GB" w:eastAsia="en-GB"/>
        </w:rPr>
      </w:pPr>
      <w:proofErr w:type="spellStart"/>
      <w:proofErr w:type="gramStart"/>
      <w:r w:rsidRPr="00811813">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w:t>
      </w:r>
      <w:proofErr w:type="spellStart"/>
      <w:r w:rsidR="00F21108">
        <w:rPr>
          <w:rFonts w:ascii="Consolas" w:hAnsi="Consolas" w:cs="Consolas"/>
          <w:szCs w:val="22"/>
          <w:lang w:val="en-GB" w:eastAsia="en-GB"/>
        </w:rPr>
        <w:t>tSamples</w:t>
      </w:r>
      <w:proofErr w:type="spellEnd"/>
      <w:r w:rsidR="00ED0035">
        <w:rPr>
          <w:rFonts w:ascii="Consolas" w:hAnsi="Consolas" w:cs="Consolas"/>
          <w:szCs w:val="22"/>
          <w:lang w:val="en-GB" w:eastAsia="en-GB"/>
        </w:rPr>
        <w:t xml:space="preserve">: </w:t>
      </w:r>
      <w:r w:rsidRPr="00811813">
        <w:rPr>
          <w:rFonts w:cs="Consolas"/>
          <w:szCs w:val="22"/>
          <w:lang w:val="en-GB" w:eastAsia="en-GB"/>
        </w:rPr>
        <w:t xml:space="preserve">the number of </w:t>
      </w:r>
      <w:r w:rsidR="00ED0035">
        <w:rPr>
          <w:rFonts w:cs="Consolas"/>
          <w:szCs w:val="22"/>
          <w:lang w:val="en-GB" w:eastAsia="en-GB"/>
        </w:rPr>
        <w:t>samples and therefore predictions at each observation point</w:t>
      </w:r>
      <w:r w:rsidRPr="00811813">
        <w:rPr>
          <w:rFonts w:cs="Consolas"/>
          <w:szCs w:val="22"/>
          <w:lang w:val="en-GB" w:eastAsia="en-GB"/>
        </w:rPr>
        <w:t xml:space="preserve"> </w:t>
      </w:r>
      <w:proofErr w:type="spellStart"/>
      <w:r w:rsidRPr="00811813">
        <w:rPr>
          <w:rFonts w:cs="Consolas"/>
          <w:szCs w:val="22"/>
          <w:lang w:val="en-GB" w:eastAsia="en-GB"/>
        </w:rPr>
        <w:t>point</w:t>
      </w:r>
      <w:proofErr w:type="spellEnd"/>
      <w:r w:rsidRPr="00811813">
        <w:rPr>
          <w:rFonts w:cs="Consolas"/>
          <w:szCs w:val="22"/>
          <w:lang w:val="en-GB" w:eastAsia="en-GB"/>
        </w:rPr>
        <w:t xml:space="preserve"> used to construct the confidence intervals</w:t>
      </w:r>
      <w:r>
        <w:rPr>
          <w:rFonts w:ascii="Consolas" w:hAnsi="Consolas" w:cs="Consolas"/>
          <w:szCs w:val="22"/>
          <w:lang w:val="en-GB" w:eastAsia="en-GB"/>
        </w:rPr>
        <w:t xml:space="preserve"> </w:t>
      </w:r>
    </w:p>
    <w:p w:rsidR="00811813" w:rsidRPr="00811813" w:rsidRDefault="00811813" w:rsidP="00811813">
      <w:pPr>
        <w:autoSpaceDE w:val="0"/>
        <w:autoSpaceDN w:val="0"/>
        <w:adjustRightInd w:val="0"/>
        <w:jc w:val="both"/>
        <w:rPr>
          <w:rFonts w:ascii="Consolas" w:hAnsi="Consolas" w:cs="Consolas"/>
          <w:szCs w:val="22"/>
          <w:lang w:val="en-GB" w:eastAsia="en-GB"/>
        </w:rPr>
      </w:pPr>
    </w:p>
    <w:p w:rsidR="00811813" w:rsidRDefault="00811813" w:rsidP="00811813">
      <w:pPr>
        <w:autoSpaceDE w:val="0"/>
        <w:autoSpaceDN w:val="0"/>
        <w:adjustRightInd w:val="0"/>
        <w:jc w:val="both"/>
        <w:rPr>
          <w:rFonts w:cs="Consolas"/>
          <w:szCs w:val="22"/>
          <w:lang w:val="en-GB" w:eastAsia="en-GB"/>
        </w:rPr>
      </w:pPr>
      <w:proofErr w:type="gramStart"/>
      <w:r w:rsidRPr="0081181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ciU</w:t>
      </w:r>
      <w:proofErr w:type="spellEnd"/>
      <w:r>
        <w:rPr>
          <w:rFonts w:ascii="Consolas" w:hAnsi="Consolas" w:cs="Consolas"/>
          <w:szCs w:val="22"/>
          <w:lang w:val="en-GB" w:eastAsia="en-GB"/>
        </w:rPr>
        <w:t xml:space="preserve"> [</w:t>
      </w:r>
      <w:proofErr w:type="spellStart"/>
      <w:r w:rsidR="00ED0035">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811813">
        <w:rPr>
          <w:rFonts w:cs="Consolas"/>
          <w:szCs w:val="22"/>
          <w:lang w:val="en-GB" w:eastAsia="en-GB"/>
        </w:rPr>
        <w:t xml:space="preserve">the upper confidence interval for an observation </w:t>
      </w:r>
    </w:p>
    <w:p w:rsidR="00811813" w:rsidRPr="00811813" w:rsidRDefault="00811813" w:rsidP="00811813">
      <w:pPr>
        <w:autoSpaceDE w:val="0"/>
        <w:autoSpaceDN w:val="0"/>
        <w:adjustRightInd w:val="0"/>
        <w:jc w:val="both"/>
        <w:rPr>
          <w:rFonts w:cs="Consolas"/>
          <w:szCs w:val="22"/>
          <w:lang w:val="en-GB" w:eastAsia="en-GB"/>
        </w:rPr>
      </w:pPr>
    </w:p>
    <w:p w:rsidR="00811813" w:rsidRDefault="00811813" w:rsidP="00811813">
      <w:pPr>
        <w:autoSpaceDE w:val="0"/>
        <w:autoSpaceDN w:val="0"/>
        <w:adjustRightInd w:val="0"/>
        <w:jc w:val="both"/>
        <w:rPr>
          <w:rFonts w:cs="Consolas"/>
          <w:szCs w:val="22"/>
          <w:lang w:val="en-GB" w:eastAsia="en-GB"/>
        </w:rPr>
      </w:pPr>
      <w:proofErr w:type="gramStart"/>
      <w:r w:rsidRPr="0081181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ciL</w:t>
      </w:r>
      <w:proofErr w:type="spellEnd"/>
      <w:r>
        <w:rPr>
          <w:rFonts w:ascii="Consolas" w:hAnsi="Consolas" w:cs="Consolas"/>
          <w:szCs w:val="22"/>
          <w:lang w:val="en-GB" w:eastAsia="en-GB"/>
        </w:rPr>
        <w:t xml:space="preserve"> [</w:t>
      </w:r>
      <w:proofErr w:type="spellStart"/>
      <w:r w:rsidR="00ED0035">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811813">
        <w:rPr>
          <w:rFonts w:cs="Consolas"/>
          <w:szCs w:val="22"/>
          <w:lang w:val="en-GB" w:eastAsia="en-GB"/>
        </w:rPr>
        <w:t>the lower confidence interval for an observation</w:t>
      </w:r>
    </w:p>
    <w:p w:rsidR="00811813" w:rsidRPr="00811813" w:rsidRDefault="00811813" w:rsidP="00811813">
      <w:pPr>
        <w:autoSpaceDE w:val="0"/>
        <w:autoSpaceDN w:val="0"/>
        <w:adjustRightInd w:val="0"/>
        <w:jc w:val="both"/>
        <w:rPr>
          <w:rFonts w:cs="Consolas"/>
          <w:szCs w:val="22"/>
          <w:lang w:val="en-GB" w:eastAsia="en-GB"/>
        </w:rPr>
      </w:pPr>
    </w:p>
    <w:p w:rsidR="00811813" w:rsidRDefault="00811813" w:rsidP="00811813">
      <w:pPr>
        <w:autoSpaceDE w:val="0"/>
        <w:autoSpaceDN w:val="0"/>
        <w:adjustRightInd w:val="0"/>
        <w:jc w:val="both"/>
        <w:rPr>
          <w:rFonts w:cs="Consolas"/>
          <w:szCs w:val="22"/>
          <w:lang w:val="en-GB" w:eastAsia="en-GB"/>
        </w:rPr>
      </w:pPr>
      <w:proofErr w:type="spellStart"/>
      <w:proofErr w:type="gramStart"/>
      <w:r w:rsidRPr="00811813">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bins: </w:t>
      </w:r>
      <w:r w:rsidRPr="00811813">
        <w:rPr>
          <w:rFonts w:cs="Consolas"/>
          <w:szCs w:val="22"/>
          <w:lang w:val="en-GB" w:eastAsia="en-GB"/>
        </w:rPr>
        <w:t>the number of bins used to construct the PDF and CDF</w:t>
      </w:r>
    </w:p>
    <w:p w:rsidR="00811813" w:rsidRPr="00811813" w:rsidRDefault="00811813" w:rsidP="00811813">
      <w:pPr>
        <w:autoSpaceDE w:val="0"/>
        <w:autoSpaceDN w:val="0"/>
        <w:adjustRightInd w:val="0"/>
        <w:jc w:val="both"/>
        <w:rPr>
          <w:rFonts w:ascii="Consolas" w:hAnsi="Consolas" w:cs="Consolas"/>
          <w:szCs w:val="22"/>
          <w:lang w:val="en-GB" w:eastAsia="en-GB"/>
        </w:rPr>
      </w:pPr>
    </w:p>
    <w:p w:rsidR="00811813" w:rsidRDefault="00811813" w:rsidP="00811813">
      <w:pPr>
        <w:autoSpaceDE w:val="0"/>
        <w:autoSpaceDN w:val="0"/>
        <w:adjustRightInd w:val="0"/>
        <w:jc w:val="both"/>
        <w:rPr>
          <w:rFonts w:cs="Consolas"/>
          <w:szCs w:val="22"/>
          <w:lang w:val="en-GB" w:eastAsia="en-GB"/>
        </w:rPr>
      </w:pPr>
      <w:proofErr w:type="gramStart"/>
      <w:r w:rsidRPr="0081181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**PDF [</w:t>
      </w:r>
      <w:proofErr w:type="spellStart"/>
      <w:r w:rsidR="00ED0035">
        <w:rPr>
          <w:rFonts w:ascii="Consolas" w:hAnsi="Consolas" w:cs="Consolas"/>
          <w:szCs w:val="22"/>
          <w:lang w:val="en-GB" w:eastAsia="en-GB"/>
        </w:rPr>
        <w:t>tObs</w:t>
      </w:r>
      <w:proofErr w:type="spellEnd"/>
      <w:r>
        <w:rPr>
          <w:rFonts w:ascii="Consolas" w:hAnsi="Consolas" w:cs="Consolas"/>
          <w:szCs w:val="22"/>
          <w:lang w:val="en-GB" w:eastAsia="en-GB"/>
        </w:rPr>
        <w:t xml:space="preserve">][bins]: </w:t>
      </w:r>
      <w:r w:rsidRPr="00811813">
        <w:rPr>
          <w:rFonts w:cs="Consolas"/>
          <w:szCs w:val="22"/>
          <w:lang w:val="en-GB" w:eastAsia="en-GB"/>
        </w:rPr>
        <w:t>store for the PDF of each observation</w:t>
      </w:r>
    </w:p>
    <w:p w:rsidR="00811813" w:rsidRPr="00811813" w:rsidRDefault="00811813" w:rsidP="00811813">
      <w:pPr>
        <w:autoSpaceDE w:val="0"/>
        <w:autoSpaceDN w:val="0"/>
        <w:adjustRightInd w:val="0"/>
        <w:jc w:val="both"/>
        <w:rPr>
          <w:rFonts w:cs="Consolas"/>
          <w:szCs w:val="22"/>
          <w:lang w:val="en-GB" w:eastAsia="en-GB"/>
        </w:rPr>
      </w:pPr>
    </w:p>
    <w:p w:rsidR="00811813" w:rsidRDefault="00811813" w:rsidP="00811813">
      <w:pPr>
        <w:autoSpaceDE w:val="0"/>
        <w:autoSpaceDN w:val="0"/>
        <w:adjustRightInd w:val="0"/>
        <w:jc w:val="both"/>
        <w:rPr>
          <w:rFonts w:cs="Consolas"/>
          <w:szCs w:val="22"/>
          <w:lang w:val="en-GB" w:eastAsia="en-GB"/>
        </w:rPr>
      </w:pPr>
      <w:proofErr w:type="gramStart"/>
      <w:r w:rsidRPr="0081181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**CDF [</w:t>
      </w:r>
      <w:proofErr w:type="spellStart"/>
      <w:r w:rsidR="00ED0035">
        <w:rPr>
          <w:rFonts w:ascii="Consolas" w:hAnsi="Consolas" w:cs="Consolas"/>
          <w:szCs w:val="22"/>
          <w:lang w:val="en-GB" w:eastAsia="en-GB"/>
        </w:rPr>
        <w:t>tObs</w:t>
      </w:r>
      <w:proofErr w:type="spellEnd"/>
      <w:r>
        <w:rPr>
          <w:rFonts w:ascii="Consolas" w:hAnsi="Consolas" w:cs="Consolas"/>
          <w:szCs w:val="22"/>
          <w:lang w:val="en-GB" w:eastAsia="en-GB"/>
        </w:rPr>
        <w:t xml:space="preserve">][bins]: </w:t>
      </w:r>
      <w:r w:rsidRPr="00811813">
        <w:rPr>
          <w:rFonts w:cs="Consolas"/>
          <w:szCs w:val="22"/>
          <w:lang w:val="en-GB" w:eastAsia="en-GB"/>
        </w:rPr>
        <w:t>store for the CDF of each observation</w:t>
      </w:r>
    </w:p>
    <w:p w:rsidR="00811813" w:rsidRPr="00811813" w:rsidRDefault="00811813" w:rsidP="00811813">
      <w:pPr>
        <w:autoSpaceDE w:val="0"/>
        <w:autoSpaceDN w:val="0"/>
        <w:adjustRightInd w:val="0"/>
        <w:jc w:val="both"/>
        <w:rPr>
          <w:rFonts w:cs="Consolas"/>
          <w:szCs w:val="22"/>
          <w:lang w:val="en-GB" w:eastAsia="en-GB"/>
        </w:rPr>
      </w:pPr>
    </w:p>
    <w:p w:rsidR="00811813" w:rsidRDefault="00811813" w:rsidP="00811813">
      <w:pPr>
        <w:autoSpaceDE w:val="0"/>
        <w:autoSpaceDN w:val="0"/>
        <w:adjustRightInd w:val="0"/>
        <w:jc w:val="both"/>
        <w:rPr>
          <w:rFonts w:cs="Consolas"/>
          <w:szCs w:val="22"/>
          <w:lang w:val="en-GB" w:eastAsia="en-GB"/>
        </w:rPr>
      </w:pPr>
      <w:proofErr w:type="gramStart"/>
      <w:r w:rsidRPr="0081181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binCent</w:t>
      </w:r>
      <w:proofErr w:type="spellEnd"/>
      <w:r>
        <w:rPr>
          <w:rFonts w:ascii="Consolas" w:hAnsi="Consolas" w:cs="Consolas"/>
          <w:szCs w:val="22"/>
          <w:lang w:val="en-GB" w:eastAsia="en-GB"/>
        </w:rPr>
        <w:t xml:space="preserve"> [</w:t>
      </w:r>
      <w:proofErr w:type="spellStart"/>
      <w:r w:rsidR="00ED0035">
        <w:rPr>
          <w:rFonts w:ascii="Consolas" w:hAnsi="Consolas" w:cs="Consolas"/>
          <w:szCs w:val="22"/>
          <w:lang w:val="en-GB" w:eastAsia="en-GB"/>
        </w:rPr>
        <w:t>tObs</w:t>
      </w:r>
      <w:proofErr w:type="spellEnd"/>
      <w:r>
        <w:rPr>
          <w:rFonts w:ascii="Consolas" w:hAnsi="Consolas" w:cs="Consolas"/>
          <w:szCs w:val="22"/>
          <w:lang w:val="en-GB" w:eastAsia="en-GB"/>
        </w:rPr>
        <w:t xml:space="preserve">][bins]: </w:t>
      </w:r>
      <w:r w:rsidRPr="00811813">
        <w:rPr>
          <w:rFonts w:cs="Consolas"/>
          <w:szCs w:val="22"/>
          <w:lang w:val="en-GB" w:eastAsia="en-GB"/>
        </w:rPr>
        <w:t xml:space="preserve">store for the values associated with the centre of each </w:t>
      </w:r>
      <w:proofErr w:type="spellStart"/>
      <w:r w:rsidRPr="00811813">
        <w:rPr>
          <w:rFonts w:cs="Consolas"/>
          <w:szCs w:val="22"/>
          <w:lang w:val="en-GB" w:eastAsia="en-GB"/>
        </w:rPr>
        <w:t>bin</w:t>
      </w:r>
      <w:proofErr w:type="spellEnd"/>
      <w:r w:rsidRPr="00811813">
        <w:rPr>
          <w:rFonts w:cs="Consolas"/>
          <w:szCs w:val="22"/>
          <w:lang w:val="en-GB" w:eastAsia="en-GB"/>
        </w:rPr>
        <w:t xml:space="preserve"> used to construct the PDFs and CDFs</w:t>
      </w:r>
    </w:p>
    <w:p w:rsidR="00811813" w:rsidRPr="00811813" w:rsidRDefault="00811813" w:rsidP="00811813">
      <w:pPr>
        <w:autoSpaceDE w:val="0"/>
        <w:autoSpaceDN w:val="0"/>
        <w:adjustRightInd w:val="0"/>
        <w:jc w:val="both"/>
        <w:rPr>
          <w:rFonts w:cs="Consolas"/>
          <w:szCs w:val="22"/>
          <w:lang w:val="en-GB" w:eastAsia="en-GB"/>
        </w:rPr>
      </w:pPr>
    </w:p>
    <w:p w:rsidR="00811813" w:rsidRDefault="00811813" w:rsidP="00811813">
      <w:pPr>
        <w:autoSpaceDE w:val="0"/>
        <w:autoSpaceDN w:val="0"/>
        <w:adjustRightInd w:val="0"/>
        <w:jc w:val="both"/>
        <w:rPr>
          <w:rFonts w:cs="Consolas"/>
          <w:szCs w:val="22"/>
          <w:lang w:val="en-GB" w:eastAsia="en-GB"/>
        </w:rPr>
      </w:pPr>
      <w:proofErr w:type="gramStart"/>
      <w:r w:rsidRPr="0081181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predMin</w:t>
      </w:r>
      <w:proofErr w:type="spellEnd"/>
      <w:r>
        <w:rPr>
          <w:rFonts w:ascii="Consolas" w:hAnsi="Consolas" w:cs="Consolas"/>
          <w:szCs w:val="22"/>
          <w:lang w:val="en-GB" w:eastAsia="en-GB"/>
        </w:rPr>
        <w:t xml:space="preserve"> [</w:t>
      </w:r>
      <w:proofErr w:type="spellStart"/>
      <w:r w:rsidR="00ED0035">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811813">
        <w:rPr>
          <w:rFonts w:cs="Consolas"/>
          <w:szCs w:val="22"/>
          <w:lang w:val="en-GB" w:eastAsia="en-GB"/>
        </w:rPr>
        <w:t>store for minimum prediction for each observation</w:t>
      </w:r>
    </w:p>
    <w:p w:rsidR="00811813" w:rsidRPr="00811813" w:rsidRDefault="00811813" w:rsidP="00811813">
      <w:pPr>
        <w:autoSpaceDE w:val="0"/>
        <w:autoSpaceDN w:val="0"/>
        <w:adjustRightInd w:val="0"/>
        <w:jc w:val="both"/>
        <w:rPr>
          <w:rFonts w:cs="Consolas"/>
          <w:szCs w:val="22"/>
          <w:lang w:val="en-GB" w:eastAsia="en-GB"/>
        </w:rPr>
      </w:pPr>
    </w:p>
    <w:p w:rsidR="00811813" w:rsidRDefault="00811813" w:rsidP="00D91695">
      <w:pPr>
        <w:autoSpaceDE w:val="0"/>
        <w:autoSpaceDN w:val="0"/>
        <w:adjustRightInd w:val="0"/>
        <w:jc w:val="both"/>
        <w:rPr>
          <w:rFonts w:cs="Consolas"/>
          <w:szCs w:val="22"/>
          <w:lang w:val="en-GB" w:eastAsia="en-GB"/>
        </w:rPr>
      </w:pPr>
      <w:proofErr w:type="gramStart"/>
      <w:r w:rsidRPr="0081181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predMax</w:t>
      </w:r>
      <w:proofErr w:type="spellEnd"/>
      <w:r>
        <w:rPr>
          <w:rFonts w:ascii="Consolas" w:hAnsi="Consolas" w:cs="Consolas"/>
          <w:szCs w:val="22"/>
          <w:lang w:val="en-GB" w:eastAsia="en-GB"/>
        </w:rPr>
        <w:t xml:space="preserve"> [</w:t>
      </w:r>
      <w:proofErr w:type="spellStart"/>
      <w:r w:rsidR="00ED0035">
        <w:rPr>
          <w:rFonts w:ascii="Consolas" w:hAnsi="Consolas" w:cs="Consolas"/>
          <w:szCs w:val="22"/>
          <w:lang w:val="en-GB" w:eastAsia="en-GB"/>
        </w:rPr>
        <w:t>tObs</w:t>
      </w:r>
      <w:proofErr w:type="spellEnd"/>
      <w:r>
        <w:rPr>
          <w:rFonts w:ascii="Consolas" w:hAnsi="Consolas" w:cs="Consolas"/>
          <w:szCs w:val="22"/>
          <w:lang w:val="en-GB" w:eastAsia="en-GB"/>
        </w:rPr>
        <w:t xml:space="preserve">]: </w:t>
      </w:r>
      <w:r w:rsidRPr="00811813">
        <w:rPr>
          <w:rFonts w:cs="Consolas"/>
          <w:szCs w:val="22"/>
          <w:lang w:val="en-GB" w:eastAsia="en-GB"/>
        </w:rPr>
        <w:t>store for maximum prediction for each observation</w:t>
      </w:r>
    </w:p>
    <w:p w:rsidR="00D91695" w:rsidRPr="00D91695" w:rsidRDefault="00D91695" w:rsidP="00D91695">
      <w:pPr>
        <w:autoSpaceDE w:val="0"/>
        <w:autoSpaceDN w:val="0"/>
        <w:adjustRightInd w:val="0"/>
        <w:jc w:val="both"/>
        <w:rPr>
          <w:rFonts w:cs="Consolas"/>
          <w:szCs w:val="22"/>
          <w:lang w:val="en-GB" w:eastAsia="en-GB"/>
        </w:rPr>
      </w:pPr>
    </w:p>
    <w:p w:rsidR="00811813" w:rsidRDefault="00811813" w:rsidP="00811813">
      <w:pPr>
        <w:pStyle w:val="Heading3"/>
        <w:rPr>
          <w:lang w:val="en-GB"/>
        </w:rPr>
      </w:pPr>
      <w:bookmarkStart w:id="46" w:name="_Toc348018565"/>
      <w:r>
        <w:rPr>
          <w:lang w:val="en-GB"/>
        </w:rPr>
        <w:t>Mem</w:t>
      </w:r>
      <w:r w:rsidRPr="00811813">
        <w:rPr>
          <w:lang w:val="en-GB"/>
        </w:rPr>
        <w:t>ber Functions</w:t>
      </w:r>
      <w:bookmarkEnd w:id="46"/>
    </w:p>
    <w:p w:rsidR="00D91695" w:rsidRDefault="00D91695" w:rsidP="00D91695">
      <w:pPr>
        <w:pStyle w:val="Kiwa-RapportTekst"/>
        <w:rPr>
          <w:lang w:val="en-GB"/>
        </w:rPr>
      </w:pPr>
    </w:p>
    <w:p w:rsidR="00354340" w:rsidRDefault="00354340" w:rsidP="00ED0035">
      <w:pPr>
        <w:autoSpaceDE w:val="0"/>
        <w:autoSpaceDN w:val="0"/>
        <w:adjustRightInd w:val="0"/>
        <w:spacing w:line="276" w:lineRule="auto"/>
        <w:rPr>
          <w:rFonts w:ascii="Consolas" w:hAnsi="Consolas" w:cs="Consolas"/>
          <w:color w:val="0000FF"/>
          <w:sz w:val="36"/>
          <w:szCs w:val="36"/>
          <w:lang w:val="en-GB" w:eastAsia="en-GB"/>
        </w:rPr>
      </w:pPr>
    </w:p>
    <w:p w:rsidR="00ED0035" w:rsidRDefault="00ED0035" w:rsidP="00ED0035">
      <w:pPr>
        <w:autoSpaceDE w:val="0"/>
        <w:autoSpaceDN w:val="0"/>
        <w:adjustRightInd w:val="0"/>
        <w:spacing w:line="276" w:lineRule="auto"/>
        <w:rPr>
          <w:rFonts w:ascii="Consolas" w:hAnsi="Consolas" w:cs="Consolas"/>
          <w:color w:val="0000FF"/>
          <w:sz w:val="36"/>
          <w:szCs w:val="36"/>
          <w:lang w:val="en-GB" w:eastAsia="en-GB"/>
        </w:rPr>
      </w:pPr>
      <w:proofErr w:type="gramStart"/>
      <w:r>
        <w:rPr>
          <w:rFonts w:ascii="Consolas" w:hAnsi="Consolas" w:cs="Consolas"/>
          <w:color w:val="0000FF"/>
          <w:sz w:val="36"/>
          <w:szCs w:val="36"/>
          <w:lang w:val="en-GB" w:eastAsia="en-GB"/>
        </w:rPr>
        <w:t>initialise</w:t>
      </w:r>
      <w:proofErr w:type="gramEnd"/>
    </w:p>
    <w:p w:rsidR="00ED0035" w:rsidRDefault="00ED0035" w:rsidP="00ED0035">
      <w:pPr>
        <w:pStyle w:val="Kiwa-RapportTekst"/>
        <w:rPr>
          <w:lang w:val="en-GB"/>
        </w:rPr>
      </w:pPr>
    </w:p>
    <w:p w:rsidR="00ED0035" w:rsidRDefault="00ED0035" w:rsidP="00ED0035">
      <w:pPr>
        <w:autoSpaceDE w:val="0"/>
        <w:autoSpaceDN w:val="0"/>
        <w:adjustRightInd w:val="0"/>
        <w:rPr>
          <w:rFonts w:ascii="Consolas" w:hAnsi="Consolas" w:cs="Consolas"/>
          <w:szCs w:val="22"/>
          <w:lang w:val="en-GB" w:eastAsia="en-GB"/>
        </w:rPr>
      </w:pPr>
      <w:proofErr w:type="gramStart"/>
      <w:r>
        <w:rPr>
          <w:rFonts w:ascii="Consolas" w:hAnsi="Consolas" w:cs="Consolas"/>
          <w:szCs w:val="22"/>
          <w:lang w:val="en-GB" w:eastAsia="en-GB"/>
        </w:rPr>
        <w:t>initialise(</w:t>
      </w:r>
      <w:proofErr w:type="gramEnd"/>
      <w:r>
        <w:rPr>
          <w:rFonts w:ascii="Consolas" w:hAnsi="Consolas" w:cs="Consolas"/>
          <w:color w:val="0000FF"/>
          <w:szCs w:val="22"/>
          <w:lang w:val="en-GB" w:eastAsia="en-GB"/>
        </w:rPr>
        <w:t>double</w:t>
      </w:r>
      <w:r>
        <w:rPr>
          <w:rFonts w:ascii="Consolas" w:hAnsi="Consolas" w:cs="Consolas"/>
          <w:szCs w:val="22"/>
          <w:lang w:val="en-GB" w:eastAsia="en-GB"/>
        </w:rPr>
        <w:t xml:space="preserve"> **PRED, </w:t>
      </w:r>
      <w:r>
        <w:rPr>
          <w:rFonts w:ascii="Consolas" w:hAnsi="Consolas" w:cs="Consolas"/>
          <w:color w:val="0000FF"/>
          <w:szCs w:val="22"/>
          <w:lang w:val="en-GB" w:eastAsia="en-GB"/>
        </w:rPr>
        <w:t>double</w:t>
      </w:r>
      <w:r>
        <w:rPr>
          <w:rFonts w:ascii="Consolas" w:hAnsi="Consolas" w:cs="Consolas"/>
          <w:szCs w:val="22"/>
          <w:lang w:val="en-GB" w:eastAsia="en-GB"/>
        </w:rPr>
        <w:t xml:space="preserve"> * PROB,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TSAMPLES,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TOBS){</w:t>
      </w:r>
    </w:p>
    <w:p w:rsidR="00ED0035" w:rsidRDefault="00ED0035" w:rsidP="00ED0035">
      <w:pPr>
        <w:pStyle w:val="Kiwa-RapportTekst"/>
        <w:rPr>
          <w:lang w:val="en-GB"/>
        </w:rPr>
      </w:pPr>
    </w:p>
    <w:p w:rsidR="00ED0035" w:rsidRDefault="00ED0035" w:rsidP="00ED0035">
      <w:pPr>
        <w:pStyle w:val="Kiwa-RapportTekst"/>
        <w:rPr>
          <w:lang w:val="en-GB"/>
        </w:rPr>
      </w:pPr>
    </w:p>
    <w:p w:rsidR="00ED0035" w:rsidRDefault="00ED0035" w:rsidP="00ED0035">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initialises a </w:t>
      </w:r>
      <w:proofErr w:type="spellStart"/>
      <w:r>
        <w:rPr>
          <w:rFonts w:cs="Consolas"/>
          <w:szCs w:val="22"/>
          <w:lang w:val="en-GB" w:eastAsia="en-GB"/>
        </w:rPr>
        <w:t>predictionAnalysis</w:t>
      </w:r>
      <w:proofErr w:type="spellEnd"/>
      <w:r>
        <w:rPr>
          <w:rFonts w:cs="Consolas"/>
          <w:szCs w:val="22"/>
          <w:lang w:val="en-GB" w:eastAsia="en-GB"/>
        </w:rPr>
        <w:t xml:space="preserve"> object. Must be called prior to </w:t>
      </w:r>
      <w:proofErr w:type="spellStart"/>
      <w:r w:rsidRPr="00ED0035">
        <w:rPr>
          <w:rFonts w:ascii="Consolas" w:hAnsi="Consolas" w:cs="Consolas"/>
          <w:szCs w:val="22"/>
          <w:lang w:val="en-GB" w:eastAsia="en-GB"/>
        </w:rPr>
        <w:t>runAnalysis</w:t>
      </w:r>
      <w:proofErr w:type="spellEnd"/>
    </w:p>
    <w:p w:rsidR="00ED0035" w:rsidRDefault="00ED0035" w:rsidP="00ED0035">
      <w:pPr>
        <w:autoSpaceDE w:val="0"/>
        <w:autoSpaceDN w:val="0"/>
        <w:adjustRightInd w:val="0"/>
        <w:spacing w:line="276" w:lineRule="auto"/>
        <w:jc w:val="both"/>
        <w:rPr>
          <w:rFonts w:cs="Consolas"/>
          <w:szCs w:val="22"/>
          <w:lang w:val="en-GB" w:eastAsia="en-GB"/>
        </w:rPr>
      </w:pPr>
    </w:p>
    <w:p w:rsidR="00ED0035" w:rsidRDefault="00ED0035" w:rsidP="00ED0035">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ED0035" w:rsidRDefault="00ED0035" w:rsidP="00ED0035">
      <w:pPr>
        <w:autoSpaceDE w:val="0"/>
        <w:autoSpaceDN w:val="0"/>
        <w:adjustRightInd w:val="0"/>
        <w:spacing w:line="276" w:lineRule="auto"/>
        <w:jc w:val="both"/>
        <w:rPr>
          <w:rFonts w:cs="Consolas"/>
          <w:b/>
          <w:szCs w:val="22"/>
          <w:lang w:val="en-GB" w:eastAsia="en-GB"/>
        </w:rPr>
      </w:pPr>
    </w:p>
    <w:p w:rsidR="00ED0035" w:rsidRDefault="00ED0035" w:rsidP="00ED0035">
      <w:pPr>
        <w:autoSpaceDE w:val="0"/>
        <w:autoSpaceDN w:val="0"/>
        <w:adjustRightInd w:val="0"/>
        <w:spacing w:line="276" w:lineRule="auto"/>
        <w:jc w:val="both"/>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**PRED: </w:t>
      </w:r>
    </w:p>
    <w:p w:rsidR="00ED0035" w:rsidRDefault="00ED0035" w:rsidP="00ED0035">
      <w:pPr>
        <w:autoSpaceDE w:val="0"/>
        <w:autoSpaceDN w:val="0"/>
        <w:adjustRightInd w:val="0"/>
        <w:spacing w:line="276" w:lineRule="auto"/>
        <w:jc w:val="both"/>
        <w:rPr>
          <w:rFonts w:ascii="Consolas" w:hAnsi="Consolas" w:cs="Consolas"/>
          <w:szCs w:val="22"/>
          <w:lang w:val="en-GB" w:eastAsia="en-GB"/>
        </w:rPr>
      </w:pPr>
    </w:p>
    <w:p w:rsidR="00ED0035" w:rsidRDefault="00ED0035" w:rsidP="00ED0035">
      <w:pPr>
        <w:autoSpaceDE w:val="0"/>
        <w:autoSpaceDN w:val="0"/>
        <w:adjustRightInd w:val="0"/>
        <w:spacing w:line="276" w:lineRule="auto"/>
        <w:jc w:val="both"/>
        <w:rPr>
          <w:rFonts w:ascii="Consolas" w:hAnsi="Consolas" w:cs="Consolas"/>
          <w:szCs w:val="22"/>
          <w:lang w:val="en-GB" w:eastAsia="en-GB"/>
        </w:rPr>
      </w:pPr>
    </w:p>
    <w:p w:rsidR="00ED0035" w:rsidRDefault="00ED0035" w:rsidP="00ED0035">
      <w:pPr>
        <w:autoSpaceDE w:val="0"/>
        <w:autoSpaceDN w:val="0"/>
        <w:adjustRightInd w:val="0"/>
        <w:spacing w:line="276" w:lineRule="auto"/>
        <w:jc w:val="both"/>
        <w:rPr>
          <w:rFonts w:cs="Consolas"/>
          <w:b/>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PROB,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TSAMPLES,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&amp; TOBS</w:t>
      </w:r>
    </w:p>
    <w:p w:rsidR="00ED0035" w:rsidRDefault="00ED0035" w:rsidP="00D91695">
      <w:pPr>
        <w:pStyle w:val="Kiwa-RapportTekst"/>
        <w:rPr>
          <w:lang w:val="en-GB"/>
        </w:rPr>
      </w:pPr>
    </w:p>
    <w:p w:rsidR="00ED0035" w:rsidRDefault="00ED0035" w:rsidP="00D91695">
      <w:pPr>
        <w:pStyle w:val="Kiwa-RapportTekst"/>
        <w:rPr>
          <w:lang w:val="en-GB"/>
        </w:rPr>
      </w:pPr>
    </w:p>
    <w:p w:rsidR="00ED0035" w:rsidRDefault="00ED0035" w:rsidP="00D91695">
      <w:pPr>
        <w:pStyle w:val="Kiwa-RapportTekst"/>
        <w:rPr>
          <w:lang w:val="en-GB"/>
        </w:rPr>
      </w:pPr>
    </w:p>
    <w:p w:rsidR="00D91695" w:rsidRDefault="00D91695" w:rsidP="00D91695">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lastRenderedPageBreak/>
        <w:t>runAnalysis</w:t>
      </w:r>
      <w:proofErr w:type="spellEnd"/>
      <w:proofErr w:type="gramEnd"/>
    </w:p>
    <w:p w:rsidR="00D91695" w:rsidRDefault="00D91695" w:rsidP="00D91695">
      <w:pPr>
        <w:pStyle w:val="Kiwa-RapportTekst"/>
        <w:rPr>
          <w:lang w:val="en-GB"/>
        </w:rPr>
      </w:pPr>
    </w:p>
    <w:p w:rsidR="00D91695" w:rsidRDefault="00D91695" w:rsidP="00D91695">
      <w:pPr>
        <w:pStyle w:val="Kiwa-RapportTekst"/>
        <w:rPr>
          <w:lang w:val="en-GB"/>
        </w:rPr>
      </w:pPr>
    </w:p>
    <w:p w:rsidR="00D91695" w:rsidRDefault="00D91695" w:rsidP="00D91695">
      <w:pPr>
        <w:autoSpaceDE w:val="0"/>
        <w:autoSpaceDN w:val="0"/>
        <w:adjustRightInd w:val="0"/>
        <w:rPr>
          <w:rFonts w:ascii="Consolas" w:hAnsi="Consolas" w:cs="Consolas"/>
          <w:sz w:val="19"/>
          <w:szCs w:val="19"/>
          <w:lang w:val="en-GB" w:eastAsia="en-GB"/>
        </w:rPr>
      </w:pPr>
      <w:proofErr w:type="spellStart"/>
      <w:proofErr w:type="gramStart"/>
      <w:r>
        <w:rPr>
          <w:rFonts w:ascii="Consolas" w:hAnsi="Consolas" w:cs="Consolas"/>
          <w:sz w:val="19"/>
          <w:szCs w:val="19"/>
          <w:lang w:val="en-GB" w:eastAsia="en-GB"/>
        </w:rPr>
        <w:t>runAnalysis</w:t>
      </w:r>
      <w:proofErr w:type="spellEnd"/>
      <w:r>
        <w:rPr>
          <w:rFonts w:ascii="Consolas" w:hAnsi="Consolas" w:cs="Consolas"/>
          <w:sz w:val="19"/>
          <w:szCs w:val="19"/>
          <w:lang w:val="en-GB" w:eastAsia="en-GB"/>
        </w:rPr>
        <w:t>(</w:t>
      </w:r>
      <w:proofErr w:type="gramEnd"/>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w:t>
      </w:r>
      <w:proofErr w:type="spellStart"/>
      <w:r>
        <w:rPr>
          <w:rFonts w:ascii="Consolas" w:hAnsi="Consolas" w:cs="Consolas"/>
          <w:sz w:val="19"/>
          <w:szCs w:val="19"/>
          <w:lang w:val="en-GB" w:eastAsia="en-GB"/>
        </w:rPr>
        <w:t>pred</w:t>
      </w:r>
      <w:proofErr w:type="spellEnd"/>
      <w:r>
        <w:rPr>
          <w:rFonts w:ascii="Consolas" w:hAnsi="Consolas" w:cs="Consolas"/>
          <w:sz w:val="19"/>
          <w:szCs w:val="19"/>
          <w:lang w:val="en-GB" w:eastAsia="en-GB"/>
        </w:rPr>
        <w:t xml:space="preserve">, </w:t>
      </w: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 </w:t>
      </w:r>
      <w:proofErr w:type="spellStart"/>
      <w:r>
        <w:rPr>
          <w:rFonts w:ascii="Consolas" w:hAnsi="Consolas" w:cs="Consolas"/>
          <w:sz w:val="19"/>
          <w:szCs w:val="19"/>
          <w:lang w:val="en-GB" w:eastAsia="en-GB"/>
        </w:rPr>
        <w:t>prob</w:t>
      </w:r>
      <w:proofErr w:type="spellEnd"/>
      <w:r>
        <w:rPr>
          <w:rFonts w:ascii="Consolas" w:hAnsi="Consolas" w:cs="Consolas"/>
          <w:sz w:val="19"/>
          <w:szCs w:val="19"/>
          <w:lang w:val="en-GB" w:eastAsia="en-GB"/>
        </w:rPr>
        <w:t xml:space="preserve">, </w:t>
      </w:r>
      <w:proofErr w:type="spellStart"/>
      <w:r>
        <w:rPr>
          <w:rFonts w:ascii="Consolas" w:hAnsi="Consolas" w:cs="Consolas"/>
          <w:color w:val="0000FF"/>
          <w:sz w:val="19"/>
          <w:szCs w:val="19"/>
          <w:lang w:val="en-GB" w:eastAsia="en-GB"/>
        </w:rPr>
        <w:t>int</w:t>
      </w:r>
      <w:proofErr w:type="spellEnd"/>
      <w:r>
        <w:rPr>
          <w:rFonts w:ascii="Consolas" w:hAnsi="Consolas" w:cs="Consolas"/>
          <w:sz w:val="19"/>
          <w:szCs w:val="19"/>
          <w:lang w:val="en-GB" w:eastAsia="en-GB"/>
        </w:rPr>
        <w:t xml:space="preserve"> &amp; LENGTH, </w:t>
      </w:r>
      <w:proofErr w:type="spellStart"/>
      <w:r>
        <w:rPr>
          <w:rFonts w:ascii="Consolas" w:hAnsi="Consolas" w:cs="Consolas"/>
          <w:color w:val="0000FF"/>
          <w:sz w:val="19"/>
          <w:szCs w:val="19"/>
          <w:lang w:val="en-GB" w:eastAsia="en-GB"/>
        </w:rPr>
        <w:t>int</w:t>
      </w:r>
      <w:proofErr w:type="spellEnd"/>
      <w:r>
        <w:rPr>
          <w:rFonts w:ascii="Consolas" w:hAnsi="Consolas" w:cs="Consolas"/>
          <w:sz w:val="19"/>
          <w:szCs w:val="19"/>
          <w:lang w:val="en-GB" w:eastAsia="en-GB"/>
        </w:rPr>
        <w:t xml:space="preserve"> &amp; TOBS, </w:t>
      </w: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&amp; CI, </w:t>
      </w:r>
      <w:proofErr w:type="spellStart"/>
      <w:r>
        <w:rPr>
          <w:rFonts w:ascii="Consolas" w:hAnsi="Consolas" w:cs="Consolas"/>
          <w:color w:val="0000FF"/>
          <w:sz w:val="19"/>
          <w:szCs w:val="19"/>
          <w:lang w:val="en-GB" w:eastAsia="en-GB"/>
        </w:rPr>
        <w:t>int</w:t>
      </w:r>
      <w:proofErr w:type="spellEnd"/>
      <w:r>
        <w:rPr>
          <w:rFonts w:ascii="Consolas" w:hAnsi="Consolas" w:cs="Consolas"/>
          <w:sz w:val="19"/>
          <w:szCs w:val="19"/>
          <w:lang w:val="en-GB" w:eastAsia="en-GB"/>
        </w:rPr>
        <w:t xml:space="preserve"> BINS);</w:t>
      </w:r>
    </w:p>
    <w:p w:rsidR="00D91695" w:rsidRDefault="00D91695" w:rsidP="00D91695">
      <w:pPr>
        <w:pStyle w:val="Kiwa-RapportTekst"/>
        <w:rPr>
          <w:lang w:val="en-GB"/>
        </w:rPr>
      </w:pPr>
    </w:p>
    <w:p w:rsidR="00D91695" w:rsidRDefault="00D91695" w:rsidP="00D91695">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runs </w:t>
      </w:r>
      <w:proofErr w:type="gramStart"/>
      <w:r>
        <w:rPr>
          <w:rFonts w:cs="Consolas"/>
          <w:szCs w:val="22"/>
          <w:lang w:val="en-GB" w:eastAsia="en-GB"/>
        </w:rPr>
        <w:t>a predictions</w:t>
      </w:r>
      <w:proofErr w:type="gramEnd"/>
      <w:r>
        <w:rPr>
          <w:rFonts w:cs="Consolas"/>
          <w:szCs w:val="22"/>
          <w:lang w:val="en-GB" w:eastAsia="en-GB"/>
        </w:rPr>
        <w:t xml:space="preserve"> analysis for a supplied sample of predictions and probabilities, calculating posterior PDFs and CDFs, and confidence intervals.</w:t>
      </w:r>
    </w:p>
    <w:p w:rsidR="00D91695" w:rsidRDefault="00D91695" w:rsidP="00D91695">
      <w:pPr>
        <w:autoSpaceDE w:val="0"/>
        <w:autoSpaceDN w:val="0"/>
        <w:adjustRightInd w:val="0"/>
        <w:spacing w:line="276" w:lineRule="auto"/>
        <w:jc w:val="both"/>
        <w:rPr>
          <w:rFonts w:cs="Consolas"/>
          <w:szCs w:val="22"/>
          <w:lang w:val="en-GB" w:eastAsia="en-GB"/>
        </w:rPr>
      </w:pPr>
    </w:p>
    <w:p w:rsidR="00D91695" w:rsidRDefault="00D91695" w:rsidP="00D91695">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D91695" w:rsidRDefault="00D91695" w:rsidP="00D91695">
      <w:pPr>
        <w:autoSpaceDE w:val="0"/>
        <w:autoSpaceDN w:val="0"/>
        <w:adjustRightInd w:val="0"/>
        <w:spacing w:line="276" w:lineRule="auto"/>
        <w:jc w:val="both"/>
        <w:rPr>
          <w:rFonts w:cs="Consolas"/>
          <w:b/>
          <w:szCs w:val="22"/>
          <w:lang w:val="en-GB" w:eastAsia="en-GB"/>
        </w:rPr>
      </w:pPr>
    </w:p>
    <w:p w:rsidR="00D91695" w:rsidRPr="00D91695" w:rsidRDefault="00D91695" w:rsidP="00D91695">
      <w:pPr>
        <w:autoSpaceDE w:val="0"/>
        <w:autoSpaceDN w:val="0"/>
        <w:adjustRightInd w:val="0"/>
        <w:spacing w:line="276" w:lineRule="auto"/>
        <w:jc w:val="both"/>
        <w:rPr>
          <w:rFonts w:cs="Consolas"/>
          <w:sz w:val="19"/>
          <w:szCs w:val="19"/>
          <w:lang w:val="en-GB" w:eastAsia="en-GB"/>
        </w:rPr>
      </w:pPr>
      <w:proofErr w:type="gramStart"/>
      <w:r>
        <w:rPr>
          <w:rFonts w:ascii="Consolas" w:hAnsi="Consolas" w:cs="Consolas"/>
          <w:color w:val="0000FF"/>
          <w:sz w:val="19"/>
          <w:szCs w:val="19"/>
          <w:lang w:val="en-GB" w:eastAsia="en-GB"/>
        </w:rPr>
        <w:t>double</w:t>
      </w:r>
      <w:proofErr w:type="gramEnd"/>
      <w:r>
        <w:rPr>
          <w:rFonts w:ascii="Consolas" w:hAnsi="Consolas" w:cs="Consolas"/>
          <w:sz w:val="19"/>
          <w:szCs w:val="19"/>
          <w:lang w:val="en-GB" w:eastAsia="en-GB"/>
        </w:rPr>
        <w:t xml:space="preserve"> **</w:t>
      </w:r>
      <w:proofErr w:type="spellStart"/>
      <w:r>
        <w:rPr>
          <w:rFonts w:ascii="Consolas" w:hAnsi="Consolas" w:cs="Consolas"/>
          <w:sz w:val="19"/>
          <w:szCs w:val="19"/>
          <w:lang w:val="en-GB" w:eastAsia="en-GB"/>
        </w:rPr>
        <w:t>pred</w:t>
      </w:r>
      <w:proofErr w:type="spellEnd"/>
      <w:r>
        <w:rPr>
          <w:rFonts w:ascii="Consolas" w:hAnsi="Consolas" w:cs="Consolas"/>
          <w:sz w:val="19"/>
          <w:szCs w:val="19"/>
          <w:lang w:val="en-GB" w:eastAsia="en-GB"/>
        </w:rPr>
        <w:t xml:space="preserve"> [observations][length]: </w:t>
      </w:r>
      <w:r w:rsidRPr="00D91695">
        <w:rPr>
          <w:rFonts w:cs="Consolas"/>
          <w:sz w:val="19"/>
          <w:szCs w:val="19"/>
          <w:lang w:val="en-GB" w:eastAsia="en-GB"/>
        </w:rPr>
        <w:t>observations used to calculate the predictions intervals</w:t>
      </w: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roofErr w:type="gramStart"/>
      <w:r>
        <w:rPr>
          <w:rFonts w:ascii="Consolas" w:hAnsi="Consolas" w:cs="Consolas"/>
          <w:color w:val="0000FF"/>
          <w:sz w:val="19"/>
          <w:szCs w:val="19"/>
          <w:lang w:val="en-GB" w:eastAsia="en-GB"/>
        </w:rPr>
        <w:t>double</w:t>
      </w:r>
      <w:proofErr w:type="gramEnd"/>
      <w:r>
        <w:rPr>
          <w:rFonts w:ascii="Consolas" w:hAnsi="Consolas" w:cs="Consolas"/>
          <w:sz w:val="19"/>
          <w:szCs w:val="19"/>
          <w:lang w:val="en-GB" w:eastAsia="en-GB"/>
        </w:rPr>
        <w:t xml:space="preserve"> * </w:t>
      </w:r>
      <w:proofErr w:type="spellStart"/>
      <w:r>
        <w:rPr>
          <w:rFonts w:ascii="Consolas" w:hAnsi="Consolas" w:cs="Consolas"/>
          <w:sz w:val="19"/>
          <w:szCs w:val="19"/>
          <w:lang w:val="en-GB" w:eastAsia="en-GB"/>
        </w:rPr>
        <w:t>prob</w:t>
      </w:r>
      <w:proofErr w:type="spellEnd"/>
      <w:r>
        <w:rPr>
          <w:rFonts w:ascii="Consolas" w:hAnsi="Consolas" w:cs="Consolas"/>
          <w:sz w:val="19"/>
          <w:szCs w:val="19"/>
          <w:lang w:val="en-GB" w:eastAsia="en-GB"/>
        </w:rPr>
        <w:t xml:space="preserve"> [length]: </w:t>
      </w:r>
      <w:r w:rsidRPr="00D91695">
        <w:rPr>
          <w:rFonts w:cs="Consolas"/>
          <w:sz w:val="19"/>
          <w:szCs w:val="19"/>
          <w:lang w:val="en-GB" w:eastAsia="en-GB"/>
        </w:rPr>
        <w:t>probabilities associated with the predictions</w:t>
      </w: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roofErr w:type="spellStart"/>
      <w:proofErr w:type="gramStart"/>
      <w:r>
        <w:rPr>
          <w:rFonts w:ascii="Consolas" w:hAnsi="Consolas" w:cs="Consolas"/>
          <w:color w:val="0000FF"/>
          <w:sz w:val="19"/>
          <w:szCs w:val="19"/>
          <w:lang w:val="en-GB" w:eastAsia="en-GB"/>
        </w:rPr>
        <w:t>int</w:t>
      </w:r>
      <w:proofErr w:type="spellEnd"/>
      <w:proofErr w:type="gramEnd"/>
      <w:r>
        <w:rPr>
          <w:rFonts w:ascii="Consolas" w:hAnsi="Consolas" w:cs="Consolas"/>
          <w:sz w:val="19"/>
          <w:szCs w:val="19"/>
          <w:lang w:val="en-GB" w:eastAsia="en-GB"/>
        </w:rPr>
        <w:t xml:space="preserve"> &amp; LENGTH: </w:t>
      </w:r>
      <w:r w:rsidRPr="00D91695">
        <w:rPr>
          <w:rFonts w:cs="Consolas"/>
          <w:sz w:val="19"/>
          <w:szCs w:val="19"/>
          <w:lang w:val="en-GB" w:eastAsia="en-GB"/>
        </w:rPr>
        <w:t>input to</w:t>
      </w:r>
      <w:r>
        <w:rPr>
          <w:rFonts w:ascii="Consolas" w:hAnsi="Consolas" w:cs="Consolas"/>
          <w:sz w:val="19"/>
          <w:szCs w:val="19"/>
          <w:lang w:val="en-GB" w:eastAsia="en-GB"/>
        </w:rPr>
        <w:t xml:space="preserve"> </w:t>
      </w:r>
      <w:proofErr w:type="spellStart"/>
      <w:r w:rsidRPr="00811813">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length</w:t>
      </w: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roofErr w:type="spellStart"/>
      <w:proofErr w:type="gramStart"/>
      <w:r>
        <w:rPr>
          <w:rFonts w:ascii="Consolas" w:hAnsi="Consolas" w:cs="Consolas"/>
          <w:color w:val="0000FF"/>
          <w:sz w:val="19"/>
          <w:szCs w:val="19"/>
          <w:lang w:val="en-GB" w:eastAsia="en-GB"/>
        </w:rPr>
        <w:t>int</w:t>
      </w:r>
      <w:proofErr w:type="spellEnd"/>
      <w:proofErr w:type="gramEnd"/>
      <w:r>
        <w:rPr>
          <w:rFonts w:ascii="Consolas" w:hAnsi="Consolas" w:cs="Consolas"/>
          <w:sz w:val="19"/>
          <w:szCs w:val="19"/>
          <w:lang w:val="en-GB" w:eastAsia="en-GB"/>
        </w:rPr>
        <w:t xml:space="preserve"> &amp; TOBS: </w:t>
      </w:r>
      <w:r w:rsidRPr="00D91695">
        <w:rPr>
          <w:rFonts w:cs="Consolas"/>
          <w:sz w:val="19"/>
          <w:szCs w:val="19"/>
          <w:lang w:val="en-GB" w:eastAsia="en-GB"/>
        </w:rPr>
        <w:t>input to</w:t>
      </w:r>
      <w:r>
        <w:rPr>
          <w:rFonts w:ascii="Consolas" w:hAnsi="Consolas" w:cs="Consolas"/>
          <w:sz w:val="19"/>
          <w:szCs w:val="19"/>
          <w:lang w:val="en-GB" w:eastAsia="en-GB"/>
        </w:rPr>
        <w:t xml:space="preserve"> </w:t>
      </w:r>
      <w:proofErr w:type="spellStart"/>
      <w:r w:rsidRPr="00811813">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w:t>
      </w:r>
      <w:proofErr w:type="spellStart"/>
      <w:r>
        <w:rPr>
          <w:rFonts w:ascii="Consolas" w:hAnsi="Consolas" w:cs="Consolas"/>
          <w:szCs w:val="22"/>
          <w:lang w:val="en-GB" w:eastAsia="en-GB"/>
        </w:rPr>
        <w:t>tObs</w:t>
      </w:r>
      <w:proofErr w:type="spellEnd"/>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roofErr w:type="gramStart"/>
      <w:r>
        <w:rPr>
          <w:rFonts w:ascii="Consolas" w:hAnsi="Consolas" w:cs="Consolas"/>
          <w:color w:val="0000FF"/>
          <w:sz w:val="19"/>
          <w:szCs w:val="19"/>
          <w:lang w:val="en-GB" w:eastAsia="en-GB"/>
        </w:rPr>
        <w:t>double</w:t>
      </w:r>
      <w:proofErr w:type="gramEnd"/>
      <w:r>
        <w:rPr>
          <w:rFonts w:ascii="Consolas" w:hAnsi="Consolas" w:cs="Consolas"/>
          <w:sz w:val="19"/>
          <w:szCs w:val="19"/>
          <w:lang w:val="en-GB" w:eastAsia="en-GB"/>
        </w:rPr>
        <w:t xml:space="preserve"> &amp; CI: </w:t>
      </w:r>
      <w:r w:rsidRPr="00D91695">
        <w:rPr>
          <w:rFonts w:cs="Consolas"/>
          <w:sz w:val="19"/>
          <w:szCs w:val="19"/>
          <w:lang w:val="en-GB" w:eastAsia="en-GB"/>
        </w:rPr>
        <w:t>required confidence interval percentage (decimal: e.g. 0.95 for 95% confidence intervals)</w:t>
      </w:r>
    </w:p>
    <w:p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rsidR="00D91695" w:rsidRDefault="00D91695" w:rsidP="00D91695">
      <w:pPr>
        <w:autoSpaceDE w:val="0"/>
        <w:autoSpaceDN w:val="0"/>
        <w:adjustRightInd w:val="0"/>
        <w:spacing w:line="276" w:lineRule="auto"/>
        <w:jc w:val="both"/>
        <w:rPr>
          <w:rFonts w:cs="Consolas"/>
          <w:b/>
          <w:szCs w:val="22"/>
          <w:lang w:val="en-GB" w:eastAsia="en-GB"/>
        </w:rPr>
      </w:pPr>
      <w:proofErr w:type="spellStart"/>
      <w:proofErr w:type="gramStart"/>
      <w:r>
        <w:rPr>
          <w:rFonts w:ascii="Consolas" w:hAnsi="Consolas" w:cs="Consolas"/>
          <w:color w:val="0000FF"/>
          <w:sz w:val="19"/>
          <w:szCs w:val="19"/>
          <w:lang w:val="en-GB" w:eastAsia="en-GB"/>
        </w:rPr>
        <w:t>int</w:t>
      </w:r>
      <w:proofErr w:type="spellEnd"/>
      <w:proofErr w:type="gramEnd"/>
      <w:r>
        <w:rPr>
          <w:rFonts w:ascii="Consolas" w:hAnsi="Consolas" w:cs="Consolas"/>
          <w:sz w:val="19"/>
          <w:szCs w:val="19"/>
          <w:lang w:val="en-GB" w:eastAsia="en-GB"/>
        </w:rPr>
        <w:t xml:space="preserve"> BINS: </w:t>
      </w:r>
      <w:r w:rsidRPr="00D91695">
        <w:rPr>
          <w:rFonts w:cs="Consolas"/>
          <w:sz w:val="19"/>
          <w:szCs w:val="19"/>
          <w:lang w:val="en-GB" w:eastAsia="en-GB"/>
        </w:rPr>
        <w:t xml:space="preserve">input to </w:t>
      </w:r>
      <w:proofErr w:type="spellStart"/>
      <w:r>
        <w:rPr>
          <w:rFonts w:ascii="Consolas" w:hAnsi="Consolas" w:cs="Consolas"/>
          <w:color w:val="0000FF"/>
          <w:sz w:val="19"/>
          <w:szCs w:val="19"/>
          <w:lang w:val="en-GB" w:eastAsia="en-GB"/>
        </w:rPr>
        <w:t>int</w:t>
      </w:r>
      <w:proofErr w:type="spellEnd"/>
      <w:r>
        <w:rPr>
          <w:rFonts w:ascii="Consolas" w:hAnsi="Consolas" w:cs="Consolas"/>
          <w:sz w:val="19"/>
          <w:szCs w:val="19"/>
          <w:lang w:val="en-GB" w:eastAsia="en-GB"/>
        </w:rPr>
        <w:t xml:space="preserve"> </w:t>
      </w:r>
      <w:r>
        <w:rPr>
          <w:rFonts w:ascii="Consolas" w:hAnsi="Consolas" w:cs="Consolas"/>
          <w:szCs w:val="22"/>
          <w:lang w:val="en-GB" w:eastAsia="en-GB"/>
        </w:rPr>
        <w:t>bins</w:t>
      </w:r>
    </w:p>
    <w:p w:rsidR="00D91695" w:rsidRDefault="00D91695" w:rsidP="00D91695">
      <w:pPr>
        <w:autoSpaceDE w:val="0"/>
        <w:autoSpaceDN w:val="0"/>
        <w:adjustRightInd w:val="0"/>
        <w:spacing w:line="276" w:lineRule="auto"/>
        <w:jc w:val="both"/>
        <w:rPr>
          <w:rFonts w:cs="Consolas"/>
          <w:b/>
          <w:szCs w:val="22"/>
          <w:lang w:val="en-GB" w:eastAsia="en-GB"/>
        </w:rPr>
      </w:pPr>
    </w:p>
    <w:p w:rsidR="00D91695" w:rsidRDefault="00D91695"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Default="00354340" w:rsidP="00D91695">
      <w:pPr>
        <w:pStyle w:val="Kiwa-RapportTekst"/>
        <w:rPr>
          <w:lang w:val="en-GB"/>
        </w:rPr>
      </w:pPr>
    </w:p>
    <w:p w:rsidR="00354340" w:rsidRPr="00D91695" w:rsidRDefault="00354340" w:rsidP="00D91695">
      <w:pPr>
        <w:pStyle w:val="Kiwa-RapportTekst"/>
        <w:rPr>
          <w:lang w:val="en-GB"/>
        </w:rPr>
      </w:pPr>
    </w:p>
    <w:p w:rsidR="00850EDC" w:rsidRPr="003C5856" w:rsidRDefault="00850EDC" w:rsidP="003C5856">
      <w:pPr>
        <w:pStyle w:val="Kiwa-RapportTekst"/>
        <w:rPr>
          <w:lang w:val="en-GB"/>
        </w:rPr>
      </w:pPr>
    </w:p>
    <w:p w:rsidR="003129A9" w:rsidRDefault="003129A9" w:rsidP="009349DD">
      <w:pPr>
        <w:pStyle w:val="Heading2"/>
        <w:spacing w:line="276" w:lineRule="auto"/>
        <w:rPr>
          <w:lang w:val="en-GB"/>
        </w:rPr>
      </w:pPr>
      <w:bookmarkStart w:id="47" w:name="_Toc348018566"/>
      <w:r>
        <w:rPr>
          <w:lang w:val="en-GB"/>
        </w:rPr>
        <w:lastRenderedPageBreak/>
        <w:t>genericFunctions.h</w:t>
      </w:r>
      <w:bookmarkEnd w:id="47"/>
    </w:p>
    <w:p w:rsidR="003129A9" w:rsidRDefault="003129A9" w:rsidP="009349DD">
      <w:pPr>
        <w:pStyle w:val="Kiwa-RapportTekst"/>
        <w:spacing w:line="276" w:lineRule="auto"/>
        <w:rPr>
          <w:lang w:val="en-GB"/>
        </w:rPr>
      </w:pPr>
    </w:p>
    <w:p w:rsidR="003129A9" w:rsidRDefault="007C1D92" w:rsidP="009349DD">
      <w:pPr>
        <w:pStyle w:val="Kiwa-RapportTekst"/>
        <w:spacing w:line="276" w:lineRule="auto"/>
        <w:jc w:val="both"/>
        <w:rPr>
          <w:lang w:val="en-GB"/>
        </w:rPr>
      </w:pPr>
      <w:r>
        <w:rPr>
          <w:lang w:val="en-GB"/>
        </w:rPr>
        <w:t>The generic functions class provide</w:t>
      </w:r>
      <w:r w:rsidR="0062327F">
        <w:rPr>
          <w:lang w:val="en-GB"/>
        </w:rPr>
        <w:t>s a series of generic algorithms utilised in both Formal and Informal Bayesian Analysis.</w:t>
      </w:r>
      <w:r w:rsidR="0008727A">
        <w:rPr>
          <w:lang w:val="en-GB"/>
        </w:rPr>
        <w:t xml:space="preserve"> The class has no data members; rather </w:t>
      </w:r>
      <w:r w:rsidR="002B0D6E">
        <w:rPr>
          <w:lang w:val="en-GB"/>
        </w:rPr>
        <w:t xml:space="preserve">all data is passed by reference to the member functions of </w:t>
      </w:r>
      <w:proofErr w:type="spellStart"/>
      <w:r w:rsidR="002B0D6E">
        <w:rPr>
          <w:lang w:val="en-GB"/>
        </w:rPr>
        <w:t>genericFunctions.h</w:t>
      </w:r>
      <w:proofErr w:type="spellEnd"/>
      <w:r w:rsidR="002B0D6E">
        <w:rPr>
          <w:lang w:val="en-GB"/>
        </w:rPr>
        <w:t>.</w:t>
      </w:r>
    </w:p>
    <w:p w:rsidR="00850EDC" w:rsidRDefault="00850EDC" w:rsidP="009349DD">
      <w:pPr>
        <w:pStyle w:val="Kiwa-RapportTekst"/>
        <w:spacing w:line="276" w:lineRule="auto"/>
        <w:jc w:val="both"/>
        <w:rPr>
          <w:lang w:val="en-GB"/>
        </w:rPr>
      </w:pPr>
    </w:p>
    <w:p w:rsidR="00850EDC" w:rsidRDefault="00FF418F" w:rsidP="00850EDC">
      <w:pPr>
        <w:pStyle w:val="Heading3"/>
        <w:rPr>
          <w:lang w:val="en-GB"/>
        </w:rPr>
      </w:pPr>
      <w:bookmarkStart w:id="48" w:name="_Toc348018567"/>
      <w:r>
        <w:rPr>
          <w:lang w:val="en-GB"/>
        </w:rPr>
        <w:t>Member Functions</w:t>
      </w:r>
      <w:bookmarkEnd w:id="48"/>
    </w:p>
    <w:p w:rsidR="002B0D6E" w:rsidRDefault="002B0D6E" w:rsidP="009349DD">
      <w:pPr>
        <w:pStyle w:val="Kiwa-RapportTekst"/>
        <w:spacing w:line="276" w:lineRule="auto"/>
        <w:jc w:val="both"/>
        <w:rPr>
          <w:lang w:val="en-GB"/>
        </w:rPr>
      </w:pPr>
    </w:p>
    <w:p w:rsidR="00BF6334" w:rsidRPr="00262B92" w:rsidRDefault="00BF6334" w:rsidP="009349DD">
      <w:pPr>
        <w:autoSpaceDE w:val="0"/>
        <w:autoSpaceDN w:val="0"/>
        <w:adjustRightInd w:val="0"/>
        <w:spacing w:line="276" w:lineRule="auto"/>
        <w:rPr>
          <w:rFonts w:ascii="Consolas" w:hAnsi="Consolas" w:cs="Consolas"/>
          <w:color w:val="0000FF"/>
          <w:sz w:val="36"/>
          <w:szCs w:val="36"/>
          <w:lang w:val="en-GB" w:eastAsia="en-GB"/>
        </w:rPr>
      </w:pPr>
      <w:r w:rsidRPr="00262B92">
        <w:rPr>
          <w:rFonts w:ascii="Consolas" w:hAnsi="Consolas" w:cs="Consolas"/>
          <w:color w:val="0000FF"/>
          <w:sz w:val="36"/>
          <w:szCs w:val="36"/>
          <w:lang w:val="en-GB" w:eastAsia="en-GB"/>
        </w:rPr>
        <w:t>MAE</w:t>
      </w:r>
    </w:p>
    <w:p w:rsidR="00BF6334" w:rsidRDefault="00BF6334" w:rsidP="009349DD">
      <w:pPr>
        <w:autoSpaceDE w:val="0"/>
        <w:autoSpaceDN w:val="0"/>
        <w:adjustRightInd w:val="0"/>
        <w:spacing w:line="276" w:lineRule="auto"/>
        <w:rPr>
          <w:rFonts w:ascii="Consolas" w:hAnsi="Consolas" w:cs="Consolas"/>
          <w:color w:val="0000FF"/>
          <w:szCs w:val="22"/>
          <w:lang w:val="en-GB" w:eastAsia="en-GB"/>
        </w:rPr>
      </w:pPr>
    </w:p>
    <w:p w:rsidR="00BF6334" w:rsidRPr="002B0D6E" w:rsidRDefault="00BF6334" w:rsidP="009349DD">
      <w:pPr>
        <w:autoSpaceDE w:val="0"/>
        <w:autoSpaceDN w:val="0"/>
        <w:adjustRightInd w:val="0"/>
        <w:spacing w:line="276" w:lineRule="auto"/>
        <w:rPr>
          <w:rFonts w:ascii="Consolas" w:hAnsi="Consolas" w:cs="Consolas"/>
          <w:szCs w:val="22"/>
          <w:lang w:val="en-GB" w:eastAsia="en-GB"/>
        </w:rPr>
      </w:pPr>
      <w:proofErr w:type="gramStart"/>
      <w:r w:rsidRPr="002B0D6E">
        <w:rPr>
          <w:rFonts w:ascii="Consolas" w:hAnsi="Consolas" w:cs="Consolas"/>
          <w:color w:val="0000FF"/>
          <w:szCs w:val="22"/>
          <w:lang w:val="en-GB" w:eastAsia="en-GB"/>
        </w:rPr>
        <w:t>void</w:t>
      </w:r>
      <w:proofErr w:type="gramEnd"/>
      <w:r w:rsidRPr="002B0D6E">
        <w:rPr>
          <w:rFonts w:ascii="Consolas" w:hAnsi="Consolas" w:cs="Consolas"/>
          <w:szCs w:val="22"/>
          <w:lang w:val="en-GB" w:eastAsia="en-GB"/>
        </w:rPr>
        <w:t xml:space="preserve"> MAE(</w:t>
      </w:r>
      <w:r w:rsidRPr="002B0D6E">
        <w:rPr>
          <w:rFonts w:ascii="Consolas" w:hAnsi="Consolas" w:cs="Consolas"/>
          <w:color w:val="0000FF"/>
          <w:szCs w:val="22"/>
          <w:lang w:val="en-GB" w:eastAsia="en-GB"/>
        </w:rPr>
        <w:t>double</w:t>
      </w:r>
      <w:r w:rsidRPr="002B0D6E">
        <w:rPr>
          <w:rFonts w:ascii="Consolas" w:hAnsi="Consolas" w:cs="Consolas"/>
          <w:szCs w:val="22"/>
          <w:lang w:val="en-GB" w:eastAsia="en-GB"/>
        </w:rPr>
        <w:t xml:space="preserve"> *vector1, </w:t>
      </w:r>
      <w:r w:rsidRPr="002B0D6E">
        <w:rPr>
          <w:rFonts w:ascii="Consolas" w:hAnsi="Consolas" w:cs="Consolas"/>
          <w:color w:val="0000FF"/>
          <w:szCs w:val="22"/>
          <w:lang w:val="en-GB" w:eastAsia="en-GB"/>
        </w:rPr>
        <w:t>double</w:t>
      </w:r>
      <w:r w:rsidRPr="002B0D6E">
        <w:rPr>
          <w:rFonts w:ascii="Consolas" w:hAnsi="Consolas" w:cs="Consolas"/>
          <w:szCs w:val="22"/>
          <w:lang w:val="en-GB" w:eastAsia="en-GB"/>
        </w:rPr>
        <w:t xml:space="preserve"> * vector2, </w:t>
      </w:r>
      <w:proofErr w:type="spellStart"/>
      <w:r w:rsidRPr="002B0D6E">
        <w:rPr>
          <w:rFonts w:ascii="Consolas" w:hAnsi="Consolas" w:cs="Consolas"/>
          <w:color w:val="0000FF"/>
          <w:szCs w:val="22"/>
          <w:lang w:val="en-GB" w:eastAsia="en-GB"/>
        </w:rPr>
        <w:t>int</w:t>
      </w:r>
      <w:proofErr w:type="spellEnd"/>
      <w:r w:rsidRPr="002B0D6E">
        <w:rPr>
          <w:rFonts w:ascii="Consolas" w:hAnsi="Consolas" w:cs="Consolas"/>
          <w:szCs w:val="22"/>
          <w:lang w:val="en-GB" w:eastAsia="en-GB"/>
        </w:rPr>
        <w:t xml:space="preserve"> &amp; </w:t>
      </w:r>
      <w:proofErr w:type="spellStart"/>
      <w:r w:rsidRPr="002B0D6E">
        <w:rPr>
          <w:rFonts w:ascii="Consolas" w:hAnsi="Consolas" w:cs="Consolas"/>
          <w:szCs w:val="22"/>
          <w:lang w:val="en-GB" w:eastAsia="en-GB"/>
        </w:rPr>
        <w:t>vectorlength</w:t>
      </w:r>
      <w:proofErr w:type="spellEnd"/>
      <w:r w:rsidRPr="002B0D6E">
        <w:rPr>
          <w:rFonts w:ascii="Consolas" w:hAnsi="Consolas" w:cs="Consolas"/>
          <w:szCs w:val="22"/>
          <w:lang w:val="en-GB" w:eastAsia="en-GB"/>
        </w:rPr>
        <w:t xml:space="preserve">, </w:t>
      </w:r>
      <w:r w:rsidRPr="002B0D6E">
        <w:rPr>
          <w:rFonts w:ascii="Consolas" w:hAnsi="Consolas" w:cs="Consolas"/>
          <w:color w:val="0000FF"/>
          <w:szCs w:val="22"/>
          <w:lang w:val="en-GB" w:eastAsia="en-GB"/>
        </w:rPr>
        <w:t>double</w:t>
      </w:r>
      <w:r w:rsidRPr="002B0D6E">
        <w:rPr>
          <w:rFonts w:ascii="Consolas" w:hAnsi="Consolas" w:cs="Consolas"/>
          <w:szCs w:val="22"/>
          <w:lang w:val="en-GB" w:eastAsia="en-GB"/>
        </w:rPr>
        <w:t xml:space="preserve"> &amp; result);</w:t>
      </w:r>
    </w:p>
    <w:p w:rsidR="00BF6334" w:rsidRDefault="00BF6334" w:rsidP="009349DD">
      <w:pPr>
        <w:autoSpaceDE w:val="0"/>
        <w:autoSpaceDN w:val="0"/>
        <w:adjustRightInd w:val="0"/>
        <w:spacing w:line="276" w:lineRule="auto"/>
        <w:jc w:val="both"/>
        <w:rPr>
          <w:rFonts w:cs="Consolas"/>
          <w:b/>
          <w:szCs w:val="22"/>
          <w:lang w:val="en-GB" w:eastAsia="en-GB"/>
        </w:rPr>
      </w:pPr>
    </w:p>
    <w:p w:rsidR="00BF6334" w:rsidRDefault="00BF6334" w:rsidP="009349D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Calculates the mean absolute error between two vectors of numbers</w:t>
      </w:r>
    </w:p>
    <w:p w:rsidR="00BF6334" w:rsidRDefault="00BF6334" w:rsidP="009349DD">
      <w:pPr>
        <w:autoSpaceDE w:val="0"/>
        <w:autoSpaceDN w:val="0"/>
        <w:adjustRightInd w:val="0"/>
        <w:spacing w:line="276" w:lineRule="auto"/>
        <w:jc w:val="both"/>
        <w:rPr>
          <w:rFonts w:cs="Consolas"/>
          <w:szCs w:val="22"/>
          <w:lang w:val="en-GB" w:eastAsia="en-GB"/>
        </w:rPr>
      </w:pPr>
    </w:p>
    <w:p w:rsidR="00BF6334" w:rsidRPr="00BF6334" w:rsidRDefault="00BF6334" w:rsidP="009349D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BF6334" w:rsidRDefault="00BF6334" w:rsidP="009349DD">
      <w:pPr>
        <w:autoSpaceDE w:val="0"/>
        <w:autoSpaceDN w:val="0"/>
        <w:adjustRightInd w:val="0"/>
        <w:spacing w:line="276" w:lineRule="auto"/>
        <w:rPr>
          <w:rFonts w:ascii="Consolas" w:hAnsi="Consolas" w:cs="Consolas"/>
          <w:color w:val="0000FF"/>
          <w:szCs w:val="22"/>
          <w:lang w:val="en-GB" w:eastAsia="en-GB"/>
        </w:rPr>
      </w:pPr>
    </w:p>
    <w:p w:rsidR="00BF6334" w:rsidRDefault="00BF6334" w:rsidP="009349DD">
      <w:pPr>
        <w:autoSpaceDE w:val="0"/>
        <w:autoSpaceDN w:val="0"/>
        <w:adjustRightInd w:val="0"/>
        <w:spacing w:line="276" w:lineRule="auto"/>
        <w:rPr>
          <w:rFonts w:ascii="Consolas" w:hAnsi="Consolas" w:cs="Consolas"/>
          <w:szCs w:val="22"/>
          <w:lang w:val="en-GB" w:eastAsia="en-GB"/>
        </w:rPr>
      </w:pPr>
      <w:proofErr w:type="gramStart"/>
      <w:r w:rsidRPr="002B0D6E">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*vector1: </w:t>
      </w:r>
      <w:r w:rsidRPr="00BF6334">
        <w:rPr>
          <w:rFonts w:cs="Consolas"/>
          <w:szCs w:val="22"/>
          <w:lang w:val="en-GB" w:eastAsia="en-GB"/>
        </w:rPr>
        <w:t>first vector of numbers</w:t>
      </w:r>
    </w:p>
    <w:p w:rsidR="00BF6334" w:rsidRDefault="00BF6334" w:rsidP="009349DD">
      <w:pPr>
        <w:autoSpaceDE w:val="0"/>
        <w:autoSpaceDN w:val="0"/>
        <w:adjustRightInd w:val="0"/>
        <w:spacing w:line="276" w:lineRule="auto"/>
        <w:rPr>
          <w:rFonts w:ascii="Consolas" w:hAnsi="Consolas" w:cs="Consolas"/>
          <w:szCs w:val="22"/>
          <w:lang w:val="en-GB" w:eastAsia="en-GB"/>
        </w:rPr>
      </w:pPr>
      <w:r w:rsidRPr="002B0D6E">
        <w:rPr>
          <w:rFonts w:ascii="Consolas" w:hAnsi="Consolas" w:cs="Consolas"/>
          <w:szCs w:val="22"/>
          <w:lang w:val="en-GB" w:eastAsia="en-GB"/>
        </w:rPr>
        <w:t xml:space="preserve"> </w:t>
      </w:r>
    </w:p>
    <w:p w:rsidR="00BF6334" w:rsidRDefault="00BF6334" w:rsidP="009349DD">
      <w:pPr>
        <w:autoSpaceDE w:val="0"/>
        <w:autoSpaceDN w:val="0"/>
        <w:adjustRightInd w:val="0"/>
        <w:spacing w:line="276" w:lineRule="auto"/>
        <w:rPr>
          <w:rFonts w:ascii="Consolas" w:hAnsi="Consolas" w:cs="Consolas"/>
          <w:szCs w:val="22"/>
          <w:lang w:val="en-GB" w:eastAsia="en-GB"/>
        </w:rPr>
      </w:pPr>
      <w:proofErr w:type="gramStart"/>
      <w:r w:rsidRPr="002B0D6E">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vector2: </w:t>
      </w:r>
      <w:r w:rsidRPr="00BF6334">
        <w:rPr>
          <w:rFonts w:cs="Consolas"/>
          <w:szCs w:val="22"/>
          <w:lang w:val="en-GB" w:eastAsia="en-GB"/>
        </w:rPr>
        <w:t>second vector of numbers</w:t>
      </w:r>
    </w:p>
    <w:p w:rsidR="00BF6334" w:rsidRDefault="00BF6334" w:rsidP="009349DD">
      <w:pPr>
        <w:autoSpaceDE w:val="0"/>
        <w:autoSpaceDN w:val="0"/>
        <w:adjustRightInd w:val="0"/>
        <w:spacing w:line="276" w:lineRule="auto"/>
        <w:rPr>
          <w:rFonts w:ascii="Consolas" w:hAnsi="Consolas" w:cs="Consolas"/>
          <w:szCs w:val="22"/>
          <w:lang w:val="en-GB" w:eastAsia="en-GB"/>
        </w:rPr>
      </w:pPr>
    </w:p>
    <w:p w:rsidR="00BF6334" w:rsidRPr="00BF6334" w:rsidRDefault="00BF6334" w:rsidP="009349DD">
      <w:pPr>
        <w:autoSpaceDE w:val="0"/>
        <w:autoSpaceDN w:val="0"/>
        <w:adjustRightInd w:val="0"/>
        <w:spacing w:line="276" w:lineRule="auto"/>
        <w:rPr>
          <w:rFonts w:cs="Consolas"/>
          <w:szCs w:val="22"/>
          <w:lang w:val="en-GB" w:eastAsia="en-GB"/>
        </w:rPr>
      </w:pPr>
      <w:proofErr w:type="spellStart"/>
      <w:proofErr w:type="gramStart"/>
      <w:r w:rsidRPr="002B0D6E">
        <w:rPr>
          <w:rFonts w:ascii="Consolas" w:hAnsi="Consolas" w:cs="Consolas"/>
          <w:color w:val="0000FF"/>
          <w:szCs w:val="22"/>
          <w:lang w:val="en-GB" w:eastAsia="en-GB"/>
        </w:rPr>
        <w:t>int</w:t>
      </w:r>
      <w:proofErr w:type="spellEnd"/>
      <w:proofErr w:type="gramEnd"/>
      <w:r w:rsidRPr="002B0D6E">
        <w:rPr>
          <w:rFonts w:ascii="Consolas" w:hAnsi="Consolas" w:cs="Consolas"/>
          <w:szCs w:val="22"/>
          <w:lang w:val="en-GB" w:eastAsia="en-GB"/>
        </w:rPr>
        <w:t xml:space="preserve"> &amp; </w:t>
      </w:r>
      <w:proofErr w:type="spellStart"/>
      <w:r>
        <w:rPr>
          <w:rFonts w:ascii="Consolas" w:hAnsi="Consolas" w:cs="Consolas"/>
          <w:szCs w:val="22"/>
          <w:lang w:val="en-GB" w:eastAsia="en-GB"/>
        </w:rPr>
        <w:t>vectorlength</w:t>
      </w:r>
      <w:proofErr w:type="spellEnd"/>
      <w:r>
        <w:rPr>
          <w:rFonts w:ascii="Consolas" w:hAnsi="Consolas" w:cs="Consolas"/>
          <w:szCs w:val="22"/>
          <w:lang w:val="en-GB" w:eastAsia="en-GB"/>
        </w:rPr>
        <w:t xml:space="preserve">: </w:t>
      </w:r>
      <w:r w:rsidRPr="00BF6334">
        <w:rPr>
          <w:rFonts w:cs="Consolas"/>
          <w:szCs w:val="22"/>
          <w:lang w:val="en-GB" w:eastAsia="en-GB"/>
        </w:rPr>
        <w:t>length of vector1 and vector</w:t>
      </w:r>
      <w:r>
        <w:rPr>
          <w:rFonts w:cs="Consolas"/>
          <w:szCs w:val="22"/>
          <w:lang w:val="en-GB" w:eastAsia="en-GB"/>
        </w:rPr>
        <w:t>2</w:t>
      </w:r>
    </w:p>
    <w:p w:rsidR="00BF6334" w:rsidRDefault="00BF6334" w:rsidP="009349DD">
      <w:pPr>
        <w:autoSpaceDE w:val="0"/>
        <w:autoSpaceDN w:val="0"/>
        <w:adjustRightInd w:val="0"/>
        <w:spacing w:line="276" w:lineRule="auto"/>
        <w:rPr>
          <w:rFonts w:ascii="Consolas" w:hAnsi="Consolas" w:cs="Consolas"/>
          <w:szCs w:val="22"/>
          <w:lang w:val="en-GB" w:eastAsia="en-GB"/>
        </w:rPr>
      </w:pPr>
    </w:p>
    <w:p w:rsidR="002B0D6E" w:rsidRDefault="00BF6334" w:rsidP="009349DD">
      <w:pPr>
        <w:autoSpaceDE w:val="0"/>
        <w:autoSpaceDN w:val="0"/>
        <w:adjustRightInd w:val="0"/>
        <w:spacing w:line="276" w:lineRule="auto"/>
        <w:rPr>
          <w:rFonts w:cs="Consolas"/>
          <w:szCs w:val="22"/>
          <w:lang w:val="en-GB" w:eastAsia="en-GB"/>
        </w:rPr>
      </w:pPr>
      <w:proofErr w:type="gramStart"/>
      <w:r w:rsidRPr="002B0D6E">
        <w:rPr>
          <w:rFonts w:ascii="Consolas" w:hAnsi="Consolas" w:cs="Consolas"/>
          <w:color w:val="0000FF"/>
          <w:szCs w:val="22"/>
          <w:lang w:val="en-GB" w:eastAsia="en-GB"/>
        </w:rPr>
        <w:t>double</w:t>
      </w:r>
      <w:proofErr w:type="gramEnd"/>
      <w:r w:rsidRPr="002B0D6E">
        <w:rPr>
          <w:rFonts w:ascii="Consolas" w:hAnsi="Consolas" w:cs="Consolas"/>
          <w:szCs w:val="22"/>
          <w:lang w:val="en-GB" w:eastAsia="en-GB"/>
        </w:rPr>
        <w:t xml:space="preserve"> &amp; result</w:t>
      </w:r>
      <w:r>
        <w:rPr>
          <w:rFonts w:ascii="Consolas" w:hAnsi="Consolas" w:cs="Consolas"/>
          <w:szCs w:val="22"/>
          <w:lang w:val="en-GB" w:eastAsia="en-GB"/>
        </w:rPr>
        <w:t xml:space="preserve">: </w:t>
      </w:r>
      <w:r w:rsidRPr="00BF6334">
        <w:rPr>
          <w:rFonts w:cs="Consolas"/>
          <w:szCs w:val="22"/>
          <w:lang w:val="en-GB" w:eastAsia="en-GB"/>
        </w:rPr>
        <w:t>mean absolute error</w:t>
      </w:r>
      <w:r>
        <w:rPr>
          <w:rFonts w:cs="Consolas"/>
          <w:szCs w:val="22"/>
          <w:lang w:val="en-GB" w:eastAsia="en-GB"/>
        </w:rPr>
        <w:t xml:space="preserve"> stored</w:t>
      </w:r>
    </w:p>
    <w:p w:rsidR="00262B92" w:rsidRDefault="00262B92" w:rsidP="009349DD">
      <w:pPr>
        <w:autoSpaceDE w:val="0"/>
        <w:autoSpaceDN w:val="0"/>
        <w:adjustRightInd w:val="0"/>
        <w:spacing w:line="276" w:lineRule="auto"/>
        <w:rPr>
          <w:rFonts w:cs="Consolas"/>
          <w:szCs w:val="22"/>
          <w:lang w:val="en-GB" w:eastAsia="en-GB"/>
        </w:rPr>
      </w:pPr>
    </w:p>
    <w:p w:rsidR="00262B92" w:rsidRPr="00BF6334" w:rsidRDefault="00262B92" w:rsidP="009349DD">
      <w:pPr>
        <w:autoSpaceDE w:val="0"/>
        <w:autoSpaceDN w:val="0"/>
        <w:adjustRightInd w:val="0"/>
        <w:spacing w:line="276" w:lineRule="auto"/>
        <w:rPr>
          <w:rFonts w:cs="Consolas"/>
          <w:sz w:val="24"/>
          <w:szCs w:val="24"/>
          <w:lang w:val="en-GB" w:eastAsia="en-GB"/>
        </w:rPr>
      </w:pPr>
    </w:p>
    <w:p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bubbleSort</w:t>
      </w:r>
      <w:proofErr w:type="spellEnd"/>
      <w:proofErr w:type="gramEnd"/>
    </w:p>
    <w:p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rsidR="00262B92" w:rsidRPr="00262B92" w:rsidRDefault="00262B92" w:rsidP="009349DD">
      <w:pPr>
        <w:autoSpaceDE w:val="0"/>
        <w:autoSpaceDN w:val="0"/>
        <w:adjustRightInd w:val="0"/>
        <w:spacing w:line="276" w:lineRule="auto"/>
        <w:rPr>
          <w:rFonts w:ascii="Consolas" w:hAnsi="Consolas" w:cs="Consolas"/>
          <w:szCs w:val="22"/>
          <w:lang w:val="en-GB" w:eastAsia="en-GB"/>
        </w:rPr>
      </w:pPr>
      <w:proofErr w:type="gramStart"/>
      <w:r w:rsidRPr="00262B92">
        <w:rPr>
          <w:rFonts w:ascii="Consolas" w:hAnsi="Consolas" w:cs="Consolas"/>
          <w:color w:val="0000FF"/>
          <w:szCs w:val="22"/>
          <w:lang w:val="en-GB" w:eastAsia="en-GB"/>
        </w:rPr>
        <w:t>void</w:t>
      </w:r>
      <w:proofErr w:type="gramEnd"/>
      <w:r w:rsidRPr="00262B92">
        <w:rPr>
          <w:rFonts w:ascii="Consolas" w:hAnsi="Consolas" w:cs="Consolas"/>
          <w:szCs w:val="22"/>
          <w:lang w:val="en-GB" w:eastAsia="en-GB"/>
        </w:rPr>
        <w:t xml:space="preserve"> </w:t>
      </w:r>
      <w:proofErr w:type="spellStart"/>
      <w:r w:rsidRPr="00262B92">
        <w:rPr>
          <w:rFonts w:ascii="Consolas" w:hAnsi="Consolas" w:cs="Consolas"/>
          <w:szCs w:val="22"/>
          <w:lang w:val="en-GB" w:eastAsia="en-GB"/>
        </w:rPr>
        <w:t>bubbleSort</w:t>
      </w:r>
      <w:proofErr w:type="spellEnd"/>
      <w:r w:rsidRPr="00262B92">
        <w:rPr>
          <w:rFonts w:ascii="Consolas" w:hAnsi="Consolas" w:cs="Consolas"/>
          <w:szCs w:val="22"/>
          <w:lang w:val="en-GB" w:eastAsia="en-GB"/>
        </w:rPr>
        <w:t>(</w:t>
      </w:r>
      <w:r w:rsidRPr="00262B92">
        <w:rPr>
          <w:rFonts w:ascii="Consolas" w:hAnsi="Consolas" w:cs="Consolas"/>
          <w:color w:val="0000FF"/>
          <w:szCs w:val="22"/>
          <w:lang w:val="en-GB" w:eastAsia="en-GB"/>
        </w:rPr>
        <w:t>double</w:t>
      </w:r>
      <w:r w:rsidRPr="00262B92">
        <w:rPr>
          <w:rFonts w:ascii="Consolas" w:hAnsi="Consolas" w:cs="Consolas"/>
          <w:szCs w:val="22"/>
          <w:lang w:val="en-GB" w:eastAsia="en-GB"/>
        </w:rPr>
        <w:t xml:space="preserve"> *values,</w:t>
      </w:r>
      <w:r>
        <w:rPr>
          <w:rFonts w:ascii="Consolas" w:hAnsi="Consolas" w:cs="Consolas"/>
          <w:szCs w:val="22"/>
          <w:lang w:val="en-GB" w:eastAsia="en-GB"/>
        </w:rPr>
        <w:t xml:space="preserve"> </w:t>
      </w:r>
      <w:proofErr w:type="spellStart"/>
      <w:r w:rsidRPr="00262B92">
        <w:rPr>
          <w:rFonts w:ascii="Consolas" w:hAnsi="Consolas" w:cs="Consolas"/>
          <w:color w:val="0000FF"/>
          <w:szCs w:val="22"/>
          <w:lang w:val="en-GB" w:eastAsia="en-GB"/>
        </w:rPr>
        <w:t>int</w:t>
      </w:r>
      <w:proofErr w:type="spellEnd"/>
      <w:r w:rsidRPr="00262B92">
        <w:rPr>
          <w:rFonts w:ascii="Consolas" w:hAnsi="Consolas" w:cs="Consolas"/>
          <w:szCs w:val="22"/>
          <w:lang w:val="en-GB" w:eastAsia="en-GB"/>
        </w:rPr>
        <w:t xml:space="preserve"> length);</w:t>
      </w:r>
    </w:p>
    <w:p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rsidR="00262B92" w:rsidRDefault="00262B92" w:rsidP="009349D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9349DD">
        <w:rPr>
          <w:rFonts w:cs="Consolas"/>
          <w:szCs w:val="22"/>
          <w:lang w:val="en-GB" w:eastAsia="en-GB"/>
        </w:rPr>
        <w:t>sorts a vector of values from largest to smallest</w:t>
      </w:r>
    </w:p>
    <w:p w:rsidR="00262B92" w:rsidRDefault="00262B92" w:rsidP="009349DD">
      <w:pPr>
        <w:autoSpaceDE w:val="0"/>
        <w:autoSpaceDN w:val="0"/>
        <w:adjustRightInd w:val="0"/>
        <w:spacing w:line="276" w:lineRule="auto"/>
        <w:jc w:val="both"/>
        <w:rPr>
          <w:rFonts w:cs="Consolas"/>
          <w:szCs w:val="22"/>
          <w:lang w:val="en-GB" w:eastAsia="en-GB"/>
        </w:rPr>
      </w:pPr>
    </w:p>
    <w:p w:rsidR="00262B92" w:rsidRPr="00BF6334" w:rsidRDefault="00262B92" w:rsidP="009349D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rsidR="009349DD" w:rsidRPr="009349DD" w:rsidRDefault="009349DD" w:rsidP="009349DD">
      <w:pPr>
        <w:autoSpaceDE w:val="0"/>
        <w:autoSpaceDN w:val="0"/>
        <w:adjustRightInd w:val="0"/>
        <w:spacing w:line="276" w:lineRule="auto"/>
        <w:rPr>
          <w:rFonts w:cs="Consolas"/>
          <w:szCs w:val="22"/>
          <w:lang w:val="en-GB" w:eastAsia="en-GB"/>
        </w:rPr>
      </w:pPr>
      <w:proofErr w:type="gramStart"/>
      <w:r w:rsidRPr="00262B9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*values: </w:t>
      </w:r>
      <w:r w:rsidRPr="009349DD">
        <w:rPr>
          <w:rFonts w:cs="Consolas"/>
          <w:szCs w:val="22"/>
          <w:lang w:val="en-GB" w:eastAsia="en-GB"/>
        </w:rPr>
        <w:t>vector of numbers.</w:t>
      </w:r>
    </w:p>
    <w:p w:rsidR="009349DD" w:rsidRDefault="009349DD" w:rsidP="009349DD">
      <w:pPr>
        <w:autoSpaceDE w:val="0"/>
        <w:autoSpaceDN w:val="0"/>
        <w:adjustRightInd w:val="0"/>
        <w:spacing w:line="276" w:lineRule="auto"/>
        <w:rPr>
          <w:rFonts w:ascii="Consolas" w:hAnsi="Consolas" w:cs="Consolas"/>
          <w:szCs w:val="22"/>
          <w:lang w:val="en-GB" w:eastAsia="en-GB"/>
        </w:rPr>
      </w:pPr>
    </w:p>
    <w:p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sidRPr="00262B92">
        <w:rPr>
          <w:rFonts w:ascii="Consolas" w:hAnsi="Consolas" w:cs="Consolas"/>
          <w:color w:val="0000FF"/>
          <w:szCs w:val="22"/>
          <w:lang w:val="en-GB" w:eastAsia="en-GB"/>
        </w:rPr>
        <w:t>int</w:t>
      </w:r>
      <w:proofErr w:type="spellEnd"/>
      <w:proofErr w:type="gramEnd"/>
      <w:r w:rsidRPr="00262B92">
        <w:rPr>
          <w:rFonts w:ascii="Consolas" w:hAnsi="Consolas" w:cs="Consolas"/>
          <w:szCs w:val="22"/>
          <w:lang w:val="en-GB" w:eastAsia="en-GB"/>
        </w:rPr>
        <w:t xml:space="preserve"> length</w:t>
      </w:r>
      <w:r>
        <w:rPr>
          <w:rFonts w:ascii="Consolas" w:hAnsi="Consolas" w:cs="Consolas"/>
          <w:szCs w:val="22"/>
          <w:lang w:val="en-GB" w:eastAsia="en-GB"/>
        </w:rPr>
        <w:t xml:space="preserve">: </w:t>
      </w:r>
      <w:r w:rsidRPr="009349DD">
        <w:rPr>
          <w:rFonts w:cs="Consolas"/>
          <w:szCs w:val="22"/>
          <w:lang w:val="en-GB" w:eastAsia="en-GB"/>
        </w:rPr>
        <w:t>length of vector to be sorted.</w:t>
      </w:r>
    </w:p>
    <w:p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rsidR="00354340" w:rsidRDefault="00354340" w:rsidP="009349DD">
      <w:pPr>
        <w:autoSpaceDE w:val="0"/>
        <w:autoSpaceDN w:val="0"/>
        <w:adjustRightInd w:val="0"/>
        <w:spacing w:line="276" w:lineRule="auto"/>
        <w:rPr>
          <w:rFonts w:ascii="Consolas" w:hAnsi="Consolas" w:cs="Consolas"/>
          <w:color w:val="0000FF"/>
          <w:sz w:val="36"/>
          <w:szCs w:val="36"/>
          <w:lang w:val="en-GB" w:eastAsia="en-GB"/>
        </w:rPr>
      </w:pPr>
    </w:p>
    <w:p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bubbleSortRank</w:t>
      </w:r>
      <w:proofErr w:type="spellEnd"/>
      <w:proofErr w:type="gramEnd"/>
    </w:p>
    <w:p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rsidR="009349DD" w:rsidRPr="00262B92" w:rsidRDefault="009349DD" w:rsidP="009349DD">
      <w:pPr>
        <w:autoSpaceDE w:val="0"/>
        <w:autoSpaceDN w:val="0"/>
        <w:adjustRightInd w:val="0"/>
        <w:spacing w:line="276" w:lineRule="auto"/>
        <w:rPr>
          <w:rFonts w:ascii="Consolas" w:hAnsi="Consolas" w:cs="Consolas"/>
          <w:szCs w:val="22"/>
          <w:lang w:val="en-GB" w:eastAsia="en-GB"/>
        </w:rPr>
      </w:pPr>
      <w:proofErr w:type="gramStart"/>
      <w:r w:rsidRPr="00262B92">
        <w:rPr>
          <w:rFonts w:ascii="Consolas" w:hAnsi="Consolas" w:cs="Consolas"/>
          <w:color w:val="0000FF"/>
          <w:szCs w:val="22"/>
          <w:lang w:val="en-GB" w:eastAsia="en-GB"/>
        </w:rPr>
        <w:t>void</w:t>
      </w:r>
      <w:proofErr w:type="gramEnd"/>
      <w:r w:rsidRPr="00262B92">
        <w:rPr>
          <w:rFonts w:ascii="Consolas" w:hAnsi="Consolas" w:cs="Consolas"/>
          <w:szCs w:val="22"/>
          <w:lang w:val="en-GB" w:eastAsia="en-GB"/>
        </w:rPr>
        <w:t xml:space="preserve"> </w:t>
      </w:r>
      <w:proofErr w:type="spellStart"/>
      <w:r w:rsidRPr="00262B92">
        <w:rPr>
          <w:rFonts w:ascii="Consolas" w:hAnsi="Consolas" w:cs="Consolas"/>
          <w:szCs w:val="22"/>
          <w:lang w:val="en-GB" w:eastAsia="en-GB"/>
        </w:rPr>
        <w:t>bubbleSort</w:t>
      </w:r>
      <w:r>
        <w:rPr>
          <w:rFonts w:ascii="Consolas" w:hAnsi="Consolas" w:cs="Consolas"/>
          <w:szCs w:val="22"/>
          <w:lang w:val="en-GB" w:eastAsia="en-GB"/>
        </w:rPr>
        <w:t>Rank</w:t>
      </w:r>
      <w:proofErr w:type="spellEnd"/>
      <w:r w:rsidRPr="00262B92">
        <w:rPr>
          <w:rFonts w:ascii="Consolas" w:hAnsi="Consolas" w:cs="Consolas"/>
          <w:szCs w:val="22"/>
          <w:lang w:val="en-GB" w:eastAsia="en-GB"/>
        </w:rPr>
        <w:t>(</w:t>
      </w:r>
      <w:r w:rsidRPr="00262B92">
        <w:rPr>
          <w:rFonts w:ascii="Consolas" w:hAnsi="Consolas" w:cs="Consolas"/>
          <w:color w:val="0000FF"/>
          <w:szCs w:val="22"/>
          <w:lang w:val="en-GB" w:eastAsia="en-GB"/>
        </w:rPr>
        <w:t>double</w:t>
      </w:r>
      <w:r w:rsidRPr="00262B92">
        <w:rPr>
          <w:rFonts w:ascii="Consolas" w:hAnsi="Consolas" w:cs="Consolas"/>
          <w:szCs w:val="22"/>
          <w:lang w:val="en-GB" w:eastAsia="en-GB"/>
        </w:rPr>
        <w:t xml:space="preserve"> *values,</w:t>
      </w:r>
      <w:r>
        <w:rPr>
          <w:rFonts w:ascii="Consolas" w:hAnsi="Consolas" w:cs="Consolas"/>
          <w:szCs w:val="22"/>
          <w:lang w:val="en-GB" w:eastAsia="en-GB"/>
        </w:rPr>
        <w:t xml:space="preserve"> </w:t>
      </w:r>
      <w:proofErr w:type="spellStart"/>
      <w:r w:rsidRPr="00262B92">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*rank, </w:t>
      </w:r>
      <w:proofErr w:type="spellStart"/>
      <w:r w:rsidRPr="00262B92">
        <w:rPr>
          <w:rFonts w:ascii="Consolas" w:hAnsi="Consolas" w:cs="Consolas"/>
          <w:color w:val="0000FF"/>
          <w:szCs w:val="22"/>
          <w:lang w:val="en-GB" w:eastAsia="en-GB"/>
        </w:rPr>
        <w:t>int</w:t>
      </w:r>
      <w:proofErr w:type="spellEnd"/>
      <w:r w:rsidRPr="00262B92">
        <w:rPr>
          <w:rFonts w:ascii="Consolas" w:hAnsi="Consolas" w:cs="Consolas"/>
          <w:szCs w:val="22"/>
          <w:lang w:val="en-GB" w:eastAsia="en-GB"/>
        </w:rPr>
        <w:t xml:space="preserve"> length);</w:t>
      </w:r>
    </w:p>
    <w:p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p>
    <w:p w:rsidR="009349DD" w:rsidRDefault="009349DD" w:rsidP="009349DD">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FA09DB">
        <w:rPr>
          <w:rFonts w:cs="Consolas"/>
          <w:szCs w:val="22"/>
          <w:lang w:val="en-GB" w:eastAsia="en-GB"/>
        </w:rPr>
        <w:t xml:space="preserve">stores in "rank" the </w:t>
      </w:r>
      <w:r w:rsidR="00641F04">
        <w:rPr>
          <w:rFonts w:cs="Consolas"/>
          <w:szCs w:val="22"/>
          <w:lang w:val="en-GB" w:eastAsia="en-GB"/>
        </w:rPr>
        <w:t>vector</w:t>
      </w:r>
      <w:r w:rsidR="00FA09DB">
        <w:rPr>
          <w:rFonts w:cs="Consolas"/>
          <w:szCs w:val="22"/>
          <w:lang w:val="en-GB" w:eastAsia="en-GB"/>
        </w:rPr>
        <w:t xml:space="preserve"> indexes of the </w:t>
      </w:r>
      <w:r w:rsidR="00641F04">
        <w:rPr>
          <w:rFonts w:cs="Consolas"/>
          <w:szCs w:val="22"/>
          <w:lang w:val="en-GB" w:eastAsia="en-GB"/>
        </w:rPr>
        <w:t>vector “values” from highest to lowest</w:t>
      </w:r>
      <w:r>
        <w:rPr>
          <w:rFonts w:cs="Consolas"/>
          <w:szCs w:val="22"/>
          <w:lang w:val="en-GB" w:eastAsia="en-GB"/>
        </w:rPr>
        <w:t xml:space="preserve">. E.g. if </w:t>
      </w:r>
      <w:proofErr w:type="gramStart"/>
      <w:r w:rsidRPr="009349DD">
        <w:rPr>
          <w:rFonts w:cs="Consolas"/>
          <w:szCs w:val="22"/>
          <w:lang w:val="en-GB" w:eastAsia="en-GB"/>
        </w:rPr>
        <w:t>rank[</w:t>
      </w:r>
      <w:proofErr w:type="gramEnd"/>
      <w:r w:rsidRPr="009349DD">
        <w:rPr>
          <w:rFonts w:cs="Consolas"/>
          <w:szCs w:val="22"/>
          <w:lang w:val="en-GB" w:eastAsia="en-GB"/>
        </w:rPr>
        <w:t>0] = 63, then value[</w:t>
      </w:r>
      <w:r>
        <w:rPr>
          <w:rFonts w:cs="Consolas"/>
          <w:szCs w:val="22"/>
          <w:lang w:val="en-GB" w:eastAsia="en-GB"/>
        </w:rPr>
        <w:t>63] is the largest in the vector “values”.</w:t>
      </w:r>
    </w:p>
    <w:p w:rsidR="009349DD" w:rsidRDefault="009349DD" w:rsidP="009349DD">
      <w:pPr>
        <w:autoSpaceDE w:val="0"/>
        <w:autoSpaceDN w:val="0"/>
        <w:adjustRightInd w:val="0"/>
        <w:spacing w:line="276" w:lineRule="auto"/>
        <w:jc w:val="both"/>
        <w:rPr>
          <w:rFonts w:cs="Consolas"/>
          <w:szCs w:val="22"/>
          <w:lang w:val="en-GB" w:eastAsia="en-GB"/>
        </w:rPr>
      </w:pPr>
    </w:p>
    <w:p w:rsidR="009349DD" w:rsidRPr="00BF6334" w:rsidRDefault="009349DD" w:rsidP="009349D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p>
    <w:p w:rsidR="009349DD" w:rsidRDefault="009349DD" w:rsidP="009349DD">
      <w:pPr>
        <w:autoSpaceDE w:val="0"/>
        <w:autoSpaceDN w:val="0"/>
        <w:adjustRightInd w:val="0"/>
        <w:spacing w:line="276" w:lineRule="auto"/>
        <w:rPr>
          <w:rFonts w:cs="Consolas"/>
          <w:szCs w:val="22"/>
          <w:lang w:val="en-GB" w:eastAsia="en-GB"/>
        </w:rPr>
      </w:pPr>
      <w:proofErr w:type="gramStart"/>
      <w:r w:rsidRPr="00262B9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*values: </w:t>
      </w:r>
      <w:r w:rsidRPr="009349DD">
        <w:rPr>
          <w:rFonts w:cs="Consolas"/>
          <w:szCs w:val="22"/>
          <w:lang w:val="en-GB" w:eastAsia="en-GB"/>
        </w:rPr>
        <w:t>vector of numbers.</w:t>
      </w:r>
    </w:p>
    <w:p w:rsidR="009349DD" w:rsidRDefault="009349DD" w:rsidP="009349DD">
      <w:pPr>
        <w:autoSpaceDE w:val="0"/>
        <w:autoSpaceDN w:val="0"/>
        <w:adjustRightInd w:val="0"/>
        <w:spacing w:line="276" w:lineRule="auto"/>
        <w:rPr>
          <w:rFonts w:cs="Consolas"/>
          <w:szCs w:val="22"/>
          <w:lang w:val="en-GB" w:eastAsia="en-GB"/>
        </w:rPr>
      </w:pPr>
    </w:p>
    <w:p w:rsidR="009349DD" w:rsidRPr="009349DD" w:rsidRDefault="009349DD" w:rsidP="009349DD">
      <w:pPr>
        <w:autoSpaceDE w:val="0"/>
        <w:autoSpaceDN w:val="0"/>
        <w:adjustRightInd w:val="0"/>
        <w:spacing w:line="276" w:lineRule="auto"/>
        <w:rPr>
          <w:rFonts w:cs="Consolas"/>
          <w:szCs w:val="22"/>
          <w:lang w:val="en-GB" w:eastAsia="en-GB"/>
        </w:rPr>
      </w:pPr>
      <w:proofErr w:type="spellStart"/>
      <w:proofErr w:type="gramStart"/>
      <w:r w:rsidRPr="00262B92">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*rank: </w:t>
      </w:r>
      <w:r>
        <w:rPr>
          <w:rFonts w:cs="Consolas"/>
          <w:szCs w:val="22"/>
          <w:lang w:val="en-GB" w:eastAsia="en-GB"/>
        </w:rPr>
        <w:t>vector where the rank is stored of the highest value in “values”.</w:t>
      </w:r>
    </w:p>
    <w:p w:rsidR="009349DD" w:rsidRDefault="009349DD" w:rsidP="009349DD">
      <w:pPr>
        <w:autoSpaceDE w:val="0"/>
        <w:autoSpaceDN w:val="0"/>
        <w:adjustRightInd w:val="0"/>
        <w:spacing w:line="276" w:lineRule="auto"/>
        <w:rPr>
          <w:rFonts w:ascii="Consolas" w:hAnsi="Consolas" w:cs="Consolas"/>
          <w:szCs w:val="22"/>
          <w:lang w:val="en-GB" w:eastAsia="en-GB"/>
        </w:rPr>
      </w:pPr>
    </w:p>
    <w:p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sidRPr="00262B92">
        <w:rPr>
          <w:rFonts w:ascii="Consolas" w:hAnsi="Consolas" w:cs="Consolas"/>
          <w:color w:val="0000FF"/>
          <w:szCs w:val="22"/>
          <w:lang w:val="en-GB" w:eastAsia="en-GB"/>
        </w:rPr>
        <w:t>int</w:t>
      </w:r>
      <w:proofErr w:type="spellEnd"/>
      <w:proofErr w:type="gramEnd"/>
      <w:r w:rsidRPr="00262B92">
        <w:rPr>
          <w:rFonts w:ascii="Consolas" w:hAnsi="Consolas" w:cs="Consolas"/>
          <w:szCs w:val="22"/>
          <w:lang w:val="en-GB" w:eastAsia="en-GB"/>
        </w:rPr>
        <w:t xml:space="preserve"> length</w:t>
      </w:r>
      <w:r>
        <w:rPr>
          <w:rFonts w:ascii="Consolas" w:hAnsi="Consolas" w:cs="Consolas"/>
          <w:szCs w:val="22"/>
          <w:lang w:val="en-GB" w:eastAsia="en-GB"/>
        </w:rPr>
        <w:t xml:space="preserve">: </w:t>
      </w:r>
      <w:r w:rsidRPr="009349DD">
        <w:rPr>
          <w:rFonts w:cs="Consolas"/>
          <w:szCs w:val="22"/>
          <w:lang w:val="en-GB" w:eastAsia="en-GB"/>
        </w:rPr>
        <w:t>length of vector to be sorted.</w:t>
      </w:r>
    </w:p>
    <w:p w:rsidR="009349DD" w:rsidRDefault="009349DD" w:rsidP="00262B92">
      <w:pPr>
        <w:autoSpaceDE w:val="0"/>
        <w:autoSpaceDN w:val="0"/>
        <w:adjustRightInd w:val="0"/>
        <w:rPr>
          <w:rFonts w:ascii="Consolas" w:hAnsi="Consolas" w:cs="Consolas"/>
          <w:color w:val="0000FF"/>
          <w:sz w:val="36"/>
          <w:szCs w:val="36"/>
          <w:lang w:val="en-GB" w:eastAsia="en-GB"/>
        </w:rPr>
      </w:pPr>
    </w:p>
    <w:p w:rsidR="00354340" w:rsidRDefault="00354340" w:rsidP="00262B92">
      <w:pPr>
        <w:autoSpaceDE w:val="0"/>
        <w:autoSpaceDN w:val="0"/>
        <w:adjustRightInd w:val="0"/>
        <w:rPr>
          <w:rFonts w:ascii="Consolas" w:hAnsi="Consolas" w:cs="Consolas"/>
          <w:color w:val="0000FF"/>
          <w:sz w:val="36"/>
          <w:szCs w:val="36"/>
          <w:lang w:val="en-GB" w:eastAsia="en-GB"/>
        </w:rPr>
      </w:pPr>
    </w:p>
    <w:p w:rsidR="00262B92" w:rsidRDefault="009349DD" w:rsidP="00262B92">
      <w:pPr>
        <w:autoSpaceDE w:val="0"/>
        <w:autoSpaceDN w:val="0"/>
        <w:adjustRightInd w:val="0"/>
        <w:rPr>
          <w:rFonts w:ascii="Consolas" w:hAnsi="Consolas" w:cs="Consolas"/>
          <w:color w:val="0000FF"/>
          <w:sz w:val="36"/>
          <w:szCs w:val="36"/>
          <w:lang w:val="en-GB" w:eastAsia="en-GB"/>
        </w:rPr>
      </w:pPr>
      <w:r>
        <w:rPr>
          <w:rFonts w:ascii="Consolas" w:hAnsi="Consolas" w:cs="Consolas"/>
          <w:color w:val="0000FF"/>
          <w:sz w:val="36"/>
          <w:szCs w:val="36"/>
          <w:lang w:val="en-GB" w:eastAsia="en-GB"/>
        </w:rPr>
        <w:t>N</w:t>
      </w:r>
      <w:r w:rsidR="00262B92">
        <w:rPr>
          <w:rFonts w:ascii="Consolas" w:hAnsi="Consolas" w:cs="Consolas"/>
          <w:color w:val="0000FF"/>
          <w:sz w:val="36"/>
          <w:szCs w:val="36"/>
          <w:lang w:val="en-GB" w:eastAsia="en-GB"/>
        </w:rPr>
        <w:t>ormalise</w:t>
      </w:r>
    </w:p>
    <w:p w:rsidR="009349DD" w:rsidRDefault="009349DD" w:rsidP="00262B92">
      <w:pPr>
        <w:autoSpaceDE w:val="0"/>
        <w:autoSpaceDN w:val="0"/>
        <w:adjustRightInd w:val="0"/>
        <w:rPr>
          <w:rFonts w:ascii="Consolas" w:hAnsi="Consolas" w:cs="Consolas"/>
          <w:color w:val="0000FF"/>
          <w:sz w:val="36"/>
          <w:szCs w:val="36"/>
          <w:lang w:val="en-GB" w:eastAsia="en-GB"/>
        </w:rPr>
      </w:pPr>
    </w:p>
    <w:p w:rsidR="00386BEE" w:rsidRPr="00386BEE" w:rsidRDefault="00386BEE" w:rsidP="00386BEE">
      <w:pPr>
        <w:autoSpaceDE w:val="0"/>
        <w:autoSpaceDN w:val="0"/>
        <w:adjustRightInd w:val="0"/>
        <w:rPr>
          <w:rFonts w:ascii="Consolas" w:hAnsi="Consolas" w:cs="Consolas"/>
          <w:szCs w:val="22"/>
          <w:lang w:val="en-GB" w:eastAsia="en-GB"/>
        </w:rPr>
      </w:pPr>
      <w:proofErr w:type="gramStart"/>
      <w:r w:rsidRPr="00386BEE">
        <w:rPr>
          <w:rFonts w:ascii="Consolas" w:hAnsi="Consolas" w:cs="Consolas"/>
          <w:color w:val="0000FF"/>
          <w:szCs w:val="22"/>
          <w:lang w:val="en-GB" w:eastAsia="en-GB"/>
        </w:rPr>
        <w:t>void</w:t>
      </w:r>
      <w:proofErr w:type="gramEnd"/>
      <w:r w:rsidRPr="00386BEE">
        <w:rPr>
          <w:rFonts w:ascii="Consolas" w:hAnsi="Consolas" w:cs="Consolas"/>
          <w:szCs w:val="22"/>
          <w:lang w:val="en-GB" w:eastAsia="en-GB"/>
        </w:rPr>
        <w:t xml:space="preserve"> normalise(</w:t>
      </w:r>
      <w:r w:rsidRPr="00386BEE">
        <w:rPr>
          <w:rFonts w:ascii="Consolas" w:hAnsi="Consolas" w:cs="Consolas"/>
          <w:color w:val="0000FF"/>
          <w:szCs w:val="22"/>
          <w:lang w:val="en-GB" w:eastAsia="en-GB"/>
        </w:rPr>
        <w:t>double</w:t>
      </w:r>
      <w:r w:rsidRPr="00386BEE">
        <w:rPr>
          <w:rFonts w:ascii="Consolas" w:hAnsi="Consolas" w:cs="Consolas"/>
          <w:szCs w:val="22"/>
          <w:lang w:val="en-GB" w:eastAsia="en-GB"/>
        </w:rPr>
        <w:t xml:space="preserve"> *values, </w:t>
      </w:r>
      <w:r w:rsidRPr="00386BEE">
        <w:rPr>
          <w:rFonts w:ascii="Consolas" w:hAnsi="Consolas" w:cs="Consolas"/>
          <w:color w:val="0000FF"/>
          <w:szCs w:val="22"/>
          <w:lang w:val="en-GB" w:eastAsia="en-GB"/>
        </w:rPr>
        <w:t>double</w:t>
      </w:r>
      <w:r w:rsidRPr="00386BEE">
        <w:rPr>
          <w:rFonts w:ascii="Consolas" w:hAnsi="Consolas" w:cs="Consolas"/>
          <w:szCs w:val="22"/>
          <w:lang w:val="en-GB" w:eastAsia="en-GB"/>
        </w:rPr>
        <w:t xml:space="preserve"> *norms, </w:t>
      </w:r>
      <w:proofErr w:type="spellStart"/>
      <w:r w:rsidRPr="00386BEE">
        <w:rPr>
          <w:rFonts w:ascii="Consolas" w:hAnsi="Consolas" w:cs="Consolas"/>
          <w:color w:val="0000FF"/>
          <w:szCs w:val="22"/>
          <w:lang w:val="en-GB" w:eastAsia="en-GB"/>
        </w:rPr>
        <w:t>int</w:t>
      </w:r>
      <w:proofErr w:type="spellEnd"/>
      <w:r w:rsidRPr="00386BEE">
        <w:rPr>
          <w:rFonts w:ascii="Consolas" w:hAnsi="Consolas" w:cs="Consolas"/>
          <w:szCs w:val="22"/>
          <w:lang w:val="en-GB" w:eastAsia="en-GB"/>
        </w:rPr>
        <w:t xml:space="preserve"> length);</w:t>
      </w:r>
    </w:p>
    <w:p w:rsidR="009349DD" w:rsidRDefault="009349DD" w:rsidP="00262B92">
      <w:pPr>
        <w:autoSpaceDE w:val="0"/>
        <w:autoSpaceDN w:val="0"/>
        <w:adjustRightInd w:val="0"/>
        <w:rPr>
          <w:rFonts w:ascii="Consolas" w:hAnsi="Consolas" w:cs="Consolas"/>
          <w:color w:val="0000FF"/>
          <w:sz w:val="36"/>
          <w:szCs w:val="36"/>
          <w:lang w:val="en-GB" w:eastAsia="en-GB"/>
        </w:rPr>
      </w:pPr>
    </w:p>
    <w:p w:rsidR="00386BEE" w:rsidRDefault="00386BEE" w:rsidP="00386BEE">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normalises the vector “values” and stores the result in vector “norms”</w:t>
      </w:r>
    </w:p>
    <w:p w:rsidR="00386BEE" w:rsidRDefault="00386BEE" w:rsidP="00386BEE">
      <w:pPr>
        <w:autoSpaceDE w:val="0"/>
        <w:autoSpaceDN w:val="0"/>
        <w:adjustRightInd w:val="0"/>
        <w:spacing w:line="276" w:lineRule="auto"/>
        <w:jc w:val="both"/>
        <w:rPr>
          <w:rFonts w:cs="Consolas"/>
          <w:szCs w:val="22"/>
          <w:lang w:val="en-GB" w:eastAsia="en-GB"/>
        </w:rPr>
      </w:pPr>
    </w:p>
    <w:p w:rsidR="00386BEE" w:rsidRDefault="00386BEE" w:rsidP="00386BEE">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386BEE" w:rsidRDefault="00386BEE" w:rsidP="00386BEE">
      <w:pPr>
        <w:autoSpaceDE w:val="0"/>
        <w:autoSpaceDN w:val="0"/>
        <w:adjustRightInd w:val="0"/>
        <w:spacing w:line="276" w:lineRule="auto"/>
        <w:jc w:val="both"/>
        <w:rPr>
          <w:rFonts w:cs="Consolas"/>
          <w:b/>
          <w:szCs w:val="22"/>
          <w:lang w:val="en-GB" w:eastAsia="en-GB"/>
        </w:rPr>
      </w:pPr>
    </w:p>
    <w:p w:rsidR="00386BEE" w:rsidRDefault="00386BEE" w:rsidP="00386BEE">
      <w:pPr>
        <w:autoSpaceDE w:val="0"/>
        <w:autoSpaceDN w:val="0"/>
        <w:adjustRightInd w:val="0"/>
        <w:spacing w:line="276" w:lineRule="auto"/>
        <w:rPr>
          <w:rFonts w:cs="Consolas"/>
          <w:szCs w:val="22"/>
          <w:lang w:val="en-GB" w:eastAsia="en-GB"/>
        </w:rPr>
      </w:pPr>
      <w:proofErr w:type="gramStart"/>
      <w:r w:rsidRPr="00262B9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*values: </w:t>
      </w:r>
      <w:r w:rsidRPr="009349DD">
        <w:rPr>
          <w:rFonts w:cs="Consolas"/>
          <w:szCs w:val="22"/>
          <w:lang w:val="en-GB" w:eastAsia="en-GB"/>
        </w:rPr>
        <w:t>vector of numbers.</w:t>
      </w:r>
    </w:p>
    <w:p w:rsidR="00386BEE" w:rsidRDefault="00386BEE" w:rsidP="00386BEE">
      <w:pPr>
        <w:autoSpaceDE w:val="0"/>
        <w:autoSpaceDN w:val="0"/>
        <w:adjustRightInd w:val="0"/>
        <w:spacing w:line="276" w:lineRule="auto"/>
        <w:rPr>
          <w:rFonts w:cs="Consolas"/>
          <w:szCs w:val="22"/>
          <w:lang w:val="en-GB" w:eastAsia="en-GB"/>
        </w:rPr>
      </w:pPr>
    </w:p>
    <w:p w:rsidR="00386BEE" w:rsidRPr="009349DD" w:rsidRDefault="00386BEE" w:rsidP="00386BEE">
      <w:pPr>
        <w:autoSpaceDE w:val="0"/>
        <w:autoSpaceDN w:val="0"/>
        <w:adjustRightInd w:val="0"/>
        <w:spacing w:line="276" w:lineRule="auto"/>
        <w:rPr>
          <w:rFonts w:cs="Consolas"/>
          <w:szCs w:val="22"/>
          <w:lang w:val="en-GB" w:eastAsia="en-GB"/>
        </w:rPr>
      </w:pPr>
      <w:proofErr w:type="gramStart"/>
      <w:r w:rsidRPr="00262B92">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*norms: </w:t>
      </w:r>
      <w:r>
        <w:rPr>
          <w:rFonts w:cs="Consolas"/>
          <w:szCs w:val="22"/>
          <w:lang w:val="en-GB" w:eastAsia="en-GB"/>
        </w:rPr>
        <w:t>vector where the normalised vector “values” are stored</w:t>
      </w:r>
    </w:p>
    <w:p w:rsidR="00386BEE" w:rsidRDefault="00386BEE" w:rsidP="00386BEE">
      <w:pPr>
        <w:autoSpaceDE w:val="0"/>
        <w:autoSpaceDN w:val="0"/>
        <w:adjustRightInd w:val="0"/>
        <w:spacing w:line="276" w:lineRule="auto"/>
        <w:rPr>
          <w:rFonts w:ascii="Consolas" w:hAnsi="Consolas" w:cs="Consolas"/>
          <w:szCs w:val="22"/>
          <w:lang w:val="en-GB" w:eastAsia="en-GB"/>
        </w:rPr>
      </w:pPr>
    </w:p>
    <w:p w:rsidR="00B77894" w:rsidRDefault="00386BEE" w:rsidP="00B77894">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sidRPr="00262B92">
        <w:rPr>
          <w:rFonts w:ascii="Consolas" w:hAnsi="Consolas" w:cs="Consolas"/>
          <w:color w:val="0000FF"/>
          <w:szCs w:val="22"/>
          <w:lang w:val="en-GB" w:eastAsia="en-GB"/>
        </w:rPr>
        <w:t>int</w:t>
      </w:r>
      <w:proofErr w:type="spellEnd"/>
      <w:proofErr w:type="gramEnd"/>
      <w:r w:rsidRPr="00262B92">
        <w:rPr>
          <w:rFonts w:ascii="Consolas" w:hAnsi="Consolas" w:cs="Consolas"/>
          <w:szCs w:val="22"/>
          <w:lang w:val="en-GB" w:eastAsia="en-GB"/>
        </w:rPr>
        <w:t xml:space="preserve"> length</w:t>
      </w:r>
      <w:r>
        <w:rPr>
          <w:rFonts w:ascii="Consolas" w:hAnsi="Consolas" w:cs="Consolas"/>
          <w:szCs w:val="22"/>
          <w:lang w:val="en-GB" w:eastAsia="en-GB"/>
        </w:rPr>
        <w:t xml:space="preserve">: </w:t>
      </w:r>
      <w:r w:rsidR="007456B3">
        <w:rPr>
          <w:rFonts w:cs="Consolas"/>
          <w:szCs w:val="22"/>
          <w:lang w:val="en-GB" w:eastAsia="en-GB"/>
        </w:rPr>
        <w:t>length of vector to be sorted</w:t>
      </w:r>
    </w:p>
    <w:p w:rsidR="00B77894" w:rsidRDefault="00B77894" w:rsidP="00B77894">
      <w:pPr>
        <w:autoSpaceDE w:val="0"/>
        <w:autoSpaceDN w:val="0"/>
        <w:adjustRightInd w:val="0"/>
        <w:spacing w:line="276" w:lineRule="auto"/>
        <w:rPr>
          <w:rFonts w:ascii="Consolas" w:hAnsi="Consolas" w:cs="Consolas"/>
          <w:color w:val="0000FF"/>
          <w:sz w:val="36"/>
          <w:szCs w:val="36"/>
          <w:lang w:val="en-GB" w:eastAsia="en-GB"/>
        </w:rPr>
      </w:pPr>
    </w:p>
    <w:p w:rsidR="00354340" w:rsidRDefault="00354340" w:rsidP="00B77894">
      <w:pPr>
        <w:autoSpaceDE w:val="0"/>
        <w:autoSpaceDN w:val="0"/>
        <w:adjustRightInd w:val="0"/>
        <w:spacing w:line="276" w:lineRule="auto"/>
        <w:rPr>
          <w:rFonts w:ascii="Consolas" w:hAnsi="Consolas" w:cs="Consolas"/>
          <w:color w:val="0000FF"/>
          <w:sz w:val="36"/>
          <w:szCs w:val="36"/>
          <w:lang w:val="en-GB" w:eastAsia="en-GB"/>
        </w:rPr>
      </w:pPr>
    </w:p>
    <w:p w:rsidR="00262B92" w:rsidRDefault="00262B92" w:rsidP="00B77894">
      <w:pPr>
        <w:autoSpaceDE w:val="0"/>
        <w:autoSpaceDN w:val="0"/>
        <w:adjustRightInd w:val="0"/>
        <w:spacing w:line="276" w:lineRule="auto"/>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probDist</w:t>
      </w:r>
      <w:proofErr w:type="spellEnd"/>
      <w:proofErr w:type="gramEnd"/>
    </w:p>
    <w:p w:rsidR="00B77894" w:rsidRDefault="00B77894" w:rsidP="00262B92">
      <w:pPr>
        <w:autoSpaceDE w:val="0"/>
        <w:autoSpaceDN w:val="0"/>
        <w:adjustRightInd w:val="0"/>
        <w:rPr>
          <w:rFonts w:ascii="Consolas" w:hAnsi="Consolas" w:cs="Consolas"/>
          <w:color w:val="0000FF"/>
          <w:sz w:val="36"/>
          <w:szCs w:val="36"/>
          <w:lang w:val="en-GB" w:eastAsia="en-GB"/>
        </w:rPr>
      </w:pPr>
    </w:p>
    <w:p w:rsidR="00B77894" w:rsidRPr="00B77894" w:rsidRDefault="00B77894" w:rsidP="00B77894">
      <w:pPr>
        <w:autoSpaceDE w:val="0"/>
        <w:autoSpaceDN w:val="0"/>
        <w:adjustRightInd w:val="0"/>
        <w:rPr>
          <w:rFonts w:ascii="Consolas" w:hAnsi="Consolas" w:cs="Consolas"/>
          <w:szCs w:val="22"/>
          <w:lang w:val="en-GB" w:eastAsia="en-GB"/>
        </w:rPr>
      </w:pPr>
      <w:proofErr w:type="gramStart"/>
      <w:r w:rsidRPr="00B77894">
        <w:rPr>
          <w:rFonts w:ascii="Consolas" w:hAnsi="Consolas" w:cs="Consolas"/>
          <w:color w:val="0000FF"/>
          <w:szCs w:val="22"/>
          <w:lang w:val="en-GB" w:eastAsia="en-GB"/>
        </w:rPr>
        <w:t>void</w:t>
      </w:r>
      <w:proofErr w:type="gramEnd"/>
      <w:r w:rsidRPr="00B77894">
        <w:rPr>
          <w:rFonts w:ascii="Consolas" w:hAnsi="Consolas" w:cs="Consolas"/>
          <w:szCs w:val="22"/>
          <w:lang w:val="en-GB" w:eastAsia="en-GB"/>
        </w:rPr>
        <w:t xml:space="preserve"> </w:t>
      </w:r>
      <w:proofErr w:type="spellStart"/>
      <w:r w:rsidRPr="00B77894">
        <w:rPr>
          <w:rFonts w:ascii="Consolas" w:hAnsi="Consolas" w:cs="Consolas"/>
          <w:szCs w:val="22"/>
          <w:lang w:val="en-GB" w:eastAsia="en-GB"/>
        </w:rPr>
        <w:t>probDist</w:t>
      </w:r>
      <w:proofErr w:type="spellEnd"/>
      <w:r w:rsidRPr="00B77894">
        <w:rPr>
          <w:rFonts w:ascii="Consolas" w:hAnsi="Consolas" w:cs="Consolas"/>
          <w:szCs w:val="22"/>
          <w:lang w:val="en-GB" w:eastAsia="en-GB"/>
        </w:rPr>
        <w:t>(</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*par,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 </w:t>
      </w:r>
      <w:proofErr w:type="spellStart"/>
      <w:r w:rsidRPr="00B77894">
        <w:rPr>
          <w:rFonts w:ascii="Consolas" w:hAnsi="Consolas" w:cs="Consolas"/>
          <w:szCs w:val="22"/>
          <w:lang w:val="en-GB" w:eastAsia="en-GB"/>
        </w:rPr>
        <w:t>prob</w:t>
      </w:r>
      <w:proofErr w:type="spellEnd"/>
      <w:r w:rsidRPr="00B77894">
        <w:rPr>
          <w:rFonts w:ascii="Consolas" w:hAnsi="Consolas" w:cs="Consolas"/>
          <w:szCs w:val="22"/>
          <w:lang w:val="en-GB" w:eastAsia="en-GB"/>
        </w:rPr>
        <w:t xml:space="preserve">, </w:t>
      </w:r>
      <w:proofErr w:type="spellStart"/>
      <w:r w:rsidRPr="00B77894">
        <w:rPr>
          <w:rFonts w:ascii="Consolas" w:hAnsi="Consolas" w:cs="Consolas"/>
          <w:color w:val="0000FF"/>
          <w:szCs w:val="22"/>
          <w:lang w:val="en-GB" w:eastAsia="en-GB"/>
        </w:rPr>
        <w:t>int</w:t>
      </w:r>
      <w:proofErr w:type="spellEnd"/>
      <w:r w:rsidRPr="00B77894">
        <w:rPr>
          <w:rFonts w:ascii="Consolas" w:hAnsi="Consolas" w:cs="Consolas"/>
          <w:szCs w:val="22"/>
          <w:lang w:val="en-GB" w:eastAsia="en-GB"/>
        </w:rPr>
        <w:t xml:space="preserve"> &amp; length,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&amp; min,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&amp; max, </w:t>
      </w:r>
      <w:proofErr w:type="spellStart"/>
      <w:r w:rsidRPr="00B77894">
        <w:rPr>
          <w:rFonts w:ascii="Consolas" w:hAnsi="Consolas" w:cs="Consolas"/>
          <w:color w:val="0000FF"/>
          <w:szCs w:val="22"/>
          <w:lang w:val="en-GB" w:eastAsia="en-GB"/>
        </w:rPr>
        <w:t>int</w:t>
      </w:r>
      <w:proofErr w:type="spellEnd"/>
      <w:r w:rsidRPr="00B77894">
        <w:rPr>
          <w:rFonts w:ascii="Consolas" w:hAnsi="Consolas" w:cs="Consolas"/>
          <w:szCs w:val="22"/>
          <w:lang w:val="en-GB" w:eastAsia="en-GB"/>
        </w:rPr>
        <w:t xml:space="preserve"> &amp; bins,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*PDF,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 </w:t>
      </w:r>
      <w:proofErr w:type="spellStart"/>
      <w:r w:rsidRPr="00B77894">
        <w:rPr>
          <w:rFonts w:ascii="Consolas" w:hAnsi="Consolas" w:cs="Consolas"/>
          <w:szCs w:val="22"/>
          <w:lang w:val="en-GB" w:eastAsia="en-GB"/>
        </w:rPr>
        <w:t>binCent</w:t>
      </w:r>
      <w:proofErr w:type="spellEnd"/>
      <w:r w:rsidRPr="00B77894">
        <w:rPr>
          <w:rFonts w:ascii="Consolas" w:hAnsi="Consolas" w:cs="Consolas"/>
          <w:szCs w:val="22"/>
          <w:lang w:val="en-GB" w:eastAsia="en-GB"/>
        </w:rPr>
        <w:t>);</w:t>
      </w:r>
    </w:p>
    <w:p w:rsidR="00B77894" w:rsidRDefault="00B77894" w:rsidP="00262B92">
      <w:pPr>
        <w:autoSpaceDE w:val="0"/>
        <w:autoSpaceDN w:val="0"/>
        <w:adjustRightInd w:val="0"/>
        <w:rPr>
          <w:rFonts w:ascii="Consolas" w:hAnsi="Consolas" w:cs="Consolas"/>
          <w:color w:val="0000FF"/>
          <w:sz w:val="36"/>
          <w:szCs w:val="36"/>
          <w:lang w:val="en-GB" w:eastAsia="en-GB"/>
        </w:rPr>
      </w:pPr>
    </w:p>
    <w:p w:rsidR="007456B3" w:rsidRDefault="007456B3" w:rsidP="007456B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probability density function (PDF) of a vector of values using an associated vector of probabilities.</w:t>
      </w:r>
    </w:p>
    <w:p w:rsidR="007456B3" w:rsidRDefault="007456B3" w:rsidP="007456B3">
      <w:pPr>
        <w:autoSpaceDE w:val="0"/>
        <w:autoSpaceDN w:val="0"/>
        <w:adjustRightInd w:val="0"/>
        <w:spacing w:line="276" w:lineRule="auto"/>
        <w:jc w:val="both"/>
        <w:rPr>
          <w:rFonts w:cs="Consolas"/>
          <w:szCs w:val="22"/>
          <w:lang w:val="en-GB" w:eastAsia="en-GB"/>
        </w:rPr>
      </w:pPr>
    </w:p>
    <w:p w:rsidR="007456B3" w:rsidRPr="00BF6334" w:rsidRDefault="007456B3" w:rsidP="007456B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7456B3" w:rsidRDefault="007456B3" w:rsidP="00262B92">
      <w:pPr>
        <w:autoSpaceDE w:val="0"/>
        <w:autoSpaceDN w:val="0"/>
        <w:adjustRightInd w:val="0"/>
        <w:rPr>
          <w:rFonts w:ascii="Consolas" w:hAnsi="Consolas" w:cs="Consolas"/>
          <w:color w:val="0000FF"/>
          <w:sz w:val="36"/>
          <w:szCs w:val="36"/>
          <w:lang w:val="en-GB" w:eastAsia="en-GB"/>
        </w:rPr>
      </w:pPr>
    </w:p>
    <w:p w:rsidR="007456B3" w:rsidRDefault="007456B3" w:rsidP="00262B92">
      <w:pPr>
        <w:autoSpaceDE w:val="0"/>
        <w:autoSpaceDN w:val="0"/>
        <w:adjustRightInd w:val="0"/>
        <w:rPr>
          <w:rFonts w:ascii="Consolas" w:hAnsi="Consolas" w:cs="Consolas"/>
          <w:szCs w:val="22"/>
          <w:lang w:val="en-GB" w:eastAsia="en-GB"/>
        </w:rPr>
      </w:pPr>
      <w:proofErr w:type="gramStart"/>
      <w:r w:rsidRPr="00B77894">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*par: </w:t>
      </w:r>
      <w:r w:rsidRPr="007456B3">
        <w:rPr>
          <w:rFonts w:cs="Consolas"/>
          <w:szCs w:val="22"/>
          <w:lang w:val="en-GB" w:eastAsia="en-GB"/>
        </w:rPr>
        <w:t>vector of values for which the PDF is calculated.</w:t>
      </w:r>
    </w:p>
    <w:p w:rsidR="007456B3" w:rsidRDefault="007456B3" w:rsidP="00262B92">
      <w:pPr>
        <w:autoSpaceDE w:val="0"/>
        <w:autoSpaceDN w:val="0"/>
        <w:adjustRightInd w:val="0"/>
        <w:rPr>
          <w:rFonts w:ascii="Consolas" w:hAnsi="Consolas" w:cs="Consolas"/>
          <w:szCs w:val="22"/>
          <w:lang w:val="en-GB" w:eastAsia="en-GB"/>
        </w:rPr>
      </w:pPr>
    </w:p>
    <w:p w:rsidR="007456B3" w:rsidRPr="007456B3" w:rsidRDefault="007456B3" w:rsidP="00262B92">
      <w:pPr>
        <w:autoSpaceDE w:val="0"/>
        <w:autoSpaceDN w:val="0"/>
        <w:adjustRightInd w:val="0"/>
        <w:rPr>
          <w:rFonts w:cs="Consolas"/>
          <w:szCs w:val="22"/>
          <w:lang w:val="en-GB" w:eastAsia="en-GB"/>
        </w:rPr>
      </w:pPr>
      <w:proofErr w:type="gramStart"/>
      <w:r w:rsidRPr="00B77894">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w:t>
      </w:r>
      <w:proofErr w:type="spellStart"/>
      <w:r>
        <w:rPr>
          <w:rFonts w:ascii="Consolas" w:hAnsi="Consolas" w:cs="Consolas"/>
          <w:szCs w:val="22"/>
          <w:lang w:val="en-GB" w:eastAsia="en-GB"/>
        </w:rPr>
        <w:t>prob</w:t>
      </w:r>
      <w:proofErr w:type="spellEnd"/>
      <w:r>
        <w:rPr>
          <w:rFonts w:ascii="Consolas" w:hAnsi="Consolas" w:cs="Consolas"/>
          <w:szCs w:val="22"/>
          <w:lang w:val="en-GB" w:eastAsia="en-GB"/>
        </w:rPr>
        <w:t xml:space="preserve">: </w:t>
      </w:r>
      <w:r w:rsidRPr="007456B3">
        <w:rPr>
          <w:rFonts w:cs="Consolas"/>
          <w:szCs w:val="22"/>
          <w:lang w:val="en-GB" w:eastAsia="en-GB"/>
        </w:rPr>
        <w:t>vector of probabilities associated with the values in “par”.</w:t>
      </w:r>
    </w:p>
    <w:p w:rsidR="007456B3" w:rsidRDefault="007456B3" w:rsidP="00262B92">
      <w:pPr>
        <w:autoSpaceDE w:val="0"/>
        <w:autoSpaceDN w:val="0"/>
        <w:adjustRightInd w:val="0"/>
        <w:rPr>
          <w:rFonts w:ascii="Consolas" w:hAnsi="Consolas" w:cs="Consolas"/>
          <w:szCs w:val="22"/>
          <w:lang w:val="en-GB" w:eastAsia="en-GB"/>
        </w:rPr>
      </w:pPr>
    </w:p>
    <w:p w:rsidR="007456B3" w:rsidRDefault="007456B3" w:rsidP="00262B92">
      <w:pPr>
        <w:autoSpaceDE w:val="0"/>
        <w:autoSpaceDN w:val="0"/>
        <w:adjustRightInd w:val="0"/>
        <w:rPr>
          <w:rFonts w:ascii="Consolas" w:hAnsi="Consolas" w:cs="Consolas"/>
          <w:szCs w:val="22"/>
          <w:lang w:val="en-GB" w:eastAsia="en-GB"/>
        </w:rPr>
      </w:pPr>
      <w:proofErr w:type="spellStart"/>
      <w:proofErr w:type="gramStart"/>
      <w:r w:rsidRPr="00B77894">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length: </w:t>
      </w:r>
      <w:r w:rsidRPr="007456B3">
        <w:rPr>
          <w:rFonts w:cs="Consolas"/>
          <w:szCs w:val="22"/>
          <w:lang w:val="en-GB" w:eastAsia="en-GB"/>
        </w:rPr>
        <w:t>length of input vectors</w:t>
      </w:r>
    </w:p>
    <w:p w:rsidR="007456B3" w:rsidRDefault="007456B3" w:rsidP="00262B92">
      <w:pPr>
        <w:autoSpaceDE w:val="0"/>
        <w:autoSpaceDN w:val="0"/>
        <w:adjustRightInd w:val="0"/>
        <w:rPr>
          <w:rFonts w:ascii="Consolas" w:hAnsi="Consolas" w:cs="Consolas"/>
          <w:szCs w:val="22"/>
          <w:lang w:val="en-GB" w:eastAsia="en-GB"/>
        </w:rPr>
      </w:pPr>
    </w:p>
    <w:p w:rsidR="007456B3" w:rsidRPr="007456B3" w:rsidRDefault="007456B3" w:rsidP="00262B92">
      <w:pPr>
        <w:autoSpaceDE w:val="0"/>
        <w:autoSpaceDN w:val="0"/>
        <w:adjustRightInd w:val="0"/>
        <w:rPr>
          <w:rFonts w:cs="Consolas"/>
          <w:szCs w:val="22"/>
          <w:lang w:val="en-GB" w:eastAsia="en-GB"/>
        </w:rPr>
      </w:pPr>
      <w:proofErr w:type="gramStart"/>
      <w:r w:rsidRPr="00B77894">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min: </w:t>
      </w:r>
      <w:r w:rsidRPr="007456B3">
        <w:rPr>
          <w:rFonts w:cs="Consolas"/>
          <w:szCs w:val="22"/>
          <w:lang w:val="en-GB" w:eastAsia="en-GB"/>
        </w:rPr>
        <w:t>minimum value of par used to construct the PDF bins</w:t>
      </w:r>
    </w:p>
    <w:p w:rsidR="007456B3" w:rsidRDefault="007456B3" w:rsidP="00262B92">
      <w:pPr>
        <w:autoSpaceDE w:val="0"/>
        <w:autoSpaceDN w:val="0"/>
        <w:adjustRightInd w:val="0"/>
        <w:rPr>
          <w:rFonts w:ascii="Consolas" w:hAnsi="Consolas" w:cs="Consolas"/>
          <w:szCs w:val="22"/>
          <w:lang w:val="en-GB" w:eastAsia="en-GB"/>
        </w:rPr>
      </w:pPr>
    </w:p>
    <w:p w:rsidR="007456B3" w:rsidRPr="007456B3" w:rsidRDefault="007456B3" w:rsidP="00262B92">
      <w:pPr>
        <w:autoSpaceDE w:val="0"/>
        <w:autoSpaceDN w:val="0"/>
        <w:adjustRightInd w:val="0"/>
        <w:rPr>
          <w:rFonts w:cs="Consolas"/>
          <w:szCs w:val="22"/>
          <w:lang w:val="en-GB" w:eastAsia="en-GB"/>
        </w:rPr>
      </w:pPr>
      <w:proofErr w:type="gramStart"/>
      <w:r w:rsidRPr="00B77894">
        <w:rPr>
          <w:rFonts w:ascii="Consolas" w:hAnsi="Consolas" w:cs="Consolas"/>
          <w:color w:val="0000FF"/>
          <w:szCs w:val="22"/>
          <w:lang w:val="en-GB" w:eastAsia="en-GB"/>
        </w:rPr>
        <w:t>double</w:t>
      </w:r>
      <w:proofErr w:type="gramEnd"/>
      <w:r w:rsidRPr="00B77894">
        <w:rPr>
          <w:rFonts w:ascii="Consolas" w:hAnsi="Consolas" w:cs="Consolas"/>
          <w:szCs w:val="22"/>
          <w:lang w:val="en-GB" w:eastAsia="en-GB"/>
        </w:rPr>
        <w:t xml:space="preserve"> &amp; max</w:t>
      </w:r>
      <w:r>
        <w:rPr>
          <w:rFonts w:ascii="Consolas" w:hAnsi="Consolas" w:cs="Consolas"/>
          <w:szCs w:val="22"/>
          <w:lang w:val="en-GB" w:eastAsia="en-GB"/>
        </w:rPr>
        <w:t xml:space="preserve">: </w:t>
      </w:r>
      <w:r w:rsidRPr="007456B3">
        <w:rPr>
          <w:rFonts w:cs="Consolas"/>
          <w:szCs w:val="22"/>
          <w:lang w:val="en-GB" w:eastAsia="en-GB"/>
        </w:rPr>
        <w:t>maximum value of par used to construct the PDF bins</w:t>
      </w:r>
    </w:p>
    <w:p w:rsidR="007456B3" w:rsidRDefault="007456B3" w:rsidP="00262B92">
      <w:pPr>
        <w:autoSpaceDE w:val="0"/>
        <w:autoSpaceDN w:val="0"/>
        <w:adjustRightInd w:val="0"/>
        <w:rPr>
          <w:rFonts w:ascii="Consolas" w:hAnsi="Consolas" w:cs="Consolas"/>
          <w:szCs w:val="22"/>
          <w:lang w:val="en-GB" w:eastAsia="en-GB"/>
        </w:rPr>
      </w:pPr>
    </w:p>
    <w:p w:rsidR="007456B3" w:rsidRDefault="007456B3" w:rsidP="00262B92">
      <w:pPr>
        <w:autoSpaceDE w:val="0"/>
        <w:autoSpaceDN w:val="0"/>
        <w:adjustRightInd w:val="0"/>
        <w:rPr>
          <w:rFonts w:ascii="Consolas" w:hAnsi="Consolas" w:cs="Consolas"/>
          <w:szCs w:val="22"/>
          <w:lang w:val="en-GB" w:eastAsia="en-GB"/>
        </w:rPr>
      </w:pPr>
      <w:proofErr w:type="spellStart"/>
      <w:proofErr w:type="gramStart"/>
      <w:r w:rsidRPr="00B77894">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bins: </w:t>
      </w:r>
      <w:r w:rsidRPr="007456B3">
        <w:rPr>
          <w:rFonts w:cs="Consolas"/>
          <w:szCs w:val="22"/>
          <w:lang w:val="en-GB" w:eastAsia="en-GB"/>
        </w:rPr>
        <w:t>number of bins used to construct the PDF</w:t>
      </w:r>
    </w:p>
    <w:p w:rsidR="007456B3" w:rsidRDefault="007456B3" w:rsidP="00262B92">
      <w:pPr>
        <w:autoSpaceDE w:val="0"/>
        <w:autoSpaceDN w:val="0"/>
        <w:adjustRightInd w:val="0"/>
        <w:rPr>
          <w:rFonts w:ascii="Consolas" w:hAnsi="Consolas" w:cs="Consolas"/>
          <w:szCs w:val="22"/>
          <w:lang w:val="en-GB" w:eastAsia="en-GB"/>
        </w:rPr>
      </w:pPr>
    </w:p>
    <w:p w:rsidR="007456B3" w:rsidRPr="007456B3" w:rsidRDefault="007456B3" w:rsidP="00262B92">
      <w:pPr>
        <w:autoSpaceDE w:val="0"/>
        <w:autoSpaceDN w:val="0"/>
        <w:adjustRightInd w:val="0"/>
        <w:rPr>
          <w:rFonts w:cs="Consolas"/>
          <w:szCs w:val="22"/>
          <w:lang w:val="en-GB" w:eastAsia="en-GB"/>
        </w:rPr>
      </w:pPr>
      <w:proofErr w:type="gramStart"/>
      <w:r w:rsidRPr="00B77894">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*PDF: </w:t>
      </w:r>
      <w:r w:rsidRPr="007456B3">
        <w:rPr>
          <w:rFonts w:cs="Consolas"/>
          <w:szCs w:val="22"/>
          <w:lang w:val="en-GB" w:eastAsia="en-GB"/>
        </w:rPr>
        <w:t>probability associated with each bin. The vector is of length “bins”.</w:t>
      </w:r>
    </w:p>
    <w:p w:rsidR="007456B3" w:rsidRDefault="007456B3" w:rsidP="00262B92">
      <w:pPr>
        <w:autoSpaceDE w:val="0"/>
        <w:autoSpaceDN w:val="0"/>
        <w:adjustRightInd w:val="0"/>
        <w:rPr>
          <w:rFonts w:ascii="Consolas" w:hAnsi="Consolas" w:cs="Consolas"/>
          <w:szCs w:val="22"/>
          <w:lang w:val="en-GB" w:eastAsia="en-GB"/>
        </w:rPr>
      </w:pPr>
    </w:p>
    <w:p w:rsidR="007456B3" w:rsidRDefault="007456B3" w:rsidP="00262B92">
      <w:pPr>
        <w:autoSpaceDE w:val="0"/>
        <w:autoSpaceDN w:val="0"/>
        <w:adjustRightInd w:val="0"/>
        <w:rPr>
          <w:rFonts w:cs="Consolas"/>
          <w:szCs w:val="22"/>
          <w:lang w:val="en-GB" w:eastAsia="en-GB"/>
        </w:rPr>
      </w:pPr>
      <w:proofErr w:type="gramStart"/>
      <w:r w:rsidRPr="00B77894">
        <w:rPr>
          <w:rFonts w:ascii="Consolas" w:hAnsi="Consolas" w:cs="Consolas"/>
          <w:color w:val="0000FF"/>
          <w:szCs w:val="22"/>
          <w:lang w:val="en-GB" w:eastAsia="en-GB"/>
        </w:rPr>
        <w:t>double</w:t>
      </w:r>
      <w:proofErr w:type="gramEnd"/>
      <w:r w:rsidRPr="00B77894">
        <w:rPr>
          <w:rFonts w:ascii="Consolas" w:hAnsi="Consolas" w:cs="Consolas"/>
          <w:szCs w:val="22"/>
          <w:lang w:val="en-GB" w:eastAsia="en-GB"/>
        </w:rPr>
        <w:t xml:space="preserve"> * </w:t>
      </w:r>
      <w:proofErr w:type="spellStart"/>
      <w:r w:rsidRPr="00B77894">
        <w:rPr>
          <w:rFonts w:ascii="Consolas" w:hAnsi="Consolas" w:cs="Consolas"/>
          <w:szCs w:val="22"/>
          <w:lang w:val="en-GB" w:eastAsia="en-GB"/>
        </w:rPr>
        <w:t>binCent</w:t>
      </w:r>
      <w:proofErr w:type="spellEnd"/>
      <w:r>
        <w:rPr>
          <w:rFonts w:ascii="Consolas" w:hAnsi="Consolas" w:cs="Consolas"/>
          <w:szCs w:val="22"/>
          <w:lang w:val="en-GB" w:eastAsia="en-GB"/>
        </w:rPr>
        <w:t xml:space="preserve">: </w:t>
      </w:r>
      <w:r w:rsidRPr="007456B3">
        <w:rPr>
          <w:rFonts w:cs="Consolas"/>
          <w:szCs w:val="22"/>
          <w:lang w:val="en-GB" w:eastAsia="en-GB"/>
        </w:rPr>
        <w:t>vector storing the central values of each bin, derived from “par”. The vector is of length “bins”.</w:t>
      </w:r>
    </w:p>
    <w:p w:rsidR="007456B3" w:rsidRDefault="007456B3" w:rsidP="00262B92">
      <w:pPr>
        <w:autoSpaceDE w:val="0"/>
        <w:autoSpaceDN w:val="0"/>
        <w:adjustRightInd w:val="0"/>
        <w:rPr>
          <w:rFonts w:cs="Consolas"/>
          <w:szCs w:val="22"/>
          <w:lang w:val="en-GB" w:eastAsia="en-GB"/>
        </w:rPr>
      </w:pPr>
    </w:p>
    <w:p w:rsidR="00354340" w:rsidRDefault="00354340" w:rsidP="00262B92">
      <w:pPr>
        <w:autoSpaceDE w:val="0"/>
        <w:autoSpaceDN w:val="0"/>
        <w:adjustRightInd w:val="0"/>
        <w:rPr>
          <w:rFonts w:cs="Consolas"/>
          <w:szCs w:val="22"/>
          <w:lang w:val="en-GB" w:eastAsia="en-GB"/>
        </w:rPr>
      </w:pPr>
    </w:p>
    <w:p w:rsidR="00262B92" w:rsidRDefault="00262B92" w:rsidP="00262B92">
      <w:pPr>
        <w:autoSpaceDE w:val="0"/>
        <w:autoSpaceDN w:val="0"/>
        <w:adjustRightInd w:val="0"/>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cumDist</w:t>
      </w:r>
      <w:proofErr w:type="spellEnd"/>
      <w:proofErr w:type="gramEnd"/>
    </w:p>
    <w:p w:rsidR="007456B3" w:rsidRDefault="007456B3" w:rsidP="00262B92">
      <w:pPr>
        <w:autoSpaceDE w:val="0"/>
        <w:autoSpaceDN w:val="0"/>
        <w:adjustRightInd w:val="0"/>
        <w:rPr>
          <w:rFonts w:ascii="Consolas" w:hAnsi="Consolas" w:cs="Consolas"/>
          <w:color w:val="0000FF"/>
          <w:sz w:val="36"/>
          <w:szCs w:val="36"/>
          <w:lang w:val="en-GB" w:eastAsia="en-GB"/>
        </w:rPr>
      </w:pPr>
    </w:p>
    <w:p w:rsidR="00E13D65" w:rsidRPr="00E13D65" w:rsidRDefault="00E13D65" w:rsidP="00E13D65">
      <w:pPr>
        <w:autoSpaceDE w:val="0"/>
        <w:autoSpaceDN w:val="0"/>
        <w:adjustRightInd w:val="0"/>
        <w:rPr>
          <w:rFonts w:ascii="Consolas" w:hAnsi="Consolas" w:cs="Consolas"/>
          <w:szCs w:val="22"/>
          <w:lang w:val="en-GB" w:eastAsia="en-GB"/>
        </w:rPr>
      </w:pPr>
      <w:proofErr w:type="gramStart"/>
      <w:r w:rsidRPr="00E13D65">
        <w:rPr>
          <w:rFonts w:ascii="Consolas" w:hAnsi="Consolas" w:cs="Consolas"/>
          <w:color w:val="0000FF"/>
          <w:szCs w:val="22"/>
          <w:lang w:val="en-GB" w:eastAsia="en-GB"/>
        </w:rPr>
        <w:t>void</w:t>
      </w:r>
      <w:proofErr w:type="gramEnd"/>
      <w:r w:rsidRPr="00E13D65">
        <w:rPr>
          <w:rFonts w:ascii="Consolas" w:hAnsi="Consolas" w:cs="Consolas"/>
          <w:szCs w:val="22"/>
          <w:lang w:val="en-GB" w:eastAsia="en-GB"/>
        </w:rPr>
        <w:t xml:space="preserve"> </w:t>
      </w:r>
      <w:proofErr w:type="spellStart"/>
      <w:r w:rsidRPr="00E13D65">
        <w:rPr>
          <w:rFonts w:ascii="Consolas" w:hAnsi="Consolas" w:cs="Consolas"/>
          <w:szCs w:val="22"/>
          <w:lang w:val="en-GB" w:eastAsia="en-GB"/>
        </w:rPr>
        <w:t>cumDist</w:t>
      </w:r>
      <w:proofErr w:type="spellEnd"/>
      <w:r w:rsidRPr="00E13D65">
        <w:rPr>
          <w:rFonts w:ascii="Consolas" w:hAnsi="Consolas" w:cs="Consolas"/>
          <w:szCs w:val="22"/>
          <w:lang w:val="en-GB" w:eastAsia="en-GB"/>
        </w:rPr>
        <w:t>(</w:t>
      </w:r>
      <w:r w:rsidRPr="00E13D65">
        <w:rPr>
          <w:rFonts w:ascii="Consolas" w:hAnsi="Consolas" w:cs="Consolas"/>
          <w:color w:val="0000FF"/>
          <w:szCs w:val="22"/>
          <w:lang w:val="en-GB" w:eastAsia="en-GB"/>
        </w:rPr>
        <w:t>double</w:t>
      </w:r>
      <w:r w:rsidRPr="00E13D65">
        <w:rPr>
          <w:rFonts w:ascii="Consolas" w:hAnsi="Consolas" w:cs="Consolas"/>
          <w:szCs w:val="22"/>
          <w:lang w:val="en-GB" w:eastAsia="en-GB"/>
        </w:rPr>
        <w:t xml:space="preserve"> *PDF, </w:t>
      </w:r>
      <w:proofErr w:type="spellStart"/>
      <w:r w:rsidRPr="00E13D65">
        <w:rPr>
          <w:rFonts w:ascii="Consolas" w:hAnsi="Consolas" w:cs="Consolas"/>
          <w:color w:val="0000FF"/>
          <w:szCs w:val="22"/>
          <w:lang w:val="en-GB" w:eastAsia="en-GB"/>
        </w:rPr>
        <w:t>int</w:t>
      </w:r>
      <w:proofErr w:type="spellEnd"/>
      <w:r w:rsidRPr="00E13D65">
        <w:rPr>
          <w:rFonts w:ascii="Consolas" w:hAnsi="Consolas" w:cs="Consolas"/>
          <w:szCs w:val="22"/>
          <w:lang w:val="en-GB" w:eastAsia="en-GB"/>
        </w:rPr>
        <w:t xml:space="preserve"> &amp; bins, </w:t>
      </w:r>
      <w:r w:rsidRPr="00E13D65">
        <w:rPr>
          <w:rFonts w:ascii="Consolas" w:hAnsi="Consolas" w:cs="Consolas"/>
          <w:color w:val="0000FF"/>
          <w:szCs w:val="22"/>
          <w:lang w:val="en-GB" w:eastAsia="en-GB"/>
        </w:rPr>
        <w:t>double</w:t>
      </w:r>
      <w:r w:rsidRPr="00E13D65">
        <w:rPr>
          <w:rFonts w:ascii="Consolas" w:hAnsi="Consolas" w:cs="Consolas"/>
          <w:szCs w:val="22"/>
          <w:lang w:val="en-GB" w:eastAsia="en-GB"/>
        </w:rPr>
        <w:t xml:space="preserve"> * CDF);</w:t>
      </w:r>
    </w:p>
    <w:p w:rsidR="007456B3" w:rsidRDefault="007456B3" w:rsidP="00262B92">
      <w:pPr>
        <w:autoSpaceDE w:val="0"/>
        <w:autoSpaceDN w:val="0"/>
        <w:adjustRightInd w:val="0"/>
        <w:rPr>
          <w:rFonts w:cs="Consolas"/>
          <w:szCs w:val="22"/>
          <w:lang w:val="en-GB" w:eastAsia="en-GB"/>
        </w:rPr>
      </w:pPr>
    </w:p>
    <w:p w:rsidR="00E13D65" w:rsidRDefault="00E13D65" w:rsidP="00E13D65">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cumulative probability density function (CDF) from</w:t>
      </w:r>
      <w:r w:rsidR="00DC023A">
        <w:rPr>
          <w:rFonts w:cs="Consolas"/>
          <w:szCs w:val="22"/>
          <w:lang w:val="en-GB" w:eastAsia="en-GB"/>
        </w:rPr>
        <w:t xml:space="preserve"> a probability density function, which may be derived from </w:t>
      </w:r>
      <w:proofErr w:type="spellStart"/>
      <w:proofErr w:type="gramStart"/>
      <w:r w:rsidR="00DC023A">
        <w:rPr>
          <w:rFonts w:cs="Consolas"/>
          <w:szCs w:val="22"/>
          <w:lang w:val="en-GB" w:eastAsia="en-GB"/>
        </w:rPr>
        <w:t>probDist</w:t>
      </w:r>
      <w:proofErr w:type="spellEnd"/>
      <w:r w:rsidR="00DC023A">
        <w:rPr>
          <w:rFonts w:cs="Consolas"/>
          <w:szCs w:val="22"/>
          <w:lang w:val="en-GB" w:eastAsia="en-GB"/>
        </w:rPr>
        <w:t>(</w:t>
      </w:r>
      <w:proofErr w:type="gramEnd"/>
      <w:r w:rsidR="00DC023A">
        <w:rPr>
          <w:rFonts w:cs="Consolas"/>
          <w:szCs w:val="22"/>
          <w:lang w:val="en-GB" w:eastAsia="en-GB"/>
        </w:rPr>
        <w:t>).</w:t>
      </w:r>
    </w:p>
    <w:p w:rsidR="00E13D65" w:rsidRDefault="00E13D65" w:rsidP="00E13D65">
      <w:pPr>
        <w:autoSpaceDE w:val="0"/>
        <w:autoSpaceDN w:val="0"/>
        <w:adjustRightInd w:val="0"/>
        <w:spacing w:line="276" w:lineRule="auto"/>
        <w:jc w:val="both"/>
        <w:rPr>
          <w:rFonts w:cs="Consolas"/>
          <w:szCs w:val="22"/>
          <w:lang w:val="en-GB" w:eastAsia="en-GB"/>
        </w:rPr>
      </w:pPr>
    </w:p>
    <w:p w:rsidR="00E13D65" w:rsidRPr="00BF6334" w:rsidRDefault="00E13D65" w:rsidP="00E13D65">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E13D65" w:rsidRDefault="00E13D65" w:rsidP="00262B92">
      <w:pPr>
        <w:autoSpaceDE w:val="0"/>
        <w:autoSpaceDN w:val="0"/>
        <w:adjustRightInd w:val="0"/>
        <w:rPr>
          <w:rFonts w:cs="Consolas"/>
          <w:szCs w:val="22"/>
          <w:lang w:val="en-GB" w:eastAsia="en-GB"/>
        </w:rPr>
      </w:pPr>
    </w:p>
    <w:p w:rsidR="00DC023A" w:rsidRDefault="00DC023A" w:rsidP="00262B92">
      <w:pPr>
        <w:autoSpaceDE w:val="0"/>
        <w:autoSpaceDN w:val="0"/>
        <w:adjustRightInd w:val="0"/>
        <w:rPr>
          <w:rFonts w:ascii="Consolas" w:hAnsi="Consolas" w:cs="Consolas"/>
          <w:szCs w:val="22"/>
          <w:lang w:val="en-GB" w:eastAsia="en-GB"/>
        </w:rPr>
      </w:pPr>
      <w:proofErr w:type="gramStart"/>
      <w:r w:rsidRPr="00E13D65">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*PDF:</w:t>
      </w:r>
      <w:r w:rsidRPr="00E13D65">
        <w:rPr>
          <w:rFonts w:ascii="Consolas" w:hAnsi="Consolas" w:cs="Consolas"/>
          <w:szCs w:val="22"/>
          <w:lang w:val="en-GB" w:eastAsia="en-GB"/>
        </w:rPr>
        <w:t xml:space="preserve"> </w:t>
      </w:r>
      <w:r w:rsidRPr="00DC023A">
        <w:rPr>
          <w:rFonts w:cs="Consolas"/>
          <w:szCs w:val="22"/>
          <w:lang w:val="en-GB" w:eastAsia="en-GB"/>
        </w:rPr>
        <w:t>vector of probabilities</w:t>
      </w:r>
    </w:p>
    <w:p w:rsidR="00DC023A" w:rsidRDefault="00DC023A" w:rsidP="00262B92">
      <w:pPr>
        <w:autoSpaceDE w:val="0"/>
        <w:autoSpaceDN w:val="0"/>
        <w:adjustRightInd w:val="0"/>
        <w:rPr>
          <w:rFonts w:ascii="Consolas" w:hAnsi="Consolas" w:cs="Consolas"/>
          <w:szCs w:val="22"/>
          <w:lang w:val="en-GB" w:eastAsia="en-GB"/>
        </w:rPr>
      </w:pPr>
    </w:p>
    <w:p w:rsidR="00DC023A" w:rsidRDefault="00DC023A" w:rsidP="00262B92">
      <w:pPr>
        <w:autoSpaceDE w:val="0"/>
        <w:autoSpaceDN w:val="0"/>
        <w:adjustRightInd w:val="0"/>
        <w:rPr>
          <w:rFonts w:ascii="Consolas" w:hAnsi="Consolas" w:cs="Consolas"/>
          <w:szCs w:val="22"/>
          <w:lang w:val="en-GB" w:eastAsia="en-GB"/>
        </w:rPr>
      </w:pPr>
      <w:proofErr w:type="spellStart"/>
      <w:proofErr w:type="gramStart"/>
      <w:r w:rsidRPr="00E13D65">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bins:</w:t>
      </w:r>
      <w:r w:rsidRPr="00E13D65">
        <w:rPr>
          <w:rFonts w:ascii="Consolas" w:hAnsi="Consolas" w:cs="Consolas"/>
          <w:szCs w:val="22"/>
          <w:lang w:val="en-GB" w:eastAsia="en-GB"/>
        </w:rPr>
        <w:t xml:space="preserve"> </w:t>
      </w:r>
      <w:r w:rsidRPr="00DC023A">
        <w:rPr>
          <w:rFonts w:cs="Consolas"/>
          <w:szCs w:val="22"/>
          <w:lang w:val="en-GB" w:eastAsia="en-GB"/>
        </w:rPr>
        <w:t>length of vector of probabilities</w:t>
      </w:r>
    </w:p>
    <w:p w:rsidR="00DC023A" w:rsidRDefault="00DC023A" w:rsidP="00262B92">
      <w:pPr>
        <w:autoSpaceDE w:val="0"/>
        <w:autoSpaceDN w:val="0"/>
        <w:adjustRightInd w:val="0"/>
        <w:rPr>
          <w:rFonts w:ascii="Consolas" w:hAnsi="Consolas" w:cs="Consolas"/>
          <w:szCs w:val="22"/>
          <w:lang w:val="en-GB" w:eastAsia="en-GB"/>
        </w:rPr>
      </w:pPr>
    </w:p>
    <w:p w:rsidR="00FE1C76" w:rsidRDefault="00DC023A" w:rsidP="00262B92">
      <w:pPr>
        <w:autoSpaceDE w:val="0"/>
        <w:autoSpaceDN w:val="0"/>
        <w:adjustRightInd w:val="0"/>
        <w:rPr>
          <w:rFonts w:cs="Consolas"/>
          <w:szCs w:val="22"/>
          <w:lang w:val="en-GB" w:eastAsia="en-GB"/>
        </w:rPr>
      </w:pPr>
      <w:proofErr w:type="gramStart"/>
      <w:r w:rsidRPr="00E13D65">
        <w:rPr>
          <w:rFonts w:ascii="Consolas" w:hAnsi="Consolas" w:cs="Consolas"/>
          <w:color w:val="0000FF"/>
          <w:szCs w:val="22"/>
          <w:lang w:val="en-GB" w:eastAsia="en-GB"/>
        </w:rPr>
        <w:t>double</w:t>
      </w:r>
      <w:proofErr w:type="gramEnd"/>
      <w:r w:rsidRPr="00E13D65">
        <w:rPr>
          <w:rFonts w:ascii="Consolas" w:hAnsi="Consolas" w:cs="Consolas"/>
          <w:szCs w:val="22"/>
          <w:lang w:val="en-GB" w:eastAsia="en-GB"/>
        </w:rPr>
        <w:t xml:space="preserve"> * CDF</w:t>
      </w:r>
      <w:r>
        <w:rPr>
          <w:rFonts w:ascii="Consolas" w:hAnsi="Consolas" w:cs="Consolas"/>
          <w:szCs w:val="22"/>
          <w:lang w:val="en-GB" w:eastAsia="en-GB"/>
        </w:rPr>
        <w:t xml:space="preserve">: </w:t>
      </w:r>
      <w:r w:rsidRPr="00DC023A">
        <w:rPr>
          <w:rFonts w:cs="Consolas"/>
          <w:szCs w:val="22"/>
          <w:lang w:val="en-GB" w:eastAsia="en-GB"/>
        </w:rPr>
        <w:t>vector storing the cumulative probabilities</w:t>
      </w:r>
    </w:p>
    <w:p w:rsidR="00FE1C76" w:rsidRDefault="00FE1C76" w:rsidP="00262B92">
      <w:pPr>
        <w:autoSpaceDE w:val="0"/>
        <w:autoSpaceDN w:val="0"/>
        <w:adjustRightInd w:val="0"/>
        <w:rPr>
          <w:rFonts w:cs="Consolas"/>
          <w:szCs w:val="22"/>
          <w:lang w:val="en-GB" w:eastAsia="en-GB"/>
        </w:rPr>
      </w:pPr>
    </w:p>
    <w:p w:rsidR="00354340" w:rsidRDefault="00354340" w:rsidP="00262B92">
      <w:pPr>
        <w:autoSpaceDE w:val="0"/>
        <w:autoSpaceDN w:val="0"/>
        <w:adjustRightInd w:val="0"/>
        <w:rPr>
          <w:rFonts w:cs="Consolas"/>
          <w:szCs w:val="22"/>
          <w:lang w:val="en-GB" w:eastAsia="en-GB"/>
        </w:rPr>
      </w:pPr>
    </w:p>
    <w:p w:rsidR="00262B92" w:rsidRDefault="00262B92" w:rsidP="00262B92">
      <w:pPr>
        <w:autoSpaceDE w:val="0"/>
        <w:autoSpaceDN w:val="0"/>
        <w:adjustRightInd w:val="0"/>
        <w:rPr>
          <w:rFonts w:ascii="Consolas" w:hAnsi="Consolas" w:cs="Consolas"/>
          <w:color w:val="0000FF"/>
          <w:sz w:val="36"/>
          <w:szCs w:val="36"/>
          <w:lang w:val="en-GB" w:eastAsia="en-GB"/>
        </w:rPr>
      </w:pPr>
      <w:proofErr w:type="spellStart"/>
      <w:r>
        <w:rPr>
          <w:rFonts w:ascii="Consolas" w:hAnsi="Consolas" w:cs="Consolas"/>
          <w:color w:val="0000FF"/>
          <w:sz w:val="36"/>
          <w:szCs w:val="36"/>
          <w:lang w:val="en-GB" w:eastAsia="en-GB"/>
        </w:rPr>
        <w:t>CDFDiff</w:t>
      </w:r>
      <w:proofErr w:type="spellEnd"/>
    </w:p>
    <w:p w:rsidR="00FE1C76" w:rsidRDefault="00FE1C76" w:rsidP="00262B92">
      <w:pPr>
        <w:autoSpaceDE w:val="0"/>
        <w:autoSpaceDN w:val="0"/>
        <w:adjustRightInd w:val="0"/>
        <w:rPr>
          <w:rFonts w:ascii="Consolas" w:hAnsi="Consolas" w:cs="Consolas"/>
          <w:color w:val="0000FF"/>
          <w:sz w:val="36"/>
          <w:szCs w:val="36"/>
          <w:lang w:val="en-GB" w:eastAsia="en-GB"/>
        </w:rPr>
      </w:pPr>
    </w:p>
    <w:p w:rsidR="00FE1C76" w:rsidRPr="00FE1C76" w:rsidRDefault="00FE1C76" w:rsidP="00FE1C76">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void</w:t>
      </w:r>
      <w:proofErr w:type="gramEnd"/>
      <w:r w:rsidRPr="00FE1C76">
        <w:rPr>
          <w:rFonts w:ascii="Consolas" w:hAnsi="Consolas" w:cs="Consolas"/>
          <w:szCs w:val="22"/>
          <w:lang w:val="en-GB" w:eastAsia="en-GB"/>
        </w:rPr>
        <w:t xml:space="preserve"> </w:t>
      </w:r>
      <w:proofErr w:type="spellStart"/>
      <w:r w:rsidRPr="00FE1C76">
        <w:rPr>
          <w:rFonts w:ascii="Consolas" w:hAnsi="Consolas" w:cs="Consolas"/>
          <w:szCs w:val="22"/>
          <w:lang w:val="en-GB" w:eastAsia="en-GB"/>
        </w:rPr>
        <w:t>CDFDiff</w:t>
      </w:r>
      <w:proofErr w:type="spellEnd"/>
      <w:r w:rsidRPr="00FE1C76">
        <w:rPr>
          <w:rFonts w:ascii="Consolas" w:hAnsi="Consolas" w:cs="Consolas"/>
          <w:szCs w:val="22"/>
          <w:lang w:val="en-GB" w:eastAsia="en-GB"/>
        </w:rPr>
        <w:t>(</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*CDF,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w:t>
      </w:r>
      <w:proofErr w:type="spellStart"/>
      <w:r w:rsidRPr="00FE1C76">
        <w:rPr>
          <w:rFonts w:ascii="Consolas" w:hAnsi="Consolas" w:cs="Consolas"/>
          <w:szCs w:val="22"/>
          <w:lang w:val="en-GB" w:eastAsia="en-GB"/>
        </w:rPr>
        <w:t>binCent</w:t>
      </w:r>
      <w:proofErr w:type="spellEnd"/>
      <w:r w:rsidRPr="00FE1C76">
        <w:rPr>
          <w:rFonts w:ascii="Consolas" w:hAnsi="Consolas" w:cs="Consolas"/>
          <w:szCs w:val="22"/>
          <w:lang w:val="en-GB" w:eastAsia="en-GB"/>
        </w:rPr>
        <w:t xml:space="preserve">, </w:t>
      </w:r>
      <w:proofErr w:type="spellStart"/>
      <w:r w:rsidRPr="00FE1C76">
        <w:rPr>
          <w:rFonts w:ascii="Consolas" w:hAnsi="Consolas" w:cs="Consolas"/>
          <w:color w:val="0000FF"/>
          <w:szCs w:val="22"/>
          <w:lang w:val="en-GB" w:eastAsia="en-GB"/>
        </w:rPr>
        <w:t>int</w:t>
      </w:r>
      <w:proofErr w:type="spellEnd"/>
      <w:r w:rsidRPr="00FE1C76">
        <w:rPr>
          <w:rFonts w:ascii="Consolas" w:hAnsi="Consolas" w:cs="Consolas"/>
          <w:szCs w:val="22"/>
          <w:lang w:val="en-GB" w:eastAsia="en-GB"/>
        </w:rPr>
        <w:t xml:space="preserve"> &amp; bins,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w:t>
      </w:r>
      <w:r w:rsidR="0095181D">
        <w:rPr>
          <w:rFonts w:ascii="Consolas" w:hAnsi="Consolas" w:cs="Consolas"/>
          <w:szCs w:val="22"/>
          <w:lang w:val="en-GB" w:eastAsia="en-GB"/>
        </w:rPr>
        <w:t>area</w:t>
      </w:r>
      <w:r w:rsidRPr="00FE1C76">
        <w:rPr>
          <w:rFonts w:ascii="Consolas" w:hAnsi="Consolas" w:cs="Consolas"/>
          <w:szCs w:val="22"/>
          <w:lang w:val="en-GB" w:eastAsia="en-GB"/>
        </w:rPr>
        <w:t xml:space="preserve">,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w:t>
      </w:r>
      <w:proofErr w:type="spellStart"/>
      <w:r w:rsidRPr="00FE1C76">
        <w:rPr>
          <w:rFonts w:ascii="Consolas" w:hAnsi="Consolas" w:cs="Consolas"/>
          <w:szCs w:val="22"/>
          <w:lang w:val="en-GB" w:eastAsia="en-GB"/>
        </w:rPr>
        <w:t>parmin</w:t>
      </w:r>
      <w:proofErr w:type="spellEnd"/>
      <w:r w:rsidRPr="00FE1C76">
        <w:rPr>
          <w:rFonts w:ascii="Consolas" w:hAnsi="Consolas" w:cs="Consolas"/>
          <w:szCs w:val="22"/>
          <w:lang w:val="en-GB" w:eastAsia="en-GB"/>
        </w:rPr>
        <w:t xml:space="preserve">,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w:t>
      </w:r>
      <w:proofErr w:type="spellStart"/>
      <w:r w:rsidRPr="00FE1C76">
        <w:rPr>
          <w:rFonts w:ascii="Consolas" w:hAnsi="Consolas" w:cs="Consolas"/>
          <w:szCs w:val="22"/>
          <w:lang w:val="en-GB" w:eastAsia="en-GB"/>
        </w:rPr>
        <w:t>parmax</w:t>
      </w:r>
      <w:proofErr w:type="spellEnd"/>
      <w:r w:rsidRPr="00FE1C76">
        <w:rPr>
          <w:rFonts w:ascii="Consolas" w:hAnsi="Consolas" w:cs="Consolas"/>
          <w:szCs w:val="22"/>
          <w:lang w:val="en-GB" w:eastAsia="en-GB"/>
        </w:rPr>
        <w:t>);</w:t>
      </w:r>
    </w:p>
    <w:p w:rsidR="00FE1C76" w:rsidRDefault="00FE1C76" w:rsidP="00262B92">
      <w:pPr>
        <w:autoSpaceDE w:val="0"/>
        <w:autoSpaceDN w:val="0"/>
        <w:adjustRightInd w:val="0"/>
        <w:rPr>
          <w:rFonts w:ascii="Consolas" w:hAnsi="Consolas" w:cs="Consolas"/>
          <w:color w:val="0000FF"/>
          <w:sz w:val="36"/>
          <w:szCs w:val="36"/>
          <w:lang w:val="en-GB" w:eastAsia="en-GB"/>
        </w:rPr>
      </w:pPr>
    </w:p>
    <w:p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95181D">
        <w:rPr>
          <w:rFonts w:cs="Consolas"/>
          <w:szCs w:val="22"/>
          <w:lang w:val="en-GB" w:eastAsia="en-GB"/>
        </w:rPr>
        <w:t xml:space="preserve">calculates the normalised difference in area between two cumulative distribution functions. </w:t>
      </w:r>
    </w:p>
    <w:p w:rsidR="00FE1C76" w:rsidRDefault="00FE1C76" w:rsidP="00FE1C76">
      <w:pPr>
        <w:autoSpaceDE w:val="0"/>
        <w:autoSpaceDN w:val="0"/>
        <w:adjustRightInd w:val="0"/>
        <w:spacing w:line="276" w:lineRule="auto"/>
        <w:jc w:val="both"/>
        <w:rPr>
          <w:rFonts w:cs="Consolas"/>
          <w:szCs w:val="22"/>
          <w:lang w:val="en-GB" w:eastAsia="en-GB"/>
        </w:rPr>
      </w:pPr>
    </w:p>
    <w:p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FE1C76" w:rsidRDefault="00FE1C76" w:rsidP="00FE1C76">
      <w:pPr>
        <w:autoSpaceDE w:val="0"/>
        <w:autoSpaceDN w:val="0"/>
        <w:adjustRightInd w:val="0"/>
        <w:spacing w:line="276" w:lineRule="auto"/>
        <w:jc w:val="both"/>
        <w:rPr>
          <w:rFonts w:cs="Consolas"/>
          <w:b/>
          <w:szCs w:val="22"/>
          <w:lang w:val="en-GB" w:eastAsia="en-GB"/>
        </w:rPr>
      </w:pPr>
    </w:p>
    <w:p w:rsidR="00FE1C76" w:rsidRDefault="00FE1C76" w:rsidP="00FE1C76">
      <w:pPr>
        <w:autoSpaceDE w:val="0"/>
        <w:autoSpaceDN w:val="0"/>
        <w:adjustRightInd w:val="0"/>
        <w:spacing w:line="276" w:lineRule="auto"/>
        <w:jc w:val="both"/>
        <w:rPr>
          <w:rFonts w:ascii="Consolas" w:hAnsi="Consola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*CDF: </w:t>
      </w:r>
      <w:r w:rsidRPr="00FE1C76">
        <w:rPr>
          <w:rFonts w:cs="Consolas"/>
          <w:szCs w:val="22"/>
          <w:lang w:val="en-GB" w:eastAsia="en-GB"/>
        </w:rPr>
        <w:t>cumulative distribution probabilities</w:t>
      </w:r>
    </w:p>
    <w:p w:rsidR="00FE1C76" w:rsidRDefault="00FE1C76" w:rsidP="00FE1C76">
      <w:pPr>
        <w:autoSpaceDE w:val="0"/>
        <w:autoSpaceDN w:val="0"/>
        <w:adjustRightInd w:val="0"/>
        <w:spacing w:line="276" w:lineRule="auto"/>
        <w:jc w:val="both"/>
        <w:rPr>
          <w:rFonts w:ascii="Consolas" w:hAnsi="Consolas" w:cs="Consolas"/>
          <w:szCs w:val="22"/>
          <w:lang w:val="en-GB" w:eastAsia="en-GB"/>
        </w:rPr>
      </w:pPr>
    </w:p>
    <w:p w:rsidR="00FE1C76" w:rsidRDefault="00FE1C76" w:rsidP="00FE1C76">
      <w:pPr>
        <w:autoSpaceDE w:val="0"/>
        <w:autoSpaceDN w:val="0"/>
        <w:adjustRightInd w:val="0"/>
        <w:spacing w:line="276" w:lineRule="auto"/>
        <w:jc w:val="both"/>
        <w:rPr>
          <w:rFonts w:ascii="Consolas" w:hAnsi="Consolas" w:cs="Consolas"/>
          <w:szCs w:val="22"/>
          <w:lang w:val="en-GB" w:eastAsia="en-GB"/>
        </w:rPr>
      </w:pPr>
      <w:proofErr w:type="gramStart"/>
      <w:r w:rsidRPr="00FE1C76">
        <w:rPr>
          <w:rFonts w:ascii="Consolas" w:hAnsi="Consolas" w:cs="Consolas"/>
          <w:color w:val="0000FF"/>
          <w:szCs w:val="22"/>
          <w:lang w:val="en-GB" w:eastAsia="en-GB"/>
        </w:rPr>
        <w:lastRenderedPageBreak/>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binCent</w:t>
      </w:r>
      <w:proofErr w:type="spellEnd"/>
      <w:r>
        <w:rPr>
          <w:rFonts w:ascii="Consolas" w:hAnsi="Consolas" w:cs="Consolas"/>
          <w:szCs w:val="22"/>
          <w:lang w:val="en-GB" w:eastAsia="en-GB"/>
        </w:rPr>
        <w:t xml:space="preserve">: </w:t>
      </w:r>
      <w:r w:rsidRPr="00FE1C76">
        <w:rPr>
          <w:rFonts w:cs="Consolas"/>
          <w:szCs w:val="22"/>
          <w:lang w:val="en-GB" w:eastAsia="en-GB"/>
        </w:rPr>
        <w:t xml:space="preserve">central values of each </w:t>
      </w:r>
      <w:proofErr w:type="spellStart"/>
      <w:r w:rsidRPr="00FE1C76">
        <w:rPr>
          <w:rFonts w:cs="Consolas"/>
          <w:szCs w:val="22"/>
          <w:lang w:val="en-GB" w:eastAsia="en-GB"/>
        </w:rPr>
        <w:t>bin</w:t>
      </w:r>
      <w:proofErr w:type="spellEnd"/>
      <w:r w:rsidRPr="00FE1C76">
        <w:rPr>
          <w:rFonts w:cs="Consolas"/>
          <w:szCs w:val="22"/>
          <w:lang w:val="en-GB" w:eastAsia="en-GB"/>
        </w:rPr>
        <w:t xml:space="preserve"> associated with the vector of cumulative probabilities.</w:t>
      </w:r>
    </w:p>
    <w:p w:rsidR="00FE1C76" w:rsidRDefault="00FE1C76" w:rsidP="00FE1C76">
      <w:pPr>
        <w:autoSpaceDE w:val="0"/>
        <w:autoSpaceDN w:val="0"/>
        <w:adjustRightInd w:val="0"/>
        <w:spacing w:line="276" w:lineRule="auto"/>
        <w:jc w:val="both"/>
        <w:rPr>
          <w:rFonts w:ascii="Consolas" w:hAnsi="Consolas" w:cs="Consolas"/>
          <w:szCs w:val="22"/>
          <w:lang w:val="en-GB" w:eastAsia="en-GB"/>
        </w:rPr>
      </w:pPr>
    </w:p>
    <w:p w:rsidR="00FE1C76" w:rsidRDefault="00FE1C76" w:rsidP="00FE1C76">
      <w:pPr>
        <w:autoSpaceDE w:val="0"/>
        <w:autoSpaceDN w:val="0"/>
        <w:adjustRightInd w:val="0"/>
        <w:spacing w:line="276" w:lineRule="auto"/>
        <w:jc w:val="both"/>
        <w:rPr>
          <w:rFonts w:ascii="Consolas" w:hAnsi="Consolas" w:cs="Consolas"/>
          <w:szCs w:val="22"/>
          <w:lang w:val="en-GB" w:eastAsia="en-GB"/>
        </w:rPr>
      </w:pPr>
      <w:proofErr w:type="spellStart"/>
      <w:proofErr w:type="gramStart"/>
      <w:r w:rsidRPr="00FE1C76">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bins: </w:t>
      </w:r>
      <w:r w:rsidRPr="00FE1C76">
        <w:rPr>
          <w:rFonts w:cs="Consolas"/>
          <w:szCs w:val="22"/>
          <w:lang w:val="en-GB" w:eastAsia="en-GB"/>
        </w:rPr>
        <w:t>length of input vectors</w:t>
      </w:r>
    </w:p>
    <w:p w:rsidR="00FE1C76" w:rsidRDefault="00FE1C76" w:rsidP="00FE1C76">
      <w:pPr>
        <w:autoSpaceDE w:val="0"/>
        <w:autoSpaceDN w:val="0"/>
        <w:adjustRightInd w:val="0"/>
        <w:spacing w:line="276" w:lineRule="auto"/>
        <w:jc w:val="both"/>
        <w:rPr>
          <w:rFonts w:ascii="Consolas" w:hAnsi="Consolas" w:cs="Consolas"/>
          <w:szCs w:val="22"/>
          <w:lang w:val="en-GB" w:eastAsia="en-GB"/>
        </w:rPr>
      </w:pPr>
    </w:p>
    <w:p w:rsidR="00FE1C76" w:rsidRPr="00FE1C76" w:rsidRDefault="00FE1C76" w:rsidP="00FE1C76">
      <w:pPr>
        <w:autoSpaceDE w:val="0"/>
        <w:autoSpaceDN w:val="0"/>
        <w:adjustRightInd w:val="0"/>
        <w:spacing w:line="276" w:lineRule="auto"/>
        <w:jc w:val="both"/>
        <w:rPr>
          <w:rFont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w:t>
      </w:r>
      <w:proofErr w:type="spellStart"/>
      <w:r>
        <w:rPr>
          <w:rFonts w:ascii="Consolas" w:hAnsi="Consolas" w:cs="Consolas"/>
          <w:szCs w:val="22"/>
          <w:lang w:val="en-GB" w:eastAsia="en-GB"/>
        </w:rPr>
        <w:t>maxDiff</w:t>
      </w:r>
      <w:proofErr w:type="spellEnd"/>
      <w:r>
        <w:rPr>
          <w:rFonts w:ascii="Consolas" w:hAnsi="Consolas" w:cs="Consolas"/>
          <w:szCs w:val="22"/>
          <w:lang w:val="en-GB" w:eastAsia="en-GB"/>
        </w:rPr>
        <w:t xml:space="preserve">: </w:t>
      </w:r>
      <w:r w:rsidRPr="00FE1C76">
        <w:rPr>
          <w:rFonts w:cs="Consolas"/>
          <w:szCs w:val="22"/>
          <w:lang w:val="en-GB" w:eastAsia="en-GB"/>
        </w:rPr>
        <w:t>return value for the maximum difference</w:t>
      </w:r>
    </w:p>
    <w:p w:rsidR="00FE1C76" w:rsidRDefault="00FE1C76" w:rsidP="00FE1C76">
      <w:pPr>
        <w:autoSpaceDE w:val="0"/>
        <w:autoSpaceDN w:val="0"/>
        <w:adjustRightInd w:val="0"/>
        <w:spacing w:line="276" w:lineRule="auto"/>
        <w:jc w:val="both"/>
        <w:rPr>
          <w:rFonts w:ascii="Consolas" w:hAnsi="Consolas" w:cs="Consolas"/>
          <w:szCs w:val="22"/>
          <w:lang w:val="en-GB" w:eastAsia="en-GB"/>
        </w:rPr>
      </w:pPr>
    </w:p>
    <w:p w:rsidR="00FE1C76" w:rsidRDefault="00FE1C76" w:rsidP="00FE1C76">
      <w:pPr>
        <w:autoSpaceDE w:val="0"/>
        <w:autoSpaceDN w:val="0"/>
        <w:adjustRightInd w:val="0"/>
        <w:spacing w:line="276" w:lineRule="auto"/>
        <w:jc w:val="both"/>
        <w:rPr>
          <w:rFonts w:ascii="Consolas" w:hAnsi="Consola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w:t>
      </w:r>
      <w:proofErr w:type="spellStart"/>
      <w:r>
        <w:rPr>
          <w:rFonts w:ascii="Consolas" w:hAnsi="Consolas" w:cs="Consolas"/>
          <w:szCs w:val="22"/>
          <w:lang w:val="en-GB" w:eastAsia="en-GB"/>
        </w:rPr>
        <w:t>parmin</w:t>
      </w:r>
      <w:proofErr w:type="spellEnd"/>
      <w:r>
        <w:rPr>
          <w:rFonts w:ascii="Consolas" w:hAnsi="Consolas" w:cs="Consolas"/>
          <w:szCs w:val="22"/>
          <w:lang w:val="en-GB" w:eastAsia="en-GB"/>
        </w:rPr>
        <w:t xml:space="preserve">: </w:t>
      </w:r>
      <w:r w:rsidRPr="00FE1C76">
        <w:rPr>
          <w:rFonts w:cs="Consolas"/>
          <w:szCs w:val="22"/>
          <w:lang w:val="en-GB" w:eastAsia="en-GB"/>
        </w:rPr>
        <w:t>minimum value, which alongside “</w:t>
      </w:r>
      <w:proofErr w:type="spellStart"/>
      <w:r w:rsidRPr="00FE1C76">
        <w:rPr>
          <w:rFonts w:cs="Consolas"/>
          <w:szCs w:val="22"/>
          <w:lang w:val="en-GB" w:eastAsia="en-GB"/>
        </w:rPr>
        <w:t>parmax</w:t>
      </w:r>
      <w:proofErr w:type="spellEnd"/>
      <w:r w:rsidRPr="00FE1C76">
        <w:rPr>
          <w:rFonts w:cs="Consolas"/>
          <w:szCs w:val="22"/>
          <w:lang w:val="en-GB" w:eastAsia="en-GB"/>
        </w:rPr>
        <w:t>” is used to calculate the uniform prior distribution.</w:t>
      </w:r>
    </w:p>
    <w:p w:rsidR="00FE1C76" w:rsidRDefault="00FE1C76" w:rsidP="00FE1C76">
      <w:pPr>
        <w:autoSpaceDE w:val="0"/>
        <w:autoSpaceDN w:val="0"/>
        <w:adjustRightInd w:val="0"/>
        <w:spacing w:line="276" w:lineRule="auto"/>
        <w:jc w:val="both"/>
        <w:rPr>
          <w:rFonts w:ascii="Consolas" w:hAnsi="Consolas" w:cs="Consolas"/>
          <w:szCs w:val="22"/>
          <w:lang w:val="en-GB" w:eastAsia="en-GB"/>
        </w:rPr>
      </w:pPr>
    </w:p>
    <w:p w:rsidR="00FE1C76" w:rsidRPr="00FE1C76" w:rsidRDefault="00FE1C76" w:rsidP="00FE1C76">
      <w:pPr>
        <w:autoSpaceDE w:val="0"/>
        <w:autoSpaceDN w:val="0"/>
        <w:adjustRightInd w:val="0"/>
        <w:spacing w:line="276" w:lineRule="auto"/>
        <w:jc w:val="both"/>
        <w:rPr>
          <w:rFonts w:cs="Consolas"/>
          <w:szCs w:val="22"/>
          <w:lang w:val="en-GB" w:eastAsia="en-GB"/>
        </w:rPr>
      </w:pPr>
      <w:proofErr w:type="gramStart"/>
      <w:r w:rsidRPr="00FE1C76">
        <w:rPr>
          <w:rFonts w:ascii="Consolas" w:hAnsi="Consolas" w:cs="Consolas"/>
          <w:color w:val="0000FF"/>
          <w:szCs w:val="22"/>
          <w:lang w:val="en-GB" w:eastAsia="en-GB"/>
        </w:rPr>
        <w:t>double</w:t>
      </w:r>
      <w:proofErr w:type="gramEnd"/>
      <w:r w:rsidRPr="00FE1C76">
        <w:rPr>
          <w:rFonts w:ascii="Consolas" w:hAnsi="Consolas" w:cs="Consolas"/>
          <w:szCs w:val="22"/>
          <w:lang w:val="en-GB" w:eastAsia="en-GB"/>
        </w:rPr>
        <w:t xml:space="preserve"> &amp;</w:t>
      </w:r>
      <w:proofErr w:type="spellStart"/>
      <w:r w:rsidRPr="00FE1C76">
        <w:rPr>
          <w:rFonts w:ascii="Consolas" w:hAnsi="Consolas" w:cs="Consolas"/>
          <w:szCs w:val="22"/>
          <w:lang w:val="en-GB" w:eastAsia="en-GB"/>
        </w:rPr>
        <w:t>parmax</w:t>
      </w:r>
      <w:proofErr w:type="spellEnd"/>
      <w:r>
        <w:rPr>
          <w:rFonts w:ascii="Consolas" w:hAnsi="Consolas" w:cs="Consolas"/>
          <w:szCs w:val="22"/>
          <w:lang w:val="en-GB" w:eastAsia="en-GB"/>
        </w:rPr>
        <w:t>:</w:t>
      </w:r>
      <w:r w:rsidRPr="00FE1C76">
        <w:rPr>
          <w:rFonts w:ascii="Consolas" w:hAnsi="Consolas" w:cs="Consolas"/>
          <w:szCs w:val="22"/>
          <w:lang w:val="en-GB" w:eastAsia="en-GB"/>
        </w:rPr>
        <w:t xml:space="preserve"> </w:t>
      </w:r>
      <w:r w:rsidRPr="00FE1C76">
        <w:rPr>
          <w:rFonts w:cs="Consolas"/>
          <w:szCs w:val="22"/>
          <w:lang w:val="en-GB" w:eastAsia="en-GB"/>
        </w:rPr>
        <w:t>minimum value, which alongside “</w:t>
      </w:r>
      <w:proofErr w:type="spellStart"/>
      <w:r w:rsidRPr="00FE1C76">
        <w:rPr>
          <w:rFonts w:cs="Consolas"/>
          <w:szCs w:val="22"/>
          <w:lang w:val="en-GB" w:eastAsia="en-GB"/>
        </w:rPr>
        <w:t>parmax</w:t>
      </w:r>
      <w:proofErr w:type="spellEnd"/>
      <w:r w:rsidRPr="00FE1C76">
        <w:rPr>
          <w:rFonts w:cs="Consolas"/>
          <w:szCs w:val="22"/>
          <w:lang w:val="en-GB" w:eastAsia="en-GB"/>
        </w:rPr>
        <w:t>” is used to calculate the uniform prior distribution.</w:t>
      </w:r>
    </w:p>
    <w:p w:rsidR="00FE1C76" w:rsidRPr="00BF6334" w:rsidRDefault="00FE1C76" w:rsidP="00FE1C76">
      <w:pPr>
        <w:autoSpaceDE w:val="0"/>
        <w:autoSpaceDN w:val="0"/>
        <w:adjustRightInd w:val="0"/>
        <w:spacing w:line="276" w:lineRule="auto"/>
        <w:jc w:val="both"/>
        <w:rPr>
          <w:rFonts w:cs="Consolas"/>
          <w:b/>
          <w:szCs w:val="22"/>
          <w:lang w:val="en-GB" w:eastAsia="en-GB"/>
        </w:rPr>
      </w:pPr>
    </w:p>
    <w:p w:rsidR="00FE1C76" w:rsidRPr="00FE1C76" w:rsidRDefault="00FE1C76" w:rsidP="00262B92">
      <w:pPr>
        <w:autoSpaceDE w:val="0"/>
        <w:autoSpaceDN w:val="0"/>
        <w:adjustRightInd w:val="0"/>
        <w:rPr>
          <w:rFonts w:cs="Consolas"/>
          <w:szCs w:val="22"/>
          <w:lang w:val="en-GB" w:eastAsia="en-GB"/>
        </w:rPr>
      </w:pPr>
    </w:p>
    <w:p w:rsidR="00262B92" w:rsidRDefault="00262B92" w:rsidP="00262B92">
      <w:pPr>
        <w:autoSpaceDE w:val="0"/>
        <w:autoSpaceDN w:val="0"/>
        <w:adjustRightInd w:val="0"/>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coeffDeterm</w:t>
      </w:r>
      <w:proofErr w:type="spellEnd"/>
      <w:proofErr w:type="gramEnd"/>
    </w:p>
    <w:p w:rsidR="00FE1C76" w:rsidRDefault="00FE1C76" w:rsidP="00262B92">
      <w:pPr>
        <w:autoSpaceDE w:val="0"/>
        <w:autoSpaceDN w:val="0"/>
        <w:adjustRightInd w:val="0"/>
        <w:rPr>
          <w:rFonts w:ascii="Consolas" w:hAnsi="Consolas" w:cs="Consolas"/>
          <w:color w:val="0000FF"/>
          <w:sz w:val="36"/>
          <w:szCs w:val="36"/>
          <w:lang w:val="en-GB" w:eastAsia="en-GB"/>
        </w:rPr>
      </w:pPr>
    </w:p>
    <w:p w:rsidR="00FE1C76" w:rsidRPr="00FE1C76" w:rsidRDefault="00FE1C76" w:rsidP="00FE1C76">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void</w:t>
      </w:r>
      <w:proofErr w:type="gramEnd"/>
      <w:r w:rsidRPr="00FE1C76">
        <w:rPr>
          <w:rFonts w:ascii="Consolas" w:hAnsi="Consolas" w:cs="Consolas"/>
          <w:szCs w:val="22"/>
          <w:lang w:val="en-GB" w:eastAsia="en-GB"/>
        </w:rPr>
        <w:t xml:space="preserve"> </w:t>
      </w:r>
      <w:proofErr w:type="spellStart"/>
      <w:r w:rsidRPr="00FE1C76">
        <w:rPr>
          <w:rFonts w:ascii="Consolas" w:hAnsi="Consolas" w:cs="Consolas"/>
          <w:szCs w:val="22"/>
          <w:lang w:val="en-GB" w:eastAsia="en-GB"/>
        </w:rPr>
        <w:t>coeffDeterm</w:t>
      </w:r>
      <w:proofErr w:type="spellEnd"/>
      <w:r w:rsidRPr="00FE1C76">
        <w:rPr>
          <w:rFonts w:ascii="Consolas" w:hAnsi="Consolas" w:cs="Consolas"/>
          <w:szCs w:val="22"/>
          <w:lang w:val="en-GB" w:eastAsia="en-GB"/>
        </w:rPr>
        <w:t>(</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*p1,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 p2, </w:t>
      </w:r>
      <w:proofErr w:type="spellStart"/>
      <w:r w:rsidRPr="00FE1C76">
        <w:rPr>
          <w:rFonts w:ascii="Consolas" w:hAnsi="Consolas" w:cs="Consolas"/>
          <w:color w:val="0000FF"/>
          <w:szCs w:val="22"/>
          <w:lang w:val="en-GB" w:eastAsia="en-GB"/>
        </w:rPr>
        <w:t>int</w:t>
      </w:r>
      <w:proofErr w:type="spellEnd"/>
      <w:r w:rsidRPr="00FE1C76">
        <w:rPr>
          <w:rFonts w:ascii="Consolas" w:hAnsi="Consolas" w:cs="Consolas"/>
          <w:szCs w:val="22"/>
          <w:lang w:val="en-GB" w:eastAsia="en-GB"/>
        </w:rPr>
        <w:t xml:space="preserve"> &amp;length,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R2);</w:t>
      </w:r>
    </w:p>
    <w:p w:rsidR="00FE1C76" w:rsidRDefault="00FE1C76" w:rsidP="00262B92">
      <w:pPr>
        <w:autoSpaceDE w:val="0"/>
        <w:autoSpaceDN w:val="0"/>
        <w:adjustRightInd w:val="0"/>
        <w:rPr>
          <w:rFonts w:ascii="Consolas" w:hAnsi="Consolas" w:cs="Consolas"/>
          <w:color w:val="0000FF"/>
          <w:sz w:val="36"/>
          <w:szCs w:val="36"/>
          <w:lang w:val="en-GB" w:eastAsia="en-GB"/>
        </w:rPr>
      </w:pPr>
    </w:p>
    <w:p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coefficient of determination between two vectors; e.g. the square of the Pearson’s product moment correlation coefficient</w:t>
      </w:r>
    </w:p>
    <w:p w:rsidR="00FE1C76" w:rsidRDefault="00FE1C76" w:rsidP="00FE1C76">
      <w:pPr>
        <w:autoSpaceDE w:val="0"/>
        <w:autoSpaceDN w:val="0"/>
        <w:adjustRightInd w:val="0"/>
        <w:spacing w:line="276" w:lineRule="auto"/>
        <w:jc w:val="both"/>
        <w:rPr>
          <w:rFonts w:cs="Consolas"/>
          <w:szCs w:val="22"/>
          <w:lang w:val="en-GB" w:eastAsia="en-GB"/>
        </w:rPr>
      </w:pPr>
    </w:p>
    <w:p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FE1C76" w:rsidRDefault="00FE1C76" w:rsidP="00FE1C76">
      <w:pPr>
        <w:autoSpaceDE w:val="0"/>
        <w:autoSpaceDN w:val="0"/>
        <w:adjustRightInd w:val="0"/>
        <w:spacing w:line="276" w:lineRule="auto"/>
        <w:jc w:val="both"/>
        <w:rPr>
          <w:rFonts w:cs="Consolas"/>
          <w:b/>
          <w:szCs w:val="22"/>
          <w:lang w:val="en-GB" w:eastAsia="en-GB"/>
        </w:rPr>
      </w:pPr>
    </w:p>
    <w:p w:rsidR="00FE1C76" w:rsidRDefault="00FE1C76" w:rsidP="00FE1C76">
      <w:pPr>
        <w:autoSpaceDE w:val="0"/>
        <w:autoSpaceDN w:val="0"/>
        <w:adjustRightInd w:val="0"/>
        <w:jc w:val="both"/>
        <w:rPr>
          <w:rFonts w:ascii="Consolas" w:hAnsi="Consola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*p1: </w:t>
      </w:r>
      <w:r w:rsidRPr="00FE1C76">
        <w:rPr>
          <w:rFonts w:cs="Consolas"/>
          <w:szCs w:val="22"/>
          <w:lang w:val="en-GB" w:eastAsia="en-GB"/>
        </w:rPr>
        <w:t>first vector of values</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jc w:val="both"/>
        <w:rPr>
          <w:rFonts w:ascii="Consolas" w:hAnsi="Consola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 p2: </w:t>
      </w:r>
      <w:r w:rsidRPr="00FE1C76">
        <w:rPr>
          <w:rFonts w:cs="Consolas"/>
          <w:szCs w:val="22"/>
          <w:lang w:val="en-GB" w:eastAsia="en-GB"/>
        </w:rPr>
        <w:t>second vector of values</w:t>
      </w:r>
    </w:p>
    <w:p w:rsidR="00FE1C76" w:rsidRDefault="00FE1C76" w:rsidP="00FE1C76">
      <w:pPr>
        <w:autoSpaceDE w:val="0"/>
        <w:autoSpaceDN w:val="0"/>
        <w:adjustRightInd w:val="0"/>
        <w:rPr>
          <w:rFonts w:ascii="Consolas" w:hAnsi="Consolas" w:cs="Consolas"/>
          <w:szCs w:val="22"/>
          <w:lang w:val="en-GB" w:eastAsia="en-GB"/>
        </w:rPr>
      </w:pPr>
    </w:p>
    <w:p w:rsidR="00FE1C76" w:rsidRPr="00FE1C76" w:rsidRDefault="00FE1C76" w:rsidP="00FE1C76">
      <w:pPr>
        <w:autoSpaceDE w:val="0"/>
        <w:autoSpaceDN w:val="0"/>
        <w:adjustRightInd w:val="0"/>
        <w:jc w:val="both"/>
        <w:rPr>
          <w:rFonts w:cs="Consolas"/>
          <w:szCs w:val="22"/>
          <w:lang w:val="en-GB" w:eastAsia="en-GB"/>
        </w:rPr>
      </w:pPr>
      <w:proofErr w:type="spellStart"/>
      <w:proofErr w:type="gramStart"/>
      <w:r w:rsidRPr="00FE1C76">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&amp;length: </w:t>
      </w:r>
      <w:r w:rsidRPr="00FE1C76">
        <w:rPr>
          <w:rFonts w:cs="Consolas"/>
          <w:szCs w:val="22"/>
          <w:lang w:val="en-GB" w:eastAsia="en-GB"/>
        </w:rPr>
        <w:t>length of input vectors</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jc w:val="both"/>
        <w:rPr>
          <w:rFonts w:cs="Consolas"/>
          <w:szCs w:val="22"/>
          <w:lang w:val="en-GB" w:eastAsia="en-GB"/>
        </w:rPr>
      </w:pPr>
      <w:r w:rsidRPr="00FE1C76">
        <w:rPr>
          <w:rFonts w:ascii="Consolas" w:hAnsi="Consolas" w:cs="Consolas"/>
          <w:szCs w:val="22"/>
          <w:lang w:val="en-GB" w:eastAsia="en-GB"/>
        </w:rPr>
        <w:t xml:space="preserve"> </w:t>
      </w: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R2: </w:t>
      </w:r>
      <w:r w:rsidRPr="00FE1C76">
        <w:rPr>
          <w:rFonts w:cs="Consolas"/>
          <w:szCs w:val="22"/>
          <w:lang w:val="en-GB" w:eastAsia="en-GB"/>
        </w:rPr>
        <w:t>value where the coefficient of determination is returned from the function.</w:t>
      </w:r>
    </w:p>
    <w:p w:rsidR="00FE1C76" w:rsidRDefault="00FE1C76" w:rsidP="00FE1C76">
      <w:pPr>
        <w:autoSpaceDE w:val="0"/>
        <w:autoSpaceDN w:val="0"/>
        <w:adjustRightInd w:val="0"/>
        <w:jc w:val="both"/>
        <w:rPr>
          <w:rFonts w:cs="Consolas"/>
          <w:szCs w:val="22"/>
          <w:lang w:val="en-GB" w:eastAsia="en-GB"/>
        </w:rPr>
      </w:pPr>
    </w:p>
    <w:p w:rsidR="00354340" w:rsidRDefault="00354340" w:rsidP="00FE1C76">
      <w:pPr>
        <w:autoSpaceDE w:val="0"/>
        <w:autoSpaceDN w:val="0"/>
        <w:adjustRightInd w:val="0"/>
        <w:jc w:val="both"/>
        <w:rPr>
          <w:rFonts w:cs="Consolas"/>
          <w:szCs w:val="22"/>
          <w:lang w:val="en-GB" w:eastAsia="en-GB"/>
        </w:rPr>
      </w:pPr>
    </w:p>
    <w:p w:rsidR="00262B92" w:rsidRDefault="00FE1C76" w:rsidP="00FE1C76">
      <w:pPr>
        <w:autoSpaceDE w:val="0"/>
        <w:autoSpaceDN w:val="0"/>
        <w:adjustRightInd w:val="0"/>
        <w:jc w:val="both"/>
        <w:rPr>
          <w:rFonts w:ascii="Consolas" w:hAnsi="Consolas" w:cs="Consolas"/>
          <w:color w:val="0000FF"/>
          <w:sz w:val="36"/>
          <w:szCs w:val="36"/>
          <w:lang w:val="en-GB" w:eastAsia="en-GB"/>
        </w:rPr>
      </w:pPr>
      <w:r>
        <w:rPr>
          <w:rFonts w:ascii="Consolas" w:hAnsi="Consolas" w:cs="Consolas"/>
          <w:color w:val="0000FF"/>
          <w:sz w:val="36"/>
          <w:szCs w:val="36"/>
          <w:lang w:val="en-GB" w:eastAsia="en-GB"/>
        </w:rPr>
        <w:t>M</w:t>
      </w:r>
      <w:r w:rsidR="00262B92">
        <w:rPr>
          <w:rFonts w:ascii="Consolas" w:hAnsi="Consolas" w:cs="Consolas"/>
          <w:color w:val="0000FF"/>
          <w:sz w:val="36"/>
          <w:szCs w:val="36"/>
          <w:lang w:val="en-GB" w:eastAsia="en-GB"/>
        </w:rPr>
        <w:t>ax</w:t>
      </w:r>
    </w:p>
    <w:p w:rsidR="00FE1C76" w:rsidRDefault="00FE1C76" w:rsidP="00FE1C76">
      <w:pPr>
        <w:autoSpaceDE w:val="0"/>
        <w:autoSpaceDN w:val="0"/>
        <w:adjustRightInd w:val="0"/>
        <w:jc w:val="both"/>
        <w:rPr>
          <w:rFonts w:ascii="Consolas" w:hAnsi="Consolas" w:cs="Consolas"/>
          <w:color w:val="0000FF"/>
          <w:sz w:val="36"/>
          <w:szCs w:val="36"/>
          <w:lang w:val="en-GB" w:eastAsia="en-GB"/>
        </w:rPr>
      </w:pPr>
    </w:p>
    <w:p w:rsidR="00FE1C76" w:rsidRPr="00FE1C76" w:rsidRDefault="00FE1C76" w:rsidP="00FE1C76">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void</w:t>
      </w:r>
      <w:proofErr w:type="gramEnd"/>
      <w:r w:rsidRPr="00FE1C76">
        <w:rPr>
          <w:rFonts w:ascii="Consolas" w:hAnsi="Consolas" w:cs="Consolas"/>
          <w:szCs w:val="22"/>
          <w:lang w:val="en-GB" w:eastAsia="en-GB"/>
        </w:rPr>
        <w:t xml:space="preserve"> max(</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*p1, </w:t>
      </w:r>
      <w:proofErr w:type="spellStart"/>
      <w:r w:rsidRPr="00FE1C76">
        <w:rPr>
          <w:rFonts w:ascii="Consolas" w:hAnsi="Consolas" w:cs="Consolas"/>
          <w:color w:val="0000FF"/>
          <w:szCs w:val="22"/>
          <w:lang w:val="en-GB" w:eastAsia="en-GB"/>
        </w:rPr>
        <w:t>int</w:t>
      </w:r>
      <w:proofErr w:type="spellEnd"/>
      <w:r w:rsidRPr="00FE1C76">
        <w:rPr>
          <w:rFonts w:ascii="Consolas" w:hAnsi="Consolas" w:cs="Consolas"/>
          <w:szCs w:val="22"/>
          <w:lang w:val="en-GB" w:eastAsia="en-GB"/>
        </w:rPr>
        <w:t xml:space="preserve"> &amp; 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w:t>
      </w:r>
      <w:proofErr w:type="spellStart"/>
      <w:r w:rsidRPr="00FE1C76">
        <w:rPr>
          <w:rFonts w:ascii="Consolas" w:hAnsi="Consolas" w:cs="Consolas"/>
          <w:szCs w:val="22"/>
          <w:lang w:val="en-GB" w:eastAsia="en-GB"/>
        </w:rPr>
        <w:t>maxVal</w:t>
      </w:r>
      <w:proofErr w:type="spellEnd"/>
      <w:r w:rsidRPr="00FE1C76">
        <w:rPr>
          <w:rFonts w:ascii="Consolas" w:hAnsi="Consolas" w:cs="Consolas"/>
          <w:szCs w:val="22"/>
          <w:lang w:val="en-GB" w:eastAsia="en-GB"/>
        </w:rPr>
        <w:t xml:space="preserve">, </w:t>
      </w:r>
      <w:proofErr w:type="spellStart"/>
      <w:r w:rsidRPr="00FE1C76">
        <w:rPr>
          <w:rFonts w:ascii="Consolas" w:hAnsi="Consolas" w:cs="Consolas"/>
          <w:color w:val="0000FF"/>
          <w:szCs w:val="22"/>
          <w:lang w:val="en-GB" w:eastAsia="en-GB"/>
        </w:rPr>
        <w:t>int</w:t>
      </w:r>
      <w:proofErr w:type="spellEnd"/>
      <w:r w:rsidRPr="00FE1C76">
        <w:rPr>
          <w:rFonts w:ascii="Consolas" w:hAnsi="Consolas" w:cs="Consolas"/>
          <w:szCs w:val="22"/>
          <w:lang w:val="en-GB" w:eastAsia="en-GB"/>
        </w:rPr>
        <w:t xml:space="preserve"> &amp; rank);</w:t>
      </w:r>
    </w:p>
    <w:p w:rsidR="00FE1C76" w:rsidRDefault="00FE1C76" w:rsidP="00FE1C76">
      <w:pPr>
        <w:autoSpaceDE w:val="0"/>
        <w:autoSpaceDN w:val="0"/>
        <w:adjustRightInd w:val="0"/>
        <w:jc w:val="both"/>
        <w:rPr>
          <w:rFonts w:ascii="Consolas" w:hAnsi="Consolas" w:cs="Consolas"/>
          <w:color w:val="0000FF"/>
          <w:sz w:val="36"/>
          <w:szCs w:val="36"/>
          <w:lang w:val="en-GB" w:eastAsia="en-GB"/>
        </w:rPr>
      </w:pPr>
    </w:p>
    <w:p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maximum value within a vector of numbers</w:t>
      </w:r>
    </w:p>
    <w:p w:rsidR="00FE1C76" w:rsidRDefault="00FE1C76" w:rsidP="00FE1C76">
      <w:pPr>
        <w:autoSpaceDE w:val="0"/>
        <w:autoSpaceDN w:val="0"/>
        <w:adjustRightInd w:val="0"/>
        <w:spacing w:line="276" w:lineRule="auto"/>
        <w:jc w:val="both"/>
        <w:rPr>
          <w:rFonts w:cs="Consolas"/>
          <w:szCs w:val="22"/>
          <w:lang w:val="en-GB" w:eastAsia="en-GB"/>
        </w:rPr>
      </w:pPr>
    </w:p>
    <w:p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FE1C76" w:rsidRDefault="00FE1C76" w:rsidP="00FE1C76">
      <w:pPr>
        <w:autoSpaceDE w:val="0"/>
        <w:autoSpaceDN w:val="0"/>
        <w:adjustRightInd w:val="0"/>
        <w:spacing w:line="276" w:lineRule="auto"/>
        <w:jc w:val="both"/>
        <w:rPr>
          <w:rFonts w:cs="Consolas"/>
          <w:b/>
          <w:szCs w:val="22"/>
          <w:lang w:val="en-GB" w:eastAsia="en-GB"/>
        </w:rPr>
      </w:pPr>
    </w:p>
    <w:p w:rsidR="00FE1C76" w:rsidRDefault="00FE1C76" w:rsidP="00FE1C76">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*p1: </w:t>
      </w:r>
      <w:r w:rsidRPr="00FE1C76">
        <w:rPr>
          <w:rFonts w:cs="Consolas"/>
          <w:szCs w:val="22"/>
          <w:lang w:val="en-GB" w:eastAsia="en-GB"/>
        </w:rPr>
        <w:t>input vector of values</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rPr>
          <w:rFonts w:ascii="Consolas" w:hAnsi="Consolas" w:cs="Consolas"/>
          <w:szCs w:val="22"/>
          <w:lang w:val="en-GB" w:eastAsia="en-GB"/>
        </w:rPr>
      </w:pPr>
      <w:proofErr w:type="spellStart"/>
      <w:proofErr w:type="gramStart"/>
      <w:r w:rsidRPr="00FE1C76">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length: </w:t>
      </w:r>
      <w:r w:rsidRPr="00FE1C76">
        <w:rPr>
          <w:rFonts w:cs="Consolas"/>
          <w:szCs w:val="22"/>
          <w:lang w:val="en-GB" w:eastAsia="en-GB"/>
        </w:rPr>
        <w:t>length of the input vector</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jc w:val="both"/>
        <w:rPr>
          <w:rFonts w:cs="Consolas"/>
          <w:szCs w:val="22"/>
          <w:lang w:val="en-GB" w:eastAsia="en-GB"/>
        </w:rPr>
      </w:pPr>
      <w:proofErr w:type="gramStart"/>
      <w:r w:rsidRPr="00FE1C76">
        <w:rPr>
          <w:rFonts w:ascii="Consolas" w:hAnsi="Consolas" w:cs="Consolas"/>
          <w:color w:val="0000FF"/>
          <w:szCs w:val="22"/>
          <w:lang w:val="en-GB" w:eastAsia="en-GB"/>
        </w:rPr>
        <w:lastRenderedPageBreak/>
        <w:t>double</w:t>
      </w:r>
      <w:proofErr w:type="gramEnd"/>
      <w:r>
        <w:rPr>
          <w:rFonts w:ascii="Consolas" w:hAnsi="Consolas" w:cs="Consolas"/>
          <w:szCs w:val="22"/>
          <w:lang w:val="en-GB" w:eastAsia="en-GB"/>
        </w:rPr>
        <w:t xml:space="preserve"> &amp; </w:t>
      </w:r>
      <w:proofErr w:type="spellStart"/>
      <w:r>
        <w:rPr>
          <w:rFonts w:ascii="Consolas" w:hAnsi="Consolas" w:cs="Consolas"/>
          <w:szCs w:val="22"/>
          <w:lang w:val="en-GB" w:eastAsia="en-GB"/>
        </w:rPr>
        <w:t>maxVal</w:t>
      </w:r>
      <w:proofErr w:type="spellEnd"/>
      <w:r>
        <w:rPr>
          <w:rFonts w:ascii="Consolas" w:hAnsi="Consolas" w:cs="Consolas"/>
          <w:szCs w:val="22"/>
          <w:lang w:val="en-GB" w:eastAsia="en-GB"/>
        </w:rPr>
        <w:t xml:space="preserve">: </w:t>
      </w:r>
      <w:r w:rsidRPr="00FE1C76">
        <w:rPr>
          <w:rFonts w:cs="Consolas"/>
          <w:szCs w:val="22"/>
          <w:lang w:val="en-GB" w:eastAsia="en-GB"/>
        </w:rPr>
        <w:t xml:space="preserve">value where the </w:t>
      </w:r>
      <w:r>
        <w:rPr>
          <w:rFonts w:cs="Consolas"/>
          <w:szCs w:val="22"/>
          <w:lang w:val="en-GB" w:eastAsia="en-GB"/>
        </w:rPr>
        <w:t>maximum value of the input vector</w:t>
      </w:r>
      <w:r w:rsidRPr="00FE1C76">
        <w:rPr>
          <w:rFonts w:cs="Consolas"/>
          <w:szCs w:val="22"/>
          <w:lang w:val="en-GB" w:eastAsia="en-GB"/>
        </w:rPr>
        <w:t xml:space="preserve"> is returned from the function.</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jc w:val="both"/>
        <w:rPr>
          <w:rFonts w:cs="Consolas"/>
          <w:szCs w:val="22"/>
          <w:lang w:val="en-GB" w:eastAsia="en-GB"/>
        </w:rPr>
      </w:pPr>
      <w:proofErr w:type="spellStart"/>
      <w:proofErr w:type="gramStart"/>
      <w:r w:rsidRPr="00FE1C76">
        <w:rPr>
          <w:rFonts w:ascii="Consolas" w:hAnsi="Consolas" w:cs="Consolas"/>
          <w:color w:val="0000FF"/>
          <w:szCs w:val="22"/>
          <w:lang w:val="en-GB" w:eastAsia="en-GB"/>
        </w:rPr>
        <w:t>int</w:t>
      </w:r>
      <w:proofErr w:type="spellEnd"/>
      <w:proofErr w:type="gramEnd"/>
      <w:r w:rsidRPr="00FE1C76">
        <w:rPr>
          <w:rFonts w:ascii="Consolas" w:hAnsi="Consolas" w:cs="Consolas"/>
          <w:szCs w:val="22"/>
          <w:lang w:val="en-GB" w:eastAsia="en-GB"/>
        </w:rPr>
        <w:t xml:space="preserve"> &amp;</w:t>
      </w:r>
      <w:r>
        <w:rPr>
          <w:rFonts w:ascii="Consolas" w:hAnsi="Consolas" w:cs="Consolas"/>
          <w:szCs w:val="22"/>
          <w:lang w:val="en-GB" w:eastAsia="en-GB"/>
        </w:rPr>
        <w:t xml:space="preserve"> rank: </w:t>
      </w:r>
      <w:r w:rsidRPr="00FE1C76">
        <w:rPr>
          <w:rFonts w:cs="Consolas"/>
          <w:szCs w:val="22"/>
          <w:lang w:val="en-GB" w:eastAsia="en-GB"/>
        </w:rPr>
        <w:t xml:space="preserve">value where the </w:t>
      </w:r>
      <w:r>
        <w:rPr>
          <w:rFonts w:cs="Consolas"/>
          <w:szCs w:val="22"/>
          <w:lang w:val="en-GB" w:eastAsia="en-GB"/>
        </w:rPr>
        <w:t>index of the maximum value within the input vector</w:t>
      </w:r>
      <w:r w:rsidRPr="00FE1C76">
        <w:rPr>
          <w:rFonts w:cs="Consolas"/>
          <w:szCs w:val="22"/>
          <w:lang w:val="en-GB" w:eastAsia="en-GB"/>
        </w:rPr>
        <w:t xml:space="preserve"> is returned from the function.</w:t>
      </w:r>
    </w:p>
    <w:p w:rsidR="00FE1C76" w:rsidRPr="00FE1C76" w:rsidRDefault="00FE1C76" w:rsidP="00FE1C76">
      <w:pPr>
        <w:autoSpaceDE w:val="0"/>
        <w:autoSpaceDN w:val="0"/>
        <w:adjustRightInd w:val="0"/>
        <w:rPr>
          <w:rFonts w:ascii="Consolas" w:hAnsi="Consolas" w:cs="Consolas"/>
          <w:szCs w:val="22"/>
          <w:lang w:val="en-GB" w:eastAsia="en-GB"/>
        </w:rPr>
      </w:pPr>
    </w:p>
    <w:p w:rsidR="00FE1C76" w:rsidRPr="00FE1C76" w:rsidRDefault="00FE1C76" w:rsidP="00FE1C76">
      <w:pPr>
        <w:autoSpaceDE w:val="0"/>
        <w:autoSpaceDN w:val="0"/>
        <w:adjustRightInd w:val="0"/>
        <w:jc w:val="both"/>
        <w:rPr>
          <w:rFonts w:cs="Consolas"/>
          <w:szCs w:val="22"/>
          <w:lang w:val="en-GB" w:eastAsia="en-GB"/>
        </w:rPr>
      </w:pPr>
    </w:p>
    <w:p w:rsidR="00262B92" w:rsidRDefault="00FE1C76" w:rsidP="00262B92">
      <w:pPr>
        <w:autoSpaceDE w:val="0"/>
        <w:autoSpaceDN w:val="0"/>
        <w:adjustRightInd w:val="0"/>
        <w:rPr>
          <w:rFonts w:ascii="Consolas" w:hAnsi="Consolas" w:cs="Consolas"/>
          <w:color w:val="0000FF"/>
          <w:sz w:val="36"/>
          <w:szCs w:val="36"/>
          <w:lang w:val="en-GB" w:eastAsia="en-GB"/>
        </w:rPr>
      </w:pPr>
      <w:r>
        <w:rPr>
          <w:rFonts w:ascii="Consolas" w:hAnsi="Consolas" w:cs="Consolas"/>
          <w:color w:val="0000FF"/>
          <w:sz w:val="36"/>
          <w:szCs w:val="36"/>
          <w:lang w:val="en-GB" w:eastAsia="en-GB"/>
        </w:rPr>
        <w:t>M</w:t>
      </w:r>
      <w:r w:rsidR="00262B92">
        <w:rPr>
          <w:rFonts w:ascii="Consolas" w:hAnsi="Consolas" w:cs="Consolas"/>
          <w:color w:val="0000FF"/>
          <w:sz w:val="36"/>
          <w:szCs w:val="36"/>
          <w:lang w:val="en-GB" w:eastAsia="en-GB"/>
        </w:rPr>
        <w:t>in</w:t>
      </w:r>
    </w:p>
    <w:p w:rsidR="00FE1C76" w:rsidRDefault="00FE1C76" w:rsidP="00262B92">
      <w:pPr>
        <w:autoSpaceDE w:val="0"/>
        <w:autoSpaceDN w:val="0"/>
        <w:adjustRightInd w:val="0"/>
        <w:rPr>
          <w:rFonts w:ascii="Consolas" w:hAnsi="Consolas" w:cs="Consolas"/>
          <w:color w:val="0000FF"/>
          <w:sz w:val="36"/>
          <w:szCs w:val="36"/>
          <w:lang w:val="en-GB" w:eastAsia="en-GB"/>
        </w:rPr>
      </w:pPr>
    </w:p>
    <w:p w:rsidR="00FE1C76" w:rsidRPr="00FE1C76" w:rsidRDefault="00FE1C76" w:rsidP="00FE1C76">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void</w:t>
      </w:r>
      <w:proofErr w:type="gramEnd"/>
      <w:r w:rsidRPr="00FE1C76">
        <w:rPr>
          <w:rFonts w:ascii="Consolas" w:hAnsi="Consolas" w:cs="Consolas"/>
          <w:szCs w:val="22"/>
          <w:lang w:val="en-GB" w:eastAsia="en-GB"/>
        </w:rPr>
        <w:t xml:space="preserve"> </w:t>
      </w:r>
      <w:r>
        <w:rPr>
          <w:rFonts w:ascii="Consolas" w:hAnsi="Consolas" w:cs="Consolas"/>
          <w:szCs w:val="22"/>
          <w:lang w:val="en-GB" w:eastAsia="en-GB"/>
        </w:rPr>
        <w:t>min</w:t>
      </w:r>
      <w:r w:rsidRPr="00FE1C76">
        <w:rPr>
          <w:rFonts w:ascii="Consolas" w:hAnsi="Consolas" w:cs="Consolas"/>
          <w:szCs w:val="22"/>
          <w:lang w:val="en-GB" w:eastAsia="en-GB"/>
        </w:rPr>
        <w:t>(</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*p1, </w:t>
      </w:r>
      <w:proofErr w:type="spellStart"/>
      <w:r w:rsidRPr="00FE1C76">
        <w:rPr>
          <w:rFonts w:ascii="Consolas" w:hAnsi="Consolas" w:cs="Consolas"/>
          <w:color w:val="0000FF"/>
          <w:szCs w:val="22"/>
          <w:lang w:val="en-GB" w:eastAsia="en-GB"/>
        </w:rPr>
        <w:t>int</w:t>
      </w:r>
      <w:proofErr w:type="spellEnd"/>
      <w:r w:rsidRPr="00FE1C76">
        <w:rPr>
          <w:rFonts w:ascii="Consolas" w:hAnsi="Consolas" w:cs="Consolas"/>
          <w:szCs w:val="22"/>
          <w:lang w:val="en-GB" w:eastAsia="en-GB"/>
        </w:rPr>
        <w:t xml:space="preserve"> &amp; 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w:t>
      </w:r>
      <w:proofErr w:type="spellStart"/>
      <w:r w:rsidRPr="00FE1C76">
        <w:rPr>
          <w:rFonts w:ascii="Consolas" w:hAnsi="Consolas" w:cs="Consolas"/>
          <w:szCs w:val="22"/>
          <w:lang w:val="en-GB" w:eastAsia="en-GB"/>
        </w:rPr>
        <w:t>maxVal</w:t>
      </w:r>
      <w:proofErr w:type="spellEnd"/>
      <w:r w:rsidRPr="00FE1C76">
        <w:rPr>
          <w:rFonts w:ascii="Consolas" w:hAnsi="Consolas" w:cs="Consolas"/>
          <w:szCs w:val="22"/>
          <w:lang w:val="en-GB" w:eastAsia="en-GB"/>
        </w:rPr>
        <w:t xml:space="preserve">, </w:t>
      </w:r>
      <w:proofErr w:type="spellStart"/>
      <w:r w:rsidRPr="00FE1C76">
        <w:rPr>
          <w:rFonts w:ascii="Consolas" w:hAnsi="Consolas" w:cs="Consolas"/>
          <w:color w:val="0000FF"/>
          <w:szCs w:val="22"/>
          <w:lang w:val="en-GB" w:eastAsia="en-GB"/>
        </w:rPr>
        <w:t>int</w:t>
      </w:r>
      <w:proofErr w:type="spellEnd"/>
      <w:r w:rsidRPr="00FE1C76">
        <w:rPr>
          <w:rFonts w:ascii="Consolas" w:hAnsi="Consolas" w:cs="Consolas"/>
          <w:szCs w:val="22"/>
          <w:lang w:val="en-GB" w:eastAsia="en-GB"/>
        </w:rPr>
        <w:t xml:space="preserve"> &amp; rank);</w:t>
      </w:r>
    </w:p>
    <w:p w:rsidR="00FE1C76" w:rsidRDefault="00FE1C76" w:rsidP="00FE1C76">
      <w:pPr>
        <w:autoSpaceDE w:val="0"/>
        <w:autoSpaceDN w:val="0"/>
        <w:adjustRightInd w:val="0"/>
        <w:jc w:val="both"/>
        <w:rPr>
          <w:rFonts w:ascii="Consolas" w:hAnsi="Consolas" w:cs="Consolas"/>
          <w:color w:val="0000FF"/>
          <w:sz w:val="36"/>
          <w:szCs w:val="36"/>
          <w:lang w:val="en-GB" w:eastAsia="en-GB"/>
        </w:rPr>
      </w:pPr>
    </w:p>
    <w:p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minimum value within a vector of numbers</w:t>
      </w:r>
    </w:p>
    <w:p w:rsidR="00FE1C76" w:rsidRDefault="00FE1C76" w:rsidP="00FE1C76">
      <w:pPr>
        <w:autoSpaceDE w:val="0"/>
        <w:autoSpaceDN w:val="0"/>
        <w:adjustRightInd w:val="0"/>
        <w:spacing w:line="276" w:lineRule="auto"/>
        <w:jc w:val="both"/>
        <w:rPr>
          <w:rFonts w:cs="Consolas"/>
          <w:szCs w:val="22"/>
          <w:lang w:val="en-GB" w:eastAsia="en-GB"/>
        </w:rPr>
      </w:pPr>
    </w:p>
    <w:p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FE1C76" w:rsidRDefault="00FE1C76" w:rsidP="00FE1C76">
      <w:pPr>
        <w:autoSpaceDE w:val="0"/>
        <w:autoSpaceDN w:val="0"/>
        <w:adjustRightInd w:val="0"/>
        <w:spacing w:line="276" w:lineRule="auto"/>
        <w:jc w:val="both"/>
        <w:rPr>
          <w:rFonts w:cs="Consolas"/>
          <w:b/>
          <w:szCs w:val="22"/>
          <w:lang w:val="en-GB" w:eastAsia="en-GB"/>
        </w:rPr>
      </w:pPr>
    </w:p>
    <w:p w:rsidR="00FE1C76" w:rsidRDefault="00FE1C76" w:rsidP="00FE1C76">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*p1: </w:t>
      </w:r>
      <w:r w:rsidRPr="00FE1C76">
        <w:rPr>
          <w:rFonts w:cs="Consolas"/>
          <w:szCs w:val="22"/>
          <w:lang w:val="en-GB" w:eastAsia="en-GB"/>
        </w:rPr>
        <w:t>input vector of values</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rPr>
          <w:rFonts w:ascii="Consolas" w:hAnsi="Consolas" w:cs="Consolas"/>
          <w:szCs w:val="22"/>
          <w:lang w:val="en-GB" w:eastAsia="en-GB"/>
        </w:rPr>
      </w:pPr>
      <w:proofErr w:type="spellStart"/>
      <w:proofErr w:type="gramStart"/>
      <w:r w:rsidRPr="00FE1C76">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length: </w:t>
      </w:r>
      <w:r w:rsidRPr="00FE1C76">
        <w:rPr>
          <w:rFonts w:cs="Consolas"/>
          <w:szCs w:val="22"/>
          <w:lang w:val="en-GB" w:eastAsia="en-GB"/>
        </w:rPr>
        <w:t>length of the input vector</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jc w:val="both"/>
        <w:rPr>
          <w:rFont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w:t>
      </w:r>
      <w:proofErr w:type="spellStart"/>
      <w:r>
        <w:rPr>
          <w:rFonts w:ascii="Consolas" w:hAnsi="Consolas" w:cs="Consolas"/>
          <w:szCs w:val="22"/>
          <w:lang w:val="en-GB" w:eastAsia="en-GB"/>
        </w:rPr>
        <w:t>maxVal</w:t>
      </w:r>
      <w:proofErr w:type="spellEnd"/>
      <w:r>
        <w:rPr>
          <w:rFonts w:ascii="Consolas" w:hAnsi="Consolas" w:cs="Consolas"/>
          <w:szCs w:val="22"/>
          <w:lang w:val="en-GB" w:eastAsia="en-GB"/>
        </w:rPr>
        <w:t xml:space="preserve">: </w:t>
      </w:r>
      <w:r w:rsidRPr="00FE1C76">
        <w:rPr>
          <w:rFonts w:cs="Consolas"/>
          <w:szCs w:val="22"/>
          <w:lang w:val="en-GB" w:eastAsia="en-GB"/>
        </w:rPr>
        <w:t xml:space="preserve">value where the </w:t>
      </w:r>
      <w:r>
        <w:rPr>
          <w:rFonts w:cs="Consolas"/>
          <w:szCs w:val="22"/>
          <w:lang w:val="en-GB" w:eastAsia="en-GB"/>
        </w:rPr>
        <w:t>minimum value of the input vector</w:t>
      </w:r>
      <w:r w:rsidRPr="00FE1C76">
        <w:rPr>
          <w:rFonts w:cs="Consolas"/>
          <w:szCs w:val="22"/>
          <w:lang w:val="en-GB" w:eastAsia="en-GB"/>
        </w:rPr>
        <w:t xml:space="preserve"> is returned from the function.</w:t>
      </w:r>
    </w:p>
    <w:p w:rsidR="00FE1C76" w:rsidRDefault="00FE1C76" w:rsidP="00FE1C76">
      <w:pPr>
        <w:autoSpaceDE w:val="0"/>
        <w:autoSpaceDN w:val="0"/>
        <w:adjustRightInd w:val="0"/>
        <w:rPr>
          <w:rFonts w:ascii="Consolas" w:hAnsi="Consolas" w:cs="Consolas"/>
          <w:szCs w:val="22"/>
          <w:lang w:val="en-GB" w:eastAsia="en-GB"/>
        </w:rPr>
      </w:pPr>
    </w:p>
    <w:p w:rsidR="00FE1C76" w:rsidRDefault="00FE1C76" w:rsidP="00FE1C76">
      <w:pPr>
        <w:autoSpaceDE w:val="0"/>
        <w:autoSpaceDN w:val="0"/>
        <w:adjustRightInd w:val="0"/>
        <w:jc w:val="both"/>
        <w:rPr>
          <w:rFonts w:cs="Consolas"/>
          <w:szCs w:val="22"/>
          <w:lang w:val="en-GB" w:eastAsia="en-GB"/>
        </w:rPr>
      </w:pPr>
      <w:proofErr w:type="spellStart"/>
      <w:proofErr w:type="gramStart"/>
      <w:r w:rsidRPr="00FE1C76">
        <w:rPr>
          <w:rFonts w:ascii="Consolas" w:hAnsi="Consolas" w:cs="Consolas"/>
          <w:color w:val="0000FF"/>
          <w:szCs w:val="22"/>
          <w:lang w:val="en-GB" w:eastAsia="en-GB"/>
        </w:rPr>
        <w:t>int</w:t>
      </w:r>
      <w:proofErr w:type="spellEnd"/>
      <w:proofErr w:type="gramEnd"/>
      <w:r w:rsidRPr="00FE1C76">
        <w:rPr>
          <w:rFonts w:ascii="Consolas" w:hAnsi="Consolas" w:cs="Consolas"/>
          <w:szCs w:val="22"/>
          <w:lang w:val="en-GB" w:eastAsia="en-GB"/>
        </w:rPr>
        <w:t xml:space="preserve"> &amp;</w:t>
      </w:r>
      <w:r>
        <w:rPr>
          <w:rFonts w:ascii="Consolas" w:hAnsi="Consolas" w:cs="Consolas"/>
          <w:szCs w:val="22"/>
          <w:lang w:val="en-GB" w:eastAsia="en-GB"/>
        </w:rPr>
        <w:t xml:space="preserve"> rank: </w:t>
      </w:r>
      <w:r w:rsidRPr="00FE1C76">
        <w:rPr>
          <w:rFonts w:cs="Consolas"/>
          <w:szCs w:val="22"/>
          <w:lang w:val="en-GB" w:eastAsia="en-GB"/>
        </w:rPr>
        <w:t xml:space="preserve">value where the </w:t>
      </w:r>
      <w:r>
        <w:rPr>
          <w:rFonts w:cs="Consolas"/>
          <w:szCs w:val="22"/>
          <w:lang w:val="en-GB" w:eastAsia="en-GB"/>
        </w:rPr>
        <w:t>index of the minimum value within the input vector</w:t>
      </w:r>
      <w:r w:rsidRPr="00FE1C76">
        <w:rPr>
          <w:rFonts w:cs="Consolas"/>
          <w:szCs w:val="22"/>
          <w:lang w:val="en-GB" w:eastAsia="en-GB"/>
        </w:rPr>
        <w:t xml:space="preserve"> is returned from the function.</w:t>
      </w:r>
    </w:p>
    <w:p w:rsidR="00FE1C76" w:rsidRDefault="00FE1C76" w:rsidP="00FE1C76">
      <w:pPr>
        <w:autoSpaceDE w:val="0"/>
        <w:autoSpaceDN w:val="0"/>
        <w:adjustRightInd w:val="0"/>
        <w:jc w:val="both"/>
        <w:rPr>
          <w:rFonts w:cs="Consolas"/>
          <w:szCs w:val="22"/>
          <w:lang w:val="en-GB" w:eastAsia="en-GB"/>
        </w:rPr>
      </w:pPr>
    </w:p>
    <w:p w:rsidR="00354340" w:rsidRDefault="00354340" w:rsidP="00FE1C76">
      <w:pPr>
        <w:autoSpaceDE w:val="0"/>
        <w:autoSpaceDN w:val="0"/>
        <w:adjustRightInd w:val="0"/>
        <w:jc w:val="both"/>
        <w:rPr>
          <w:rFonts w:cs="Consolas"/>
          <w:szCs w:val="22"/>
          <w:lang w:val="en-GB" w:eastAsia="en-GB"/>
        </w:rPr>
      </w:pPr>
    </w:p>
    <w:p w:rsidR="00354340" w:rsidRPr="00FE1C76" w:rsidRDefault="00354340" w:rsidP="00354340">
      <w:pPr>
        <w:autoSpaceDE w:val="0"/>
        <w:autoSpaceDN w:val="0"/>
        <w:adjustRightInd w:val="0"/>
        <w:jc w:val="both"/>
        <w:rPr>
          <w:rFonts w:cs="Consolas"/>
          <w:szCs w:val="22"/>
          <w:lang w:val="en-GB" w:eastAsia="en-GB"/>
        </w:rPr>
      </w:pPr>
      <w:proofErr w:type="spellStart"/>
      <w:proofErr w:type="gramStart"/>
      <w:r>
        <w:rPr>
          <w:rFonts w:ascii="Consolas" w:hAnsi="Consolas" w:cs="Consolas"/>
          <w:color w:val="0000FF"/>
          <w:sz w:val="36"/>
          <w:szCs w:val="36"/>
          <w:lang w:val="en-GB" w:eastAsia="en-GB"/>
        </w:rPr>
        <w:t>initialiseRand</w:t>
      </w:r>
      <w:proofErr w:type="spellEnd"/>
      <w:proofErr w:type="gramEnd"/>
    </w:p>
    <w:p w:rsidR="00354340" w:rsidRDefault="00354340" w:rsidP="00354340">
      <w:pPr>
        <w:pStyle w:val="Kiwa-RapportTekst"/>
        <w:spacing w:line="276" w:lineRule="auto"/>
        <w:jc w:val="both"/>
        <w:rPr>
          <w:lang w:val="en-GB"/>
        </w:rPr>
      </w:pPr>
    </w:p>
    <w:p w:rsidR="00354340" w:rsidRPr="00FE1C76" w:rsidRDefault="00354340" w:rsidP="00354340">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void</w:t>
      </w:r>
      <w:proofErr w:type="gramEnd"/>
      <w:r w:rsidRPr="00FE1C76">
        <w:rPr>
          <w:rFonts w:ascii="Consolas" w:hAnsi="Consolas" w:cs="Consolas"/>
          <w:szCs w:val="22"/>
          <w:lang w:val="en-GB" w:eastAsia="en-GB"/>
        </w:rPr>
        <w:t xml:space="preserve"> </w:t>
      </w:r>
      <w:proofErr w:type="spellStart"/>
      <w:r>
        <w:rPr>
          <w:rFonts w:ascii="Consolas" w:hAnsi="Consolas" w:cs="Consolas"/>
          <w:szCs w:val="22"/>
          <w:lang w:val="en-GB" w:eastAsia="en-GB"/>
        </w:rPr>
        <w:t>initialiseRand</w:t>
      </w:r>
      <w:proofErr w:type="spellEnd"/>
      <w:r>
        <w:rPr>
          <w:rFonts w:ascii="Consolas" w:hAnsi="Consolas" w:cs="Consolas"/>
          <w:szCs w:val="22"/>
          <w:lang w:val="en-GB" w:eastAsia="en-GB"/>
        </w:rPr>
        <w:t>();</w:t>
      </w:r>
    </w:p>
    <w:p w:rsidR="00354340" w:rsidRDefault="00354340" w:rsidP="00354340">
      <w:pPr>
        <w:pStyle w:val="Kiwa-RapportTekst"/>
        <w:spacing w:line="276" w:lineRule="auto"/>
        <w:jc w:val="both"/>
        <w:rPr>
          <w:lang w:val="en-GB"/>
        </w:rPr>
      </w:pPr>
    </w:p>
    <w:p w:rsidR="00354340" w:rsidRDefault="00354340" w:rsidP="00354340">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initialises the random number generator using the computer clock.</w:t>
      </w:r>
    </w:p>
    <w:p w:rsidR="00354340" w:rsidRDefault="00354340" w:rsidP="00354340">
      <w:pPr>
        <w:autoSpaceDE w:val="0"/>
        <w:autoSpaceDN w:val="0"/>
        <w:adjustRightInd w:val="0"/>
        <w:spacing w:line="276" w:lineRule="auto"/>
        <w:jc w:val="both"/>
        <w:rPr>
          <w:rFonts w:cs="Consolas"/>
          <w:szCs w:val="22"/>
          <w:lang w:val="en-GB" w:eastAsia="en-GB"/>
        </w:rPr>
      </w:pPr>
    </w:p>
    <w:p w:rsidR="00354340" w:rsidRDefault="00354340" w:rsidP="00354340">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r>
        <w:rPr>
          <w:rFonts w:cs="Consolas"/>
          <w:b/>
          <w:szCs w:val="22"/>
          <w:lang w:val="en-GB" w:eastAsia="en-GB"/>
        </w:rPr>
        <w:t xml:space="preserve"> </w:t>
      </w:r>
      <w:r w:rsidRPr="00354340">
        <w:rPr>
          <w:rFonts w:cs="Consolas"/>
          <w:szCs w:val="22"/>
          <w:lang w:val="en-GB" w:eastAsia="en-GB"/>
        </w:rPr>
        <w:t>none.</w:t>
      </w:r>
    </w:p>
    <w:p w:rsidR="00354340" w:rsidRDefault="00354340" w:rsidP="00FE1C76">
      <w:pPr>
        <w:autoSpaceDE w:val="0"/>
        <w:autoSpaceDN w:val="0"/>
        <w:adjustRightInd w:val="0"/>
        <w:jc w:val="both"/>
        <w:rPr>
          <w:rFonts w:cs="Consolas"/>
          <w:szCs w:val="22"/>
          <w:lang w:val="en-GB" w:eastAsia="en-GB"/>
        </w:rPr>
      </w:pPr>
    </w:p>
    <w:p w:rsidR="00354340" w:rsidRDefault="00354340" w:rsidP="00FE1C76">
      <w:pPr>
        <w:autoSpaceDE w:val="0"/>
        <w:autoSpaceDN w:val="0"/>
        <w:adjustRightInd w:val="0"/>
        <w:jc w:val="both"/>
        <w:rPr>
          <w:rFonts w:cs="Consolas"/>
          <w:szCs w:val="22"/>
          <w:lang w:val="en-GB" w:eastAsia="en-GB"/>
        </w:rPr>
      </w:pPr>
    </w:p>
    <w:p w:rsidR="00354340" w:rsidRDefault="00354340" w:rsidP="00FE1C76">
      <w:pPr>
        <w:autoSpaceDE w:val="0"/>
        <w:autoSpaceDN w:val="0"/>
        <w:adjustRightInd w:val="0"/>
        <w:jc w:val="both"/>
        <w:rPr>
          <w:rFonts w:cs="Consolas"/>
          <w:szCs w:val="22"/>
          <w:lang w:val="en-GB" w:eastAsia="en-GB"/>
        </w:rPr>
      </w:pPr>
    </w:p>
    <w:p w:rsidR="00262B92" w:rsidRPr="00FE1C76" w:rsidRDefault="00262B92" w:rsidP="00FE1C76">
      <w:pPr>
        <w:autoSpaceDE w:val="0"/>
        <w:autoSpaceDN w:val="0"/>
        <w:adjustRightInd w:val="0"/>
        <w:jc w:val="both"/>
        <w:rPr>
          <w:rFonts w:cs="Consolas"/>
          <w:szCs w:val="22"/>
          <w:lang w:val="en-GB" w:eastAsia="en-GB"/>
        </w:rPr>
      </w:pPr>
      <w:proofErr w:type="spellStart"/>
      <w:proofErr w:type="gramStart"/>
      <w:r>
        <w:rPr>
          <w:rFonts w:ascii="Consolas" w:hAnsi="Consolas" w:cs="Consolas"/>
          <w:color w:val="0000FF"/>
          <w:sz w:val="36"/>
          <w:szCs w:val="36"/>
          <w:lang w:val="en-GB" w:eastAsia="en-GB"/>
        </w:rPr>
        <w:t>confInt</w:t>
      </w:r>
      <w:proofErr w:type="spellEnd"/>
      <w:proofErr w:type="gramEnd"/>
    </w:p>
    <w:p w:rsidR="002B0D6E" w:rsidRDefault="002B0D6E" w:rsidP="0062327F">
      <w:pPr>
        <w:pStyle w:val="Kiwa-RapportTekst"/>
        <w:spacing w:line="276" w:lineRule="auto"/>
        <w:jc w:val="both"/>
        <w:rPr>
          <w:lang w:val="en-GB"/>
        </w:rPr>
      </w:pPr>
    </w:p>
    <w:p w:rsidR="00FE1C76" w:rsidRPr="00FE1C76" w:rsidRDefault="00FE1C76" w:rsidP="00FE1C76">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t>void</w:t>
      </w:r>
      <w:proofErr w:type="gramEnd"/>
      <w:r w:rsidRPr="00FE1C76">
        <w:rPr>
          <w:rFonts w:ascii="Consolas" w:hAnsi="Consolas" w:cs="Consolas"/>
          <w:szCs w:val="22"/>
          <w:lang w:val="en-GB" w:eastAsia="en-GB"/>
        </w:rPr>
        <w:t xml:space="preserve"> </w:t>
      </w:r>
      <w:proofErr w:type="spellStart"/>
      <w:r w:rsidRPr="00FE1C76">
        <w:rPr>
          <w:rFonts w:ascii="Consolas" w:hAnsi="Consolas" w:cs="Consolas"/>
          <w:szCs w:val="22"/>
          <w:lang w:val="en-GB" w:eastAsia="en-GB"/>
        </w:rPr>
        <w:t>confInt</w:t>
      </w:r>
      <w:proofErr w:type="spellEnd"/>
      <w:r w:rsidRPr="00FE1C76">
        <w:rPr>
          <w:rFonts w:ascii="Consolas" w:hAnsi="Consolas" w:cs="Consolas"/>
          <w:szCs w:val="22"/>
          <w:lang w:val="en-GB" w:eastAsia="en-GB"/>
        </w:rPr>
        <w:t>(</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*bin,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*CDF, </w:t>
      </w:r>
      <w:proofErr w:type="spellStart"/>
      <w:r w:rsidRPr="00FE1C76">
        <w:rPr>
          <w:rFonts w:ascii="Consolas" w:hAnsi="Consolas" w:cs="Consolas"/>
          <w:color w:val="0000FF"/>
          <w:szCs w:val="22"/>
          <w:lang w:val="en-GB" w:eastAsia="en-GB"/>
        </w:rPr>
        <w:t>int</w:t>
      </w:r>
      <w:proofErr w:type="spellEnd"/>
      <w:r w:rsidRPr="00FE1C76">
        <w:rPr>
          <w:rFonts w:ascii="Consolas" w:hAnsi="Consolas" w:cs="Consolas"/>
          <w:szCs w:val="22"/>
          <w:lang w:val="en-GB" w:eastAsia="en-GB"/>
        </w:rPr>
        <w:t xml:space="preserve"> &amp; 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w:t>
      </w:r>
      <w:proofErr w:type="spellStart"/>
      <w:r w:rsidRPr="00FE1C76">
        <w:rPr>
          <w:rFonts w:ascii="Consolas" w:hAnsi="Consolas" w:cs="Consolas"/>
          <w:szCs w:val="22"/>
          <w:lang w:val="en-GB" w:eastAsia="en-GB"/>
        </w:rPr>
        <w:t>ciL</w:t>
      </w:r>
      <w:proofErr w:type="spellEnd"/>
      <w:r w:rsidRPr="00FE1C76">
        <w:rPr>
          <w:rFonts w:ascii="Consolas" w:hAnsi="Consolas" w:cs="Consolas"/>
          <w:szCs w:val="22"/>
          <w:lang w:val="en-GB" w:eastAsia="en-GB"/>
        </w:rPr>
        <w:t xml:space="preserve">,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w:t>
      </w:r>
      <w:proofErr w:type="spellStart"/>
      <w:r w:rsidRPr="00FE1C76">
        <w:rPr>
          <w:rFonts w:ascii="Consolas" w:hAnsi="Consolas" w:cs="Consolas"/>
          <w:szCs w:val="22"/>
          <w:lang w:val="en-GB" w:eastAsia="en-GB"/>
        </w:rPr>
        <w:t>ciU</w:t>
      </w:r>
      <w:proofErr w:type="spellEnd"/>
      <w:r w:rsidRPr="00FE1C76">
        <w:rPr>
          <w:rFonts w:ascii="Consolas" w:hAnsi="Consolas" w:cs="Consolas"/>
          <w:szCs w:val="22"/>
          <w:lang w:val="en-GB" w:eastAsia="en-GB"/>
        </w:rPr>
        <w:t xml:space="preserve">,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w:t>
      </w:r>
      <w:proofErr w:type="spellStart"/>
      <w:r w:rsidRPr="00FE1C76">
        <w:rPr>
          <w:rFonts w:ascii="Consolas" w:hAnsi="Consolas" w:cs="Consolas"/>
          <w:szCs w:val="22"/>
          <w:lang w:val="en-GB" w:eastAsia="en-GB"/>
        </w:rPr>
        <w:t>ci</w:t>
      </w:r>
      <w:proofErr w:type="spellEnd"/>
      <w:r w:rsidRPr="00FE1C76">
        <w:rPr>
          <w:rFonts w:ascii="Consolas" w:hAnsi="Consolas" w:cs="Consolas"/>
          <w:szCs w:val="22"/>
          <w:lang w:val="en-GB" w:eastAsia="en-GB"/>
        </w:rPr>
        <w:t>);</w:t>
      </w:r>
    </w:p>
    <w:p w:rsidR="00FE1C76" w:rsidRDefault="00FE1C76" w:rsidP="0062327F">
      <w:pPr>
        <w:pStyle w:val="Kiwa-RapportTekst"/>
        <w:spacing w:line="276" w:lineRule="auto"/>
        <w:jc w:val="both"/>
        <w:rPr>
          <w:lang w:val="en-GB"/>
        </w:rPr>
      </w:pPr>
    </w:p>
    <w:p w:rsidR="003E0589" w:rsidRDefault="003E0589" w:rsidP="003E0589">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confidence interval of a given percentage for a vector of values and associated cumulative probabilities</w:t>
      </w:r>
    </w:p>
    <w:p w:rsidR="003E0589" w:rsidRDefault="003E0589" w:rsidP="003E0589">
      <w:pPr>
        <w:autoSpaceDE w:val="0"/>
        <w:autoSpaceDN w:val="0"/>
        <w:adjustRightInd w:val="0"/>
        <w:spacing w:line="276" w:lineRule="auto"/>
        <w:jc w:val="both"/>
        <w:rPr>
          <w:rFonts w:cs="Consolas"/>
          <w:szCs w:val="22"/>
          <w:lang w:val="en-GB" w:eastAsia="en-GB"/>
        </w:rPr>
      </w:pPr>
    </w:p>
    <w:p w:rsidR="003E0589" w:rsidRDefault="003E0589" w:rsidP="003E0589">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3E0589" w:rsidRDefault="003E0589" w:rsidP="003E0589">
      <w:pPr>
        <w:autoSpaceDE w:val="0"/>
        <w:autoSpaceDN w:val="0"/>
        <w:adjustRightInd w:val="0"/>
        <w:spacing w:line="276" w:lineRule="auto"/>
        <w:jc w:val="both"/>
        <w:rPr>
          <w:rFonts w:cs="Consolas"/>
          <w:b/>
          <w:szCs w:val="22"/>
          <w:lang w:val="en-GB" w:eastAsia="en-GB"/>
        </w:rPr>
      </w:pPr>
    </w:p>
    <w:p w:rsidR="003E0589" w:rsidRDefault="003E0589" w:rsidP="003E0589">
      <w:pPr>
        <w:autoSpaceDE w:val="0"/>
        <w:autoSpaceDN w:val="0"/>
        <w:adjustRightInd w:val="0"/>
        <w:rPr>
          <w:rFonts w:ascii="Consolas" w:hAnsi="Consolas" w:cs="Consolas"/>
          <w:szCs w:val="22"/>
          <w:lang w:val="en-GB" w:eastAsia="en-GB"/>
        </w:rPr>
      </w:pPr>
      <w:proofErr w:type="gramStart"/>
      <w:r w:rsidRPr="00FE1C76">
        <w:rPr>
          <w:rFonts w:ascii="Consolas" w:hAnsi="Consolas" w:cs="Consolas"/>
          <w:color w:val="0000FF"/>
          <w:szCs w:val="22"/>
          <w:lang w:val="en-GB" w:eastAsia="en-GB"/>
        </w:rPr>
        <w:lastRenderedPageBreak/>
        <w:t>double</w:t>
      </w:r>
      <w:proofErr w:type="gramEnd"/>
      <w:r>
        <w:rPr>
          <w:rFonts w:ascii="Consolas" w:hAnsi="Consolas" w:cs="Consolas"/>
          <w:szCs w:val="22"/>
          <w:lang w:val="en-GB" w:eastAsia="en-GB"/>
        </w:rPr>
        <w:t xml:space="preserve"> *bin: </w:t>
      </w:r>
      <w:r w:rsidRPr="003E0589">
        <w:rPr>
          <w:rFonts w:cs="Consolas"/>
          <w:szCs w:val="22"/>
          <w:lang w:val="en-GB" w:eastAsia="en-GB"/>
        </w:rPr>
        <w:t>input vector of values</w:t>
      </w:r>
    </w:p>
    <w:p w:rsidR="003E0589" w:rsidRDefault="003E0589" w:rsidP="003E0589">
      <w:pPr>
        <w:autoSpaceDE w:val="0"/>
        <w:autoSpaceDN w:val="0"/>
        <w:adjustRightInd w:val="0"/>
        <w:rPr>
          <w:rFonts w:ascii="Consolas" w:hAnsi="Consolas" w:cs="Consolas"/>
          <w:szCs w:val="22"/>
          <w:lang w:val="en-GB" w:eastAsia="en-GB"/>
        </w:rPr>
      </w:pPr>
    </w:p>
    <w:p w:rsidR="003E0589" w:rsidRPr="003E0589" w:rsidRDefault="003E0589" w:rsidP="003E0589">
      <w:pPr>
        <w:autoSpaceDE w:val="0"/>
        <w:autoSpaceDN w:val="0"/>
        <w:adjustRightInd w:val="0"/>
        <w:rPr>
          <w:rFont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*CDF: </w:t>
      </w:r>
      <w:r w:rsidRPr="003E0589">
        <w:rPr>
          <w:rFonts w:cs="Consolas"/>
          <w:szCs w:val="22"/>
          <w:lang w:val="en-GB" w:eastAsia="en-GB"/>
        </w:rPr>
        <w:t>cumulative probability associated with the input vector</w:t>
      </w:r>
    </w:p>
    <w:p w:rsidR="003E0589" w:rsidRDefault="003E0589" w:rsidP="003E0589">
      <w:pPr>
        <w:autoSpaceDE w:val="0"/>
        <w:autoSpaceDN w:val="0"/>
        <w:adjustRightInd w:val="0"/>
        <w:rPr>
          <w:rFonts w:ascii="Consolas" w:hAnsi="Consolas" w:cs="Consolas"/>
          <w:szCs w:val="22"/>
          <w:lang w:val="en-GB" w:eastAsia="en-GB"/>
        </w:rPr>
      </w:pPr>
    </w:p>
    <w:p w:rsidR="003E0589" w:rsidRDefault="003E0589" w:rsidP="003E0589">
      <w:pPr>
        <w:autoSpaceDE w:val="0"/>
        <w:autoSpaceDN w:val="0"/>
        <w:adjustRightInd w:val="0"/>
        <w:rPr>
          <w:rFonts w:ascii="Consolas" w:hAnsi="Consolas" w:cs="Consolas"/>
          <w:szCs w:val="22"/>
          <w:lang w:val="en-GB" w:eastAsia="en-GB"/>
        </w:rPr>
      </w:pPr>
      <w:proofErr w:type="spellStart"/>
      <w:proofErr w:type="gramStart"/>
      <w:r w:rsidRPr="00FE1C76">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 length: </w:t>
      </w:r>
      <w:r w:rsidRPr="003E0589">
        <w:rPr>
          <w:rFonts w:cs="Consolas"/>
          <w:szCs w:val="22"/>
          <w:lang w:val="en-GB" w:eastAsia="en-GB"/>
        </w:rPr>
        <w:t>length of the input vectors</w:t>
      </w:r>
      <w:r w:rsidRPr="00FE1C76">
        <w:rPr>
          <w:rFonts w:ascii="Consolas" w:hAnsi="Consolas" w:cs="Consolas"/>
          <w:szCs w:val="22"/>
          <w:lang w:val="en-GB" w:eastAsia="en-GB"/>
        </w:rPr>
        <w:t xml:space="preserve"> </w:t>
      </w:r>
    </w:p>
    <w:p w:rsidR="003E0589" w:rsidRDefault="003E0589" w:rsidP="003E0589">
      <w:pPr>
        <w:autoSpaceDE w:val="0"/>
        <w:autoSpaceDN w:val="0"/>
        <w:adjustRightInd w:val="0"/>
        <w:rPr>
          <w:rFonts w:ascii="Consolas" w:hAnsi="Consolas" w:cs="Consolas"/>
          <w:szCs w:val="22"/>
          <w:lang w:val="en-GB" w:eastAsia="en-GB"/>
        </w:rPr>
      </w:pPr>
    </w:p>
    <w:p w:rsidR="003E0589" w:rsidRPr="003E0589" w:rsidRDefault="003E0589" w:rsidP="003E0589">
      <w:pPr>
        <w:autoSpaceDE w:val="0"/>
        <w:autoSpaceDN w:val="0"/>
        <w:adjustRightInd w:val="0"/>
        <w:rPr>
          <w:rFont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w:t>
      </w:r>
      <w:proofErr w:type="spellStart"/>
      <w:r>
        <w:rPr>
          <w:rFonts w:ascii="Consolas" w:hAnsi="Consolas" w:cs="Consolas"/>
          <w:szCs w:val="22"/>
          <w:lang w:val="en-GB" w:eastAsia="en-GB"/>
        </w:rPr>
        <w:t>ciL</w:t>
      </w:r>
      <w:proofErr w:type="spellEnd"/>
      <w:r>
        <w:rPr>
          <w:rFonts w:ascii="Consolas" w:hAnsi="Consolas" w:cs="Consolas"/>
          <w:szCs w:val="22"/>
          <w:lang w:val="en-GB" w:eastAsia="en-GB"/>
        </w:rPr>
        <w:t xml:space="preserve">: </w:t>
      </w:r>
      <w:r w:rsidRPr="003E0589">
        <w:rPr>
          <w:rFonts w:cs="Consolas"/>
          <w:szCs w:val="22"/>
          <w:lang w:val="en-GB" w:eastAsia="en-GB"/>
        </w:rPr>
        <w:t>value where the lower confidence interval is returned from the function</w:t>
      </w:r>
    </w:p>
    <w:p w:rsidR="003E0589" w:rsidRPr="003E0589" w:rsidRDefault="003E0589" w:rsidP="003E0589">
      <w:pPr>
        <w:autoSpaceDE w:val="0"/>
        <w:autoSpaceDN w:val="0"/>
        <w:adjustRightInd w:val="0"/>
        <w:rPr>
          <w:rFonts w:cs="Consolas"/>
          <w:szCs w:val="22"/>
          <w:lang w:val="en-GB" w:eastAsia="en-GB"/>
        </w:rPr>
      </w:pPr>
    </w:p>
    <w:p w:rsidR="003E0589" w:rsidRPr="003E0589" w:rsidRDefault="003E0589" w:rsidP="003E0589">
      <w:pPr>
        <w:autoSpaceDE w:val="0"/>
        <w:autoSpaceDN w:val="0"/>
        <w:adjustRightInd w:val="0"/>
        <w:rPr>
          <w:rFonts w:cs="Consolas"/>
          <w:szCs w:val="22"/>
          <w:lang w:val="en-GB" w:eastAsia="en-GB"/>
        </w:rPr>
      </w:pPr>
      <w:proofErr w:type="gramStart"/>
      <w:r w:rsidRPr="00FE1C76">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w:t>
      </w:r>
      <w:proofErr w:type="spellStart"/>
      <w:r>
        <w:rPr>
          <w:rFonts w:ascii="Consolas" w:hAnsi="Consolas" w:cs="Consolas"/>
          <w:szCs w:val="22"/>
          <w:lang w:val="en-GB" w:eastAsia="en-GB"/>
        </w:rPr>
        <w:t>ciU</w:t>
      </w:r>
      <w:proofErr w:type="spellEnd"/>
      <w:r>
        <w:rPr>
          <w:rFonts w:ascii="Consolas" w:hAnsi="Consolas" w:cs="Consolas"/>
          <w:szCs w:val="22"/>
          <w:lang w:val="en-GB" w:eastAsia="en-GB"/>
        </w:rPr>
        <w:t xml:space="preserve">: </w:t>
      </w:r>
      <w:r w:rsidRPr="003E0589">
        <w:rPr>
          <w:rFonts w:cs="Consolas"/>
          <w:szCs w:val="22"/>
          <w:lang w:val="en-GB" w:eastAsia="en-GB"/>
        </w:rPr>
        <w:t>value where the upper confidence interval is returned from the function</w:t>
      </w:r>
    </w:p>
    <w:p w:rsidR="003E0589" w:rsidRDefault="003E0589" w:rsidP="003E0589">
      <w:pPr>
        <w:autoSpaceDE w:val="0"/>
        <w:autoSpaceDN w:val="0"/>
        <w:adjustRightInd w:val="0"/>
        <w:rPr>
          <w:rFonts w:ascii="Consolas" w:hAnsi="Consolas" w:cs="Consolas"/>
          <w:szCs w:val="22"/>
          <w:lang w:val="en-GB" w:eastAsia="en-GB"/>
        </w:rPr>
      </w:pPr>
    </w:p>
    <w:p w:rsidR="003E0589" w:rsidRPr="003E0589" w:rsidRDefault="003E0589" w:rsidP="003E0589">
      <w:pPr>
        <w:autoSpaceDE w:val="0"/>
        <w:autoSpaceDN w:val="0"/>
        <w:adjustRightInd w:val="0"/>
        <w:rPr>
          <w:rFonts w:cs="Consolas"/>
          <w:szCs w:val="22"/>
          <w:lang w:val="en-GB" w:eastAsia="en-GB"/>
        </w:rPr>
      </w:pPr>
      <w:proofErr w:type="gramStart"/>
      <w:r w:rsidRPr="00FE1C76">
        <w:rPr>
          <w:rFonts w:ascii="Consolas" w:hAnsi="Consolas" w:cs="Consolas"/>
          <w:color w:val="0000FF"/>
          <w:szCs w:val="22"/>
          <w:lang w:val="en-GB" w:eastAsia="en-GB"/>
        </w:rPr>
        <w:t>double</w:t>
      </w:r>
      <w:proofErr w:type="gramEnd"/>
      <w:r w:rsidRPr="00FE1C76">
        <w:rPr>
          <w:rFonts w:ascii="Consolas" w:hAnsi="Consolas" w:cs="Consolas"/>
          <w:szCs w:val="22"/>
          <w:lang w:val="en-GB" w:eastAsia="en-GB"/>
        </w:rPr>
        <w:t xml:space="preserve"> &amp; </w:t>
      </w:r>
      <w:proofErr w:type="spellStart"/>
      <w:r w:rsidRPr="00FE1C76">
        <w:rPr>
          <w:rFonts w:ascii="Consolas" w:hAnsi="Consolas" w:cs="Consolas"/>
          <w:szCs w:val="22"/>
          <w:lang w:val="en-GB" w:eastAsia="en-GB"/>
        </w:rPr>
        <w:t>c</w:t>
      </w:r>
      <w:r>
        <w:rPr>
          <w:rFonts w:ascii="Consolas" w:hAnsi="Consolas" w:cs="Consolas"/>
          <w:szCs w:val="22"/>
          <w:lang w:val="en-GB" w:eastAsia="en-GB"/>
        </w:rPr>
        <w:t>i</w:t>
      </w:r>
      <w:proofErr w:type="spellEnd"/>
      <w:r>
        <w:rPr>
          <w:rFonts w:ascii="Consolas" w:hAnsi="Consolas" w:cs="Consolas"/>
          <w:szCs w:val="22"/>
          <w:lang w:val="en-GB" w:eastAsia="en-GB"/>
        </w:rPr>
        <w:t xml:space="preserve">: </w:t>
      </w:r>
      <w:r w:rsidRPr="003E0589">
        <w:rPr>
          <w:rFonts w:cs="Consolas"/>
          <w:szCs w:val="22"/>
          <w:lang w:val="en-GB" w:eastAsia="en-GB"/>
        </w:rPr>
        <w:t>value where the required confidence interval is input to the function, which must be entered as a decimal: e.g. enter 0.95 for the 95%confidence interval.</w:t>
      </w:r>
    </w:p>
    <w:p w:rsidR="003E0589" w:rsidRDefault="003E0589" w:rsidP="0062327F">
      <w:pPr>
        <w:pStyle w:val="Kiwa-RapportTekst"/>
        <w:spacing w:line="276" w:lineRule="auto"/>
        <w:jc w:val="both"/>
        <w:rPr>
          <w:lang w:val="en-GB"/>
        </w:rPr>
      </w:pPr>
    </w:p>
    <w:p w:rsidR="00354340" w:rsidRDefault="00354340" w:rsidP="0062327F">
      <w:pPr>
        <w:pStyle w:val="Kiwa-RapportTekst"/>
        <w:spacing w:line="276" w:lineRule="auto"/>
        <w:jc w:val="both"/>
        <w:rPr>
          <w:lang w:val="en-GB"/>
        </w:rPr>
      </w:pPr>
    </w:p>
    <w:p w:rsidR="00624FC3" w:rsidRPr="00FE1C76" w:rsidRDefault="00624FC3" w:rsidP="00624FC3">
      <w:pPr>
        <w:autoSpaceDE w:val="0"/>
        <w:autoSpaceDN w:val="0"/>
        <w:adjustRightInd w:val="0"/>
        <w:jc w:val="both"/>
        <w:rPr>
          <w:rFonts w:cs="Consolas"/>
          <w:szCs w:val="22"/>
          <w:lang w:val="en-GB" w:eastAsia="en-GB"/>
        </w:rPr>
      </w:pPr>
      <w:proofErr w:type="spellStart"/>
      <w:proofErr w:type="gramStart"/>
      <w:r>
        <w:rPr>
          <w:rFonts w:ascii="Consolas" w:hAnsi="Consolas" w:cs="Consolas"/>
          <w:color w:val="0000FF"/>
          <w:sz w:val="36"/>
          <w:szCs w:val="36"/>
          <w:lang w:val="en-GB" w:eastAsia="en-GB"/>
        </w:rPr>
        <w:t>sampleNormDist</w:t>
      </w:r>
      <w:proofErr w:type="spellEnd"/>
      <w:proofErr w:type="gramEnd"/>
    </w:p>
    <w:p w:rsidR="00624FC3" w:rsidRDefault="00624FC3" w:rsidP="00624FC3">
      <w:pPr>
        <w:pStyle w:val="Kiwa-RapportTekst"/>
        <w:spacing w:line="276" w:lineRule="auto"/>
        <w:jc w:val="both"/>
        <w:rPr>
          <w:lang w:val="en-GB"/>
        </w:rPr>
      </w:pPr>
    </w:p>
    <w:p w:rsidR="00624FC3" w:rsidRPr="00FE1C76" w:rsidRDefault="00624FC3" w:rsidP="00624FC3">
      <w:pPr>
        <w:autoSpaceDE w:val="0"/>
        <w:autoSpaceDN w:val="0"/>
        <w:adjustRightInd w:val="0"/>
        <w:rPr>
          <w:rFonts w:ascii="Consolas" w:hAnsi="Consolas" w:cs="Consolas"/>
          <w:szCs w:val="22"/>
          <w:lang w:val="en-GB" w:eastAsia="en-GB"/>
        </w:rPr>
      </w:pPr>
      <w:proofErr w:type="spellStart"/>
      <w:proofErr w:type="gramStart"/>
      <w:r w:rsidRPr="00624FC3">
        <w:rPr>
          <w:rFonts w:ascii="Consolas" w:hAnsi="Consolas" w:cs="Consolas"/>
          <w:szCs w:val="22"/>
          <w:lang w:val="en-GB" w:eastAsia="en-GB"/>
        </w:rPr>
        <w:t>sampleNormDist</w:t>
      </w:r>
      <w:proofErr w:type="spellEnd"/>
      <w:r w:rsidRPr="00624FC3">
        <w:rPr>
          <w:rFonts w:ascii="Consolas" w:hAnsi="Consolas" w:cs="Consolas"/>
          <w:szCs w:val="22"/>
          <w:lang w:val="en-GB" w:eastAsia="en-GB"/>
        </w:rPr>
        <w:t>(</w:t>
      </w:r>
      <w:proofErr w:type="gramEnd"/>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variance, </w:t>
      </w:r>
      <w:r w:rsidRPr="00624FC3">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rsidR="00624FC3" w:rsidRDefault="00624FC3" w:rsidP="00624FC3">
      <w:pPr>
        <w:pStyle w:val="Kiwa-RapportTekst"/>
        <w:spacing w:line="276" w:lineRule="auto"/>
        <w:jc w:val="both"/>
        <w:rPr>
          <w:lang w:val="en-GB"/>
        </w:rPr>
      </w:pPr>
    </w:p>
    <w:p w:rsidR="00624FC3" w:rsidRDefault="00624FC3" w:rsidP="00624FC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generates a random number from a normal distribution, using the Box-Muller method.</w:t>
      </w:r>
    </w:p>
    <w:p w:rsidR="00624FC3" w:rsidRDefault="00624FC3" w:rsidP="00624FC3">
      <w:pPr>
        <w:autoSpaceDE w:val="0"/>
        <w:autoSpaceDN w:val="0"/>
        <w:adjustRightInd w:val="0"/>
        <w:spacing w:line="276" w:lineRule="auto"/>
        <w:jc w:val="both"/>
        <w:rPr>
          <w:rFonts w:cs="Consolas"/>
          <w:szCs w:val="22"/>
          <w:lang w:val="en-GB" w:eastAsia="en-GB"/>
        </w:rPr>
      </w:pPr>
    </w:p>
    <w:p w:rsidR="00624FC3" w:rsidRDefault="00624FC3" w:rsidP="00624FC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624FC3" w:rsidRDefault="00624FC3" w:rsidP="00624FC3">
      <w:pPr>
        <w:autoSpaceDE w:val="0"/>
        <w:autoSpaceDN w:val="0"/>
        <w:adjustRightInd w:val="0"/>
        <w:rPr>
          <w:rFonts w:ascii="Consolas" w:hAnsi="Consolas" w:cs="Consolas"/>
          <w:szCs w:val="22"/>
          <w:lang w:val="en-GB" w:eastAsia="en-GB"/>
        </w:rPr>
      </w:pPr>
    </w:p>
    <w:p w:rsidR="00624FC3" w:rsidRPr="00624FC3" w:rsidRDefault="00624FC3" w:rsidP="0062327F">
      <w:pPr>
        <w:pStyle w:val="Kiwa-RapportTekst"/>
        <w:spacing w:line="276" w:lineRule="auto"/>
        <w:jc w:val="both"/>
        <w:rPr>
          <w:rFonts w:cs="Consolas"/>
          <w:szCs w:val="22"/>
          <w:lang w:val="en-GB" w:eastAsia="en-GB"/>
        </w:rPr>
      </w:pPr>
      <w:proofErr w:type="gramStart"/>
      <w:r w:rsidRPr="00624FC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variance: </w:t>
      </w:r>
      <w:r w:rsidRPr="00624FC3">
        <w:rPr>
          <w:rFonts w:cs="Consolas"/>
          <w:szCs w:val="22"/>
          <w:lang w:val="en-GB" w:eastAsia="en-GB"/>
        </w:rPr>
        <w:t>required variance of the distribution from which to sample</w:t>
      </w:r>
    </w:p>
    <w:p w:rsidR="00624FC3" w:rsidRDefault="00624FC3" w:rsidP="0062327F">
      <w:pPr>
        <w:pStyle w:val="Kiwa-RapportTekst"/>
        <w:spacing w:line="276" w:lineRule="auto"/>
        <w:jc w:val="both"/>
        <w:rPr>
          <w:rFonts w:ascii="Consolas" w:hAnsi="Consolas" w:cs="Consolas"/>
          <w:szCs w:val="22"/>
          <w:lang w:val="en-GB" w:eastAsia="en-GB"/>
        </w:rPr>
      </w:pPr>
    </w:p>
    <w:p w:rsidR="00624FC3" w:rsidRDefault="00624FC3" w:rsidP="0062327F">
      <w:pPr>
        <w:pStyle w:val="Kiwa-RapportTekst"/>
        <w:spacing w:line="276" w:lineRule="auto"/>
        <w:jc w:val="both"/>
        <w:rPr>
          <w:rFonts w:ascii="Consolas" w:hAnsi="Consolas" w:cs="Consolas"/>
          <w:szCs w:val="22"/>
          <w:lang w:val="en-GB" w:eastAsia="en-GB"/>
        </w:rPr>
      </w:pPr>
    </w:p>
    <w:p w:rsidR="00624FC3" w:rsidRDefault="00624FC3" w:rsidP="0062327F">
      <w:pPr>
        <w:pStyle w:val="Kiwa-RapportTekst"/>
        <w:spacing w:line="276" w:lineRule="auto"/>
        <w:jc w:val="both"/>
        <w:rPr>
          <w:rFonts w:cs="Consolas"/>
          <w:szCs w:val="22"/>
          <w:lang w:val="en-GB" w:eastAsia="en-GB"/>
        </w:rPr>
      </w:pPr>
      <w:proofErr w:type="gramStart"/>
      <w:r w:rsidRPr="00624FC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result: </w:t>
      </w:r>
      <w:r w:rsidRPr="00624FC3">
        <w:rPr>
          <w:rFonts w:cs="Consolas"/>
          <w:szCs w:val="22"/>
          <w:lang w:val="en-GB" w:eastAsia="en-GB"/>
        </w:rPr>
        <w:t>value to which the resultant sample is added. Set as zero fo</w:t>
      </w:r>
      <w:r>
        <w:rPr>
          <w:rFonts w:cs="Consolas"/>
          <w:szCs w:val="22"/>
          <w:lang w:val="en-GB" w:eastAsia="en-GB"/>
        </w:rPr>
        <w:t>r the initial sample</w:t>
      </w:r>
    </w:p>
    <w:p w:rsidR="00624FC3" w:rsidRDefault="00624FC3" w:rsidP="0062327F">
      <w:pPr>
        <w:pStyle w:val="Kiwa-RapportTekst"/>
        <w:spacing w:line="276" w:lineRule="auto"/>
        <w:jc w:val="both"/>
        <w:rPr>
          <w:rFonts w:cs="Consolas"/>
          <w:szCs w:val="22"/>
          <w:lang w:val="en-GB" w:eastAsia="en-GB"/>
        </w:rPr>
      </w:pPr>
    </w:p>
    <w:p w:rsidR="00624FC3" w:rsidRDefault="00624FC3" w:rsidP="0062327F">
      <w:pPr>
        <w:pStyle w:val="Kiwa-RapportTekst"/>
        <w:spacing w:line="276" w:lineRule="auto"/>
        <w:jc w:val="both"/>
        <w:rPr>
          <w:rFonts w:cs="Consolas"/>
          <w:szCs w:val="22"/>
          <w:lang w:val="en-GB" w:eastAsia="en-GB"/>
        </w:rPr>
      </w:pPr>
    </w:p>
    <w:p w:rsidR="00624FC3" w:rsidRDefault="00624FC3" w:rsidP="00624FC3">
      <w:pPr>
        <w:autoSpaceDE w:val="0"/>
        <w:autoSpaceDN w:val="0"/>
        <w:adjustRightInd w:val="0"/>
        <w:jc w:val="both"/>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calcMean</w:t>
      </w:r>
      <w:proofErr w:type="spellEnd"/>
      <w:proofErr w:type="gramEnd"/>
    </w:p>
    <w:p w:rsidR="00624FC3" w:rsidRDefault="00624FC3" w:rsidP="00624FC3">
      <w:pPr>
        <w:autoSpaceDE w:val="0"/>
        <w:autoSpaceDN w:val="0"/>
        <w:adjustRightInd w:val="0"/>
        <w:jc w:val="both"/>
        <w:rPr>
          <w:rFonts w:ascii="Consolas" w:hAnsi="Consolas" w:cs="Consolas"/>
          <w:color w:val="0000FF"/>
          <w:sz w:val="36"/>
          <w:szCs w:val="36"/>
          <w:lang w:val="en-GB" w:eastAsia="en-GB"/>
        </w:rPr>
      </w:pPr>
    </w:p>
    <w:p w:rsidR="00624FC3" w:rsidRDefault="00624FC3" w:rsidP="00624FC3">
      <w:pPr>
        <w:autoSpaceDE w:val="0"/>
        <w:autoSpaceDN w:val="0"/>
        <w:adjustRightInd w:val="0"/>
        <w:rPr>
          <w:rFonts w:ascii="Consolas" w:hAnsi="Consolas" w:cs="Consolas"/>
          <w:szCs w:val="22"/>
          <w:lang w:val="en-GB" w:eastAsia="en-GB"/>
        </w:rPr>
      </w:pPr>
      <w:proofErr w:type="spellStart"/>
      <w:proofErr w:type="gramStart"/>
      <w:r w:rsidRPr="00624FC3">
        <w:rPr>
          <w:rFonts w:ascii="Consolas" w:hAnsi="Consolas" w:cs="Consolas"/>
          <w:szCs w:val="22"/>
          <w:lang w:val="en-GB" w:eastAsia="en-GB"/>
        </w:rPr>
        <w:t>calcMean</w:t>
      </w:r>
      <w:proofErr w:type="spellEnd"/>
      <w:r w:rsidRPr="00624FC3">
        <w:rPr>
          <w:rFonts w:ascii="Consolas" w:hAnsi="Consolas" w:cs="Consolas"/>
          <w:szCs w:val="22"/>
          <w:lang w:val="en-GB" w:eastAsia="en-GB"/>
        </w:rPr>
        <w:t>(</w:t>
      </w:r>
      <w:proofErr w:type="gramEnd"/>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*vect1, </w:t>
      </w:r>
      <w:proofErr w:type="spellStart"/>
      <w:r w:rsidRPr="00624FC3">
        <w:rPr>
          <w:rFonts w:ascii="Consolas" w:hAnsi="Consolas" w:cs="Consolas"/>
          <w:color w:val="0000FF"/>
          <w:szCs w:val="22"/>
          <w:lang w:val="en-GB" w:eastAsia="en-GB"/>
        </w:rPr>
        <w:t>int</w:t>
      </w:r>
      <w:proofErr w:type="spellEnd"/>
      <w:r w:rsidRPr="00624FC3">
        <w:rPr>
          <w:rFonts w:ascii="Consolas" w:hAnsi="Consolas" w:cs="Consolas"/>
          <w:szCs w:val="22"/>
          <w:lang w:val="en-GB" w:eastAsia="en-GB"/>
        </w:rPr>
        <w:t xml:space="preserve"> &amp;length, </w:t>
      </w: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&amp; mean)</w:t>
      </w:r>
      <w:r>
        <w:rPr>
          <w:rFonts w:ascii="Consolas" w:hAnsi="Consolas" w:cs="Consolas"/>
          <w:szCs w:val="22"/>
          <w:lang w:val="en-GB" w:eastAsia="en-GB"/>
        </w:rPr>
        <w:t>;</w:t>
      </w:r>
    </w:p>
    <w:p w:rsidR="00624FC3" w:rsidRDefault="00624FC3" w:rsidP="00624FC3">
      <w:pPr>
        <w:autoSpaceDE w:val="0"/>
        <w:autoSpaceDN w:val="0"/>
        <w:adjustRightInd w:val="0"/>
        <w:rPr>
          <w:rFonts w:ascii="Consolas" w:hAnsi="Consolas" w:cs="Consolas"/>
          <w:szCs w:val="22"/>
          <w:lang w:val="en-GB" w:eastAsia="en-GB"/>
        </w:rPr>
      </w:pPr>
    </w:p>
    <w:p w:rsidR="00624FC3" w:rsidRPr="00624FC3" w:rsidRDefault="00624FC3" w:rsidP="00624FC3">
      <w:pPr>
        <w:autoSpaceDE w:val="0"/>
        <w:autoSpaceDN w:val="0"/>
        <w:adjustRightInd w:val="0"/>
        <w:rPr>
          <w:rFonts w:ascii="Consolas" w:hAnsi="Consolas" w:cs="Consolas"/>
          <w:szCs w:val="22"/>
          <w:lang w:val="en-GB" w:eastAsia="en-GB"/>
        </w:rPr>
      </w:pPr>
    </w:p>
    <w:p w:rsidR="00624FC3" w:rsidRDefault="00624FC3" w:rsidP="00624FC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calculates the mean of a vector of numbers.</w:t>
      </w:r>
    </w:p>
    <w:p w:rsidR="00624FC3" w:rsidRDefault="00624FC3" w:rsidP="00624FC3">
      <w:pPr>
        <w:autoSpaceDE w:val="0"/>
        <w:autoSpaceDN w:val="0"/>
        <w:adjustRightInd w:val="0"/>
        <w:spacing w:line="276" w:lineRule="auto"/>
        <w:jc w:val="both"/>
        <w:rPr>
          <w:rFonts w:cs="Consolas"/>
          <w:szCs w:val="22"/>
          <w:lang w:val="en-GB" w:eastAsia="en-GB"/>
        </w:rPr>
      </w:pPr>
    </w:p>
    <w:p w:rsidR="00624FC3" w:rsidRDefault="00624FC3" w:rsidP="00624FC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624FC3" w:rsidRDefault="00624FC3" w:rsidP="00624FC3">
      <w:pPr>
        <w:autoSpaceDE w:val="0"/>
        <w:autoSpaceDN w:val="0"/>
        <w:adjustRightInd w:val="0"/>
        <w:spacing w:line="276" w:lineRule="auto"/>
        <w:jc w:val="both"/>
        <w:rPr>
          <w:rFonts w:cs="Consolas"/>
          <w:b/>
          <w:szCs w:val="22"/>
          <w:lang w:val="en-GB" w:eastAsia="en-GB"/>
        </w:rPr>
      </w:pPr>
    </w:p>
    <w:p w:rsidR="00624FC3" w:rsidRPr="00624FC3" w:rsidRDefault="00624FC3" w:rsidP="00624FC3">
      <w:pPr>
        <w:autoSpaceDE w:val="0"/>
        <w:autoSpaceDN w:val="0"/>
        <w:adjustRightInd w:val="0"/>
        <w:spacing w:line="276" w:lineRule="auto"/>
        <w:jc w:val="both"/>
        <w:rPr>
          <w:rFonts w:cs="Consolas"/>
          <w:szCs w:val="22"/>
          <w:lang w:val="en-GB" w:eastAsia="en-GB"/>
        </w:rPr>
      </w:pPr>
      <w:proofErr w:type="gramStart"/>
      <w:r w:rsidRPr="00624FC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*vect1: </w:t>
      </w:r>
      <w:r w:rsidRPr="00624FC3">
        <w:rPr>
          <w:rFonts w:cs="Consolas"/>
          <w:szCs w:val="22"/>
          <w:lang w:val="en-GB" w:eastAsia="en-GB"/>
        </w:rPr>
        <w:t>vector of numbers</w:t>
      </w:r>
    </w:p>
    <w:p w:rsidR="00624FC3" w:rsidRDefault="00624FC3" w:rsidP="00624FC3">
      <w:pPr>
        <w:autoSpaceDE w:val="0"/>
        <w:autoSpaceDN w:val="0"/>
        <w:adjustRightInd w:val="0"/>
        <w:spacing w:line="276" w:lineRule="auto"/>
        <w:jc w:val="both"/>
        <w:rPr>
          <w:rFonts w:ascii="Consolas" w:hAnsi="Consolas" w:cs="Consolas"/>
          <w:szCs w:val="22"/>
          <w:lang w:val="en-GB" w:eastAsia="en-GB"/>
        </w:rPr>
      </w:pPr>
    </w:p>
    <w:p w:rsidR="00624FC3" w:rsidRDefault="00624FC3" w:rsidP="00624FC3">
      <w:pPr>
        <w:autoSpaceDE w:val="0"/>
        <w:autoSpaceDN w:val="0"/>
        <w:adjustRightInd w:val="0"/>
        <w:spacing w:line="276" w:lineRule="auto"/>
        <w:jc w:val="both"/>
        <w:rPr>
          <w:rFonts w:ascii="Consolas" w:hAnsi="Consolas" w:cs="Consolas"/>
          <w:szCs w:val="22"/>
          <w:lang w:val="en-GB" w:eastAsia="en-GB"/>
        </w:rPr>
      </w:pPr>
      <w:proofErr w:type="spellStart"/>
      <w:proofErr w:type="gramStart"/>
      <w:r w:rsidRPr="00624FC3">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&amp;length: </w:t>
      </w:r>
      <w:r w:rsidRPr="00624FC3">
        <w:rPr>
          <w:rFonts w:cs="Consolas"/>
          <w:szCs w:val="22"/>
          <w:lang w:val="en-GB" w:eastAsia="en-GB"/>
        </w:rPr>
        <w:t>length of vector of numbers</w:t>
      </w:r>
    </w:p>
    <w:p w:rsidR="00624FC3" w:rsidRDefault="00624FC3" w:rsidP="00624FC3">
      <w:pPr>
        <w:autoSpaceDE w:val="0"/>
        <w:autoSpaceDN w:val="0"/>
        <w:adjustRightInd w:val="0"/>
        <w:spacing w:line="276" w:lineRule="auto"/>
        <w:jc w:val="both"/>
        <w:rPr>
          <w:rFonts w:ascii="Consolas" w:hAnsi="Consolas" w:cs="Consolas"/>
          <w:szCs w:val="22"/>
          <w:lang w:val="en-GB" w:eastAsia="en-GB"/>
        </w:rPr>
      </w:pPr>
    </w:p>
    <w:p w:rsidR="00624FC3" w:rsidRDefault="00624FC3" w:rsidP="00624FC3">
      <w:pPr>
        <w:autoSpaceDE w:val="0"/>
        <w:autoSpaceDN w:val="0"/>
        <w:adjustRightInd w:val="0"/>
        <w:spacing w:line="276" w:lineRule="auto"/>
        <w:jc w:val="both"/>
        <w:rPr>
          <w:rFonts w:cs="Consolas"/>
          <w:b/>
          <w:szCs w:val="22"/>
          <w:lang w:val="en-GB" w:eastAsia="en-GB"/>
        </w:rPr>
      </w:pPr>
      <w:proofErr w:type="gramStart"/>
      <w:r w:rsidRPr="00624FC3">
        <w:rPr>
          <w:rFonts w:ascii="Consolas" w:hAnsi="Consolas" w:cs="Consolas"/>
          <w:color w:val="0000FF"/>
          <w:szCs w:val="22"/>
          <w:lang w:val="en-GB" w:eastAsia="en-GB"/>
        </w:rPr>
        <w:t>double</w:t>
      </w:r>
      <w:proofErr w:type="gramEnd"/>
      <w:r w:rsidRPr="00624FC3">
        <w:rPr>
          <w:rFonts w:ascii="Consolas" w:hAnsi="Consolas" w:cs="Consolas"/>
          <w:szCs w:val="22"/>
          <w:lang w:val="en-GB" w:eastAsia="en-GB"/>
        </w:rPr>
        <w:t xml:space="preserve"> &amp; mean</w:t>
      </w:r>
      <w:r>
        <w:rPr>
          <w:rFonts w:ascii="Consolas" w:hAnsi="Consolas" w:cs="Consolas"/>
          <w:szCs w:val="22"/>
          <w:lang w:val="en-GB" w:eastAsia="en-GB"/>
        </w:rPr>
        <w:t xml:space="preserve">: </w:t>
      </w:r>
      <w:r w:rsidRPr="00624FC3">
        <w:rPr>
          <w:rFonts w:cs="Consolas"/>
          <w:szCs w:val="22"/>
          <w:lang w:val="en-GB" w:eastAsia="en-GB"/>
        </w:rPr>
        <w:t>return value for the mean</w:t>
      </w:r>
    </w:p>
    <w:p w:rsidR="00624FC3" w:rsidRDefault="00624FC3" w:rsidP="00624FC3">
      <w:pPr>
        <w:autoSpaceDE w:val="0"/>
        <w:autoSpaceDN w:val="0"/>
        <w:adjustRightInd w:val="0"/>
        <w:jc w:val="both"/>
        <w:rPr>
          <w:rFonts w:ascii="Consolas" w:hAnsi="Consolas" w:cs="Consolas"/>
          <w:color w:val="0000FF"/>
          <w:sz w:val="36"/>
          <w:szCs w:val="36"/>
          <w:lang w:val="en-GB" w:eastAsia="en-GB"/>
        </w:rPr>
      </w:pPr>
    </w:p>
    <w:p w:rsidR="00624FC3" w:rsidRDefault="00624FC3" w:rsidP="00624FC3">
      <w:pPr>
        <w:autoSpaceDE w:val="0"/>
        <w:autoSpaceDN w:val="0"/>
        <w:adjustRightInd w:val="0"/>
        <w:jc w:val="both"/>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lastRenderedPageBreak/>
        <w:t>calcStd</w:t>
      </w:r>
      <w:proofErr w:type="spellEnd"/>
      <w:proofErr w:type="gramEnd"/>
    </w:p>
    <w:p w:rsidR="00624FC3" w:rsidRDefault="00624FC3" w:rsidP="00624FC3">
      <w:pPr>
        <w:autoSpaceDE w:val="0"/>
        <w:autoSpaceDN w:val="0"/>
        <w:adjustRightInd w:val="0"/>
        <w:jc w:val="both"/>
        <w:rPr>
          <w:rFonts w:ascii="Consolas" w:hAnsi="Consolas" w:cs="Consolas"/>
          <w:color w:val="0000FF"/>
          <w:sz w:val="36"/>
          <w:szCs w:val="36"/>
          <w:lang w:val="en-GB" w:eastAsia="en-GB"/>
        </w:rPr>
      </w:pPr>
    </w:p>
    <w:p w:rsidR="00624FC3" w:rsidRPr="00624FC3" w:rsidRDefault="00624FC3" w:rsidP="00624FC3">
      <w:pPr>
        <w:autoSpaceDE w:val="0"/>
        <w:autoSpaceDN w:val="0"/>
        <w:adjustRightInd w:val="0"/>
        <w:rPr>
          <w:rFonts w:ascii="Consolas" w:hAnsi="Consolas" w:cs="Consolas"/>
          <w:szCs w:val="22"/>
          <w:lang w:val="en-GB" w:eastAsia="en-GB"/>
        </w:rPr>
      </w:pPr>
      <w:proofErr w:type="spellStart"/>
      <w:proofErr w:type="gramStart"/>
      <w:r w:rsidRPr="00624FC3">
        <w:rPr>
          <w:rFonts w:ascii="Consolas" w:hAnsi="Consolas" w:cs="Consolas"/>
          <w:szCs w:val="22"/>
          <w:lang w:val="en-GB" w:eastAsia="en-GB"/>
        </w:rPr>
        <w:t>calcStd</w:t>
      </w:r>
      <w:proofErr w:type="spellEnd"/>
      <w:r w:rsidRPr="00624FC3">
        <w:rPr>
          <w:rFonts w:ascii="Consolas" w:hAnsi="Consolas" w:cs="Consolas"/>
          <w:szCs w:val="22"/>
          <w:lang w:val="en-GB" w:eastAsia="en-GB"/>
        </w:rPr>
        <w:t>(</w:t>
      </w:r>
      <w:proofErr w:type="gramEnd"/>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*vect1, </w:t>
      </w:r>
      <w:proofErr w:type="spellStart"/>
      <w:r w:rsidRPr="00624FC3">
        <w:rPr>
          <w:rFonts w:ascii="Consolas" w:hAnsi="Consolas" w:cs="Consolas"/>
          <w:color w:val="0000FF"/>
          <w:szCs w:val="22"/>
          <w:lang w:val="en-GB" w:eastAsia="en-GB"/>
        </w:rPr>
        <w:t>int</w:t>
      </w:r>
      <w:proofErr w:type="spellEnd"/>
      <w:r w:rsidRPr="00624FC3">
        <w:rPr>
          <w:rFonts w:ascii="Consolas" w:hAnsi="Consolas" w:cs="Consolas"/>
          <w:szCs w:val="22"/>
          <w:lang w:val="en-GB" w:eastAsia="en-GB"/>
        </w:rPr>
        <w:t xml:space="preserve"> &amp;length, </w:t>
      </w: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&amp;std);</w:t>
      </w:r>
    </w:p>
    <w:p w:rsidR="00624FC3" w:rsidRDefault="00624FC3" w:rsidP="00624FC3">
      <w:pPr>
        <w:autoSpaceDE w:val="0"/>
        <w:autoSpaceDN w:val="0"/>
        <w:adjustRightInd w:val="0"/>
        <w:rPr>
          <w:rFonts w:ascii="Consolas" w:hAnsi="Consolas" w:cs="Consolas"/>
          <w:sz w:val="19"/>
          <w:szCs w:val="19"/>
          <w:lang w:val="en-GB" w:eastAsia="en-GB"/>
        </w:rPr>
      </w:pPr>
    </w:p>
    <w:p w:rsidR="00624FC3" w:rsidRDefault="00624FC3" w:rsidP="00624FC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calculates the standard deviation of a vector of numbers.</w:t>
      </w:r>
    </w:p>
    <w:p w:rsidR="00624FC3" w:rsidRDefault="00624FC3" w:rsidP="00624FC3">
      <w:pPr>
        <w:autoSpaceDE w:val="0"/>
        <w:autoSpaceDN w:val="0"/>
        <w:adjustRightInd w:val="0"/>
        <w:spacing w:line="276" w:lineRule="auto"/>
        <w:jc w:val="both"/>
        <w:rPr>
          <w:rFonts w:cs="Consolas"/>
          <w:szCs w:val="22"/>
          <w:lang w:val="en-GB" w:eastAsia="en-GB"/>
        </w:rPr>
      </w:pPr>
    </w:p>
    <w:p w:rsidR="00624FC3" w:rsidRDefault="00624FC3" w:rsidP="00624FC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624FC3" w:rsidRDefault="00624FC3" w:rsidP="00624FC3">
      <w:pPr>
        <w:autoSpaceDE w:val="0"/>
        <w:autoSpaceDN w:val="0"/>
        <w:adjustRightInd w:val="0"/>
        <w:spacing w:line="276" w:lineRule="auto"/>
        <w:jc w:val="both"/>
        <w:rPr>
          <w:rFonts w:cs="Consolas"/>
          <w:b/>
          <w:szCs w:val="22"/>
          <w:lang w:val="en-GB" w:eastAsia="en-GB"/>
        </w:rPr>
      </w:pPr>
    </w:p>
    <w:p w:rsidR="00624FC3" w:rsidRPr="00624FC3" w:rsidRDefault="00624FC3" w:rsidP="00624FC3">
      <w:pPr>
        <w:autoSpaceDE w:val="0"/>
        <w:autoSpaceDN w:val="0"/>
        <w:adjustRightInd w:val="0"/>
        <w:spacing w:line="276" w:lineRule="auto"/>
        <w:jc w:val="both"/>
        <w:rPr>
          <w:rFonts w:cs="Consolas"/>
          <w:szCs w:val="22"/>
          <w:lang w:val="en-GB" w:eastAsia="en-GB"/>
        </w:rPr>
      </w:pPr>
      <w:proofErr w:type="gramStart"/>
      <w:r w:rsidRPr="00624FC3">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*vect1: </w:t>
      </w:r>
      <w:r w:rsidRPr="00624FC3">
        <w:rPr>
          <w:rFonts w:cs="Consolas"/>
          <w:szCs w:val="22"/>
          <w:lang w:val="en-GB" w:eastAsia="en-GB"/>
        </w:rPr>
        <w:t>vector of numbers</w:t>
      </w:r>
    </w:p>
    <w:p w:rsidR="00624FC3" w:rsidRDefault="00624FC3" w:rsidP="00624FC3">
      <w:pPr>
        <w:autoSpaceDE w:val="0"/>
        <w:autoSpaceDN w:val="0"/>
        <w:adjustRightInd w:val="0"/>
        <w:spacing w:line="276" w:lineRule="auto"/>
        <w:jc w:val="both"/>
        <w:rPr>
          <w:rFonts w:ascii="Consolas" w:hAnsi="Consolas" w:cs="Consolas"/>
          <w:szCs w:val="22"/>
          <w:lang w:val="en-GB" w:eastAsia="en-GB"/>
        </w:rPr>
      </w:pPr>
    </w:p>
    <w:p w:rsidR="00624FC3" w:rsidRDefault="00624FC3" w:rsidP="00624FC3">
      <w:pPr>
        <w:autoSpaceDE w:val="0"/>
        <w:autoSpaceDN w:val="0"/>
        <w:adjustRightInd w:val="0"/>
        <w:spacing w:line="276" w:lineRule="auto"/>
        <w:jc w:val="both"/>
        <w:rPr>
          <w:rFonts w:ascii="Consolas" w:hAnsi="Consolas" w:cs="Consolas"/>
          <w:szCs w:val="22"/>
          <w:lang w:val="en-GB" w:eastAsia="en-GB"/>
        </w:rPr>
      </w:pPr>
      <w:proofErr w:type="spellStart"/>
      <w:proofErr w:type="gramStart"/>
      <w:r w:rsidRPr="00624FC3">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&amp;length: </w:t>
      </w:r>
      <w:r w:rsidRPr="00624FC3">
        <w:rPr>
          <w:rFonts w:cs="Consolas"/>
          <w:szCs w:val="22"/>
          <w:lang w:val="en-GB" w:eastAsia="en-GB"/>
        </w:rPr>
        <w:t>length of vector of numbers</w:t>
      </w:r>
    </w:p>
    <w:p w:rsidR="00624FC3" w:rsidRDefault="00624FC3" w:rsidP="00624FC3">
      <w:pPr>
        <w:autoSpaceDE w:val="0"/>
        <w:autoSpaceDN w:val="0"/>
        <w:adjustRightInd w:val="0"/>
        <w:spacing w:line="276" w:lineRule="auto"/>
        <w:jc w:val="both"/>
        <w:rPr>
          <w:rFonts w:cs="Consolas"/>
          <w:b/>
          <w:szCs w:val="22"/>
          <w:lang w:val="en-GB" w:eastAsia="en-GB"/>
        </w:rPr>
      </w:pPr>
    </w:p>
    <w:p w:rsidR="00624FC3" w:rsidRDefault="00624FC3" w:rsidP="00624FC3">
      <w:pPr>
        <w:autoSpaceDE w:val="0"/>
        <w:autoSpaceDN w:val="0"/>
        <w:adjustRightInd w:val="0"/>
        <w:spacing w:line="276" w:lineRule="auto"/>
        <w:jc w:val="both"/>
        <w:rPr>
          <w:rFonts w:cs="Consolas"/>
          <w:b/>
          <w:szCs w:val="22"/>
          <w:lang w:val="en-GB" w:eastAsia="en-GB"/>
        </w:rPr>
      </w:pPr>
      <w:proofErr w:type="gramStart"/>
      <w:r w:rsidRPr="00624FC3">
        <w:rPr>
          <w:rFonts w:ascii="Consolas" w:hAnsi="Consolas" w:cs="Consolas"/>
          <w:color w:val="0000FF"/>
          <w:szCs w:val="22"/>
          <w:lang w:val="en-GB" w:eastAsia="en-GB"/>
        </w:rPr>
        <w:t>double</w:t>
      </w:r>
      <w:proofErr w:type="gramEnd"/>
      <w:r w:rsidRPr="00624FC3">
        <w:rPr>
          <w:rFonts w:ascii="Consolas" w:hAnsi="Consolas" w:cs="Consolas"/>
          <w:szCs w:val="22"/>
          <w:lang w:val="en-GB" w:eastAsia="en-GB"/>
        </w:rPr>
        <w:t xml:space="preserve"> &amp;std</w:t>
      </w:r>
      <w:r>
        <w:rPr>
          <w:rFonts w:ascii="Consolas" w:hAnsi="Consolas" w:cs="Consolas"/>
          <w:szCs w:val="22"/>
          <w:lang w:val="en-GB" w:eastAsia="en-GB"/>
        </w:rPr>
        <w:t>: return value for the standard deviation</w:t>
      </w:r>
    </w:p>
    <w:p w:rsidR="00624FC3" w:rsidRDefault="00624FC3" w:rsidP="00624FC3">
      <w:pPr>
        <w:autoSpaceDE w:val="0"/>
        <w:autoSpaceDN w:val="0"/>
        <w:adjustRightInd w:val="0"/>
        <w:jc w:val="both"/>
        <w:rPr>
          <w:rFonts w:ascii="Consolas" w:hAnsi="Consolas" w:cs="Consolas"/>
          <w:color w:val="0000FF"/>
          <w:sz w:val="36"/>
          <w:szCs w:val="36"/>
          <w:lang w:val="en-GB" w:eastAsia="en-GB"/>
        </w:rPr>
      </w:pPr>
    </w:p>
    <w:p w:rsidR="00624FC3" w:rsidRDefault="00624FC3" w:rsidP="00624FC3">
      <w:pPr>
        <w:autoSpaceDE w:val="0"/>
        <w:autoSpaceDN w:val="0"/>
        <w:adjustRightInd w:val="0"/>
        <w:rPr>
          <w:rFonts w:ascii="Consolas" w:hAnsi="Consolas" w:cs="Consolas"/>
          <w:sz w:val="19"/>
          <w:szCs w:val="19"/>
          <w:lang w:val="en-GB" w:eastAsia="en-GB"/>
        </w:rPr>
      </w:pPr>
    </w:p>
    <w:p w:rsidR="00354340" w:rsidRDefault="00354340" w:rsidP="00354340">
      <w:pPr>
        <w:autoSpaceDE w:val="0"/>
        <w:autoSpaceDN w:val="0"/>
        <w:adjustRightInd w:val="0"/>
        <w:jc w:val="both"/>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randInt</w:t>
      </w:r>
      <w:proofErr w:type="spellEnd"/>
      <w:proofErr w:type="gramEnd"/>
    </w:p>
    <w:p w:rsidR="00354340" w:rsidRDefault="00354340" w:rsidP="00354340">
      <w:pPr>
        <w:autoSpaceDE w:val="0"/>
        <w:autoSpaceDN w:val="0"/>
        <w:adjustRightInd w:val="0"/>
        <w:jc w:val="both"/>
        <w:rPr>
          <w:rFonts w:ascii="Consolas" w:hAnsi="Consolas" w:cs="Consolas"/>
          <w:color w:val="0000FF"/>
          <w:sz w:val="36"/>
          <w:szCs w:val="36"/>
          <w:lang w:val="en-GB" w:eastAsia="en-GB"/>
        </w:rPr>
      </w:pPr>
    </w:p>
    <w:p w:rsidR="00354340" w:rsidRDefault="00354340" w:rsidP="00354340">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randInt</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lower, </w:t>
      </w:r>
      <w:r>
        <w:rPr>
          <w:rFonts w:ascii="Consolas" w:hAnsi="Consolas" w:cs="Consolas"/>
          <w:color w:val="0000FF"/>
          <w:szCs w:val="22"/>
          <w:lang w:val="en-GB" w:eastAsia="en-GB"/>
        </w:rPr>
        <w:t>double</w:t>
      </w:r>
      <w:r>
        <w:rPr>
          <w:rFonts w:ascii="Consolas" w:hAnsi="Consolas" w:cs="Consolas"/>
          <w:szCs w:val="22"/>
          <w:lang w:val="en-GB" w:eastAsia="en-GB"/>
        </w:rPr>
        <w:t xml:space="preserve"> upper,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rsidR="00354340" w:rsidRDefault="00354340" w:rsidP="00354340">
      <w:pPr>
        <w:autoSpaceDE w:val="0"/>
        <w:autoSpaceDN w:val="0"/>
        <w:adjustRightInd w:val="0"/>
        <w:rPr>
          <w:rFonts w:ascii="Consolas" w:hAnsi="Consolas" w:cs="Consolas"/>
          <w:sz w:val="19"/>
          <w:szCs w:val="19"/>
          <w:lang w:val="en-GB" w:eastAsia="en-GB"/>
        </w:rPr>
      </w:pPr>
    </w:p>
    <w:p w:rsidR="00354340" w:rsidRDefault="00354340" w:rsidP="00354340">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calculates a random number over an interval.</w:t>
      </w:r>
    </w:p>
    <w:p w:rsidR="00354340" w:rsidRDefault="00354340" w:rsidP="00354340">
      <w:pPr>
        <w:autoSpaceDE w:val="0"/>
        <w:autoSpaceDN w:val="0"/>
        <w:adjustRightInd w:val="0"/>
        <w:spacing w:line="276" w:lineRule="auto"/>
        <w:jc w:val="both"/>
        <w:rPr>
          <w:rFonts w:cs="Consolas"/>
          <w:szCs w:val="22"/>
          <w:lang w:val="en-GB" w:eastAsia="en-GB"/>
        </w:rPr>
      </w:pPr>
    </w:p>
    <w:p w:rsidR="00354340" w:rsidRDefault="00354340" w:rsidP="00354340">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354340" w:rsidRDefault="00354340" w:rsidP="00354340">
      <w:pPr>
        <w:autoSpaceDE w:val="0"/>
        <w:autoSpaceDN w:val="0"/>
        <w:adjustRightInd w:val="0"/>
        <w:spacing w:line="276" w:lineRule="auto"/>
        <w:jc w:val="both"/>
        <w:rPr>
          <w:rFonts w:cs="Consolas"/>
          <w:b/>
          <w:szCs w:val="22"/>
          <w:lang w:val="en-GB" w:eastAsia="en-GB"/>
        </w:rPr>
      </w:pPr>
    </w:p>
    <w:p w:rsidR="00354340" w:rsidRPr="00354340" w:rsidRDefault="00354340" w:rsidP="00354340">
      <w:pPr>
        <w:autoSpaceDE w:val="0"/>
        <w:autoSpaceDN w:val="0"/>
        <w:adjustRightInd w:val="0"/>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lower: </w:t>
      </w:r>
      <w:r>
        <w:rPr>
          <w:rFonts w:cs="Consolas"/>
          <w:szCs w:val="22"/>
          <w:lang w:val="en-GB" w:eastAsia="en-GB"/>
        </w:rPr>
        <w:t>lower bound of the interval.</w:t>
      </w:r>
    </w:p>
    <w:p w:rsidR="00354340" w:rsidRDefault="00354340" w:rsidP="00354340">
      <w:pPr>
        <w:autoSpaceDE w:val="0"/>
        <w:autoSpaceDN w:val="0"/>
        <w:adjustRightInd w:val="0"/>
        <w:spacing w:line="276" w:lineRule="auto"/>
        <w:jc w:val="both"/>
        <w:rPr>
          <w:rFonts w:ascii="Consolas" w:hAnsi="Consolas" w:cs="Consolas"/>
          <w:szCs w:val="22"/>
          <w:lang w:val="en-GB" w:eastAsia="en-GB"/>
        </w:rPr>
      </w:pPr>
    </w:p>
    <w:p w:rsidR="00354340" w:rsidRDefault="00354340" w:rsidP="00354340">
      <w:pPr>
        <w:autoSpaceDE w:val="0"/>
        <w:autoSpaceDN w:val="0"/>
        <w:adjustRightInd w:val="0"/>
        <w:spacing w:line="276" w:lineRule="auto"/>
        <w:jc w:val="both"/>
        <w:rPr>
          <w:rFonts w:ascii="Consolas" w:hAnsi="Consola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upper:</w:t>
      </w:r>
      <w:r w:rsidRPr="00354340">
        <w:rPr>
          <w:rFonts w:cs="Consolas"/>
          <w:szCs w:val="22"/>
          <w:lang w:val="en-GB" w:eastAsia="en-GB"/>
        </w:rPr>
        <w:t xml:space="preserve"> </w:t>
      </w:r>
      <w:r>
        <w:rPr>
          <w:rFonts w:cs="Consolas"/>
          <w:szCs w:val="22"/>
          <w:lang w:val="en-GB" w:eastAsia="en-GB"/>
        </w:rPr>
        <w:t>upper bound of the interval.</w:t>
      </w:r>
    </w:p>
    <w:p w:rsidR="00354340" w:rsidRDefault="00354340" w:rsidP="00354340">
      <w:pPr>
        <w:autoSpaceDE w:val="0"/>
        <w:autoSpaceDN w:val="0"/>
        <w:adjustRightInd w:val="0"/>
        <w:spacing w:line="276" w:lineRule="auto"/>
        <w:jc w:val="both"/>
        <w:rPr>
          <w:rFonts w:ascii="Consolas" w:hAnsi="Consolas" w:cs="Consolas"/>
          <w:szCs w:val="22"/>
          <w:lang w:val="en-GB" w:eastAsia="en-GB"/>
        </w:rPr>
      </w:pPr>
    </w:p>
    <w:p w:rsidR="00354340" w:rsidRPr="00354340" w:rsidRDefault="00354340" w:rsidP="00354340">
      <w:pPr>
        <w:autoSpaceDE w:val="0"/>
        <w:autoSpaceDN w:val="0"/>
        <w:adjustRightInd w:val="0"/>
        <w:spacing w:line="276" w:lineRule="auto"/>
        <w:jc w:val="both"/>
        <w:rPr>
          <w:rFonts w:cs="Consolas"/>
          <w:b/>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&amp; result: </w:t>
      </w:r>
      <w:r>
        <w:rPr>
          <w:rFonts w:cs="Consolas"/>
          <w:szCs w:val="22"/>
          <w:lang w:val="en-GB" w:eastAsia="en-GB"/>
        </w:rPr>
        <w:t>return value of the result.</w:t>
      </w:r>
    </w:p>
    <w:p w:rsidR="00624FC3" w:rsidRDefault="00624FC3" w:rsidP="0062327F">
      <w:pPr>
        <w:pStyle w:val="Kiwa-RapportTekst"/>
        <w:spacing w:line="276" w:lineRule="auto"/>
        <w:jc w:val="both"/>
        <w:rPr>
          <w:lang w:val="en-GB"/>
        </w:rPr>
      </w:pPr>
    </w:p>
    <w:p w:rsidR="00751DA1" w:rsidRDefault="00751DA1" w:rsidP="0062327F">
      <w:pPr>
        <w:pStyle w:val="Kiwa-RapportTekst"/>
        <w:spacing w:line="276" w:lineRule="auto"/>
        <w:jc w:val="both"/>
        <w:rPr>
          <w:lang w:val="en-GB"/>
        </w:rPr>
      </w:pPr>
    </w:p>
    <w:p w:rsidR="00751DA1" w:rsidRDefault="00751DA1" w:rsidP="00751DA1">
      <w:pPr>
        <w:autoSpaceDE w:val="0"/>
        <w:autoSpaceDN w:val="0"/>
        <w:adjustRightInd w:val="0"/>
        <w:jc w:val="both"/>
        <w:rPr>
          <w:rFonts w:ascii="Consolas" w:hAnsi="Consolas" w:cs="Consolas"/>
          <w:color w:val="0000FF"/>
          <w:sz w:val="36"/>
          <w:szCs w:val="36"/>
          <w:lang w:val="en-GB" w:eastAsia="en-GB"/>
        </w:rPr>
      </w:pPr>
      <w:proofErr w:type="spellStart"/>
      <w:proofErr w:type="gramStart"/>
      <w:r>
        <w:rPr>
          <w:rFonts w:ascii="Consolas" w:hAnsi="Consolas" w:cs="Consolas"/>
          <w:color w:val="0000FF"/>
          <w:sz w:val="36"/>
          <w:szCs w:val="36"/>
          <w:lang w:val="en-GB" w:eastAsia="en-GB"/>
        </w:rPr>
        <w:t>perturbKernSmooth</w:t>
      </w:r>
      <w:proofErr w:type="spellEnd"/>
      <w:proofErr w:type="gramEnd"/>
    </w:p>
    <w:p w:rsidR="00751DA1" w:rsidRDefault="00751DA1" w:rsidP="00751DA1">
      <w:pPr>
        <w:autoSpaceDE w:val="0"/>
        <w:autoSpaceDN w:val="0"/>
        <w:adjustRightInd w:val="0"/>
        <w:jc w:val="both"/>
        <w:rPr>
          <w:rFonts w:ascii="Consolas" w:hAnsi="Consolas" w:cs="Consolas"/>
          <w:color w:val="0000FF"/>
          <w:sz w:val="36"/>
          <w:szCs w:val="36"/>
          <w:lang w:val="en-GB" w:eastAsia="en-GB"/>
        </w:rPr>
      </w:pPr>
    </w:p>
    <w:p w:rsidR="00751DA1" w:rsidRDefault="00751DA1" w:rsidP="00751DA1">
      <w:pPr>
        <w:autoSpaceDE w:val="0"/>
        <w:autoSpaceDN w:val="0"/>
        <w:adjustRightInd w:val="0"/>
        <w:rPr>
          <w:rFonts w:ascii="Consolas" w:hAnsi="Consolas" w:cs="Consolas"/>
          <w:szCs w:val="22"/>
          <w:lang w:val="en-GB" w:eastAsia="en-GB"/>
        </w:rPr>
      </w:pPr>
      <w:proofErr w:type="gramStart"/>
      <w:r>
        <w:rPr>
          <w:rFonts w:ascii="Consolas" w:hAnsi="Consolas" w:cs="Consolas"/>
          <w:color w:val="0000FF"/>
          <w:szCs w:val="22"/>
          <w:lang w:val="en-GB" w:eastAsia="en-GB"/>
        </w:rPr>
        <w:t>void</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perturbKernSmooth</w:t>
      </w:r>
      <w:proofErr w:type="spellEnd"/>
      <w:r>
        <w:rPr>
          <w:rFonts w:ascii="Consolas" w:hAnsi="Consolas" w:cs="Consolas"/>
          <w:szCs w:val="22"/>
          <w:lang w:val="en-GB" w:eastAsia="en-GB"/>
        </w:rPr>
        <w:t>(</w:t>
      </w:r>
      <w:r>
        <w:rPr>
          <w:rFonts w:ascii="Consolas" w:hAnsi="Consolas" w:cs="Consolas"/>
          <w:color w:val="0000FF"/>
          <w:szCs w:val="22"/>
          <w:lang w:val="en-GB" w:eastAsia="en-GB"/>
        </w:rPr>
        <w:t>double</w:t>
      </w:r>
      <w:r>
        <w:rPr>
          <w:rFonts w:ascii="Consolas" w:hAnsi="Consolas" w:cs="Consolas"/>
          <w:szCs w:val="22"/>
          <w:lang w:val="en-GB" w:eastAsia="en-GB"/>
        </w:rPr>
        <w:t xml:space="preserve"> *vect1, </w:t>
      </w:r>
      <w:proofErr w:type="spellStart"/>
      <w:r>
        <w:rPr>
          <w:rFonts w:ascii="Consolas" w:hAnsi="Consolas" w:cs="Consolas"/>
          <w:color w:val="0000FF"/>
          <w:szCs w:val="22"/>
          <w:lang w:val="en-GB" w:eastAsia="en-GB"/>
        </w:rPr>
        <w:t>int</w:t>
      </w:r>
      <w:proofErr w:type="spellEnd"/>
      <w:r>
        <w:rPr>
          <w:rFonts w:ascii="Consolas" w:hAnsi="Consolas" w:cs="Consolas"/>
          <w:szCs w:val="22"/>
          <w:lang w:val="en-GB" w:eastAsia="en-GB"/>
        </w:rPr>
        <w:t xml:space="preserve"> length, </w:t>
      </w:r>
      <w:r>
        <w:rPr>
          <w:rFonts w:ascii="Consolas" w:hAnsi="Consolas" w:cs="Consolas"/>
          <w:color w:val="0000FF"/>
          <w:szCs w:val="22"/>
          <w:lang w:val="en-GB" w:eastAsia="en-GB"/>
        </w:rPr>
        <w:t>double</w:t>
      </w:r>
      <w:r>
        <w:rPr>
          <w:rFonts w:ascii="Consolas" w:hAnsi="Consolas" w:cs="Consolas"/>
          <w:szCs w:val="22"/>
          <w:lang w:val="en-GB" w:eastAsia="en-GB"/>
        </w:rPr>
        <w:t xml:space="preserve"> </w:t>
      </w:r>
      <w:proofErr w:type="spellStart"/>
      <w:r>
        <w:rPr>
          <w:rFonts w:ascii="Consolas" w:hAnsi="Consolas" w:cs="Consolas"/>
          <w:szCs w:val="22"/>
          <w:lang w:val="en-GB" w:eastAsia="en-GB"/>
        </w:rPr>
        <w:t>dirac</w:t>
      </w:r>
      <w:proofErr w:type="spellEnd"/>
      <w:r>
        <w:rPr>
          <w:rFonts w:ascii="Consolas" w:hAnsi="Consolas" w:cs="Consolas"/>
          <w:szCs w:val="22"/>
          <w:lang w:val="en-GB" w:eastAsia="en-GB"/>
        </w:rPr>
        <w:t>);</w:t>
      </w:r>
    </w:p>
    <w:p w:rsidR="00751DA1" w:rsidRDefault="00751DA1" w:rsidP="00751DA1">
      <w:pPr>
        <w:autoSpaceDE w:val="0"/>
        <w:autoSpaceDN w:val="0"/>
        <w:adjustRightInd w:val="0"/>
        <w:rPr>
          <w:rFonts w:ascii="Consolas" w:hAnsi="Consolas" w:cs="Consolas"/>
          <w:sz w:val="19"/>
          <w:szCs w:val="19"/>
          <w:lang w:val="en-GB" w:eastAsia="en-GB"/>
        </w:rPr>
      </w:pPr>
    </w:p>
    <w:p w:rsidR="00751DA1" w:rsidRDefault="00751DA1" w:rsidP="00751DA1">
      <w:pPr>
        <w:autoSpaceDE w:val="0"/>
        <w:autoSpaceDN w:val="0"/>
        <w:adjustRightInd w:val="0"/>
        <w:rPr>
          <w:rFonts w:ascii="Consolas" w:hAnsi="Consolas" w:cs="Consolas"/>
          <w:sz w:val="19"/>
          <w:szCs w:val="19"/>
          <w:lang w:val="en-GB" w:eastAsia="en-GB"/>
        </w:rPr>
      </w:pPr>
    </w:p>
    <w:p w:rsidR="00751DA1" w:rsidRDefault="00751DA1" w:rsidP="00751DA1">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randomly perturbs a vector of values whilst maintaining the same mean and standard deviation of the original vector.</w:t>
      </w:r>
    </w:p>
    <w:p w:rsidR="00751DA1" w:rsidRDefault="00751DA1" w:rsidP="00751DA1">
      <w:pPr>
        <w:autoSpaceDE w:val="0"/>
        <w:autoSpaceDN w:val="0"/>
        <w:adjustRightInd w:val="0"/>
        <w:spacing w:line="276" w:lineRule="auto"/>
        <w:jc w:val="both"/>
        <w:rPr>
          <w:rFonts w:cs="Consolas"/>
          <w:szCs w:val="22"/>
          <w:lang w:val="en-GB" w:eastAsia="en-GB"/>
        </w:rPr>
      </w:pPr>
    </w:p>
    <w:p w:rsidR="00751DA1" w:rsidRDefault="00751DA1" w:rsidP="00751DA1">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rsidR="00751DA1" w:rsidRDefault="00751DA1" w:rsidP="00751DA1">
      <w:pPr>
        <w:autoSpaceDE w:val="0"/>
        <w:autoSpaceDN w:val="0"/>
        <w:adjustRightInd w:val="0"/>
        <w:spacing w:line="276" w:lineRule="auto"/>
        <w:jc w:val="both"/>
        <w:rPr>
          <w:rFonts w:cs="Consolas"/>
          <w:b/>
          <w:szCs w:val="22"/>
          <w:lang w:val="en-GB" w:eastAsia="en-GB"/>
        </w:rPr>
      </w:pPr>
    </w:p>
    <w:p w:rsidR="00751DA1" w:rsidRPr="00751DA1" w:rsidRDefault="00751DA1" w:rsidP="0062327F">
      <w:pPr>
        <w:pStyle w:val="Kiwa-RapportTekst"/>
        <w:spacing w:line="276" w:lineRule="auto"/>
        <w:jc w:val="both"/>
        <w:rPr>
          <w:rFonts w:cs="Consolas"/>
          <w:szCs w:val="22"/>
          <w:lang w:val="en-GB" w:eastAsia="en-GB"/>
        </w:rPr>
      </w:pPr>
      <w:proofErr w:type="gramStart"/>
      <w:r>
        <w:rPr>
          <w:rFonts w:ascii="Consolas" w:hAnsi="Consolas" w:cs="Consolas"/>
          <w:color w:val="0000FF"/>
          <w:szCs w:val="22"/>
          <w:lang w:val="en-GB" w:eastAsia="en-GB"/>
        </w:rPr>
        <w:t>double</w:t>
      </w:r>
      <w:proofErr w:type="gramEnd"/>
      <w:r>
        <w:rPr>
          <w:rFonts w:ascii="Consolas" w:hAnsi="Consolas" w:cs="Consolas"/>
          <w:szCs w:val="22"/>
          <w:lang w:val="en-GB" w:eastAsia="en-GB"/>
        </w:rPr>
        <w:t xml:space="preserve"> *vect1 [length]: </w:t>
      </w:r>
      <w:r>
        <w:rPr>
          <w:rFonts w:cs="Consolas"/>
          <w:szCs w:val="22"/>
          <w:lang w:val="en-GB" w:eastAsia="en-GB"/>
        </w:rPr>
        <w:t>vector of values to perturb</w:t>
      </w:r>
    </w:p>
    <w:p w:rsidR="00751DA1" w:rsidRDefault="00751DA1" w:rsidP="0062327F">
      <w:pPr>
        <w:pStyle w:val="Kiwa-RapportTekst"/>
        <w:spacing w:line="276" w:lineRule="auto"/>
        <w:jc w:val="both"/>
        <w:rPr>
          <w:rFonts w:ascii="Consolas" w:hAnsi="Consolas" w:cs="Consolas"/>
          <w:szCs w:val="22"/>
          <w:lang w:val="en-GB" w:eastAsia="en-GB"/>
        </w:rPr>
      </w:pPr>
    </w:p>
    <w:p w:rsidR="00751DA1" w:rsidRPr="00751DA1" w:rsidRDefault="00751DA1" w:rsidP="0062327F">
      <w:pPr>
        <w:pStyle w:val="Kiwa-RapportTekst"/>
        <w:spacing w:line="276" w:lineRule="auto"/>
        <w:jc w:val="both"/>
        <w:rPr>
          <w:rFonts w:cs="Consolas"/>
          <w:szCs w:val="22"/>
          <w:lang w:val="en-GB" w:eastAsia="en-GB"/>
        </w:rPr>
      </w:pPr>
      <w:proofErr w:type="spellStart"/>
      <w:proofErr w:type="gramStart"/>
      <w:r>
        <w:rPr>
          <w:rFonts w:ascii="Consolas" w:hAnsi="Consolas" w:cs="Consolas"/>
          <w:color w:val="0000FF"/>
          <w:szCs w:val="22"/>
          <w:lang w:val="en-GB" w:eastAsia="en-GB"/>
        </w:rPr>
        <w:t>int</w:t>
      </w:r>
      <w:proofErr w:type="spellEnd"/>
      <w:proofErr w:type="gramEnd"/>
      <w:r>
        <w:rPr>
          <w:rFonts w:ascii="Consolas" w:hAnsi="Consolas" w:cs="Consolas"/>
          <w:szCs w:val="22"/>
          <w:lang w:val="en-GB" w:eastAsia="en-GB"/>
        </w:rPr>
        <w:t xml:space="preserve"> length: </w:t>
      </w:r>
      <w:r>
        <w:rPr>
          <w:rFonts w:cs="Consolas"/>
          <w:szCs w:val="22"/>
          <w:lang w:val="en-GB" w:eastAsia="en-GB"/>
        </w:rPr>
        <w:t>length of the vector</w:t>
      </w:r>
    </w:p>
    <w:p w:rsidR="00751DA1" w:rsidRDefault="00751DA1" w:rsidP="0062327F">
      <w:pPr>
        <w:pStyle w:val="Kiwa-RapportTekst"/>
        <w:spacing w:line="276" w:lineRule="auto"/>
        <w:jc w:val="both"/>
        <w:rPr>
          <w:rFonts w:ascii="Consolas" w:hAnsi="Consolas" w:cs="Consolas"/>
          <w:szCs w:val="22"/>
          <w:lang w:val="en-GB" w:eastAsia="en-GB"/>
        </w:rPr>
      </w:pPr>
    </w:p>
    <w:p w:rsidR="00624FC3" w:rsidRPr="003129A9" w:rsidRDefault="00751DA1" w:rsidP="0062327F">
      <w:pPr>
        <w:pStyle w:val="Kiwa-RapportTekst"/>
        <w:spacing w:line="276" w:lineRule="auto"/>
        <w:jc w:val="both"/>
        <w:rPr>
          <w:lang w:val="en-GB"/>
        </w:rPr>
      </w:pPr>
      <w:proofErr w:type="gramStart"/>
      <w:r>
        <w:rPr>
          <w:rFonts w:ascii="Consolas" w:hAnsi="Consolas" w:cs="Consolas"/>
          <w:color w:val="0000FF"/>
          <w:szCs w:val="22"/>
          <w:lang w:val="en-GB" w:eastAsia="en-GB"/>
        </w:rPr>
        <w:lastRenderedPageBreak/>
        <w:t>double</w:t>
      </w:r>
      <w:proofErr w:type="gramEnd"/>
      <w:r>
        <w:rPr>
          <w:rFonts w:ascii="Consolas" w:hAnsi="Consolas" w:cs="Consolas"/>
          <w:szCs w:val="22"/>
          <w:lang w:val="en-GB" w:eastAsia="en-GB"/>
        </w:rPr>
        <w:t xml:space="preserve"> </w:t>
      </w:r>
      <w:proofErr w:type="spellStart"/>
      <w:r>
        <w:rPr>
          <w:rFonts w:ascii="Consolas" w:hAnsi="Consolas" w:cs="Consolas"/>
          <w:szCs w:val="22"/>
          <w:lang w:val="en-GB" w:eastAsia="en-GB"/>
        </w:rPr>
        <w:t>dirac</w:t>
      </w:r>
      <w:proofErr w:type="spellEnd"/>
      <w:r>
        <w:rPr>
          <w:rFonts w:ascii="Consolas" w:hAnsi="Consolas" w:cs="Consolas"/>
          <w:szCs w:val="22"/>
          <w:lang w:val="en-GB" w:eastAsia="en-GB"/>
        </w:rPr>
        <w:t xml:space="preserve">: </w:t>
      </w:r>
      <w:r w:rsidRPr="00751DA1">
        <w:rPr>
          <w:rFonts w:cs="Consolas"/>
          <w:szCs w:val="22"/>
          <w:lang w:val="en-GB" w:eastAsia="en-GB"/>
        </w:rPr>
        <w:t>factor that determines the strength of the perturbation</w:t>
      </w:r>
      <w:r>
        <w:rPr>
          <w:rFonts w:ascii="Consolas" w:hAnsi="Consolas" w:cs="Consolas"/>
          <w:szCs w:val="22"/>
          <w:lang w:val="en-GB" w:eastAsia="en-GB"/>
        </w:rPr>
        <w:t xml:space="preserve"> </w:t>
      </w:r>
    </w:p>
    <w:p w:rsidR="00977791" w:rsidRDefault="00977791" w:rsidP="00977791">
      <w:pPr>
        <w:pStyle w:val="Heading1"/>
        <w:rPr>
          <w:lang w:val="en-GB"/>
        </w:rPr>
      </w:pPr>
      <w:bookmarkStart w:id="49" w:name="_Toc348018568"/>
      <w:r>
        <w:rPr>
          <w:lang w:val="en-GB"/>
        </w:rPr>
        <w:lastRenderedPageBreak/>
        <w:t>Software Installation</w:t>
      </w:r>
      <w:bookmarkEnd w:id="49"/>
      <w:r>
        <w:rPr>
          <w:lang w:val="en-GB"/>
        </w:rPr>
        <w:t xml:space="preserve"> </w:t>
      </w:r>
    </w:p>
    <w:p w:rsidR="004B660B" w:rsidRDefault="004B660B" w:rsidP="004B660B">
      <w:pPr>
        <w:pStyle w:val="Kiwa-RapportTekst"/>
        <w:rPr>
          <w:lang w:val="en-GB"/>
        </w:rPr>
      </w:pPr>
      <w:r>
        <w:rPr>
          <w:lang w:val="en-GB"/>
        </w:rPr>
        <w:t>Kyl</w:t>
      </w:r>
      <w:r w:rsidR="006D50D1">
        <w:rPr>
          <w:lang w:val="en-GB"/>
        </w:rPr>
        <w:t>e, could you please:</w:t>
      </w:r>
    </w:p>
    <w:p w:rsidR="006D50D1" w:rsidRDefault="006D50D1" w:rsidP="004B660B">
      <w:pPr>
        <w:pStyle w:val="Kiwa-RapportTekst"/>
        <w:rPr>
          <w:lang w:val="en-GB"/>
        </w:rPr>
      </w:pPr>
    </w:p>
    <w:p w:rsidR="006D50D1" w:rsidRDefault="006D50D1" w:rsidP="006D50D1">
      <w:pPr>
        <w:pStyle w:val="Kiwa-RapportTekst"/>
        <w:numPr>
          <w:ilvl w:val="6"/>
          <w:numId w:val="3"/>
        </w:numPr>
        <w:rPr>
          <w:lang w:val="en-GB"/>
        </w:rPr>
      </w:pPr>
      <w:r>
        <w:rPr>
          <w:lang w:val="en-GB"/>
        </w:rPr>
        <w:t xml:space="preserve">Turn the project into one </w:t>
      </w:r>
      <w:proofErr w:type="spellStart"/>
      <w:r>
        <w:rPr>
          <w:lang w:val="en-GB"/>
        </w:rPr>
        <w:t>dll</w:t>
      </w:r>
      <w:proofErr w:type="spellEnd"/>
      <w:r>
        <w:rPr>
          <w:lang w:val="en-GB"/>
        </w:rPr>
        <w:t xml:space="preserve"> perhaps, with associated header files. Or perhaps combine all of the headers into one header for ease of use.</w:t>
      </w:r>
    </w:p>
    <w:p w:rsidR="006D50D1" w:rsidRDefault="006D50D1" w:rsidP="006D50D1">
      <w:pPr>
        <w:pStyle w:val="Kiwa-RapportTekst"/>
        <w:numPr>
          <w:ilvl w:val="6"/>
          <w:numId w:val="3"/>
        </w:numPr>
        <w:rPr>
          <w:lang w:val="en-GB"/>
        </w:rPr>
      </w:pPr>
      <w:r>
        <w:rPr>
          <w:lang w:val="en-GB"/>
        </w:rPr>
        <w:t>Write some instructions</w:t>
      </w:r>
      <w:r w:rsidR="001618DB">
        <w:rPr>
          <w:lang w:val="en-GB"/>
        </w:rPr>
        <w:t xml:space="preserve"> here</w:t>
      </w:r>
      <w:r>
        <w:rPr>
          <w:lang w:val="en-GB"/>
        </w:rPr>
        <w:t xml:space="preserve"> for installing the software on a specific system</w:t>
      </w:r>
      <w:r w:rsidR="001618DB">
        <w:rPr>
          <w:lang w:val="en-GB"/>
        </w:rPr>
        <w:t xml:space="preserve"> (e.g. windows, visual studio)</w:t>
      </w:r>
      <w:r>
        <w:rPr>
          <w:lang w:val="en-GB"/>
        </w:rPr>
        <w:t>, and getting it to run.</w:t>
      </w:r>
    </w:p>
    <w:p w:rsidR="00EA2050" w:rsidRDefault="00F75322" w:rsidP="00F75322">
      <w:pPr>
        <w:pStyle w:val="Heading1"/>
        <w:rPr>
          <w:lang w:val="en-GB" w:eastAsia="en-GB"/>
        </w:rPr>
      </w:pPr>
      <w:r>
        <w:rPr>
          <w:lang w:val="en-GB" w:eastAsia="en-GB"/>
        </w:rPr>
        <w:t>References</w:t>
      </w:r>
    </w:p>
    <w:p w:rsidR="00F75322" w:rsidRDefault="00F75322" w:rsidP="00F75322">
      <w:pPr>
        <w:pStyle w:val="Kiwa-RapportTekst"/>
        <w:rPr>
          <w:rFonts w:ascii="Arial" w:hAnsi="Arial" w:cs="Arial"/>
          <w:color w:val="000000"/>
          <w:lang/>
        </w:rPr>
      </w:pPr>
      <w:r w:rsidRPr="00F75322">
        <w:rPr>
          <w:rStyle w:val="Strong"/>
          <w:rFonts w:ascii="Arial" w:hAnsi="Arial" w:cs="Arial"/>
          <w:b w:val="0"/>
          <w:color w:val="000000"/>
          <w:lang/>
        </w:rPr>
        <w:t>Hutton, C.J.,</w:t>
      </w:r>
      <w:r w:rsidRPr="00F75322">
        <w:rPr>
          <w:rFonts w:ascii="Arial" w:hAnsi="Arial" w:cs="Arial"/>
          <w:color w:val="000000"/>
          <w:lang/>
        </w:rPr>
        <w:t xml:space="preserve"> </w:t>
      </w:r>
      <w:proofErr w:type="spellStart"/>
      <w:r w:rsidRPr="00F75322">
        <w:rPr>
          <w:rFonts w:ascii="Arial" w:hAnsi="Arial" w:cs="Arial"/>
          <w:color w:val="000000"/>
          <w:lang/>
        </w:rPr>
        <w:t>Kapelan</w:t>
      </w:r>
      <w:proofErr w:type="spellEnd"/>
      <w:r w:rsidRPr="00F75322">
        <w:rPr>
          <w:rFonts w:ascii="Arial" w:hAnsi="Arial" w:cs="Arial"/>
          <w:color w:val="000000"/>
          <w:lang/>
        </w:rPr>
        <w:t xml:space="preserve">, Z., </w:t>
      </w:r>
      <w:proofErr w:type="spellStart"/>
      <w:r w:rsidRPr="00F75322">
        <w:rPr>
          <w:rFonts w:ascii="Arial" w:hAnsi="Arial" w:cs="Arial"/>
          <w:color w:val="000000"/>
          <w:lang/>
        </w:rPr>
        <w:t>Vamvakeridou-Lyroudia</w:t>
      </w:r>
      <w:proofErr w:type="spellEnd"/>
      <w:r w:rsidRPr="00F75322">
        <w:rPr>
          <w:rFonts w:ascii="Arial" w:hAnsi="Arial" w:cs="Arial"/>
          <w:color w:val="000000"/>
          <w:lang/>
        </w:rPr>
        <w:t xml:space="preserve">, L., </w:t>
      </w:r>
      <w:proofErr w:type="spellStart"/>
      <w:r w:rsidRPr="00F75322">
        <w:rPr>
          <w:rFonts w:ascii="Arial" w:hAnsi="Arial" w:cs="Arial"/>
          <w:color w:val="000000"/>
          <w:lang/>
        </w:rPr>
        <w:t>Savic</w:t>
      </w:r>
      <w:proofErr w:type="spellEnd"/>
      <w:r w:rsidRPr="00F75322">
        <w:rPr>
          <w:rFonts w:ascii="Arial" w:hAnsi="Arial" w:cs="Arial"/>
          <w:color w:val="000000"/>
          <w:lang/>
        </w:rPr>
        <w:t xml:space="preserve">, D. (In Press) Dealing with Uncertainty in Water Distribution Systems' Models: a Framework for Real-Time Modeling and Data Assimilation. </w:t>
      </w:r>
      <w:r w:rsidRPr="00F75322">
        <w:rPr>
          <w:rStyle w:val="Emphasis"/>
          <w:rFonts w:ascii="Arial" w:hAnsi="Arial" w:cs="Arial"/>
          <w:color w:val="000000"/>
          <w:lang/>
        </w:rPr>
        <w:t xml:space="preserve">Journal of Water Resources </w:t>
      </w:r>
      <w:proofErr w:type="gramStart"/>
      <w:r w:rsidRPr="00F75322">
        <w:rPr>
          <w:rStyle w:val="Emphasis"/>
          <w:rFonts w:ascii="Arial" w:hAnsi="Arial" w:cs="Arial"/>
          <w:color w:val="000000"/>
          <w:lang/>
        </w:rPr>
        <w:t>Planning</w:t>
      </w:r>
      <w:proofErr w:type="gramEnd"/>
      <w:r w:rsidRPr="00F75322">
        <w:rPr>
          <w:rStyle w:val="Emphasis"/>
          <w:rFonts w:ascii="Arial" w:hAnsi="Arial" w:cs="Arial"/>
          <w:color w:val="000000"/>
          <w:lang/>
        </w:rPr>
        <w:t xml:space="preserve"> and Management, </w:t>
      </w:r>
      <w:hyperlink r:id="rId21" w:history="1">
        <w:r w:rsidRPr="00F75322">
          <w:rPr>
            <w:rStyle w:val="Hyperlink"/>
            <w:rFonts w:ascii="Arial" w:hAnsi="Arial" w:cs="Arial"/>
            <w:lang/>
          </w:rPr>
          <w:t>http://ascelibrary.org/doi/abs/10.1061/%28ASCE%29WR.1943-5452.0000325</w:t>
        </w:r>
      </w:hyperlink>
    </w:p>
    <w:p w:rsidR="00F75322" w:rsidRDefault="00F75322" w:rsidP="00F75322">
      <w:pPr>
        <w:pStyle w:val="Kiwa-RapportTekst"/>
        <w:rPr>
          <w:rFonts w:ascii="Arial" w:hAnsi="Arial" w:cs="Arial"/>
          <w:color w:val="000000"/>
          <w:lang/>
        </w:rPr>
      </w:pPr>
    </w:p>
    <w:p w:rsidR="00F75322" w:rsidRPr="00F75322" w:rsidRDefault="00F75322" w:rsidP="00F75322">
      <w:pPr>
        <w:pStyle w:val="Kiwa-RapportTekst"/>
        <w:rPr>
          <w:lang w:val="en-GB" w:eastAsia="en-GB"/>
        </w:rPr>
      </w:pPr>
    </w:p>
    <w:sectPr w:rsidR="00F75322" w:rsidRPr="00F75322" w:rsidSect="00F745A0">
      <w:headerReference w:type="default" r:id="rId22"/>
      <w:footerReference w:type="default" r:id="rId23"/>
      <w:pgSz w:w="11906" w:h="16838" w:code="9"/>
      <w:pgMar w:top="1440" w:right="1440" w:bottom="1440" w:left="1440" w:header="992" w:footer="284"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ch294" w:date="2013-02-07T14:32:00Z" w:initials="c">
    <w:p w:rsidR="00D675D8" w:rsidRDefault="00D675D8">
      <w:pPr>
        <w:pStyle w:val="CommentText"/>
      </w:pPr>
      <w:r>
        <w:rPr>
          <w:rStyle w:val="CommentReference"/>
        </w:rPr>
        <w:annotationRef/>
      </w:r>
      <w:r>
        <w:t>Not sure any of this is necessary – just following standards of other software manuals. Please delete as appropriate.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5D8" w:rsidRDefault="00D675D8">
      <w:r>
        <w:separator/>
      </w:r>
    </w:p>
  </w:endnote>
  <w:endnote w:type="continuationSeparator" w:id="0">
    <w:p w:rsidR="00D675D8" w:rsidRDefault="00D675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D8" w:rsidRDefault="00D675D8">
    <w:pPr>
      <w:pStyle w:val="Footer"/>
      <w:framePr w:wrap="around" w:vAnchor="text" w:hAnchor="margin" w:xAlign="right" w:y="1"/>
    </w:pPr>
    <w:fldSimple w:instr="PAGE  ">
      <w:r>
        <w:rPr>
          <w:noProof/>
        </w:rPr>
        <w:t>5</w:t>
      </w:r>
    </w:fldSimple>
  </w:p>
  <w:p w:rsidR="00D675D8" w:rsidRDefault="00D675D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114"/>
    </w:tblGrid>
    <w:tr w:rsidR="00D675D8" w:rsidRPr="0037512E" w:rsidTr="00071EFB">
      <w:trPr>
        <w:trHeight w:hRule="exact" w:val="644"/>
      </w:trPr>
      <w:tc>
        <w:tcPr>
          <w:tcW w:w="9114" w:type="dxa"/>
          <w:tcBorders>
            <w:top w:val="single" w:sz="4" w:space="0" w:color="auto"/>
            <w:left w:val="nil"/>
            <w:bottom w:val="nil"/>
            <w:right w:val="nil"/>
          </w:tcBorders>
        </w:tcPr>
        <w:p w:rsidR="00D675D8" w:rsidRPr="0037512E" w:rsidRDefault="00D675D8" w:rsidP="00071EFB">
          <w:pPr>
            <w:pStyle w:val="Footer"/>
            <w:tabs>
              <w:tab w:val="clear" w:pos="9752"/>
              <w:tab w:val="right" w:pos="7533"/>
            </w:tabs>
            <w:ind w:right="42"/>
          </w:pPr>
          <w:r>
            <w:t>Calibration, Uncertainty Quantification and Sensitivity Analysis</w:t>
          </w:r>
        </w:p>
        <w:p w:rsidR="00D675D8" w:rsidRPr="0037512E" w:rsidRDefault="00D675D8" w:rsidP="0054133A">
          <w:pPr>
            <w:pStyle w:val="Footer"/>
            <w:tabs>
              <w:tab w:val="clear" w:pos="9752"/>
              <w:tab w:val="center" w:pos="4536"/>
            </w:tabs>
          </w:pPr>
          <w:r w:rsidRPr="0037512E">
            <w:rPr>
              <w:b w:val="0"/>
            </w:rPr>
            <w:t xml:space="preserve">© </w:t>
          </w:r>
          <w:r>
            <w:rPr>
              <w:b w:val="0"/>
            </w:rPr>
            <w:t>PREPARED</w:t>
          </w:r>
          <w:r w:rsidRPr="0037512E">
            <w:rPr>
              <w:b w:val="0"/>
            </w:rPr>
            <w:tab/>
            <w:t xml:space="preserve">- </w:t>
          </w:r>
          <w:r w:rsidRPr="0037512E">
            <w:rPr>
              <w:b w:val="0"/>
            </w:rPr>
            <w:fldChar w:fldCharType="begin"/>
          </w:r>
          <w:r w:rsidRPr="0037512E">
            <w:rPr>
              <w:b w:val="0"/>
            </w:rPr>
            <w:instrText xml:space="preserve"> PAGE \* ARABIC </w:instrText>
          </w:r>
          <w:r w:rsidRPr="0037512E">
            <w:rPr>
              <w:b w:val="0"/>
            </w:rPr>
            <w:fldChar w:fldCharType="separate"/>
          </w:r>
          <w:r w:rsidR="00F75322">
            <w:rPr>
              <w:b w:val="0"/>
              <w:noProof/>
            </w:rPr>
            <w:t>9</w:t>
          </w:r>
          <w:r w:rsidRPr="0037512E">
            <w:rPr>
              <w:b w:val="0"/>
            </w:rPr>
            <w:fldChar w:fldCharType="end"/>
          </w:r>
          <w:r w:rsidRPr="0037512E">
            <w:rPr>
              <w:b w:val="0"/>
            </w:rPr>
            <w:t xml:space="preserve"> -</w:t>
          </w:r>
          <w:r w:rsidRPr="0037512E">
            <w:rPr>
              <w:b w:val="0"/>
            </w:rPr>
            <w:tab/>
          </w:r>
          <w:r>
            <w:rPr>
              <w:b w:val="0"/>
            </w:rPr>
            <w:t xml:space="preserve">                                                              </w:t>
          </w:r>
          <w:r w:rsidRPr="0037512E">
            <w:rPr>
              <w:b w:val="0"/>
            </w:rPr>
            <w:t>15 april 2010</w:t>
          </w:r>
        </w:p>
      </w:tc>
    </w:tr>
  </w:tbl>
  <w:p w:rsidR="00D675D8" w:rsidRPr="0037512E" w:rsidRDefault="00D675D8">
    <w:pPr>
      <w:pStyle w:val="Footer"/>
      <w:spacing w:line="284"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5D8" w:rsidRDefault="00D675D8">
      <w:r>
        <w:separator/>
      </w:r>
    </w:p>
  </w:footnote>
  <w:footnote w:type="continuationSeparator" w:id="0">
    <w:p w:rsidR="00D675D8" w:rsidRDefault="00D675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D8" w:rsidRPr="0037512E" w:rsidRDefault="00D675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D8" w:rsidRPr="0037512E" w:rsidRDefault="00D675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1E70"/>
    <w:multiLevelType w:val="hybridMultilevel"/>
    <w:tmpl w:val="C4F4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C121E3"/>
    <w:multiLevelType w:val="singleLevel"/>
    <w:tmpl w:val="952C1FB6"/>
    <w:lvl w:ilvl="0">
      <w:start w:val="1"/>
      <w:numFmt w:val="bullet"/>
      <w:lvlText w:val="￼"/>
      <w:lvlJc w:val="left"/>
      <w:pPr>
        <w:tabs>
          <w:tab w:val="num" w:pos="360"/>
        </w:tabs>
        <w:ind w:left="0" w:firstLine="0"/>
      </w:pPr>
      <w:rPr>
        <w:rFonts w:ascii="Times New Roman" w:hAnsi="Times New Roman" w:hint="default"/>
        <w:sz w:val="16"/>
      </w:rPr>
    </w:lvl>
  </w:abstractNum>
  <w:abstractNum w:abstractNumId="2">
    <w:nsid w:val="166270DB"/>
    <w:multiLevelType w:val="hybridMultilevel"/>
    <w:tmpl w:val="A802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2A0200"/>
    <w:multiLevelType w:val="singleLevel"/>
    <w:tmpl w:val="54BE8A34"/>
    <w:lvl w:ilvl="0">
      <w:start w:val="1"/>
      <w:numFmt w:val="bullet"/>
      <w:lvlText w:val=""/>
      <w:lvlJc w:val="left"/>
      <w:pPr>
        <w:tabs>
          <w:tab w:val="num" w:pos="360"/>
        </w:tabs>
        <w:ind w:left="170" w:hanging="170"/>
      </w:pPr>
      <w:rPr>
        <w:rFonts w:ascii="Symbol" w:hAnsi="Symbol" w:hint="default"/>
      </w:rPr>
    </w:lvl>
  </w:abstractNum>
  <w:abstractNum w:abstractNumId="4">
    <w:nsid w:val="1DB02B2B"/>
    <w:multiLevelType w:val="singleLevel"/>
    <w:tmpl w:val="79D674C2"/>
    <w:lvl w:ilvl="0">
      <w:start w:val="1"/>
      <w:numFmt w:val="bullet"/>
      <w:lvlText w:val=""/>
      <w:lvlJc w:val="left"/>
      <w:pPr>
        <w:tabs>
          <w:tab w:val="num" w:pos="360"/>
        </w:tabs>
        <w:ind w:left="360" w:hanging="360"/>
      </w:pPr>
      <w:rPr>
        <w:rFonts w:ascii="Wingdings" w:hAnsi="Wingdings" w:hint="default"/>
        <w:sz w:val="16"/>
      </w:rPr>
    </w:lvl>
  </w:abstractNum>
  <w:abstractNum w:abstractNumId="5">
    <w:nsid w:val="20C67E86"/>
    <w:multiLevelType w:val="hybridMultilevel"/>
    <w:tmpl w:val="3AFC3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9B15F2"/>
    <w:multiLevelType w:val="hybridMultilevel"/>
    <w:tmpl w:val="59826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9E75E2"/>
    <w:multiLevelType w:val="hybridMultilevel"/>
    <w:tmpl w:val="77AA4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E2366B"/>
    <w:multiLevelType w:val="multilevel"/>
    <w:tmpl w:val="CDB4F82E"/>
    <w:lvl w:ilvl="0">
      <w:start w:val="1"/>
      <w:numFmt w:val="decimal"/>
      <w:lvlText w:val="Bijlage %1"/>
      <w:lvlJc w:val="right"/>
      <w:pPr>
        <w:tabs>
          <w:tab w:val="num" w:pos="0"/>
        </w:tabs>
        <w:ind w:left="0" w:hanging="170"/>
      </w:pPr>
      <w:rPr>
        <w:sz w:val="3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Roman"/>
      <w:pStyle w:val="Kiwa-Bijlage"/>
      <w:lvlText w:val=" %5"/>
      <w:lvlJc w:val="right"/>
      <w:pPr>
        <w:tabs>
          <w:tab w:val="num" w:pos="0"/>
        </w:tabs>
        <w:ind w:left="0" w:hanging="17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B580F60"/>
    <w:multiLevelType w:val="singleLevel"/>
    <w:tmpl w:val="FAB81BCA"/>
    <w:lvl w:ilvl="0">
      <w:start w:val="1"/>
      <w:numFmt w:val="none"/>
      <w:lvlText w:val=" "/>
      <w:lvlJc w:val="left"/>
      <w:pPr>
        <w:tabs>
          <w:tab w:val="num" w:pos="360"/>
        </w:tabs>
        <w:ind w:left="360" w:hanging="360"/>
      </w:pPr>
    </w:lvl>
  </w:abstractNum>
  <w:abstractNum w:abstractNumId="10">
    <w:nsid w:val="2E6105D2"/>
    <w:multiLevelType w:val="multilevel"/>
    <w:tmpl w:val="EDAA35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4D22601"/>
    <w:multiLevelType w:val="hybridMultilevel"/>
    <w:tmpl w:val="4384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206C5E"/>
    <w:multiLevelType w:val="hybridMultilevel"/>
    <w:tmpl w:val="5B240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927D98"/>
    <w:multiLevelType w:val="singleLevel"/>
    <w:tmpl w:val="54B87178"/>
    <w:lvl w:ilvl="0">
      <w:start w:val="1"/>
      <w:numFmt w:val="bullet"/>
      <w:lvlText w:val=""/>
      <w:lvlJc w:val="left"/>
      <w:pPr>
        <w:tabs>
          <w:tab w:val="num" w:pos="360"/>
        </w:tabs>
        <w:ind w:left="360" w:hanging="360"/>
      </w:pPr>
      <w:rPr>
        <w:rFonts w:ascii="Wingdings" w:hAnsi="Wingdings" w:hint="default"/>
        <w:sz w:val="16"/>
      </w:rPr>
    </w:lvl>
  </w:abstractNum>
  <w:abstractNum w:abstractNumId="14">
    <w:nsid w:val="3C9309D1"/>
    <w:multiLevelType w:val="hybridMultilevel"/>
    <w:tmpl w:val="9F2C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E07702"/>
    <w:multiLevelType w:val="singleLevel"/>
    <w:tmpl w:val="18A0009C"/>
    <w:lvl w:ilvl="0">
      <w:start w:val="1"/>
      <w:numFmt w:val="bullet"/>
      <w:lvlText w:val="‼"/>
      <w:lvlJc w:val="left"/>
      <w:pPr>
        <w:tabs>
          <w:tab w:val="num" w:pos="360"/>
        </w:tabs>
        <w:ind w:left="0" w:firstLine="0"/>
      </w:pPr>
      <w:rPr>
        <w:rFonts w:ascii="Times New Roman" w:hAnsi="Times New Roman" w:hint="default"/>
        <w:sz w:val="16"/>
      </w:rPr>
    </w:lvl>
  </w:abstractNum>
  <w:abstractNum w:abstractNumId="16">
    <w:nsid w:val="61F427EE"/>
    <w:multiLevelType w:val="hybridMultilevel"/>
    <w:tmpl w:val="2FF2C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1F3131"/>
    <w:multiLevelType w:val="hybridMultilevel"/>
    <w:tmpl w:val="D3808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4F5741"/>
    <w:multiLevelType w:val="hybridMultilevel"/>
    <w:tmpl w:val="61883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25354E"/>
    <w:multiLevelType w:val="singleLevel"/>
    <w:tmpl w:val="8A1CEECE"/>
    <w:lvl w:ilvl="0">
      <w:start w:val="1"/>
      <w:numFmt w:val="bullet"/>
      <w:lvlText w:val=""/>
      <w:lvlJc w:val="left"/>
      <w:pPr>
        <w:tabs>
          <w:tab w:val="num" w:pos="360"/>
        </w:tabs>
        <w:ind w:left="0" w:firstLine="0"/>
      </w:pPr>
      <w:rPr>
        <w:rFonts w:ascii="Wingdings" w:hAnsi="Wingdings" w:hint="default"/>
        <w:sz w:val="16"/>
      </w:rPr>
    </w:lvl>
  </w:abstractNum>
  <w:abstractNum w:abstractNumId="20">
    <w:nsid w:val="6F0B3BBD"/>
    <w:multiLevelType w:val="hybridMultilevel"/>
    <w:tmpl w:val="7DDA9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7BB1514"/>
    <w:multiLevelType w:val="singleLevel"/>
    <w:tmpl w:val="18A0009C"/>
    <w:lvl w:ilvl="0">
      <w:start w:val="1"/>
      <w:numFmt w:val="bullet"/>
      <w:lvlText w:val="‼"/>
      <w:lvlJc w:val="left"/>
      <w:pPr>
        <w:tabs>
          <w:tab w:val="num" w:pos="360"/>
        </w:tabs>
        <w:ind w:left="0" w:firstLine="0"/>
      </w:pPr>
      <w:rPr>
        <w:rFonts w:ascii="Times New Roman" w:hAnsi="Times New Roman" w:hint="default"/>
        <w:sz w:val="16"/>
      </w:rPr>
    </w:lvl>
  </w:abstractNum>
  <w:abstractNum w:abstractNumId="22">
    <w:nsid w:val="7CF04877"/>
    <w:multiLevelType w:val="multilevel"/>
    <w:tmpl w:val="9D9CD192"/>
    <w:lvl w:ilvl="0">
      <w:start w:val="1"/>
      <w:numFmt w:val="decimal"/>
      <w:pStyle w:val="Heading1"/>
      <w:lvlText w:val="%1"/>
      <w:lvlJc w:val="right"/>
      <w:pPr>
        <w:tabs>
          <w:tab w:val="num" w:pos="170"/>
        </w:tabs>
        <w:ind w:left="170" w:hanging="170"/>
      </w:pPr>
    </w:lvl>
    <w:lvl w:ilvl="1">
      <w:start w:val="1"/>
      <w:numFmt w:val="decimal"/>
      <w:pStyle w:val="Heading2"/>
      <w:lvlText w:val="%1.%2"/>
      <w:lvlJc w:val="right"/>
      <w:pPr>
        <w:tabs>
          <w:tab w:val="num" w:pos="170"/>
        </w:tabs>
        <w:ind w:left="170" w:hanging="170"/>
      </w:pPr>
    </w:lvl>
    <w:lvl w:ilvl="2">
      <w:start w:val="1"/>
      <w:numFmt w:val="decimal"/>
      <w:pStyle w:val="Heading3"/>
      <w:lvlText w:val="%1.%2.%3"/>
      <w:lvlJc w:val="right"/>
      <w:pPr>
        <w:tabs>
          <w:tab w:val="num" w:pos="170"/>
        </w:tabs>
        <w:ind w:left="170" w:hanging="170"/>
      </w:pPr>
    </w:lvl>
    <w:lvl w:ilvl="3">
      <w:start w:val="1"/>
      <w:numFmt w:val="decimal"/>
      <w:pStyle w:val="Heading4"/>
      <w:lvlText w:val="%1.%2.%3.%4"/>
      <w:lvlJc w:val="right"/>
      <w:pPr>
        <w:tabs>
          <w:tab w:val="num" w:pos="0"/>
        </w:tabs>
        <w:ind w:left="0" w:hanging="17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360"/>
        </w:tabs>
        <w:ind w:left="360" w:hanging="360"/>
      </w:pPr>
      <w:rPr>
        <w:rFonts w:asciiTheme="majorHAnsi" w:hAnsiTheme="majorHAnsi" w:hint="default"/>
        <w:sz w:val="22"/>
        <w:szCs w:val="22"/>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2"/>
  </w:num>
  <w:num w:numId="2">
    <w:abstractNumId w:val="22"/>
  </w:num>
  <w:num w:numId="3">
    <w:abstractNumId w:val="22"/>
  </w:num>
  <w:num w:numId="4">
    <w:abstractNumId w:val="3"/>
  </w:num>
  <w:num w:numId="5">
    <w:abstractNumId w:val="8"/>
  </w:num>
  <w:num w:numId="6">
    <w:abstractNumId w:val="13"/>
  </w:num>
  <w:num w:numId="7">
    <w:abstractNumId w:val="4"/>
  </w:num>
  <w:num w:numId="8">
    <w:abstractNumId w:val="19"/>
  </w:num>
  <w:num w:numId="9">
    <w:abstractNumId w:val="1"/>
  </w:num>
  <w:num w:numId="10">
    <w:abstractNumId w:val="15"/>
  </w:num>
  <w:num w:numId="11">
    <w:abstractNumId w:val="9"/>
  </w:num>
  <w:num w:numId="12">
    <w:abstractNumId w:val="21"/>
  </w:num>
  <w:num w:numId="13">
    <w:abstractNumId w:val="8"/>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8"/>
  </w:num>
  <w:num w:numId="20">
    <w:abstractNumId w:val="7"/>
  </w:num>
  <w:num w:numId="21">
    <w:abstractNumId w:val="14"/>
  </w:num>
  <w:num w:numId="22">
    <w:abstractNumId w:val="16"/>
  </w:num>
  <w:num w:numId="23">
    <w:abstractNumId w:val="6"/>
  </w:num>
  <w:num w:numId="24">
    <w:abstractNumId w:val="20"/>
  </w:num>
  <w:num w:numId="25">
    <w:abstractNumId w:val="11"/>
  </w:num>
  <w:num w:numId="26">
    <w:abstractNumId w:val="17"/>
  </w:num>
  <w:num w:numId="27">
    <w:abstractNumId w:val="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attachedTemplate r:id="rId1"/>
  <w:stylePaneFormatFilter w:val="3F01"/>
  <w:defaultTabStop w:val="709"/>
  <w:hyphenationZone w:val="425"/>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docVars>
    <w:docVar w:name="_Version_AddIn" w:val="2.3.0"/>
    <w:docVar w:name="_Version_D4O" w:val="2.3.5"/>
    <w:docVar w:name="_Version_E4O" w:val="2.3.2"/>
    <w:docVar w:name="Addressee.ContactPerson.ResponsibleEmployeeID" w:val="0"/>
    <w:docVar w:name="Addressee.DataSource" w:val="Handmatig"/>
    <w:docVar w:name="Addressee.Organisation.Expired" w:val="False"/>
    <w:docVar w:name="Addressee.Organisation.OrganisationID" w:val="0"/>
    <w:docVar w:name="Addressee.Organisation.Validated" w:val="False"/>
    <w:docVar w:name="Addressee.Person.Deceased" w:val="False"/>
    <w:docVar w:name="Addressee.Person.Expired" w:val="False"/>
    <w:docVar w:name="Addressee.Person.GenderCode" w:val="U"/>
    <w:docVar w:name="Addressee.Person.PersonID" w:val="0"/>
    <w:docVar w:name="Addressee.Person.Salutation" w:val="Geachte mevrouw, mijnheer,"/>
    <w:docVar w:name="Addressee.Person.Validated" w:val="False"/>
    <w:docVar w:name="Addressee.Person.WritingStyleCode" w:val="F"/>
    <w:docVar w:name="Addressee.Salutation" w:val="Geachte mevrouw, mijnheer,"/>
    <w:docVar w:name="Author" w:val="Gerard Meester"/>
    <w:docVar w:name="Author.DirectPhone" w:val="030 60 69 608"/>
    <w:docVar w:name="Author.DirectPhone.FullNumber" w:val="030 60 69 608"/>
    <w:docVar w:name="Author.EMail" w:val="gerard.meester@kwrwater.nl"/>
    <w:docVar w:name="Author.EMail.Domain" w:val="kwrwater.nl"/>
    <w:docVar w:name="Author.EMail.User" w:val="gerard.meester"/>
    <w:docVar w:name="Author.FormalName" w:val="Gerard Meester"/>
    <w:docVar w:name="Author.InformalName" w:val="Gerard Meester"/>
    <w:docVar w:name="Author.Initials" w:val="GJHM"/>
    <w:docVar w:name="Author.Name" w:val="Gerard Meester"/>
    <w:docVar w:name="Author.Phone" w:val="030 60 69 608"/>
    <w:docVar w:name="Company.CompanyID" w:val="5"/>
    <w:docVar w:name="Company.CompanySearch" w:val="KWH"/>
    <w:docVar w:name="Company.SortOrder" w:val="1"/>
    <w:docVar w:name="D4O_PaperTypeIDEvenPages" w:val="0"/>
    <w:docVar w:name="D4O_PaperTypeIDFirstPage" w:val="1"/>
    <w:docVar w:name="D4O_PaperTypeIDOddPages" w:val="1"/>
    <w:docVar w:name="D4OExternalDataEntered" w:val="False"/>
    <w:docVar w:name="Date" w:val="15 april 2010"/>
    <w:docVar w:name="Date.Day" w:val="15"/>
    <w:docVar w:name="Date.Day2" w:val="15"/>
    <w:docVar w:name="Date.DayText" w:val="donderdag"/>
    <w:docVar w:name="Date.DayTextShort" w:val="do"/>
    <w:docVar w:name="Date.FormattedDate" w:val="15 april 2010"/>
    <w:docVar w:name="Date.LongDate" w:val="donderdag 15 april 2010"/>
    <w:docVar w:name="Date.Month" w:val="4"/>
    <w:docVar w:name="Date.Month2" w:val="04"/>
    <w:docVar w:name="Date.MonthText" w:val="april"/>
    <w:docVar w:name="Date.MonthTextShort" w:val="apr"/>
    <w:docVar w:name="Date.Quarter" w:val="2"/>
    <w:docVar w:name="Date.ShortDate" w:val="15-4-2010"/>
    <w:docVar w:name="Date.Week" w:val="15"/>
    <w:docVar w:name="Date.Week2" w:val="15"/>
    <w:docVar w:name="Date.Year" w:val="2010"/>
    <w:docVar w:name="Date.Year1" w:val="0"/>
    <w:docVar w:name="Date.Year2" w:val="10"/>
    <w:docVar w:name="DocCode" w:val="RAPPORTA4 Techneau"/>
    <w:docVar w:name="DocExtension" w:val=".doc"/>
    <w:docVar w:name="Document.Version" w:val="15-8-2008"/>
    <w:docVar w:name="DocumentID" w:val="1806"/>
    <w:docVar w:name="EN.InstantFormat" w:val="&lt;ENInstantFormat&gt;&lt;Enabled&gt;1&lt;/Enabled&gt;&lt;ScanUnformatted&gt;1&lt;/ScanUnformatted&gt;&lt;ScanChanges&gt;1&lt;/ScanChanges&gt;&lt;/ENInstantFormat&gt;"/>
    <w:docVar w:name="EN.Layout" w:val="&lt;ENLayout&gt;&lt;Style&gt;ASCE&lt;/Style&gt;&lt;LeftDelim&gt;{&lt;/LeftDelim&gt;&lt;RightDelim&gt;}&lt;/RightDelim&gt;&lt;FontName&gt;Book Antiqua&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EPARED_3_6_1_report.enl&lt;/item&gt;&lt;/Libraries&gt;&lt;/ENLibraries&gt;"/>
    <w:docVar w:name="ExtraField1" w:val="dfdfd"/>
    <w:docVar w:name="ExtraField2" w:val="dfdfd"/>
    <w:docVar w:name="Function" w:val="Hoofd Documentencentrum"/>
    <w:docVar w:name="FunctionFormal" w:val="Hoofd Documentencentrum"/>
    <w:docVar w:name="Greeting" w:val="Met vriendelijke groet,"/>
    <w:docVar w:name="LanguageID" w:val="1043"/>
    <w:docVar w:name="Location.Address" w:val="Groningenhaven 7_x000A_Postbus 1072_x000A_3430 BB  Nieuwegein"/>
    <w:docVar w:name="Location.AdresOpEenRegel" w:val="Postbus 1072  3430 BB  Nieuwegein"/>
    <w:docVar w:name="Location.EMail" w:val="info@kwrwater.nl"/>
    <w:docVar w:name="Location.Fax" w:val="_x000A_F 030 606 11 65"/>
    <w:docVar w:name="Location.FaxOnly" w:val="030 606 11 65"/>
    <w:docVar w:name="Location.Internet" w:val="_x000A_I www.kwrwater.nl"/>
    <w:docVar w:name="Location.LocationID" w:val="2"/>
    <w:docVar w:name="Location.LocationSearch" w:val="Nieuwegein"/>
    <w:docVar w:name="Location.Phone" w:val="_x000A_T 030 606 95 11"/>
    <w:docVar w:name="Location.PhoneOnly" w:val="030 606 95 11"/>
    <w:docVar w:name="Location.SortOrder" w:val="1"/>
    <w:docVar w:name="Location.Web" w:val="www.kwrwater.nl"/>
    <w:docVar w:name="LogonName" w:val="meestege"/>
    <w:docVar w:name="Organisation.Expired" w:val="False"/>
    <w:docVar w:name="Organisation.OrganisationID" w:val="0"/>
    <w:docVar w:name="Organisation.Validated" w:val="False"/>
    <w:docVar w:name="OurDate" w:val="15 april 2010"/>
    <w:docVar w:name="OurDate.Day" w:val="15"/>
    <w:docVar w:name="OurDate.Day2" w:val="15"/>
    <w:docVar w:name="OurDate.DayText" w:val="donderdag"/>
    <w:docVar w:name="OurDate.DayTextShort" w:val="do"/>
    <w:docVar w:name="OurDate.FormattedDate" w:val="15 april 2010"/>
    <w:docVar w:name="OurDate.LongDate" w:val="donderdag 15 april 2010"/>
    <w:docVar w:name="OurDate.Month" w:val="4"/>
    <w:docVar w:name="OurDate.Month2" w:val="04"/>
    <w:docVar w:name="OurDate.MonthText" w:val="april"/>
    <w:docVar w:name="OurDate.MonthTextShort" w:val="apr"/>
    <w:docVar w:name="OurDate.Quarter" w:val="2"/>
    <w:docVar w:name="OurDate.ShortDate" w:val="15-4-2010"/>
    <w:docVar w:name="OurDate.Week" w:val="15"/>
    <w:docVar w:name="OurDate.Week2" w:val="15"/>
    <w:docVar w:name="OurDate.Year" w:val="2010"/>
    <w:docVar w:name="OurDate.Year1" w:val="0"/>
    <w:docVar w:name="OurDate.Year2" w:val="10"/>
    <w:docVar w:name="Person.Deceased" w:val="False"/>
    <w:docVar w:name="Person.Expired" w:val="False"/>
    <w:docVar w:name="Person.GenderCode" w:val="U"/>
    <w:docVar w:name="Person.PersonID" w:val="0"/>
    <w:docVar w:name="Person.Salutation" w:val="Geachte mevrouw, mijnheer,"/>
    <w:docVar w:name="Person.Validated" w:val="False"/>
    <w:docVar w:name="Person.WritingStyleCode" w:val="F"/>
    <w:docVar w:name="Salutation" w:val="Geachte mevrouw, mijnheer,"/>
    <w:docVar w:name="Subject" w:val="dfdfdf"/>
    <w:docVar w:name="UndersignedBy" w:val="G.J.H. Meester"/>
    <w:docVar w:name="UndersignedBy.FormalFunction" w:val="Hoofd Documentencentrum"/>
    <w:docVar w:name="UndersignedBy.FormalName" w:val="G.J.H. Meester"/>
    <w:docVar w:name="UndersignedBy.Function" w:val="Hoofd Documentencentrum"/>
    <w:docVar w:name="UndersignedBy.InformalName" w:val="fgfgfgfgfgf"/>
    <w:docVar w:name="UndersignedBy.Name" w:val="G.J.H. Meester"/>
    <w:docVar w:name="Unit.BTW" w:val="BTW nummer_x000A_NL 814938474B01"/>
    <w:docVar w:name="Unit.CopyRight" w:val="KWR"/>
    <w:docVar w:name="Unit.ISOLogo" w:val="True"/>
    <w:docVar w:name="Unit.KvK" w:val="Handelsregister Regio_x000A_Utrecht, 27279653"/>
    <w:docVar w:name="Unit.KWRLogo" w:val="True"/>
    <w:docVar w:name="Unit.LogoFile" w:val="C:\Documents and Settings\All Users\Application Data\Everything4Office\Settings\Images\KWR-Logo.bmp"/>
    <w:docVar w:name="Unit.SortOrder" w:val="3"/>
    <w:docVar w:name="Unit.UndersignName" w:val="KWR Watercycle Research Institute"/>
    <w:docVar w:name="Unit.UnitID" w:val="98"/>
    <w:docVar w:name="Unit.UnitName" w:val="Facilitaire Dienst"/>
    <w:docVar w:name="Unit.UnitSearch" w:val="Facilitaire Dienst"/>
    <w:docVar w:name="UsedAddIn" w:val="WordAddIn"/>
    <w:docVar w:name="Version" w:val="15-8-2008"/>
  </w:docVars>
  <w:rsids>
    <w:rsidRoot w:val="0037512E"/>
    <w:rsid w:val="000013F1"/>
    <w:rsid w:val="00001A36"/>
    <w:rsid w:val="000035BE"/>
    <w:rsid w:val="0000369B"/>
    <w:rsid w:val="000073A5"/>
    <w:rsid w:val="00010CC7"/>
    <w:rsid w:val="0001176D"/>
    <w:rsid w:val="00013674"/>
    <w:rsid w:val="000139C5"/>
    <w:rsid w:val="00014825"/>
    <w:rsid w:val="00014CDE"/>
    <w:rsid w:val="00017986"/>
    <w:rsid w:val="000200D9"/>
    <w:rsid w:val="0002104C"/>
    <w:rsid w:val="00023390"/>
    <w:rsid w:val="0002375D"/>
    <w:rsid w:val="0002486C"/>
    <w:rsid w:val="00025C72"/>
    <w:rsid w:val="0003201B"/>
    <w:rsid w:val="0003232F"/>
    <w:rsid w:val="0003681A"/>
    <w:rsid w:val="0003734E"/>
    <w:rsid w:val="00037B8D"/>
    <w:rsid w:val="000467E0"/>
    <w:rsid w:val="0005025D"/>
    <w:rsid w:val="00050CD9"/>
    <w:rsid w:val="00056199"/>
    <w:rsid w:val="0005668C"/>
    <w:rsid w:val="00060B36"/>
    <w:rsid w:val="000612CA"/>
    <w:rsid w:val="00061551"/>
    <w:rsid w:val="00061878"/>
    <w:rsid w:val="00062780"/>
    <w:rsid w:val="00063055"/>
    <w:rsid w:val="0006336A"/>
    <w:rsid w:val="00071EFB"/>
    <w:rsid w:val="000727A1"/>
    <w:rsid w:val="00072F75"/>
    <w:rsid w:val="000738DA"/>
    <w:rsid w:val="000765E0"/>
    <w:rsid w:val="00077936"/>
    <w:rsid w:val="000817D7"/>
    <w:rsid w:val="00086887"/>
    <w:rsid w:val="0008727A"/>
    <w:rsid w:val="00087B64"/>
    <w:rsid w:val="00092089"/>
    <w:rsid w:val="0009286E"/>
    <w:rsid w:val="000976C1"/>
    <w:rsid w:val="00097F2C"/>
    <w:rsid w:val="000A049D"/>
    <w:rsid w:val="000A2394"/>
    <w:rsid w:val="000A2821"/>
    <w:rsid w:val="000A4B12"/>
    <w:rsid w:val="000A4C49"/>
    <w:rsid w:val="000A724A"/>
    <w:rsid w:val="000B186C"/>
    <w:rsid w:val="000B7834"/>
    <w:rsid w:val="000C02A4"/>
    <w:rsid w:val="000C2ED3"/>
    <w:rsid w:val="000C4C8F"/>
    <w:rsid w:val="000C599E"/>
    <w:rsid w:val="000D0613"/>
    <w:rsid w:val="000D14F8"/>
    <w:rsid w:val="000D4C20"/>
    <w:rsid w:val="000D6B8C"/>
    <w:rsid w:val="000D6E79"/>
    <w:rsid w:val="000D6F5B"/>
    <w:rsid w:val="000E06A6"/>
    <w:rsid w:val="000E0F97"/>
    <w:rsid w:val="000E20F0"/>
    <w:rsid w:val="000E30CF"/>
    <w:rsid w:val="000E4AA9"/>
    <w:rsid w:val="000E5166"/>
    <w:rsid w:val="000E6DA5"/>
    <w:rsid w:val="000F4775"/>
    <w:rsid w:val="000F4A88"/>
    <w:rsid w:val="000F5C1F"/>
    <w:rsid w:val="000F67EF"/>
    <w:rsid w:val="000F7434"/>
    <w:rsid w:val="0010373D"/>
    <w:rsid w:val="00110BB0"/>
    <w:rsid w:val="00112300"/>
    <w:rsid w:val="00113244"/>
    <w:rsid w:val="001138CB"/>
    <w:rsid w:val="001140F9"/>
    <w:rsid w:val="00116FD5"/>
    <w:rsid w:val="00124524"/>
    <w:rsid w:val="001276FF"/>
    <w:rsid w:val="00136568"/>
    <w:rsid w:val="001406F4"/>
    <w:rsid w:val="00141CB8"/>
    <w:rsid w:val="001429EA"/>
    <w:rsid w:val="00142AC9"/>
    <w:rsid w:val="0014395C"/>
    <w:rsid w:val="001450E9"/>
    <w:rsid w:val="00146F63"/>
    <w:rsid w:val="001523F7"/>
    <w:rsid w:val="00153616"/>
    <w:rsid w:val="00153CA0"/>
    <w:rsid w:val="00157FB8"/>
    <w:rsid w:val="00160443"/>
    <w:rsid w:val="001618DB"/>
    <w:rsid w:val="00161998"/>
    <w:rsid w:val="00161BBC"/>
    <w:rsid w:val="00161D82"/>
    <w:rsid w:val="00162B53"/>
    <w:rsid w:val="00163BCC"/>
    <w:rsid w:val="00163D9A"/>
    <w:rsid w:val="00166C05"/>
    <w:rsid w:val="0016781F"/>
    <w:rsid w:val="0017155E"/>
    <w:rsid w:val="00171C16"/>
    <w:rsid w:val="00173A68"/>
    <w:rsid w:val="001745A5"/>
    <w:rsid w:val="00175945"/>
    <w:rsid w:val="00175CCF"/>
    <w:rsid w:val="001803C4"/>
    <w:rsid w:val="0018065F"/>
    <w:rsid w:val="00183BD6"/>
    <w:rsid w:val="0018787A"/>
    <w:rsid w:val="00187DE2"/>
    <w:rsid w:val="00191C38"/>
    <w:rsid w:val="00193F03"/>
    <w:rsid w:val="00197139"/>
    <w:rsid w:val="001A5006"/>
    <w:rsid w:val="001A7BD0"/>
    <w:rsid w:val="001B3985"/>
    <w:rsid w:val="001B47CE"/>
    <w:rsid w:val="001B4F9B"/>
    <w:rsid w:val="001B6276"/>
    <w:rsid w:val="001B66DE"/>
    <w:rsid w:val="001C1DE8"/>
    <w:rsid w:val="001C2AC0"/>
    <w:rsid w:val="001C4DFA"/>
    <w:rsid w:val="001C6BDD"/>
    <w:rsid w:val="001D0712"/>
    <w:rsid w:val="001D0E8A"/>
    <w:rsid w:val="001D308D"/>
    <w:rsid w:val="001D44AB"/>
    <w:rsid w:val="001D73EA"/>
    <w:rsid w:val="001E32C2"/>
    <w:rsid w:val="001E34A7"/>
    <w:rsid w:val="001E3898"/>
    <w:rsid w:val="001E430E"/>
    <w:rsid w:val="001E610C"/>
    <w:rsid w:val="001E746A"/>
    <w:rsid w:val="001E7B73"/>
    <w:rsid w:val="001E7C2B"/>
    <w:rsid w:val="001F134C"/>
    <w:rsid w:val="001F5444"/>
    <w:rsid w:val="001F76C9"/>
    <w:rsid w:val="001F7B12"/>
    <w:rsid w:val="00200982"/>
    <w:rsid w:val="00201D62"/>
    <w:rsid w:val="00202B4F"/>
    <w:rsid w:val="002076FE"/>
    <w:rsid w:val="00210B7B"/>
    <w:rsid w:val="00212D93"/>
    <w:rsid w:val="0021322E"/>
    <w:rsid w:val="002145E8"/>
    <w:rsid w:val="00214C85"/>
    <w:rsid w:val="00216543"/>
    <w:rsid w:val="0021725E"/>
    <w:rsid w:val="00221CB4"/>
    <w:rsid w:val="0022305E"/>
    <w:rsid w:val="00223083"/>
    <w:rsid w:val="0022346D"/>
    <w:rsid w:val="00224242"/>
    <w:rsid w:val="00226D51"/>
    <w:rsid w:val="00227997"/>
    <w:rsid w:val="002318B2"/>
    <w:rsid w:val="00231FDC"/>
    <w:rsid w:val="002338C2"/>
    <w:rsid w:val="00236976"/>
    <w:rsid w:val="00237205"/>
    <w:rsid w:val="00237A1F"/>
    <w:rsid w:val="00242C87"/>
    <w:rsid w:val="0024332E"/>
    <w:rsid w:val="00243386"/>
    <w:rsid w:val="002453C2"/>
    <w:rsid w:val="0024553A"/>
    <w:rsid w:val="0024677D"/>
    <w:rsid w:val="00251A0B"/>
    <w:rsid w:val="00254536"/>
    <w:rsid w:val="0025459B"/>
    <w:rsid w:val="0026070B"/>
    <w:rsid w:val="0026255F"/>
    <w:rsid w:val="00262B92"/>
    <w:rsid w:val="00263522"/>
    <w:rsid w:val="0026509F"/>
    <w:rsid w:val="00271B80"/>
    <w:rsid w:val="0027303D"/>
    <w:rsid w:val="00273F74"/>
    <w:rsid w:val="00273F7F"/>
    <w:rsid w:val="002747DC"/>
    <w:rsid w:val="00275FB4"/>
    <w:rsid w:val="002760E2"/>
    <w:rsid w:val="002902EF"/>
    <w:rsid w:val="00290F51"/>
    <w:rsid w:val="00291157"/>
    <w:rsid w:val="00295B82"/>
    <w:rsid w:val="002969CC"/>
    <w:rsid w:val="002A00B4"/>
    <w:rsid w:val="002A2F83"/>
    <w:rsid w:val="002A4B7D"/>
    <w:rsid w:val="002A5688"/>
    <w:rsid w:val="002A5D69"/>
    <w:rsid w:val="002A66BC"/>
    <w:rsid w:val="002B0D6E"/>
    <w:rsid w:val="002B1773"/>
    <w:rsid w:val="002B3AA3"/>
    <w:rsid w:val="002B3B24"/>
    <w:rsid w:val="002B7D94"/>
    <w:rsid w:val="002C0A13"/>
    <w:rsid w:val="002C1ED3"/>
    <w:rsid w:val="002C5FF9"/>
    <w:rsid w:val="002C7565"/>
    <w:rsid w:val="002D0988"/>
    <w:rsid w:val="002D27EE"/>
    <w:rsid w:val="002D2BA7"/>
    <w:rsid w:val="002D506C"/>
    <w:rsid w:val="002D7BCB"/>
    <w:rsid w:val="002E07ED"/>
    <w:rsid w:val="002E1FBC"/>
    <w:rsid w:val="002E5453"/>
    <w:rsid w:val="002E6591"/>
    <w:rsid w:val="002E7A42"/>
    <w:rsid w:val="002E7EB2"/>
    <w:rsid w:val="002F1C77"/>
    <w:rsid w:val="002F1EBB"/>
    <w:rsid w:val="002F5ADE"/>
    <w:rsid w:val="0030047B"/>
    <w:rsid w:val="00300F23"/>
    <w:rsid w:val="00302E95"/>
    <w:rsid w:val="0030549C"/>
    <w:rsid w:val="003065C9"/>
    <w:rsid w:val="003065E7"/>
    <w:rsid w:val="00310D1A"/>
    <w:rsid w:val="003129A9"/>
    <w:rsid w:val="00312CCB"/>
    <w:rsid w:val="00313092"/>
    <w:rsid w:val="00313835"/>
    <w:rsid w:val="0031538E"/>
    <w:rsid w:val="00317C52"/>
    <w:rsid w:val="003228CE"/>
    <w:rsid w:val="003229AE"/>
    <w:rsid w:val="003235EE"/>
    <w:rsid w:val="0032368C"/>
    <w:rsid w:val="00323FDA"/>
    <w:rsid w:val="00327352"/>
    <w:rsid w:val="003307C1"/>
    <w:rsid w:val="00335634"/>
    <w:rsid w:val="0033569B"/>
    <w:rsid w:val="00336152"/>
    <w:rsid w:val="00337819"/>
    <w:rsid w:val="00342958"/>
    <w:rsid w:val="00344CE3"/>
    <w:rsid w:val="00350D85"/>
    <w:rsid w:val="00354340"/>
    <w:rsid w:val="0035447F"/>
    <w:rsid w:val="00355AB0"/>
    <w:rsid w:val="00355BB2"/>
    <w:rsid w:val="00373008"/>
    <w:rsid w:val="00373DEB"/>
    <w:rsid w:val="0037512E"/>
    <w:rsid w:val="00375705"/>
    <w:rsid w:val="00377E5F"/>
    <w:rsid w:val="00380C85"/>
    <w:rsid w:val="00380DBF"/>
    <w:rsid w:val="00380F35"/>
    <w:rsid w:val="00381A4F"/>
    <w:rsid w:val="00381AFE"/>
    <w:rsid w:val="00382562"/>
    <w:rsid w:val="00385720"/>
    <w:rsid w:val="00386A48"/>
    <w:rsid w:val="00386BEE"/>
    <w:rsid w:val="00387F3C"/>
    <w:rsid w:val="003904AB"/>
    <w:rsid w:val="00391292"/>
    <w:rsid w:val="00392C7B"/>
    <w:rsid w:val="00393453"/>
    <w:rsid w:val="00395740"/>
    <w:rsid w:val="00396494"/>
    <w:rsid w:val="0039719E"/>
    <w:rsid w:val="003A0458"/>
    <w:rsid w:val="003A0BD3"/>
    <w:rsid w:val="003A19EA"/>
    <w:rsid w:val="003A246F"/>
    <w:rsid w:val="003A4A0B"/>
    <w:rsid w:val="003A5B13"/>
    <w:rsid w:val="003B0E3E"/>
    <w:rsid w:val="003B287F"/>
    <w:rsid w:val="003B45DC"/>
    <w:rsid w:val="003B5749"/>
    <w:rsid w:val="003B6940"/>
    <w:rsid w:val="003B7873"/>
    <w:rsid w:val="003C072C"/>
    <w:rsid w:val="003C455D"/>
    <w:rsid w:val="003C5856"/>
    <w:rsid w:val="003C6972"/>
    <w:rsid w:val="003D016A"/>
    <w:rsid w:val="003D0A2C"/>
    <w:rsid w:val="003D3142"/>
    <w:rsid w:val="003D5578"/>
    <w:rsid w:val="003D6012"/>
    <w:rsid w:val="003D6C39"/>
    <w:rsid w:val="003D6FFE"/>
    <w:rsid w:val="003E0589"/>
    <w:rsid w:val="003E3DE1"/>
    <w:rsid w:val="003E57EE"/>
    <w:rsid w:val="003E65E3"/>
    <w:rsid w:val="003E75CE"/>
    <w:rsid w:val="003E7DAA"/>
    <w:rsid w:val="003F3BB8"/>
    <w:rsid w:val="003F761F"/>
    <w:rsid w:val="004012DE"/>
    <w:rsid w:val="00401789"/>
    <w:rsid w:val="00402520"/>
    <w:rsid w:val="00402957"/>
    <w:rsid w:val="00402D54"/>
    <w:rsid w:val="00403052"/>
    <w:rsid w:val="00403F89"/>
    <w:rsid w:val="00404811"/>
    <w:rsid w:val="00404F79"/>
    <w:rsid w:val="004052C0"/>
    <w:rsid w:val="00405A1E"/>
    <w:rsid w:val="0041143F"/>
    <w:rsid w:val="004126EA"/>
    <w:rsid w:val="00412945"/>
    <w:rsid w:val="004138A2"/>
    <w:rsid w:val="004138AE"/>
    <w:rsid w:val="00413D2F"/>
    <w:rsid w:val="004141DA"/>
    <w:rsid w:val="0041477F"/>
    <w:rsid w:val="00414AFC"/>
    <w:rsid w:val="00415A10"/>
    <w:rsid w:val="00416862"/>
    <w:rsid w:val="00416ACD"/>
    <w:rsid w:val="00417088"/>
    <w:rsid w:val="00420254"/>
    <w:rsid w:val="0042073E"/>
    <w:rsid w:val="0042181F"/>
    <w:rsid w:val="00422CA0"/>
    <w:rsid w:val="00424412"/>
    <w:rsid w:val="00425D83"/>
    <w:rsid w:val="00427572"/>
    <w:rsid w:val="00430FA8"/>
    <w:rsid w:val="00432C08"/>
    <w:rsid w:val="00436B14"/>
    <w:rsid w:val="00437B78"/>
    <w:rsid w:val="00442080"/>
    <w:rsid w:val="00443C0B"/>
    <w:rsid w:val="004458DB"/>
    <w:rsid w:val="0044651C"/>
    <w:rsid w:val="00446956"/>
    <w:rsid w:val="004476B6"/>
    <w:rsid w:val="00447EEB"/>
    <w:rsid w:val="00450B35"/>
    <w:rsid w:val="00451C61"/>
    <w:rsid w:val="00452266"/>
    <w:rsid w:val="00452422"/>
    <w:rsid w:val="00455697"/>
    <w:rsid w:val="00456B2A"/>
    <w:rsid w:val="0045770E"/>
    <w:rsid w:val="00462D50"/>
    <w:rsid w:val="00462D5A"/>
    <w:rsid w:val="00463685"/>
    <w:rsid w:val="00463A08"/>
    <w:rsid w:val="0046444C"/>
    <w:rsid w:val="00464C0C"/>
    <w:rsid w:val="00464E92"/>
    <w:rsid w:val="00465ED2"/>
    <w:rsid w:val="00466826"/>
    <w:rsid w:val="004678EA"/>
    <w:rsid w:val="004705FE"/>
    <w:rsid w:val="0047304E"/>
    <w:rsid w:val="00474CF1"/>
    <w:rsid w:val="00474EDB"/>
    <w:rsid w:val="004757AE"/>
    <w:rsid w:val="00480996"/>
    <w:rsid w:val="0048291C"/>
    <w:rsid w:val="004842A7"/>
    <w:rsid w:val="004844C1"/>
    <w:rsid w:val="00486777"/>
    <w:rsid w:val="00486AB3"/>
    <w:rsid w:val="00487364"/>
    <w:rsid w:val="00487955"/>
    <w:rsid w:val="0049082E"/>
    <w:rsid w:val="00492BEF"/>
    <w:rsid w:val="00495DA8"/>
    <w:rsid w:val="0049759A"/>
    <w:rsid w:val="004A103F"/>
    <w:rsid w:val="004A2047"/>
    <w:rsid w:val="004A2ED7"/>
    <w:rsid w:val="004A4814"/>
    <w:rsid w:val="004A5002"/>
    <w:rsid w:val="004A6488"/>
    <w:rsid w:val="004B0AAF"/>
    <w:rsid w:val="004B2042"/>
    <w:rsid w:val="004B33E3"/>
    <w:rsid w:val="004B35D3"/>
    <w:rsid w:val="004B3BB2"/>
    <w:rsid w:val="004B660B"/>
    <w:rsid w:val="004B6DD6"/>
    <w:rsid w:val="004B7F64"/>
    <w:rsid w:val="004C460E"/>
    <w:rsid w:val="004C58EA"/>
    <w:rsid w:val="004C5E1D"/>
    <w:rsid w:val="004C6545"/>
    <w:rsid w:val="004D3243"/>
    <w:rsid w:val="004D32C5"/>
    <w:rsid w:val="004D3D3D"/>
    <w:rsid w:val="004D4169"/>
    <w:rsid w:val="004D422A"/>
    <w:rsid w:val="004D4AE4"/>
    <w:rsid w:val="004D7CE1"/>
    <w:rsid w:val="004E35F8"/>
    <w:rsid w:val="004E3C86"/>
    <w:rsid w:val="004E438A"/>
    <w:rsid w:val="004E59E3"/>
    <w:rsid w:val="004E6BEA"/>
    <w:rsid w:val="004F12F3"/>
    <w:rsid w:val="004F1415"/>
    <w:rsid w:val="004F2FFD"/>
    <w:rsid w:val="004F44B6"/>
    <w:rsid w:val="004F75C7"/>
    <w:rsid w:val="00501DB5"/>
    <w:rsid w:val="00502ED3"/>
    <w:rsid w:val="00503517"/>
    <w:rsid w:val="00505355"/>
    <w:rsid w:val="0051102F"/>
    <w:rsid w:val="00513B64"/>
    <w:rsid w:val="00514DC8"/>
    <w:rsid w:val="00515C36"/>
    <w:rsid w:val="00521720"/>
    <w:rsid w:val="005218AC"/>
    <w:rsid w:val="00522A27"/>
    <w:rsid w:val="00523ABD"/>
    <w:rsid w:val="00524392"/>
    <w:rsid w:val="005267D1"/>
    <w:rsid w:val="005268F4"/>
    <w:rsid w:val="00526C1B"/>
    <w:rsid w:val="00526EFD"/>
    <w:rsid w:val="00527DB9"/>
    <w:rsid w:val="0053134C"/>
    <w:rsid w:val="005336B9"/>
    <w:rsid w:val="00533F4E"/>
    <w:rsid w:val="005374ED"/>
    <w:rsid w:val="00537D25"/>
    <w:rsid w:val="00540923"/>
    <w:rsid w:val="0054133A"/>
    <w:rsid w:val="00541897"/>
    <w:rsid w:val="00543578"/>
    <w:rsid w:val="00544110"/>
    <w:rsid w:val="00546DA3"/>
    <w:rsid w:val="0055258A"/>
    <w:rsid w:val="00552EEE"/>
    <w:rsid w:val="0055324E"/>
    <w:rsid w:val="0056000C"/>
    <w:rsid w:val="00560274"/>
    <w:rsid w:val="005603C7"/>
    <w:rsid w:val="00560486"/>
    <w:rsid w:val="0056055B"/>
    <w:rsid w:val="00560D62"/>
    <w:rsid w:val="00562F94"/>
    <w:rsid w:val="005630E2"/>
    <w:rsid w:val="00565C7B"/>
    <w:rsid w:val="00566D3E"/>
    <w:rsid w:val="0056773E"/>
    <w:rsid w:val="00567991"/>
    <w:rsid w:val="00567A11"/>
    <w:rsid w:val="005718F1"/>
    <w:rsid w:val="00573051"/>
    <w:rsid w:val="00573483"/>
    <w:rsid w:val="0057359D"/>
    <w:rsid w:val="0057397A"/>
    <w:rsid w:val="00574688"/>
    <w:rsid w:val="0057470D"/>
    <w:rsid w:val="00575D83"/>
    <w:rsid w:val="005808F9"/>
    <w:rsid w:val="00581213"/>
    <w:rsid w:val="005818B0"/>
    <w:rsid w:val="00582A22"/>
    <w:rsid w:val="00583109"/>
    <w:rsid w:val="00583568"/>
    <w:rsid w:val="0058574C"/>
    <w:rsid w:val="00592716"/>
    <w:rsid w:val="00595BB1"/>
    <w:rsid w:val="005A3B01"/>
    <w:rsid w:val="005A46A5"/>
    <w:rsid w:val="005A5808"/>
    <w:rsid w:val="005B0439"/>
    <w:rsid w:val="005B08E5"/>
    <w:rsid w:val="005B17CD"/>
    <w:rsid w:val="005B2364"/>
    <w:rsid w:val="005B2619"/>
    <w:rsid w:val="005B2F06"/>
    <w:rsid w:val="005B6EA0"/>
    <w:rsid w:val="005B732A"/>
    <w:rsid w:val="005C01B5"/>
    <w:rsid w:val="005C2743"/>
    <w:rsid w:val="005C377E"/>
    <w:rsid w:val="005C420E"/>
    <w:rsid w:val="005D0182"/>
    <w:rsid w:val="005D0342"/>
    <w:rsid w:val="005D2F45"/>
    <w:rsid w:val="005E1889"/>
    <w:rsid w:val="005E218F"/>
    <w:rsid w:val="005E2539"/>
    <w:rsid w:val="005E3A2E"/>
    <w:rsid w:val="005E5881"/>
    <w:rsid w:val="005E632B"/>
    <w:rsid w:val="005F15D1"/>
    <w:rsid w:val="005F2DC6"/>
    <w:rsid w:val="005F3306"/>
    <w:rsid w:val="005F5602"/>
    <w:rsid w:val="005F6B1F"/>
    <w:rsid w:val="005F7118"/>
    <w:rsid w:val="00603325"/>
    <w:rsid w:val="00605234"/>
    <w:rsid w:val="006052FF"/>
    <w:rsid w:val="00606732"/>
    <w:rsid w:val="00610857"/>
    <w:rsid w:val="00613B5E"/>
    <w:rsid w:val="00613E1F"/>
    <w:rsid w:val="00615B08"/>
    <w:rsid w:val="00620E51"/>
    <w:rsid w:val="0062192D"/>
    <w:rsid w:val="00621933"/>
    <w:rsid w:val="00623145"/>
    <w:rsid w:val="0062327F"/>
    <w:rsid w:val="00623383"/>
    <w:rsid w:val="00624EAC"/>
    <w:rsid w:val="00624FC3"/>
    <w:rsid w:val="006262F1"/>
    <w:rsid w:val="00630535"/>
    <w:rsid w:val="0063059F"/>
    <w:rsid w:val="006316C3"/>
    <w:rsid w:val="006316CC"/>
    <w:rsid w:val="00632083"/>
    <w:rsid w:val="00635657"/>
    <w:rsid w:val="00640BE9"/>
    <w:rsid w:val="00641F04"/>
    <w:rsid w:val="0064267B"/>
    <w:rsid w:val="00650347"/>
    <w:rsid w:val="00652103"/>
    <w:rsid w:val="0065467F"/>
    <w:rsid w:val="00656071"/>
    <w:rsid w:val="006566F7"/>
    <w:rsid w:val="00656BF4"/>
    <w:rsid w:val="006576A2"/>
    <w:rsid w:val="00664846"/>
    <w:rsid w:val="00665B26"/>
    <w:rsid w:val="00666231"/>
    <w:rsid w:val="006666A6"/>
    <w:rsid w:val="00667C3C"/>
    <w:rsid w:val="00670906"/>
    <w:rsid w:val="006742B2"/>
    <w:rsid w:val="00674339"/>
    <w:rsid w:val="00674BF3"/>
    <w:rsid w:val="00674C40"/>
    <w:rsid w:val="006769D8"/>
    <w:rsid w:val="00676E13"/>
    <w:rsid w:val="0067764D"/>
    <w:rsid w:val="0067765E"/>
    <w:rsid w:val="0067778E"/>
    <w:rsid w:val="006802EA"/>
    <w:rsid w:val="0068124C"/>
    <w:rsid w:val="00681AFE"/>
    <w:rsid w:val="00681EB0"/>
    <w:rsid w:val="00682B87"/>
    <w:rsid w:val="00685714"/>
    <w:rsid w:val="00685CEB"/>
    <w:rsid w:val="00686E22"/>
    <w:rsid w:val="00687B1F"/>
    <w:rsid w:val="00690F4F"/>
    <w:rsid w:val="0069364B"/>
    <w:rsid w:val="00696166"/>
    <w:rsid w:val="00697239"/>
    <w:rsid w:val="00697A92"/>
    <w:rsid w:val="006A1838"/>
    <w:rsid w:val="006A1C17"/>
    <w:rsid w:val="006A2289"/>
    <w:rsid w:val="006A2B82"/>
    <w:rsid w:val="006A4B83"/>
    <w:rsid w:val="006A509E"/>
    <w:rsid w:val="006A7E78"/>
    <w:rsid w:val="006A7F80"/>
    <w:rsid w:val="006B1A48"/>
    <w:rsid w:val="006B262E"/>
    <w:rsid w:val="006B3E0F"/>
    <w:rsid w:val="006B7149"/>
    <w:rsid w:val="006C0652"/>
    <w:rsid w:val="006C1890"/>
    <w:rsid w:val="006C351D"/>
    <w:rsid w:val="006C3E75"/>
    <w:rsid w:val="006C4083"/>
    <w:rsid w:val="006D029C"/>
    <w:rsid w:val="006D0C0B"/>
    <w:rsid w:val="006D26E3"/>
    <w:rsid w:val="006D50D1"/>
    <w:rsid w:val="006E03CA"/>
    <w:rsid w:val="006E0A1D"/>
    <w:rsid w:val="006E30A5"/>
    <w:rsid w:val="006E5BF2"/>
    <w:rsid w:val="006E64AE"/>
    <w:rsid w:val="006E759D"/>
    <w:rsid w:val="006F4A27"/>
    <w:rsid w:val="006F6E1D"/>
    <w:rsid w:val="00700CAE"/>
    <w:rsid w:val="00701F6D"/>
    <w:rsid w:val="007038E2"/>
    <w:rsid w:val="00704602"/>
    <w:rsid w:val="007047D7"/>
    <w:rsid w:val="007050A8"/>
    <w:rsid w:val="0070511C"/>
    <w:rsid w:val="007052BF"/>
    <w:rsid w:val="00705C54"/>
    <w:rsid w:val="007064FF"/>
    <w:rsid w:val="0070763B"/>
    <w:rsid w:val="00710775"/>
    <w:rsid w:val="007124DE"/>
    <w:rsid w:val="00713236"/>
    <w:rsid w:val="00715BF2"/>
    <w:rsid w:val="007219AA"/>
    <w:rsid w:val="00721E7D"/>
    <w:rsid w:val="00723C48"/>
    <w:rsid w:val="0072607C"/>
    <w:rsid w:val="00726144"/>
    <w:rsid w:val="00726249"/>
    <w:rsid w:val="00726C2C"/>
    <w:rsid w:val="00726F32"/>
    <w:rsid w:val="00730DD9"/>
    <w:rsid w:val="00732FC3"/>
    <w:rsid w:val="00733513"/>
    <w:rsid w:val="00733B53"/>
    <w:rsid w:val="00734B74"/>
    <w:rsid w:val="007363E7"/>
    <w:rsid w:val="00741CC9"/>
    <w:rsid w:val="00742831"/>
    <w:rsid w:val="007449BF"/>
    <w:rsid w:val="00745335"/>
    <w:rsid w:val="007456B3"/>
    <w:rsid w:val="00747450"/>
    <w:rsid w:val="007477B8"/>
    <w:rsid w:val="00751CD4"/>
    <w:rsid w:val="00751DA1"/>
    <w:rsid w:val="0075227E"/>
    <w:rsid w:val="00753BEE"/>
    <w:rsid w:val="00754FDE"/>
    <w:rsid w:val="0076052A"/>
    <w:rsid w:val="007613C0"/>
    <w:rsid w:val="00761DAA"/>
    <w:rsid w:val="007623A6"/>
    <w:rsid w:val="00763D3E"/>
    <w:rsid w:val="00764362"/>
    <w:rsid w:val="007654D7"/>
    <w:rsid w:val="00766172"/>
    <w:rsid w:val="007758EF"/>
    <w:rsid w:val="00776556"/>
    <w:rsid w:val="00777378"/>
    <w:rsid w:val="00777F94"/>
    <w:rsid w:val="007807B7"/>
    <w:rsid w:val="00780EE1"/>
    <w:rsid w:val="0078151E"/>
    <w:rsid w:val="00781970"/>
    <w:rsid w:val="0078272E"/>
    <w:rsid w:val="0078342B"/>
    <w:rsid w:val="00784EB7"/>
    <w:rsid w:val="0078532D"/>
    <w:rsid w:val="007856B3"/>
    <w:rsid w:val="00785ADB"/>
    <w:rsid w:val="007872A1"/>
    <w:rsid w:val="007911A6"/>
    <w:rsid w:val="00793FCF"/>
    <w:rsid w:val="00795196"/>
    <w:rsid w:val="00795322"/>
    <w:rsid w:val="0079573D"/>
    <w:rsid w:val="00795990"/>
    <w:rsid w:val="007960D7"/>
    <w:rsid w:val="00797DA9"/>
    <w:rsid w:val="007A313E"/>
    <w:rsid w:val="007A36AC"/>
    <w:rsid w:val="007A436E"/>
    <w:rsid w:val="007A5586"/>
    <w:rsid w:val="007A61E4"/>
    <w:rsid w:val="007A78CA"/>
    <w:rsid w:val="007B060C"/>
    <w:rsid w:val="007B1B89"/>
    <w:rsid w:val="007B3566"/>
    <w:rsid w:val="007B36C0"/>
    <w:rsid w:val="007B7730"/>
    <w:rsid w:val="007B7954"/>
    <w:rsid w:val="007B7C56"/>
    <w:rsid w:val="007C02F9"/>
    <w:rsid w:val="007C152B"/>
    <w:rsid w:val="007C1D92"/>
    <w:rsid w:val="007C28ED"/>
    <w:rsid w:val="007C3386"/>
    <w:rsid w:val="007C4E1F"/>
    <w:rsid w:val="007C766E"/>
    <w:rsid w:val="007D0C19"/>
    <w:rsid w:val="007D10DA"/>
    <w:rsid w:val="007D2CAE"/>
    <w:rsid w:val="007D33D0"/>
    <w:rsid w:val="007D39F7"/>
    <w:rsid w:val="007D3FD4"/>
    <w:rsid w:val="007D449E"/>
    <w:rsid w:val="007D4AD3"/>
    <w:rsid w:val="007D53DF"/>
    <w:rsid w:val="007D5876"/>
    <w:rsid w:val="007D5E50"/>
    <w:rsid w:val="007E0B5B"/>
    <w:rsid w:val="007E39B5"/>
    <w:rsid w:val="007E4264"/>
    <w:rsid w:val="007E5464"/>
    <w:rsid w:val="007E724E"/>
    <w:rsid w:val="007E7CCB"/>
    <w:rsid w:val="007F0743"/>
    <w:rsid w:val="007F2223"/>
    <w:rsid w:val="007F35F6"/>
    <w:rsid w:val="00804940"/>
    <w:rsid w:val="0080497C"/>
    <w:rsid w:val="00805399"/>
    <w:rsid w:val="008072EF"/>
    <w:rsid w:val="00811813"/>
    <w:rsid w:val="00812711"/>
    <w:rsid w:val="00814EAE"/>
    <w:rsid w:val="00816DAE"/>
    <w:rsid w:val="00817421"/>
    <w:rsid w:val="00822E98"/>
    <w:rsid w:val="00823508"/>
    <w:rsid w:val="00823CF1"/>
    <w:rsid w:val="00825E2E"/>
    <w:rsid w:val="00826A07"/>
    <w:rsid w:val="00826F5E"/>
    <w:rsid w:val="008307E7"/>
    <w:rsid w:val="008309FC"/>
    <w:rsid w:val="008372DC"/>
    <w:rsid w:val="00837906"/>
    <w:rsid w:val="00842B1C"/>
    <w:rsid w:val="0084354B"/>
    <w:rsid w:val="00843938"/>
    <w:rsid w:val="008455C9"/>
    <w:rsid w:val="00847C11"/>
    <w:rsid w:val="008501E5"/>
    <w:rsid w:val="00850EDC"/>
    <w:rsid w:val="008510D2"/>
    <w:rsid w:val="008513B5"/>
    <w:rsid w:val="00853FAA"/>
    <w:rsid w:val="008552AA"/>
    <w:rsid w:val="00857110"/>
    <w:rsid w:val="008577C6"/>
    <w:rsid w:val="00857868"/>
    <w:rsid w:val="00860C45"/>
    <w:rsid w:val="00860F31"/>
    <w:rsid w:val="0086293E"/>
    <w:rsid w:val="0086420C"/>
    <w:rsid w:val="00865331"/>
    <w:rsid w:val="008654C1"/>
    <w:rsid w:val="00866D89"/>
    <w:rsid w:val="008673EB"/>
    <w:rsid w:val="00874874"/>
    <w:rsid w:val="00874A14"/>
    <w:rsid w:val="00876E2B"/>
    <w:rsid w:val="00877C26"/>
    <w:rsid w:val="00877DAC"/>
    <w:rsid w:val="00880CFF"/>
    <w:rsid w:val="00880F68"/>
    <w:rsid w:val="0088279B"/>
    <w:rsid w:val="00885157"/>
    <w:rsid w:val="00887C42"/>
    <w:rsid w:val="008924BA"/>
    <w:rsid w:val="008957C5"/>
    <w:rsid w:val="00897322"/>
    <w:rsid w:val="008A019B"/>
    <w:rsid w:val="008A05B0"/>
    <w:rsid w:val="008A1625"/>
    <w:rsid w:val="008A2ADC"/>
    <w:rsid w:val="008A3D96"/>
    <w:rsid w:val="008A403A"/>
    <w:rsid w:val="008A6336"/>
    <w:rsid w:val="008A63CB"/>
    <w:rsid w:val="008A6F78"/>
    <w:rsid w:val="008A7E05"/>
    <w:rsid w:val="008B0419"/>
    <w:rsid w:val="008B20E2"/>
    <w:rsid w:val="008B22BF"/>
    <w:rsid w:val="008B38F7"/>
    <w:rsid w:val="008B3A0D"/>
    <w:rsid w:val="008B4AC5"/>
    <w:rsid w:val="008B50D5"/>
    <w:rsid w:val="008C4AD5"/>
    <w:rsid w:val="008C5DFA"/>
    <w:rsid w:val="008C65B2"/>
    <w:rsid w:val="008C7216"/>
    <w:rsid w:val="008D0F2F"/>
    <w:rsid w:val="008D12A1"/>
    <w:rsid w:val="008D18D3"/>
    <w:rsid w:val="008D1D7B"/>
    <w:rsid w:val="008D5C38"/>
    <w:rsid w:val="008E132D"/>
    <w:rsid w:val="008E2D6B"/>
    <w:rsid w:val="008E3484"/>
    <w:rsid w:val="008E3523"/>
    <w:rsid w:val="008E7439"/>
    <w:rsid w:val="008F1260"/>
    <w:rsid w:val="008F3AA9"/>
    <w:rsid w:val="008F4537"/>
    <w:rsid w:val="008F5A42"/>
    <w:rsid w:val="008F6903"/>
    <w:rsid w:val="009005F6"/>
    <w:rsid w:val="00902059"/>
    <w:rsid w:val="009045A7"/>
    <w:rsid w:val="009045BA"/>
    <w:rsid w:val="009050B8"/>
    <w:rsid w:val="00905131"/>
    <w:rsid w:val="009118F1"/>
    <w:rsid w:val="009128FD"/>
    <w:rsid w:val="0091374E"/>
    <w:rsid w:val="00914062"/>
    <w:rsid w:val="00915C9D"/>
    <w:rsid w:val="009164D6"/>
    <w:rsid w:val="009173B5"/>
    <w:rsid w:val="00917ED8"/>
    <w:rsid w:val="00920265"/>
    <w:rsid w:val="0092306C"/>
    <w:rsid w:val="0092396D"/>
    <w:rsid w:val="00923FF3"/>
    <w:rsid w:val="00930B60"/>
    <w:rsid w:val="00932284"/>
    <w:rsid w:val="009349DD"/>
    <w:rsid w:val="00934BC7"/>
    <w:rsid w:val="00936E82"/>
    <w:rsid w:val="0094023F"/>
    <w:rsid w:val="00941B9B"/>
    <w:rsid w:val="00942B7D"/>
    <w:rsid w:val="009432B3"/>
    <w:rsid w:val="009452D0"/>
    <w:rsid w:val="009466EE"/>
    <w:rsid w:val="00946FDA"/>
    <w:rsid w:val="00947E8D"/>
    <w:rsid w:val="009507C4"/>
    <w:rsid w:val="00951134"/>
    <w:rsid w:val="0095181D"/>
    <w:rsid w:val="00951CD4"/>
    <w:rsid w:val="0095469F"/>
    <w:rsid w:val="00960E3C"/>
    <w:rsid w:val="0096247A"/>
    <w:rsid w:val="009624F1"/>
    <w:rsid w:val="00963BD5"/>
    <w:rsid w:val="00965061"/>
    <w:rsid w:val="00971FF2"/>
    <w:rsid w:val="00972FFC"/>
    <w:rsid w:val="009733D8"/>
    <w:rsid w:val="009763CB"/>
    <w:rsid w:val="00977791"/>
    <w:rsid w:val="00980E6B"/>
    <w:rsid w:val="0098378D"/>
    <w:rsid w:val="00984A05"/>
    <w:rsid w:val="0098662E"/>
    <w:rsid w:val="00986FF2"/>
    <w:rsid w:val="00991D4D"/>
    <w:rsid w:val="00995117"/>
    <w:rsid w:val="00996D3B"/>
    <w:rsid w:val="009A0958"/>
    <w:rsid w:val="009A38E3"/>
    <w:rsid w:val="009A5D9F"/>
    <w:rsid w:val="009A7B8F"/>
    <w:rsid w:val="009B2B25"/>
    <w:rsid w:val="009B37CA"/>
    <w:rsid w:val="009B49E4"/>
    <w:rsid w:val="009B4B36"/>
    <w:rsid w:val="009B71E4"/>
    <w:rsid w:val="009C4E23"/>
    <w:rsid w:val="009C55F7"/>
    <w:rsid w:val="009D0AB1"/>
    <w:rsid w:val="009D0B46"/>
    <w:rsid w:val="009D198A"/>
    <w:rsid w:val="009D24E4"/>
    <w:rsid w:val="009D3834"/>
    <w:rsid w:val="009D3C6B"/>
    <w:rsid w:val="009D53F0"/>
    <w:rsid w:val="009D6106"/>
    <w:rsid w:val="009D6522"/>
    <w:rsid w:val="009D72B6"/>
    <w:rsid w:val="009D7B7C"/>
    <w:rsid w:val="009E0AAA"/>
    <w:rsid w:val="009E3250"/>
    <w:rsid w:val="009E4803"/>
    <w:rsid w:val="009E640F"/>
    <w:rsid w:val="009F12AE"/>
    <w:rsid w:val="009F3826"/>
    <w:rsid w:val="009F5D8C"/>
    <w:rsid w:val="009F5FF5"/>
    <w:rsid w:val="00A00E6B"/>
    <w:rsid w:val="00A02B24"/>
    <w:rsid w:val="00A066C6"/>
    <w:rsid w:val="00A06C54"/>
    <w:rsid w:val="00A07864"/>
    <w:rsid w:val="00A12B3F"/>
    <w:rsid w:val="00A13B22"/>
    <w:rsid w:val="00A14344"/>
    <w:rsid w:val="00A15B01"/>
    <w:rsid w:val="00A15EF6"/>
    <w:rsid w:val="00A2336D"/>
    <w:rsid w:val="00A237B1"/>
    <w:rsid w:val="00A248E4"/>
    <w:rsid w:val="00A27214"/>
    <w:rsid w:val="00A30B40"/>
    <w:rsid w:val="00A30BFB"/>
    <w:rsid w:val="00A31991"/>
    <w:rsid w:val="00A321E7"/>
    <w:rsid w:val="00A33815"/>
    <w:rsid w:val="00A3403B"/>
    <w:rsid w:val="00A3702C"/>
    <w:rsid w:val="00A40956"/>
    <w:rsid w:val="00A44578"/>
    <w:rsid w:val="00A44D76"/>
    <w:rsid w:val="00A4529F"/>
    <w:rsid w:val="00A45B70"/>
    <w:rsid w:val="00A45BBA"/>
    <w:rsid w:val="00A45DCD"/>
    <w:rsid w:val="00A467CC"/>
    <w:rsid w:val="00A46B96"/>
    <w:rsid w:val="00A4737E"/>
    <w:rsid w:val="00A50171"/>
    <w:rsid w:val="00A50871"/>
    <w:rsid w:val="00A51B3F"/>
    <w:rsid w:val="00A52EBE"/>
    <w:rsid w:val="00A53912"/>
    <w:rsid w:val="00A53F51"/>
    <w:rsid w:val="00A55BF8"/>
    <w:rsid w:val="00A57194"/>
    <w:rsid w:val="00A573B1"/>
    <w:rsid w:val="00A61FFD"/>
    <w:rsid w:val="00A62AD3"/>
    <w:rsid w:val="00A6725C"/>
    <w:rsid w:val="00A67693"/>
    <w:rsid w:val="00A711A7"/>
    <w:rsid w:val="00A73223"/>
    <w:rsid w:val="00A73DF7"/>
    <w:rsid w:val="00A747C5"/>
    <w:rsid w:val="00A74AEF"/>
    <w:rsid w:val="00A74FC7"/>
    <w:rsid w:val="00A80F70"/>
    <w:rsid w:val="00A82F9A"/>
    <w:rsid w:val="00A839A6"/>
    <w:rsid w:val="00A83B34"/>
    <w:rsid w:val="00A848E2"/>
    <w:rsid w:val="00A86036"/>
    <w:rsid w:val="00A86472"/>
    <w:rsid w:val="00A909C9"/>
    <w:rsid w:val="00A90ECC"/>
    <w:rsid w:val="00A96ECD"/>
    <w:rsid w:val="00A97CBE"/>
    <w:rsid w:val="00AA42F5"/>
    <w:rsid w:val="00AA46B8"/>
    <w:rsid w:val="00AA7540"/>
    <w:rsid w:val="00AA7DFA"/>
    <w:rsid w:val="00AB2C87"/>
    <w:rsid w:val="00AB4980"/>
    <w:rsid w:val="00AC1FB2"/>
    <w:rsid w:val="00AC2EEF"/>
    <w:rsid w:val="00AC3EA0"/>
    <w:rsid w:val="00AC5BA1"/>
    <w:rsid w:val="00AC5FFD"/>
    <w:rsid w:val="00AD24A7"/>
    <w:rsid w:val="00AD41ED"/>
    <w:rsid w:val="00AD5FDC"/>
    <w:rsid w:val="00AD69C2"/>
    <w:rsid w:val="00AD6EDC"/>
    <w:rsid w:val="00AE01A3"/>
    <w:rsid w:val="00AE0434"/>
    <w:rsid w:val="00AE2439"/>
    <w:rsid w:val="00AE3FAD"/>
    <w:rsid w:val="00AE4A94"/>
    <w:rsid w:val="00AF10E8"/>
    <w:rsid w:val="00AF12E0"/>
    <w:rsid w:val="00AF21A6"/>
    <w:rsid w:val="00AF4DB1"/>
    <w:rsid w:val="00AF60B0"/>
    <w:rsid w:val="00B00DA2"/>
    <w:rsid w:val="00B05D4C"/>
    <w:rsid w:val="00B06468"/>
    <w:rsid w:val="00B07237"/>
    <w:rsid w:val="00B12110"/>
    <w:rsid w:val="00B129BB"/>
    <w:rsid w:val="00B21D7D"/>
    <w:rsid w:val="00B2387A"/>
    <w:rsid w:val="00B24CAA"/>
    <w:rsid w:val="00B24CDE"/>
    <w:rsid w:val="00B2726C"/>
    <w:rsid w:val="00B314D5"/>
    <w:rsid w:val="00B341F1"/>
    <w:rsid w:val="00B348A6"/>
    <w:rsid w:val="00B35B8B"/>
    <w:rsid w:val="00B405A2"/>
    <w:rsid w:val="00B435C7"/>
    <w:rsid w:val="00B43D5F"/>
    <w:rsid w:val="00B44F6B"/>
    <w:rsid w:val="00B44FDE"/>
    <w:rsid w:val="00B450D4"/>
    <w:rsid w:val="00B47A8C"/>
    <w:rsid w:val="00B5408A"/>
    <w:rsid w:val="00B56426"/>
    <w:rsid w:val="00B6228D"/>
    <w:rsid w:val="00B67282"/>
    <w:rsid w:val="00B72EE7"/>
    <w:rsid w:val="00B748B1"/>
    <w:rsid w:val="00B77894"/>
    <w:rsid w:val="00B8073E"/>
    <w:rsid w:val="00B82A9B"/>
    <w:rsid w:val="00B82CD7"/>
    <w:rsid w:val="00B83EE3"/>
    <w:rsid w:val="00B848FD"/>
    <w:rsid w:val="00B862EF"/>
    <w:rsid w:val="00B86C82"/>
    <w:rsid w:val="00B8764F"/>
    <w:rsid w:val="00B903A3"/>
    <w:rsid w:val="00B90F0F"/>
    <w:rsid w:val="00B912A6"/>
    <w:rsid w:val="00B9531E"/>
    <w:rsid w:val="00B97BCD"/>
    <w:rsid w:val="00BA5134"/>
    <w:rsid w:val="00BA5ECA"/>
    <w:rsid w:val="00BA6897"/>
    <w:rsid w:val="00BA77B6"/>
    <w:rsid w:val="00BB012C"/>
    <w:rsid w:val="00BB1A70"/>
    <w:rsid w:val="00BB23C6"/>
    <w:rsid w:val="00BB40A0"/>
    <w:rsid w:val="00BB4A80"/>
    <w:rsid w:val="00BC34F0"/>
    <w:rsid w:val="00BC6865"/>
    <w:rsid w:val="00BD1099"/>
    <w:rsid w:val="00BD4B60"/>
    <w:rsid w:val="00BD58D3"/>
    <w:rsid w:val="00BD76EA"/>
    <w:rsid w:val="00BE0F4E"/>
    <w:rsid w:val="00BE1352"/>
    <w:rsid w:val="00BE1857"/>
    <w:rsid w:val="00BE1A9B"/>
    <w:rsid w:val="00BE1EB6"/>
    <w:rsid w:val="00BE3313"/>
    <w:rsid w:val="00BE4FE9"/>
    <w:rsid w:val="00BE53AF"/>
    <w:rsid w:val="00BE65EF"/>
    <w:rsid w:val="00BE7CCA"/>
    <w:rsid w:val="00BF0100"/>
    <w:rsid w:val="00BF0A0E"/>
    <w:rsid w:val="00BF1B01"/>
    <w:rsid w:val="00BF1EDE"/>
    <w:rsid w:val="00BF313F"/>
    <w:rsid w:val="00BF3A60"/>
    <w:rsid w:val="00BF47B7"/>
    <w:rsid w:val="00BF4E0D"/>
    <w:rsid w:val="00BF6334"/>
    <w:rsid w:val="00BF6EF6"/>
    <w:rsid w:val="00BF757A"/>
    <w:rsid w:val="00BF7DED"/>
    <w:rsid w:val="00C021BD"/>
    <w:rsid w:val="00C03576"/>
    <w:rsid w:val="00C055CC"/>
    <w:rsid w:val="00C0732C"/>
    <w:rsid w:val="00C11821"/>
    <w:rsid w:val="00C1425D"/>
    <w:rsid w:val="00C223A4"/>
    <w:rsid w:val="00C24C77"/>
    <w:rsid w:val="00C25261"/>
    <w:rsid w:val="00C25367"/>
    <w:rsid w:val="00C25FB4"/>
    <w:rsid w:val="00C26DA4"/>
    <w:rsid w:val="00C277E8"/>
    <w:rsid w:val="00C3009F"/>
    <w:rsid w:val="00C310D3"/>
    <w:rsid w:val="00C3261F"/>
    <w:rsid w:val="00C4402D"/>
    <w:rsid w:val="00C45199"/>
    <w:rsid w:val="00C45421"/>
    <w:rsid w:val="00C4597C"/>
    <w:rsid w:val="00C465B9"/>
    <w:rsid w:val="00C46E8A"/>
    <w:rsid w:val="00C50353"/>
    <w:rsid w:val="00C50918"/>
    <w:rsid w:val="00C53088"/>
    <w:rsid w:val="00C54FED"/>
    <w:rsid w:val="00C5506F"/>
    <w:rsid w:val="00C5526D"/>
    <w:rsid w:val="00C569BF"/>
    <w:rsid w:val="00C56D5E"/>
    <w:rsid w:val="00C5790A"/>
    <w:rsid w:val="00C60382"/>
    <w:rsid w:val="00C6130E"/>
    <w:rsid w:val="00C628C9"/>
    <w:rsid w:val="00C635A0"/>
    <w:rsid w:val="00C63B85"/>
    <w:rsid w:val="00C675BF"/>
    <w:rsid w:val="00C678F1"/>
    <w:rsid w:val="00C67A63"/>
    <w:rsid w:val="00C67ABA"/>
    <w:rsid w:val="00C72BBF"/>
    <w:rsid w:val="00C72E07"/>
    <w:rsid w:val="00C75166"/>
    <w:rsid w:val="00C75AD3"/>
    <w:rsid w:val="00C775BD"/>
    <w:rsid w:val="00C80596"/>
    <w:rsid w:val="00C806DA"/>
    <w:rsid w:val="00C81DAB"/>
    <w:rsid w:val="00C825FC"/>
    <w:rsid w:val="00C83D1C"/>
    <w:rsid w:val="00C878E5"/>
    <w:rsid w:val="00C91B55"/>
    <w:rsid w:val="00C92BB3"/>
    <w:rsid w:val="00C93532"/>
    <w:rsid w:val="00C95BF1"/>
    <w:rsid w:val="00CA040E"/>
    <w:rsid w:val="00CA05D1"/>
    <w:rsid w:val="00CA20E0"/>
    <w:rsid w:val="00CA3DF2"/>
    <w:rsid w:val="00CA43B4"/>
    <w:rsid w:val="00CA454E"/>
    <w:rsid w:val="00CA455D"/>
    <w:rsid w:val="00CA5DBA"/>
    <w:rsid w:val="00CB0ECB"/>
    <w:rsid w:val="00CB1D94"/>
    <w:rsid w:val="00CB25A5"/>
    <w:rsid w:val="00CB2808"/>
    <w:rsid w:val="00CB38D7"/>
    <w:rsid w:val="00CB417D"/>
    <w:rsid w:val="00CB4633"/>
    <w:rsid w:val="00CB4DFA"/>
    <w:rsid w:val="00CC303F"/>
    <w:rsid w:val="00CC47DC"/>
    <w:rsid w:val="00CD4B0E"/>
    <w:rsid w:val="00CD56A9"/>
    <w:rsid w:val="00CD6AD7"/>
    <w:rsid w:val="00CE0872"/>
    <w:rsid w:val="00CE16F4"/>
    <w:rsid w:val="00CE51AE"/>
    <w:rsid w:val="00CE5789"/>
    <w:rsid w:val="00CE591F"/>
    <w:rsid w:val="00CF1F18"/>
    <w:rsid w:val="00CF36A6"/>
    <w:rsid w:val="00CF625A"/>
    <w:rsid w:val="00CF6496"/>
    <w:rsid w:val="00D0012C"/>
    <w:rsid w:val="00D01CE5"/>
    <w:rsid w:val="00D047F1"/>
    <w:rsid w:val="00D05680"/>
    <w:rsid w:val="00D076B1"/>
    <w:rsid w:val="00D1086E"/>
    <w:rsid w:val="00D11357"/>
    <w:rsid w:val="00D124D5"/>
    <w:rsid w:val="00D12BEB"/>
    <w:rsid w:val="00D14C5A"/>
    <w:rsid w:val="00D16494"/>
    <w:rsid w:val="00D17308"/>
    <w:rsid w:val="00D20567"/>
    <w:rsid w:val="00D21FA9"/>
    <w:rsid w:val="00D2217F"/>
    <w:rsid w:val="00D25C1E"/>
    <w:rsid w:val="00D26612"/>
    <w:rsid w:val="00D2716D"/>
    <w:rsid w:val="00D3038C"/>
    <w:rsid w:val="00D30B1B"/>
    <w:rsid w:val="00D372AE"/>
    <w:rsid w:val="00D376FA"/>
    <w:rsid w:val="00D37AB8"/>
    <w:rsid w:val="00D41B1A"/>
    <w:rsid w:val="00D45660"/>
    <w:rsid w:val="00D460E2"/>
    <w:rsid w:val="00D50B63"/>
    <w:rsid w:val="00D56024"/>
    <w:rsid w:val="00D61342"/>
    <w:rsid w:val="00D66019"/>
    <w:rsid w:val="00D66939"/>
    <w:rsid w:val="00D66A27"/>
    <w:rsid w:val="00D671EA"/>
    <w:rsid w:val="00D675D8"/>
    <w:rsid w:val="00D709C5"/>
    <w:rsid w:val="00D7366E"/>
    <w:rsid w:val="00D73E92"/>
    <w:rsid w:val="00D755D4"/>
    <w:rsid w:val="00D75A20"/>
    <w:rsid w:val="00D75AC1"/>
    <w:rsid w:val="00D771CB"/>
    <w:rsid w:val="00D83586"/>
    <w:rsid w:val="00D83D70"/>
    <w:rsid w:val="00D84873"/>
    <w:rsid w:val="00D86E5F"/>
    <w:rsid w:val="00D87B57"/>
    <w:rsid w:val="00D90893"/>
    <w:rsid w:val="00D91695"/>
    <w:rsid w:val="00D92D0F"/>
    <w:rsid w:val="00D93537"/>
    <w:rsid w:val="00D95A47"/>
    <w:rsid w:val="00D96065"/>
    <w:rsid w:val="00DA2923"/>
    <w:rsid w:val="00DA3852"/>
    <w:rsid w:val="00DA410C"/>
    <w:rsid w:val="00DA4FA7"/>
    <w:rsid w:val="00DA53C4"/>
    <w:rsid w:val="00DA53EB"/>
    <w:rsid w:val="00DB078D"/>
    <w:rsid w:val="00DB402E"/>
    <w:rsid w:val="00DB6757"/>
    <w:rsid w:val="00DC023A"/>
    <w:rsid w:val="00DC29AC"/>
    <w:rsid w:val="00DC5135"/>
    <w:rsid w:val="00DC5A86"/>
    <w:rsid w:val="00DC6DC2"/>
    <w:rsid w:val="00DD2C09"/>
    <w:rsid w:val="00DD322F"/>
    <w:rsid w:val="00DD5465"/>
    <w:rsid w:val="00DE2A69"/>
    <w:rsid w:val="00DE3258"/>
    <w:rsid w:val="00DE3695"/>
    <w:rsid w:val="00DE3B5D"/>
    <w:rsid w:val="00DE4028"/>
    <w:rsid w:val="00DE41AC"/>
    <w:rsid w:val="00DE48EF"/>
    <w:rsid w:val="00DE4B16"/>
    <w:rsid w:val="00DE7C78"/>
    <w:rsid w:val="00DF7112"/>
    <w:rsid w:val="00DF761E"/>
    <w:rsid w:val="00DF775A"/>
    <w:rsid w:val="00DF7B23"/>
    <w:rsid w:val="00E03D1C"/>
    <w:rsid w:val="00E04064"/>
    <w:rsid w:val="00E04DE9"/>
    <w:rsid w:val="00E068D6"/>
    <w:rsid w:val="00E075E7"/>
    <w:rsid w:val="00E07EAB"/>
    <w:rsid w:val="00E101FF"/>
    <w:rsid w:val="00E11E2A"/>
    <w:rsid w:val="00E11F8F"/>
    <w:rsid w:val="00E13D65"/>
    <w:rsid w:val="00E15986"/>
    <w:rsid w:val="00E1605A"/>
    <w:rsid w:val="00E16DF9"/>
    <w:rsid w:val="00E1742C"/>
    <w:rsid w:val="00E20BF3"/>
    <w:rsid w:val="00E21407"/>
    <w:rsid w:val="00E21476"/>
    <w:rsid w:val="00E225E3"/>
    <w:rsid w:val="00E228BD"/>
    <w:rsid w:val="00E2517E"/>
    <w:rsid w:val="00E32480"/>
    <w:rsid w:val="00E33108"/>
    <w:rsid w:val="00E35D7C"/>
    <w:rsid w:val="00E379A2"/>
    <w:rsid w:val="00E37E92"/>
    <w:rsid w:val="00E40037"/>
    <w:rsid w:val="00E408AC"/>
    <w:rsid w:val="00E43A4C"/>
    <w:rsid w:val="00E43BC8"/>
    <w:rsid w:val="00E444A0"/>
    <w:rsid w:val="00E45413"/>
    <w:rsid w:val="00E45AD8"/>
    <w:rsid w:val="00E46C32"/>
    <w:rsid w:val="00E47B52"/>
    <w:rsid w:val="00E50D3D"/>
    <w:rsid w:val="00E515A1"/>
    <w:rsid w:val="00E53AC8"/>
    <w:rsid w:val="00E544CE"/>
    <w:rsid w:val="00E54557"/>
    <w:rsid w:val="00E54C4C"/>
    <w:rsid w:val="00E55BBC"/>
    <w:rsid w:val="00E57DB3"/>
    <w:rsid w:val="00E57EF2"/>
    <w:rsid w:val="00E61CEB"/>
    <w:rsid w:val="00E62FE2"/>
    <w:rsid w:val="00E6317B"/>
    <w:rsid w:val="00E66514"/>
    <w:rsid w:val="00E7090C"/>
    <w:rsid w:val="00E720D4"/>
    <w:rsid w:val="00E73279"/>
    <w:rsid w:val="00E7372C"/>
    <w:rsid w:val="00E744B4"/>
    <w:rsid w:val="00E761D2"/>
    <w:rsid w:val="00E774A2"/>
    <w:rsid w:val="00E80663"/>
    <w:rsid w:val="00E85CCC"/>
    <w:rsid w:val="00E85E97"/>
    <w:rsid w:val="00E86E15"/>
    <w:rsid w:val="00E8779B"/>
    <w:rsid w:val="00E94CAA"/>
    <w:rsid w:val="00E955CB"/>
    <w:rsid w:val="00EA09ED"/>
    <w:rsid w:val="00EA16C5"/>
    <w:rsid w:val="00EA2050"/>
    <w:rsid w:val="00EA27B6"/>
    <w:rsid w:val="00EA2CDC"/>
    <w:rsid w:val="00EA2E33"/>
    <w:rsid w:val="00EA6969"/>
    <w:rsid w:val="00EA7FA1"/>
    <w:rsid w:val="00EB05DF"/>
    <w:rsid w:val="00EB11DA"/>
    <w:rsid w:val="00EB17C1"/>
    <w:rsid w:val="00EB2658"/>
    <w:rsid w:val="00EB4668"/>
    <w:rsid w:val="00EB6BE9"/>
    <w:rsid w:val="00EB73AB"/>
    <w:rsid w:val="00EB7AF9"/>
    <w:rsid w:val="00EC1946"/>
    <w:rsid w:val="00EC2C54"/>
    <w:rsid w:val="00EC41A7"/>
    <w:rsid w:val="00EC58A9"/>
    <w:rsid w:val="00EC5CE1"/>
    <w:rsid w:val="00EC5EFA"/>
    <w:rsid w:val="00ED0035"/>
    <w:rsid w:val="00ED1764"/>
    <w:rsid w:val="00ED1FD5"/>
    <w:rsid w:val="00ED25BF"/>
    <w:rsid w:val="00ED2D62"/>
    <w:rsid w:val="00ED454A"/>
    <w:rsid w:val="00ED5CD6"/>
    <w:rsid w:val="00EE1DCD"/>
    <w:rsid w:val="00EE22E8"/>
    <w:rsid w:val="00EE2461"/>
    <w:rsid w:val="00EE6899"/>
    <w:rsid w:val="00EE7C21"/>
    <w:rsid w:val="00EF19C9"/>
    <w:rsid w:val="00F01423"/>
    <w:rsid w:val="00F0184B"/>
    <w:rsid w:val="00F01C8F"/>
    <w:rsid w:val="00F04060"/>
    <w:rsid w:val="00F04DB8"/>
    <w:rsid w:val="00F1012C"/>
    <w:rsid w:val="00F1139D"/>
    <w:rsid w:val="00F12461"/>
    <w:rsid w:val="00F12754"/>
    <w:rsid w:val="00F13FEF"/>
    <w:rsid w:val="00F15511"/>
    <w:rsid w:val="00F20703"/>
    <w:rsid w:val="00F20D7B"/>
    <w:rsid w:val="00F21108"/>
    <w:rsid w:val="00F21A6D"/>
    <w:rsid w:val="00F227B9"/>
    <w:rsid w:val="00F229F6"/>
    <w:rsid w:val="00F23207"/>
    <w:rsid w:val="00F257BB"/>
    <w:rsid w:val="00F26CC9"/>
    <w:rsid w:val="00F26E73"/>
    <w:rsid w:val="00F27E12"/>
    <w:rsid w:val="00F3041A"/>
    <w:rsid w:val="00F30A23"/>
    <w:rsid w:val="00F31918"/>
    <w:rsid w:val="00F353D5"/>
    <w:rsid w:val="00F35B11"/>
    <w:rsid w:val="00F3612F"/>
    <w:rsid w:val="00F36BE2"/>
    <w:rsid w:val="00F40D06"/>
    <w:rsid w:val="00F41C77"/>
    <w:rsid w:val="00F420E4"/>
    <w:rsid w:val="00F42E73"/>
    <w:rsid w:val="00F45CE0"/>
    <w:rsid w:val="00F47677"/>
    <w:rsid w:val="00F5208B"/>
    <w:rsid w:val="00F52094"/>
    <w:rsid w:val="00F52D77"/>
    <w:rsid w:val="00F54663"/>
    <w:rsid w:val="00F60616"/>
    <w:rsid w:val="00F61C41"/>
    <w:rsid w:val="00F62F1E"/>
    <w:rsid w:val="00F65A04"/>
    <w:rsid w:val="00F67055"/>
    <w:rsid w:val="00F67FBB"/>
    <w:rsid w:val="00F707A0"/>
    <w:rsid w:val="00F70AFA"/>
    <w:rsid w:val="00F70C82"/>
    <w:rsid w:val="00F745A0"/>
    <w:rsid w:val="00F75322"/>
    <w:rsid w:val="00F75A8F"/>
    <w:rsid w:val="00F75EA1"/>
    <w:rsid w:val="00F766FC"/>
    <w:rsid w:val="00F87855"/>
    <w:rsid w:val="00F87B65"/>
    <w:rsid w:val="00F90EC5"/>
    <w:rsid w:val="00F973A4"/>
    <w:rsid w:val="00F97E39"/>
    <w:rsid w:val="00FA0452"/>
    <w:rsid w:val="00FA09DB"/>
    <w:rsid w:val="00FA33A9"/>
    <w:rsid w:val="00FA4852"/>
    <w:rsid w:val="00FA5BA3"/>
    <w:rsid w:val="00FA6CB6"/>
    <w:rsid w:val="00FA7F80"/>
    <w:rsid w:val="00FB45BE"/>
    <w:rsid w:val="00FB566D"/>
    <w:rsid w:val="00FB5EFF"/>
    <w:rsid w:val="00FC05BD"/>
    <w:rsid w:val="00FC0BBB"/>
    <w:rsid w:val="00FC0E3B"/>
    <w:rsid w:val="00FC2C63"/>
    <w:rsid w:val="00FC3742"/>
    <w:rsid w:val="00FD0C77"/>
    <w:rsid w:val="00FD1811"/>
    <w:rsid w:val="00FD5AF9"/>
    <w:rsid w:val="00FD7FCF"/>
    <w:rsid w:val="00FE1078"/>
    <w:rsid w:val="00FE1C76"/>
    <w:rsid w:val="00FE1EED"/>
    <w:rsid w:val="00FE2F6F"/>
    <w:rsid w:val="00FE39E0"/>
    <w:rsid w:val="00FE40AB"/>
    <w:rsid w:val="00FE4A02"/>
    <w:rsid w:val="00FE4A46"/>
    <w:rsid w:val="00FF2B79"/>
    <w:rsid w:val="00FF3D79"/>
    <w:rsid w:val="00FF418F"/>
    <w:rsid w:val="00FF504E"/>
    <w:rsid w:val="00FF54E1"/>
    <w:rsid w:val="00FF7040"/>
    <w:rsid w:val="00FF7B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73">
      <o:colormenu v:ext="edit" fillcolor="none"/>
    </o:shapedefaults>
    <o:shapelayout v:ext="edit">
      <o:idmap v:ext="edit" data="1"/>
      <o:rules v:ext="edit">
        <o:r id="V:Rule10" type="connector" idref="#_x0000_s1065">
          <o:proxy start="" idref="#_x0000_s1036" connectloc="3"/>
          <o:proxy end="" idref="#_x0000_s1037" connectloc="0"/>
        </o:r>
        <o:r id="V:Rule11" type="connector" idref="#_x0000_s1060">
          <o:proxy start="" idref="#_x0000_s1058" connectloc="1"/>
          <o:proxy end="" idref="#_x0000_s1036" connectloc="1"/>
        </o:r>
        <o:r id="V:Rule12" type="connector" idref="#_x0000_s1068">
          <o:proxy start="" idref="#_x0000_s1066" connectloc="1"/>
          <o:proxy end="" idref="#_x0000_s1037" connectloc="2"/>
        </o:r>
        <o:r id="V:Rule13" type="connector" idref="#_x0000_s1069">
          <o:proxy start="" idref="#_x0000_s1067" connectloc="1"/>
          <o:proxy end="" idref="#_x0000_s1037" connectloc="2"/>
        </o:r>
        <o:r id="V:Rule14" type="connector" idref="#_x0000_s1061">
          <o:proxy start="" idref="#_x0000_s1057" connectloc="1"/>
          <o:proxy end="" idref="#_x0000_s1058" connectloc="3"/>
        </o:r>
        <o:r id="V:Rule15" type="connector" idref="#_x0000_s1071">
          <o:proxy start="" idref="#_x0000_s1067" connectloc="3"/>
          <o:proxy end="" idref="#_x0000_s1041" connectloc="2"/>
        </o:r>
        <o:r id="V:Rule16" type="connector" idref="#_x0000_s1064">
          <o:proxy start="" idref="#_x0000_s1036" connectloc="3"/>
          <o:proxy end="" idref="#_x0000_s1041" connectloc="0"/>
        </o:r>
        <o:r id="V:Rule17" type="connector" idref="#_x0000_s1062">
          <o:proxy start="" idref="#_x0000_s1055" connectloc="1"/>
          <o:proxy end="" idref="#_x0000_s1057" connectloc="3"/>
        </o:r>
        <o:r id="V:Rule18" type="connector" idref="#_x0000_s1070">
          <o:proxy start="" idref="#_x0000_s1066" connectloc="3"/>
          <o:proxy end="" idref="#_x0000_s1041"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6" w:uiPriority="3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it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Kiwa-Standaard"/>
    <w:qFormat/>
    <w:rsid w:val="00721E7D"/>
    <w:rPr>
      <w:rFonts w:ascii="Book Antiqua" w:hAnsi="Book Antiqua"/>
      <w:sz w:val="22"/>
      <w:lang w:val="nl-NL" w:eastAsia="nl-NL"/>
    </w:rPr>
  </w:style>
  <w:style w:type="paragraph" w:styleId="Heading1">
    <w:name w:val="heading 1"/>
    <w:aliases w:val="Kiwa-Hoofdstuktitel"/>
    <w:next w:val="Kiwa-RapportTekst"/>
    <w:qFormat/>
    <w:rsid w:val="00721E7D"/>
    <w:pPr>
      <w:keepNext/>
      <w:pageBreakBefore/>
      <w:numPr>
        <w:numId w:val="3"/>
      </w:numPr>
      <w:tabs>
        <w:tab w:val="clear" w:pos="170"/>
        <w:tab w:val="num" w:pos="0"/>
      </w:tabs>
      <w:spacing w:after="520"/>
      <w:ind w:left="0" w:hanging="227"/>
      <w:outlineLvl w:val="0"/>
    </w:pPr>
    <w:rPr>
      <w:rFonts w:ascii="Book Antiqua" w:hAnsi="Book Antiqua"/>
      <w:b/>
      <w:noProof/>
      <w:sz w:val="40"/>
      <w:lang w:val="nl-NL" w:eastAsia="nl-NL"/>
    </w:rPr>
  </w:style>
  <w:style w:type="paragraph" w:styleId="Heading2">
    <w:name w:val="heading 2"/>
    <w:aliases w:val="Kiwa-Paragraaftitel"/>
    <w:next w:val="Kiwa-RapportTekst"/>
    <w:qFormat/>
    <w:rsid w:val="00F27E12"/>
    <w:pPr>
      <w:keepNext/>
      <w:numPr>
        <w:ilvl w:val="1"/>
        <w:numId w:val="3"/>
      </w:numPr>
      <w:tabs>
        <w:tab w:val="clear" w:pos="170"/>
        <w:tab w:val="num" w:pos="0"/>
      </w:tabs>
      <w:spacing w:before="280"/>
      <w:ind w:left="0" w:hanging="227"/>
      <w:outlineLvl w:val="1"/>
    </w:pPr>
    <w:rPr>
      <w:rFonts w:ascii="Univers" w:hAnsi="Univers"/>
      <w:b/>
      <w:noProof/>
      <w:lang w:val="nl-NL" w:eastAsia="nl-NL"/>
    </w:rPr>
  </w:style>
  <w:style w:type="paragraph" w:styleId="Heading3">
    <w:name w:val="heading 3"/>
    <w:aliases w:val="Kiwa-Sub Paragraaftitel"/>
    <w:next w:val="Kiwa-RapportTekst"/>
    <w:link w:val="Heading3Char"/>
    <w:qFormat/>
    <w:rsid w:val="008D5C38"/>
    <w:pPr>
      <w:keepNext/>
      <w:numPr>
        <w:ilvl w:val="2"/>
        <w:numId w:val="3"/>
      </w:numPr>
      <w:tabs>
        <w:tab w:val="clear" w:pos="170"/>
        <w:tab w:val="num" w:pos="0"/>
      </w:tabs>
      <w:spacing w:before="280"/>
      <w:ind w:left="0" w:hanging="227"/>
      <w:outlineLvl w:val="2"/>
    </w:pPr>
    <w:rPr>
      <w:rFonts w:ascii="Book Antiqua" w:hAnsi="Book Antiqua"/>
      <w:b/>
      <w:i/>
      <w:noProof/>
      <w:lang w:val="nl-NL" w:eastAsia="nl-NL"/>
    </w:rPr>
  </w:style>
  <w:style w:type="paragraph" w:styleId="Heading4">
    <w:name w:val="heading 4"/>
    <w:aliases w:val="Kiwa-ExtraNiveau"/>
    <w:basedOn w:val="Heading3"/>
    <w:next w:val="Normal"/>
    <w:qFormat/>
    <w:rsid w:val="00721E7D"/>
    <w:pPr>
      <w:numPr>
        <w:ilvl w:val="3"/>
      </w:numPr>
      <w:ind w:hanging="227"/>
      <w:outlineLvl w:val="3"/>
    </w:pPr>
    <w:rPr>
      <w:b w:val="0"/>
    </w:rPr>
  </w:style>
  <w:style w:type="paragraph" w:styleId="Heading8">
    <w:name w:val="heading 8"/>
    <w:basedOn w:val="Normal"/>
    <w:next w:val="Normal"/>
    <w:link w:val="Heading8Char"/>
    <w:qFormat/>
    <w:rsid w:val="00BE0F4E"/>
    <w:pPr>
      <w:spacing w:before="240" w:after="60" w:line="290" w:lineRule="atLeast"/>
      <w:outlineLvl w:val="7"/>
    </w:pPr>
    <w:rPr>
      <w:rFonts w:ascii="Times New Roman" w:hAnsi="Times New Roman"/>
      <w:i/>
      <w:i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liases w:val="Kiwa-Inhopg 4"/>
    <w:basedOn w:val="Normal"/>
    <w:next w:val="Normal"/>
    <w:semiHidden/>
    <w:rsid w:val="00721E7D"/>
    <w:pPr>
      <w:tabs>
        <w:tab w:val="right" w:pos="7598"/>
      </w:tabs>
      <w:ind w:hanging="1304"/>
    </w:pPr>
    <w:rPr>
      <w:noProof/>
    </w:rPr>
  </w:style>
  <w:style w:type="paragraph" w:customStyle="1" w:styleId="Kiwa-VasteGegevens">
    <w:name w:val="Kiwa-VasteGegevens"/>
    <w:basedOn w:val="Kiwa-RapportTekst"/>
    <w:rsid w:val="00721E7D"/>
    <w:pPr>
      <w:tabs>
        <w:tab w:val="left" w:pos="851"/>
      </w:tabs>
    </w:pPr>
    <w:rPr>
      <w:rFonts w:ascii="Univers" w:hAnsi="Univers"/>
      <w:sz w:val="15"/>
    </w:rPr>
  </w:style>
  <w:style w:type="paragraph" w:styleId="Header">
    <w:name w:val="header"/>
    <w:aliases w:val="Kiwa-Koptekst"/>
    <w:basedOn w:val="Normal"/>
    <w:rsid w:val="00721E7D"/>
    <w:pPr>
      <w:tabs>
        <w:tab w:val="center" w:pos="4536"/>
        <w:tab w:val="right" w:pos="9072"/>
      </w:tabs>
      <w:spacing w:line="240" w:lineRule="exact"/>
    </w:pPr>
  </w:style>
  <w:style w:type="paragraph" w:customStyle="1" w:styleId="Kiwa-Titel">
    <w:name w:val="Kiwa-Titel"/>
    <w:basedOn w:val="Kiwa-RapportTekst"/>
    <w:next w:val="Kiwa-RapportTekst"/>
    <w:rsid w:val="00721E7D"/>
    <w:pPr>
      <w:spacing w:after="520" w:line="480" w:lineRule="exact"/>
      <w:outlineLvl w:val="5"/>
    </w:pPr>
    <w:rPr>
      <w:b/>
      <w:sz w:val="40"/>
    </w:rPr>
  </w:style>
  <w:style w:type="paragraph" w:customStyle="1" w:styleId="Kiwa-Criteria">
    <w:name w:val="Kiwa-Criteria"/>
    <w:basedOn w:val="Normal"/>
    <w:next w:val="Kiwa-RapportDatum"/>
    <w:rsid w:val="00721E7D"/>
    <w:pPr>
      <w:jc w:val="right"/>
    </w:pPr>
    <w:rPr>
      <w:rFonts w:ascii="Univers" w:hAnsi="Univers"/>
      <w:b/>
    </w:rPr>
  </w:style>
  <w:style w:type="paragraph" w:styleId="Footer">
    <w:name w:val="footer"/>
    <w:aliases w:val="Kiwa-Voettekst"/>
    <w:basedOn w:val="Normal"/>
    <w:rsid w:val="00721E7D"/>
    <w:pPr>
      <w:tabs>
        <w:tab w:val="right" w:pos="9752"/>
      </w:tabs>
      <w:spacing w:line="240" w:lineRule="exact"/>
    </w:pPr>
    <w:rPr>
      <w:rFonts w:ascii="Univers" w:hAnsi="Univers"/>
      <w:b/>
      <w:sz w:val="18"/>
    </w:rPr>
  </w:style>
  <w:style w:type="paragraph" w:customStyle="1" w:styleId="Kiwa-subKop14ptcursief">
    <w:name w:val="Kiwa-subKop14pt cursief"/>
    <w:basedOn w:val="Kiwa-RapportTekst"/>
    <w:rsid w:val="00721E7D"/>
    <w:pPr>
      <w:spacing w:line="320" w:lineRule="exact"/>
    </w:pPr>
    <w:rPr>
      <w:i/>
      <w:sz w:val="28"/>
    </w:rPr>
  </w:style>
  <w:style w:type="paragraph" w:customStyle="1" w:styleId="Kiwa-RapportTekst">
    <w:name w:val="Kiwa-RapportTekst"/>
    <w:basedOn w:val="Normal"/>
    <w:rsid w:val="00442080"/>
  </w:style>
  <w:style w:type="paragraph" w:styleId="TOC1">
    <w:name w:val="toc 1"/>
    <w:aliases w:val="Kiwa-Inhopg 1"/>
    <w:next w:val="Normal"/>
    <w:uiPriority w:val="39"/>
    <w:rsid w:val="00C675BF"/>
    <w:pPr>
      <w:tabs>
        <w:tab w:val="right" w:pos="7598"/>
      </w:tabs>
      <w:spacing w:before="280"/>
      <w:ind w:hanging="851"/>
    </w:pPr>
    <w:rPr>
      <w:rFonts w:ascii="Univers" w:hAnsi="Univers"/>
      <w:b/>
      <w:noProof/>
      <w:sz w:val="22"/>
      <w:lang w:val="nl-NL" w:eastAsia="nl-NL"/>
    </w:rPr>
  </w:style>
  <w:style w:type="paragraph" w:styleId="TOC2">
    <w:name w:val="toc 2"/>
    <w:aliases w:val="Kiwa-Inhopg 2"/>
    <w:next w:val="Normal"/>
    <w:uiPriority w:val="39"/>
    <w:rsid w:val="00C675BF"/>
    <w:pPr>
      <w:tabs>
        <w:tab w:val="right" w:pos="7598"/>
      </w:tabs>
      <w:spacing w:before="120"/>
      <w:ind w:hanging="851"/>
    </w:pPr>
    <w:rPr>
      <w:rFonts w:ascii="Book Antiqua" w:hAnsi="Book Antiqua"/>
      <w:noProof/>
      <w:lang w:val="nl-NL" w:eastAsia="nl-NL"/>
    </w:rPr>
  </w:style>
  <w:style w:type="paragraph" w:styleId="TOC3">
    <w:name w:val="toc 3"/>
    <w:aliases w:val="Kiwa-Inhopg 3"/>
    <w:next w:val="Normal"/>
    <w:uiPriority w:val="39"/>
    <w:rsid w:val="00C675BF"/>
    <w:pPr>
      <w:tabs>
        <w:tab w:val="right" w:pos="7598"/>
      </w:tabs>
      <w:ind w:hanging="851"/>
    </w:pPr>
    <w:rPr>
      <w:rFonts w:ascii="Book Antiqua" w:hAnsi="Book Antiqua"/>
      <w:noProof/>
      <w:lang w:val="nl-NL" w:eastAsia="nl-NL"/>
    </w:rPr>
  </w:style>
  <w:style w:type="paragraph" w:customStyle="1" w:styleId="Kiwa-SubTitel">
    <w:name w:val="Kiwa-SubTitel"/>
    <w:basedOn w:val="Kiwa-RapportTekst"/>
    <w:rsid w:val="00216543"/>
    <w:rPr>
      <w:rFonts w:ascii="Arial" w:hAnsi="Arial"/>
      <w:i/>
      <w:sz w:val="44"/>
    </w:rPr>
  </w:style>
  <w:style w:type="paragraph" w:styleId="Caption">
    <w:name w:val="caption"/>
    <w:aliases w:val="Kiwa-Bijschrift"/>
    <w:basedOn w:val="Kiwa-RapportTekst"/>
    <w:next w:val="Kiwa-RapportTekst"/>
    <w:qFormat/>
    <w:rsid w:val="00721E7D"/>
    <w:pPr>
      <w:framePr w:hSpace="181" w:vSpace="181" w:wrap="notBeside" w:vAnchor="text" w:hAnchor="page" w:x="2127" w:y="182"/>
      <w:spacing w:before="120" w:after="120"/>
    </w:pPr>
    <w:rPr>
      <w:i/>
    </w:rPr>
  </w:style>
  <w:style w:type="paragraph" w:customStyle="1" w:styleId="Kiwa-RapportDatum">
    <w:name w:val="Kiwa-RapportDatum"/>
    <w:basedOn w:val="Normal"/>
    <w:rsid w:val="00721E7D"/>
    <w:pPr>
      <w:jc w:val="right"/>
    </w:pPr>
    <w:rPr>
      <w:rFonts w:ascii="Univers" w:hAnsi="Univers"/>
    </w:rPr>
  </w:style>
  <w:style w:type="paragraph" w:customStyle="1" w:styleId="Kiwa-VasteGegevensVet">
    <w:name w:val="Kiwa-VasteGegevensVet"/>
    <w:basedOn w:val="Kiwa-VasteGegevens"/>
    <w:rsid w:val="00721E7D"/>
    <w:rPr>
      <w:b/>
    </w:rPr>
  </w:style>
  <w:style w:type="paragraph" w:customStyle="1" w:styleId="Kiwa-RapportTitel">
    <w:name w:val="Kiwa-RapportTitel"/>
    <w:basedOn w:val="Kiwa-RapportTekst"/>
    <w:next w:val="Kiwa-SubTitel"/>
    <w:rsid w:val="00216543"/>
    <w:pPr>
      <w:spacing w:after="240" w:line="480" w:lineRule="atLeast"/>
    </w:pPr>
    <w:rPr>
      <w:rFonts w:ascii="Arial" w:hAnsi="Arial"/>
      <w:b/>
      <w:sz w:val="72"/>
    </w:rPr>
  </w:style>
  <w:style w:type="paragraph" w:styleId="TOC5">
    <w:name w:val="toc 5"/>
    <w:basedOn w:val="Normal"/>
    <w:next w:val="Normal"/>
    <w:semiHidden/>
    <w:rsid w:val="00721E7D"/>
    <w:pPr>
      <w:tabs>
        <w:tab w:val="right" w:pos="7598"/>
      </w:tabs>
      <w:spacing w:before="240"/>
      <w:ind w:hanging="1304"/>
    </w:pPr>
    <w:rPr>
      <w:rFonts w:ascii="Univers" w:hAnsi="Univers"/>
      <w:b/>
      <w:noProof/>
    </w:rPr>
  </w:style>
  <w:style w:type="paragraph" w:customStyle="1" w:styleId="Kiwa-Bijlage">
    <w:name w:val="Kiwa-Bijlage"/>
    <w:basedOn w:val="Kiwa-Titel"/>
    <w:next w:val="Kiwa-RapportTekst"/>
    <w:rsid w:val="00721E7D"/>
    <w:pPr>
      <w:pageBreakBefore/>
      <w:numPr>
        <w:ilvl w:val="4"/>
        <w:numId w:val="13"/>
      </w:numPr>
      <w:outlineLvl w:val="4"/>
    </w:pPr>
  </w:style>
  <w:style w:type="paragraph" w:styleId="TOC7">
    <w:name w:val="toc 7"/>
    <w:basedOn w:val="Normal"/>
    <w:next w:val="Normal"/>
    <w:autoRedefine/>
    <w:semiHidden/>
    <w:rsid w:val="00721E7D"/>
    <w:pPr>
      <w:ind w:left="1320"/>
    </w:pPr>
  </w:style>
  <w:style w:type="paragraph" w:styleId="TOC6">
    <w:name w:val="toc 6"/>
    <w:basedOn w:val="TOC1"/>
    <w:next w:val="Normal"/>
    <w:uiPriority w:val="39"/>
    <w:rsid w:val="00721E7D"/>
    <w:pPr>
      <w:ind w:firstLine="0"/>
    </w:pPr>
  </w:style>
  <w:style w:type="paragraph" w:styleId="TOC8">
    <w:name w:val="toc 8"/>
    <w:basedOn w:val="Normal"/>
    <w:next w:val="Normal"/>
    <w:autoRedefine/>
    <w:semiHidden/>
    <w:rsid w:val="00721E7D"/>
    <w:pPr>
      <w:ind w:left="1540"/>
    </w:pPr>
  </w:style>
  <w:style w:type="paragraph" w:styleId="TOC9">
    <w:name w:val="toc 9"/>
    <w:basedOn w:val="Normal"/>
    <w:next w:val="Normal"/>
    <w:autoRedefine/>
    <w:semiHidden/>
    <w:rsid w:val="00721E7D"/>
    <w:pPr>
      <w:ind w:left="1760"/>
    </w:pPr>
  </w:style>
  <w:style w:type="paragraph" w:customStyle="1" w:styleId="Kiwa-BijschriftTekst">
    <w:name w:val="Kiwa-BijschriftTekst"/>
    <w:basedOn w:val="Kiwa-RapportTekst"/>
    <w:rsid w:val="00721E7D"/>
    <w:pPr>
      <w:tabs>
        <w:tab w:val="right" w:pos="-227"/>
        <w:tab w:val="left" w:pos="0"/>
      </w:tabs>
      <w:spacing w:before="60" w:after="240"/>
      <w:ind w:hanging="1418"/>
    </w:pPr>
    <w:rPr>
      <w:i/>
      <w:sz w:val="18"/>
    </w:rPr>
  </w:style>
  <w:style w:type="paragraph" w:customStyle="1" w:styleId="Kiwa-TabelKoppen">
    <w:name w:val="Kiwa-TabelKoppen"/>
    <w:basedOn w:val="Kiwa-RapportTekst"/>
    <w:rsid w:val="00721E7D"/>
    <w:rPr>
      <w:i/>
      <w:sz w:val="20"/>
    </w:rPr>
  </w:style>
  <w:style w:type="paragraph" w:customStyle="1" w:styleId="Kiwa-TabelTekst">
    <w:name w:val="Kiwa-TabelTekst"/>
    <w:basedOn w:val="Kiwa-RapportTekst"/>
    <w:rsid w:val="00721E7D"/>
    <w:rPr>
      <w:sz w:val="20"/>
    </w:rPr>
  </w:style>
  <w:style w:type="paragraph" w:customStyle="1" w:styleId="Kiwa-Figuur">
    <w:name w:val="Kiwa-Figuur"/>
    <w:basedOn w:val="Kiwa-TabelTekst"/>
    <w:rsid w:val="00721E7D"/>
    <w:pPr>
      <w:spacing w:before="60" w:after="60"/>
    </w:pPr>
  </w:style>
  <w:style w:type="character" w:styleId="Hyperlink">
    <w:name w:val="Hyperlink"/>
    <w:basedOn w:val="DefaultParagraphFont"/>
    <w:rsid w:val="00721E7D"/>
    <w:rPr>
      <w:color w:val="0000FF"/>
      <w:u w:val="single"/>
    </w:rPr>
  </w:style>
  <w:style w:type="paragraph" w:customStyle="1" w:styleId="Colofonkop">
    <w:name w:val="Colofonkop"/>
    <w:basedOn w:val="Normal"/>
    <w:rsid w:val="00721E7D"/>
    <w:pPr>
      <w:spacing w:after="520" w:line="480" w:lineRule="exact"/>
    </w:pPr>
    <w:rPr>
      <w:b/>
      <w:sz w:val="40"/>
    </w:rPr>
  </w:style>
  <w:style w:type="paragraph" w:customStyle="1" w:styleId="Colofontitel">
    <w:name w:val="Colofontitel"/>
    <w:basedOn w:val="Kiwa-RapportTekst"/>
    <w:rsid w:val="00721E7D"/>
    <w:rPr>
      <w:rFonts w:ascii="Univers" w:hAnsi="Univers"/>
      <w:b/>
    </w:rPr>
  </w:style>
  <w:style w:type="paragraph" w:customStyle="1" w:styleId="Kop14pt">
    <w:name w:val="Kop14pt"/>
    <w:basedOn w:val="Normal"/>
    <w:rsid w:val="00721E7D"/>
    <w:pPr>
      <w:spacing w:line="240" w:lineRule="exact"/>
    </w:pPr>
    <w:rPr>
      <w:b/>
      <w:sz w:val="28"/>
    </w:rPr>
  </w:style>
  <w:style w:type="paragraph" w:customStyle="1" w:styleId="VasteGegevens">
    <w:name w:val="VasteGegevens"/>
    <w:basedOn w:val="Normal"/>
    <w:rsid w:val="00721E7D"/>
    <w:pPr>
      <w:tabs>
        <w:tab w:val="left" w:pos="851"/>
      </w:tabs>
      <w:spacing w:line="240" w:lineRule="exact"/>
    </w:pPr>
    <w:rPr>
      <w:rFonts w:ascii="Univers" w:hAnsi="Univers"/>
      <w:sz w:val="15"/>
    </w:rPr>
  </w:style>
  <w:style w:type="paragraph" w:customStyle="1" w:styleId="Style1">
    <w:name w:val="Style1"/>
    <w:basedOn w:val="Kiwa-RapportTekst"/>
    <w:rsid w:val="001140F9"/>
  </w:style>
  <w:style w:type="paragraph" w:customStyle="1" w:styleId="Style2">
    <w:name w:val="Style2"/>
    <w:basedOn w:val="Kiwa-RapportTekst"/>
    <w:autoRedefine/>
    <w:rsid w:val="001140F9"/>
  </w:style>
  <w:style w:type="paragraph" w:customStyle="1" w:styleId="Style3">
    <w:name w:val="Style3"/>
    <w:basedOn w:val="Kiwa-RapportTekst"/>
    <w:rsid w:val="001140F9"/>
  </w:style>
  <w:style w:type="paragraph" w:customStyle="1" w:styleId="StyleKiwa-RapportTekst11pt">
    <w:name w:val="Style Kiwa-RapportTekst + 11 pt"/>
    <w:basedOn w:val="Kiwa-RapportTekst"/>
    <w:autoRedefine/>
    <w:rsid w:val="00FD0C77"/>
  </w:style>
  <w:style w:type="paragraph" w:customStyle="1" w:styleId="1puntregel">
    <w:name w:val="1puntregel"/>
    <w:basedOn w:val="Kiwa-Titel"/>
    <w:rsid w:val="003D3142"/>
    <w:pPr>
      <w:spacing w:after="0" w:line="20" w:lineRule="exact"/>
    </w:pPr>
  </w:style>
  <w:style w:type="character" w:customStyle="1" w:styleId="Heading8Char">
    <w:name w:val="Heading 8 Char"/>
    <w:basedOn w:val="DefaultParagraphFont"/>
    <w:link w:val="Heading8"/>
    <w:rsid w:val="00BE0F4E"/>
    <w:rPr>
      <w:i/>
      <w:iCs/>
      <w:sz w:val="24"/>
      <w:szCs w:val="24"/>
      <w:lang w:val="en-GB" w:eastAsia="en-GB" w:bidi="ar-SA"/>
    </w:rPr>
  </w:style>
  <w:style w:type="paragraph" w:styleId="TableofFigures">
    <w:name w:val="table of figures"/>
    <w:basedOn w:val="Normal"/>
    <w:next w:val="Normal"/>
    <w:semiHidden/>
    <w:rsid w:val="00BE0F4E"/>
    <w:pPr>
      <w:spacing w:after="145" w:line="290" w:lineRule="atLeast"/>
      <w:ind w:left="442" w:hanging="442"/>
    </w:pPr>
    <w:rPr>
      <w:rFonts w:ascii="Arial" w:hAnsi="Arial"/>
      <w:lang w:val="en-GB" w:eastAsia="en-GB"/>
    </w:rPr>
  </w:style>
  <w:style w:type="paragraph" w:styleId="BalloonText">
    <w:name w:val="Balloon Text"/>
    <w:basedOn w:val="Normal"/>
    <w:link w:val="BalloonTextChar"/>
    <w:rsid w:val="00323FDA"/>
    <w:rPr>
      <w:rFonts w:ascii="Tahoma" w:hAnsi="Tahoma" w:cs="Tahoma"/>
      <w:sz w:val="16"/>
      <w:szCs w:val="16"/>
    </w:rPr>
  </w:style>
  <w:style w:type="character" w:customStyle="1" w:styleId="BalloonTextChar">
    <w:name w:val="Balloon Text Char"/>
    <w:basedOn w:val="DefaultParagraphFont"/>
    <w:link w:val="BalloonText"/>
    <w:rsid w:val="00323FDA"/>
    <w:rPr>
      <w:rFonts w:ascii="Tahoma" w:hAnsi="Tahoma" w:cs="Tahoma"/>
      <w:sz w:val="16"/>
      <w:szCs w:val="16"/>
      <w:lang w:val="nl-NL" w:eastAsia="nl-NL"/>
    </w:rPr>
  </w:style>
  <w:style w:type="character" w:styleId="PlaceholderText">
    <w:name w:val="Placeholder Text"/>
    <w:basedOn w:val="DefaultParagraphFont"/>
    <w:uiPriority w:val="99"/>
    <w:semiHidden/>
    <w:rsid w:val="00323FDA"/>
    <w:rPr>
      <w:color w:val="808080"/>
    </w:rPr>
  </w:style>
  <w:style w:type="character" w:styleId="Emphasis">
    <w:name w:val="Emphasis"/>
    <w:basedOn w:val="DefaultParagraphFont"/>
    <w:uiPriority w:val="20"/>
    <w:qFormat/>
    <w:rsid w:val="00F229F6"/>
    <w:rPr>
      <w:i/>
      <w:iCs/>
    </w:rPr>
  </w:style>
  <w:style w:type="paragraph" w:styleId="NoSpacing">
    <w:name w:val="No Spacing"/>
    <w:uiPriority w:val="1"/>
    <w:qFormat/>
    <w:rsid w:val="00F229F6"/>
    <w:rPr>
      <w:rFonts w:ascii="Book Antiqua" w:hAnsi="Book Antiqua"/>
      <w:sz w:val="22"/>
      <w:lang w:val="nl-NL" w:eastAsia="nl-NL"/>
    </w:rPr>
  </w:style>
  <w:style w:type="character" w:styleId="CommentReference">
    <w:name w:val="annotation reference"/>
    <w:basedOn w:val="DefaultParagraphFont"/>
    <w:rsid w:val="00BA5ECA"/>
    <w:rPr>
      <w:sz w:val="16"/>
      <w:szCs w:val="16"/>
    </w:rPr>
  </w:style>
  <w:style w:type="paragraph" w:styleId="CommentText">
    <w:name w:val="annotation text"/>
    <w:basedOn w:val="Normal"/>
    <w:link w:val="CommentTextChar"/>
    <w:rsid w:val="00BA5ECA"/>
    <w:rPr>
      <w:sz w:val="20"/>
    </w:rPr>
  </w:style>
  <w:style w:type="character" w:customStyle="1" w:styleId="CommentTextChar">
    <w:name w:val="Comment Text Char"/>
    <w:basedOn w:val="DefaultParagraphFont"/>
    <w:link w:val="CommentText"/>
    <w:rsid w:val="00BA5ECA"/>
    <w:rPr>
      <w:rFonts w:ascii="Book Antiqua" w:hAnsi="Book Antiqua"/>
      <w:lang w:val="nl-NL" w:eastAsia="nl-NL"/>
    </w:rPr>
  </w:style>
  <w:style w:type="paragraph" w:styleId="CommentSubject">
    <w:name w:val="annotation subject"/>
    <w:basedOn w:val="CommentText"/>
    <w:next w:val="CommentText"/>
    <w:link w:val="CommentSubjectChar"/>
    <w:rsid w:val="00BA5ECA"/>
    <w:rPr>
      <w:b/>
      <w:bCs/>
    </w:rPr>
  </w:style>
  <w:style w:type="character" w:customStyle="1" w:styleId="CommentSubjectChar">
    <w:name w:val="Comment Subject Char"/>
    <w:basedOn w:val="CommentTextChar"/>
    <w:link w:val="CommentSubject"/>
    <w:rsid w:val="00BA5ECA"/>
    <w:rPr>
      <w:b/>
      <w:bCs/>
    </w:rPr>
  </w:style>
  <w:style w:type="character" w:styleId="Strong">
    <w:name w:val="Strong"/>
    <w:basedOn w:val="DefaultParagraphFont"/>
    <w:uiPriority w:val="22"/>
    <w:qFormat/>
    <w:rsid w:val="00573051"/>
    <w:rPr>
      <w:b/>
      <w:bCs/>
    </w:rPr>
  </w:style>
  <w:style w:type="character" w:customStyle="1" w:styleId="referencetext1">
    <w:name w:val="referencetext1"/>
    <w:basedOn w:val="DefaultParagraphFont"/>
    <w:rsid w:val="00BF1EDE"/>
    <w:rPr>
      <w:vanish w:val="0"/>
      <w:webHidden w:val="0"/>
      <w:specVanish w:val="0"/>
    </w:rPr>
  </w:style>
  <w:style w:type="paragraph" w:styleId="HTMLPreformatted">
    <w:name w:val="HTML Preformatted"/>
    <w:basedOn w:val="Normal"/>
    <w:link w:val="HTMLPreformattedChar"/>
    <w:uiPriority w:val="99"/>
    <w:unhideWhenUsed/>
    <w:rsid w:val="0092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923FF3"/>
    <w:rPr>
      <w:rFonts w:ascii="Courier New" w:hAnsi="Courier New" w:cs="Courier New"/>
    </w:rPr>
  </w:style>
  <w:style w:type="paragraph" w:styleId="ListParagraph">
    <w:name w:val="List Paragraph"/>
    <w:basedOn w:val="Normal"/>
    <w:uiPriority w:val="34"/>
    <w:qFormat/>
    <w:rsid w:val="00923FF3"/>
    <w:pPr>
      <w:ind w:left="720"/>
      <w:contextualSpacing/>
    </w:pPr>
  </w:style>
  <w:style w:type="character" w:styleId="HTMLCite">
    <w:name w:val="HTML Cite"/>
    <w:basedOn w:val="DefaultParagraphFont"/>
    <w:uiPriority w:val="99"/>
    <w:unhideWhenUsed/>
    <w:rsid w:val="00C569BF"/>
    <w:rPr>
      <w:b w:val="0"/>
      <w:bCs w:val="0"/>
      <w:i w:val="0"/>
      <w:iCs w:val="0"/>
      <w:vanish w:val="0"/>
      <w:webHidden w:val="0"/>
      <w:specVanish w:val="0"/>
    </w:rPr>
  </w:style>
  <w:style w:type="character" w:customStyle="1" w:styleId="author">
    <w:name w:val="author"/>
    <w:basedOn w:val="DefaultParagraphFont"/>
    <w:rsid w:val="00C569BF"/>
  </w:style>
  <w:style w:type="character" w:customStyle="1" w:styleId="pubyear">
    <w:name w:val="pubyear"/>
    <w:basedOn w:val="DefaultParagraphFont"/>
    <w:rsid w:val="00C569BF"/>
  </w:style>
  <w:style w:type="character" w:customStyle="1" w:styleId="articletitle5">
    <w:name w:val="articletitle5"/>
    <w:basedOn w:val="DefaultParagraphFont"/>
    <w:rsid w:val="00C569BF"/>
  </w:style>
  <w:style w:type="character" w:customStyle="1" w:styleId="journaltitle3">
    <w:name w:val="journaltitle3"/>
    <w:basedOn w:val="DefaultParagraphFont"/>
    <w:rsid w:val="00C569BF"/>
    <w:rPr>
      <w:i/>
      <w:iCs/>
    </w:rPr>
  </w:style>
  <w:style w:type="character" w:customStyle="1" w:styleId="vol3">
    <w:name w:val="vol3"/>
    <w:basedOn w:val="DefaultParagraphFont"/>
    <w:rsid w:val="00C569BF"/>
    <w:rPr>
      <w:b/>
      <w:bCs/>
    </w:rPr>
  </w:style>
  <w:style w:type="character" w:customStyle="1" w:styleId="citedissue">
    <w:name w:val="citedissue"/>
    <w:basedOn w:val="DefaultParagraphFont"/>
    <w:rsid w:val="00C569BF"/>
  </w:style>
  <w:style w:type="character" w:customStyle="1" w:styleId="pagefirst">
    <w:name w:val="pagefirst"/>
    <w:basedOn w:val="DefaultParagraphFont"/>
    <w:rsid w:val="00C569BF"/>
  </w:style>
  <w:style w:type="character" w:customStyle="1" w:styleId="pagelast">
    <w:name w:val="pagelast"/>
    <w:basedOn w:val="DefaultParagraphFont"/>
    <w:rsid w:val="00C569BF"/>
  </w:style>
  <w:style w:type="character" w:customStyle="1" w:styleId="nlmyear">
    <w:name w:val="nlm_year"/>
    <w:basedOn w:val="DefaultParagraphFont"/>
    <w:rsid w:val="00310D1A"/>
  </w:style>
  <w:style w:type="character" w:customStyle="1" w:styleId="nlmarticle-title">
    <w:name w:val="nlm_article-title"/>
    <w:basedOn w:val="DefaultParagraphFont"/>
    <w:rsid w:val="00310D1A"/>
  </w:style>
  <w:style w:type="character" w:customStyle="1" w:styleId="nlmfpage">
    <w:name w:val="nlm_fpage"/>
    <w:basedOn w:val="DefaultParagraphFont"/>
    <w:rsid w:val="00310D1A"/>
  </w:style>
  <w:style w:type="character" w:customStyle="1" w:styleId="nlmlpage">
    <w:name w:val="nlm_lpage"/>
    <w:basedOn w:val="DefaultParagraphFont"/>
    <w:rsid w:val="00310D1A"/>
  </w:style>
  <w:style w:type="paragraph" w:styleId="NormalWeb">
    <w:name w:val="Normal (Web)"/>
    <w:basedOn w:val="Normal"/>
    <w:uiPriority w:val="99"/>
    <w:unhideWhenUsed/>
    <w:rsid w:val="00FA0452"/>
    <w:pPr>
      <w:spacing w:before="100" w:beforeAutospacing="1" w:after="100" w:afterAutospacing="1"/>
    </w:pPr>
    <w:rPr>
      <w:rFonts w:ascii="Times New Roman" w:hAnsi="Times New Roman"/>
      <w:sz w:val="24"/>
      <w:szCs w:val="24"/>
      <w:lang w:val="en-GB" w:eastAsia="en-GB"/>
    </w:rPr>
  </w:style>
  <w:style w:type="character" w:customStyle="1" w:styleId="goohl1">
    <w:name w:val="goohl1"/>
    <w:basedOn w:val="DefaultParagraphFont"/>
    <w:rsid w:val="003E57EE"/>
  </w:style>
  <w:style w:type="character" w:customStyle="1" w:styleId="goohl0">
    <w:name w:val="goohl0"/>
    <w:basedOn w:val="DefaultParagraphFont"/>
    <w:rsid w:val="003E57EE"/>
  </w:style>
  <w:style w:type="character" w:customStyle="1" w:styleId="txtlarge1">
    <w:name w:val="txtlarge1"/>
    <w:basedOn w:val="DefaultParagraphFont"/>
    <w:rsid w:val="00380C85"/>
    <w:rPr>
      <w:sz w:val="26"/>
      <w:szCs w:val="26"/>
    </w:rPr>
  </w:style>
  <w:style w:type="character" w:styleId="FollowedHyperlink">
    <w:name w:val="FollowedHyperlink"/>
    <w:basedOn w:val="DefaultParagraphFont"/>
    <w:rsid w:val="0049082E"/>
    <w:rPr>
      <w:color w:val="800080" w:themeColor="followedHyperlink"/>
      <w:u w:val="single"/>
    </w:rPr>
  </w:style>
  <w:style w:type="table" w:styleId="TableGrid">
    <w:name w:val="Table Grid"/>
    <w:basedOn w:val="TableNormal"/>
    <w:uiPriority w:val="59"/>
    <w:rsid w:val="0068124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6">
    <w:name w:val="Light Shading Accent 6"/>
    <w:basedOn w:val="TableNormal"/>
    <w:uiPriority w:val="60"/>
    <w:rsid w:val="00E101FF"/>
    <w:rPr>
      <w:rFonts w:asciiTheme="minorHAnsi" w:eastAsiaTheme="minorHAnsi" w:hAnsiTheme="minorHAnsi" w:cstheme="minorBidi"/>
      <w:color w:val="E36C0A" w:themeColor="accent6" w:themeShade="BF"/>
      <w:sz w:val="22"/>
      <w:szCs w:val="24"/>
      <w:lang w:eastAsia="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3Char">
    <w:name w:val="Heading 3 Char"/>
    <w:basedOn w:val="DefaultParagraphFont"/>
    <w:link w:val="Heading3"/>
    <w:rsid w:val="000E6DA5"/>
    <w:rPr>
      <w:rFonts w:ascii="Book Antiqua" w:hAnsi="Book Antiqua"/>
      <w:b/>
      <w:i/>
      <w:noProof/>
      <w:lang w:val="nl-NL" w:eastAsia="nl-NL"/>
    </w:rPr>
  </w:style>
</w:styles>
</file>

<file path=word/webSettings.xml><?xml version="1.0" encoding="utf-8"?>
<w:webSettings xmlns:r="http://schemas.openxmlformats.org/officeDocument/2006/relationships" xmlns:w="http://schemas.openxmlformats.org/wordprocessingml/2006/main">
  <w:divs>
    <w:div w:id="110823202">
      <w:bodyDiv w:val="1"/>
      <w:marLeft w:val="0"/>
      <w:marRight w:val="0"/>
      <w:marTop w:val="0"/>
      <w:marBottom w:val="0"/>
      <w:divBdr>
        <w:top w:val="none" w:sz="0" w:space="0" w:color="auto"/>
        <w:left w:val="none" w:sz="0" w:space="0" w:color="auto"/>
        <w:bottom w:val="none" w:sz="0" w:space="0" w:color="auto"/>
        <w:right w:val="none" w:sz="0" w:space="0" w:color="auto"/>
      </w:divBdr>
    </w:div>
    <w:div w:id="140584961">
      <w:bodyDiv w:val="1"/>
      <w:marLeft w:val="0"/>
      <w:marRight w:val="0"/>
      <w:marTop w:val="0"/>
      <w:marBottom w:val="0"/>
      <w:divBdr>
        <w:top w:val="none" w:sz="0" w:space="0" w:color="auto"/>
        <w:left w:val="none" w:sz="0" w:space="0" w:color="auto"/>
        <w:bottom w:val="none" w:sz="0" w:space="0" w:color="auto"/>
        <w:right w:val="none" w:sz="0" w:space="0" w:color="auto"/>
      </w:divBdr>
      <w:divsChild>
        <w:div w:id="1499035823">
          <w:marLeft w:val="0"/>
          <w:marRight w:val="0"/>
          <w:marTop w:val="0"/>
          <w:marBottom w:val="0"/>
          <w:divBdr>
            <w:top w:val="none" w:sz="0" w:space="0" w:color="auto"/>
            <w:left w:val="none" w:sz="0" w:space="0" w:color="auto"/>
            <w:bottom w:val="none" w:sz="0" w:space="0" w:color="auto"/>
            <w:right w:val="none" w:sz="0" w:space="0" w:color="auto"/>
          </w:divBdr>
          <w:divsChild>
            <w:div w:id="732587451">
              <w:marLeft w:val="0"/>
              <w:marRight w:val="0"/>
              <w:marTop w:val="0"/>
              <w:marBottom w:val="0"/>
              <w:divBdr>
                <w:top w:val="none" w:sz="0" w:space="0" w:color="auto"/>
                <w:left w:val="none" w:sz="0" w:space="0" w:color="auto"/>
                <w:bottom w:val="none" w:sz="0" w:space="0" w:color="auto"/>
                <w:right w:val="none" w:sz="0" w:space="0" w:color="auto"/>
              </w:divBdr>
              <w:divsChild>
                <w:div w:id="126515149">
                  <w:marLeft w:val="0"/>
                  <w:marRight w:val="0"/>
                  <w:marTop w:val="0"/>
                  <w:marBottom w:val="0"/>
                  <w:divBdr>
                    <w:top w:val="none" w:sz="0" w:space="0" w:color="auto"/>
                    <w:left w:val="none" w:sz="0" w:space="0" w:color="auto"/>
                    <w:bottom w:val="none" w:sz="0" w:space="0" w:color="auto"/>
                    <w:right w:val="none" w:sz="0" w:space="0" w:color="auto"/>
                  </w:divBdr>
                  <w:divsChild>
                    <w:div w:id="1974091430">
                      <w:marLeft w:val="0"/>
                      <w:marRight w:val="0"/>
                      <w:marTop w:val="0"/>
                      <w:marBottom w:val="0"/>
                      <w:divBdr>
                        <w:top w:val="single" w:sz="18" w:space="0" w:color="E8E8E8"/>
                        <w:left w:val="none" w:sz="0" w:space="0" w:color="auto"/>
                        <w:bottom w:val="none" w:sz="0" w:space="0" w:color="auto"/>
                        <w:right w:val="none" w:sz="0" w:space="0" w:color="auto"/>
                      </w:divBdr>
                      <w:divsChild>
                        <w:div w:id="1024020672">
                          <w:marLeft w:val="0"/>
                          <w:marRight w:val="4769"/>
                          <w:marTop w:val="0"/>
                          <w:marBottom w:val="0"/>
                          <w:divBdr>
                            <w:top w:val="none" w:sz="0" w:space="0" w:color="auto"/>
                            <w:left w:val="none" w:sz="0" w:space="0" w:color="auto"/>
                            <w:bottom w:val="none" w:sz="0" w:space="0" w:color="auto"/>
                            <w:right w:val="none" w:sz="0" w:space="0" w:color="auto"/>
                          </w:divBdr>
                          <w:divsChild>
                            <w:div w:id="36976846">
                              <w:marLeft w:val="0"/>
                              <w:marRight w:val="0"/>
                              <w:marTop w:val="0"/>
                              <w:marBottom w:val="0"/>
                              <w:divBdr>
                                <w:top w:val="single" w:sz="4" w:space="0" w:color="9B9B9B"/>
                                <w:left w:val="none" w:sz="0" w:space="0" w:color="auto"/>
                                <w:bottom w:val="none" w:sz="0" w:space="0" w:color="auto"/>
                                <w:right w:val="none" w:sz="0" w:space="0" w:color="auto"/>
                              </w:divBdr>
                              <w:divsChild>
                                <w:div w:id="1064916918">
                                  <w:marLeft w:val="0"/>
                                  <w:marRight w:val="0"/>
                                  <w:marTop w:val="0"/>
                                  <w:marBottom w:val="0"/>
                                  <w:divBdr>
                                    <w:top w:val="single" w:sz="4" w:space="0" w:color="FFFFFF"/>
                                    <w:left w:val="none" w:sz="0" w:space="0" w:color="auto"/>
                                    <w:bottom w:val="none" w:sz="0" w:space="0" w:color="auto"/>
                                    <w:right w:val="none" w:sz="0" w:space="0" w:color="auto"/>
                                  </w:divBdr>
                                  <w:divsChild>
                                    <w:div w:id="1384939037">
                                      <w:marLeft w:val="0"/>
                                      <w:marRight w:val="0"/>
                                      <w:marTop w:val="0"/>
                                      <w:marBottom w:val="0"/>
                                      <w:divBdr>
                                        <w:top w:val="none" w:sz="0" w:space="0" w:color="auto"/>
                                        <w:left w:val="none" w:sz="0" w:space="0" w:color="auto"/>
                                        <w:bottom w:val="none" w:sz="0" w:space="0" w:color="auto"/>
                                        <w:right w:val="none" w:sz="0" w:space="0" w:color="auto"/>
                                      </w:divBdr>
                                      <w:divsChild>
                                        <w:div w:id="627473996">
                                          <w:marLeft w:val="0"/>
                                          <w:marRight w:val="0"/>
                                          <w:marTop w:val="0"/>
                                          <w:marBottom w:val="0"/>
                                          <w:divBdr>
                                            <w:top w:val="none" w:sz="0" w:space="0" w:color="auto"/>
                                            <w:left w:val="none" w:sz="0" w:space="0" w:color="auto"/>
                                            <w:bottom w:val="none" w:sz="0" w:space="0" w:color="auto"/>
                                            <w:right w:val="none" w:sz="0" w:space="0" w:color="auto"/>
                                          </w:divBdr>
                                          <w:divsChild>
                                            <w:div w:id="2112815515">
                                              <w:marLeft w:val="0"/>
                                              <w:marRight w:val="0"/>
                                              <w:marTop w:val="0"/>
                                              <w:marBottom w:val="0"/>
                                              <w:divBdr>
                                                <w:top w:val="none" w:sz="0" w:space="0" w:color="auto"/>
                                                <w:left w:val="none" w:sz="0" w:space="0" w:color="auto"/>
                                                <w:bottom w:val="none" w:sz="0" w:space="0" w:color="auto"/>
                                                <w:right w:val="none" w:sz="0" w:space="0" w:color="auto"/>
                                              </w:divBdr>
                                              <w:divsChild>
                                                <w:div w:id="509297405">
                                                  <w:marLeft w:val="40"/>
                                                  <w:marRight w:val="66"/>
                                                  <w:marTop w:val="0"/>
                                                  <w:marBottom w:val="0"/>
                                                  <w:divBdr>
                                                    <w:top w:val="none" w:sz="0" w:space="0" w:color="auto"/>
                                                    <w:left w:val="none" w:sz="0" w:space="0" w:color="auto"/>
                                                    <w:bottom w:val="none" w:sz="0" w:space="0" w:color="auto"/>
                                                    <w:right w:val="none" w:sz="0" w:space="0" w:color="auto"/>
                                                  </w:divBdr>
                                                  <w:divsChild>
                                                    <w:div w:id="1184855236">
                                                      <w:marLeft w:val="0"/>
                                                      <w:marRight w:val="0"/>
                                                      <w:marTop w:val="0"/>
                                                      <w:marBottom w:val="0"/>
                                                      <w:divBdr>
                                                        <w:top w:val="none" w:sz="0" w:space="0" w:color="auto"/>
                                                        <w:left w:val="none" w:sz="0" w:space="0" w:color="auto"/>
                                                        <w:bottom w:val="none" w:sz="0" w:space="0" w:color="auto"/>
                                                        <w:right w:val="none" w:sz="0" w:space="0" w:color="auto"/>
                                                      </w:divBdr>
                                                      <w:divsChild>
                                                        <w:div w:id="1525554927">
                                                          <w:marLeft w:val="0"/>
                                                          <w:marRight w:val="-24000"/>
                                                          <w:marTop w:val="0"/>
                                                          <w:marBottom w:val="0"/>
                                                          <w:divBdr>
                                                            <w:top w:val="none" w:sz="0" w:space="0" w:color="auto"/>
                                                            <w:left w:val="none" w:sz="0" w:space="0" w:color="auto"/>
                                                            <w:bottom w:val="none" w:sz="0" w:space="0" w:color="auto"/>
                                                            <w:right w:val="none" w:sz="0" w:space="0" w:color="auto"/>
                                                          </w:divBdr>
                                                          <w:divsChild>
                                                            <w:div w:id="780681713">
                                                              <w:marLeft w:val="0"/>
                                                              <w:marRight w:val="0"/>
                                                              <w:marTop w:val="0"/>
                                                              <w:marBottom w:val="0"/>
                                                              <w:divBdr>
                                                                <w:top w:val="none" w:sz="0" w:space="0" w:color="auto"/>
                                                                <w:left w:val="none" w:sz="0" w:space="0" w:color="auto"/>
                                                                <w:bottom w:val="none" w:sz="0" w:space="0" w:color="auto"/>
                                                                <w:right w:val="none" w:sz="0" w:space="0" w:color="auto"/>
                                                              </w:divBdr>
                                                              <w:divsChild>
                                                                <w:div w:id="59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470770">
      <w:bodyDiv w:val="1"/>
      <w:marLeft w:val="0"/>
      <w:marRight w:val="0"/>
      <w:marTop w:val="0"/>
      <w:marBottom w:val="0"/>
      <w:divBdr>
        <w:top w:val="none" w:sz="0" w:space="0" w:color="auto"/>
        <w:left w:val="none" w:sz="0" w:space="0" w:color="auto"/>
        <w:bottom w:val="none" w:sz="0" w:space="0" w:color="auto"/>
        <w:right w:val="none" w:sz="0" w:space="0" w:color="auto"/>
      </w:divBdr>
      <w:divsChild>
        <w:div w:id="29691083">
          <w:marLeft w:val="0"/>
          <w:marRight w:val="0"/>
          <w:marTop w:val="0"/>
          <w:marBottom w:val="0"/>
          <w:divBdr>
            <w:top w:val="none" w:sz="0" w:space="0" w:color="auto"/>
            <w:left w:val="none" w:sz="0" w:space="0" w:color="auto"/>
            <w:bottom w:val="none" w:sz="0" w:space="0" w:color="auto"/>
            <w:right w:val="none" w:sz="0" w:space="0" w:color="auto"/>
          </w:divBdr>
        </w:div>
        <w:div w:id="145126552">
          <w:marLeft w:val="0"/>
          <w:marRight w:val="0"/>
          <w:marTop w:val="0"/>
          <w:marBottom w:val="0"/>
          <w:divBdr>
            <w:top w:val="none" w:sz="0" w:space="0" w:color="auto"/>
            <w:left w:val="none" w:sz="0" w:space="0" w:color="auto"/>
            <w:bottom w:val="none" w:sz="0" w:space="0" w:color="auto"/>
            <w:right w:val="none" w:sz="0" w:space="0" w:color="auto"/>
          </w:divBdr>
        </w:div>
        <w:div w:id="320352650">
          <w:marLeft w:val="0"/>
          <w:marRight w:val="0"/>
          <w:marTop w:val="0"/>
          <w:marBottom w:val="0"/>
          <w:divBdr>
            <w:top w:val="none" w:sz="0" w:space="0" w:color="auto"/>
            <w:left w:val="none" w:sz="0" w:space="0" w:color="auto"/>
            <w:bottom w:val="none" w:sz="0" w:space="0" w:color="auto"/>
            <w:right w:val="none" w:sz="0" w:space="0" w:color="auto"/>
          </w:divBdr>
        </w:div>
        <w:div w:id="833834498">
          <w:marLeft w:val="0"/>
          <w:marRight w:val="0"/>
          <w:marTop w:val="0"/>
          <w:marBottom w:val="0"/>
          <w:divBdr>
            <w:top w:val="none" w:sz="0" w:space="0" w:color="auto"/>
            <w:left w:val="none" w:sz="0" w:space="0" w:color="auto"/>
            <w:bottom w:val="none" w:sz="0" w:space="0" w:color="auto"/>
            <w:right w:val="none" w:sz="0" w:space="0" w:color="auto"/>
          </w:divBdr>
        </w:div>
        <w:div w:id="1328630868">
          <w:marLeft w:val="0"/>
          <w:marRight w:val="0"/>
          <w:marTop w:val="0"/>
          <w:marBottom w:val="0"/>
          <w:divBdr>
            <w:top w:val="none" w:sz="0" w:space="0" w:color="auto"/>
            <w:left w:val="none" w:sz="0" w:space="0" w:color="auto"/>
            <w:bottom w:val="none" w:sz="0" w:space="0" w:color="auto"/>
            <w:right w:val="none" w:sz="0" w:space="0" w:color="auto"/>
          </w:divBdr>
        </w:div>
        <w:div w:id="1382902528">
          <w:marLeft w:val="0"/>
          <w:marRight w:val="0"/>
          <w:marTop w:val="0"/>
          <w:marBottom w:val="0"/>
          <w:divBdr>
            <w:top w:val="none" w:sz="0" w:space="0" w:color="auto"/>
            <w:left w:val="none" w:sz="0" w:space="0" w:color="auto"/>
            <w:bottom w:val="none" w:sz="0" w:space="0" w:color="auto"/>
            <w:right w:val="none" w:sz="0" w:space="0" w:color="auto"/>
          </w:divBdr>
        </w:div>
        <w:div w:id="1537542168">
          <w:marLeft w:val="0"/>
          <w:marRight w:val="0"/>
          <w:marTop w:val="0"/>
          <w:marBottom w:val="0"/>
          <w:divBdr>
            <w:top w:val="none" w:sz="0" w:space="0" w:color="auto"/>
            <w:left w:val="none" w:sz="0" w:space="0" w:color="auto"/>
            <w:bottom w:val="none" w:sz="0" w:space="0" w:color="auto"/>
            <w:right w:val="none" w:sz="0" w:space="0" w:color="auto"/>
          </w:divBdr>
        </w:div>
      </w:divsChild>
    </w:div>
    <w:div w:id="411854192">
      <w:bodyDiv w:val="1"/>
      <w:marLeft w:val="0"/>
      <w:marRight w:val="0"/>
      <w:marTop w:val="0"/>
      <w:marBottom w:val="0"/>
      <w:divBdr>
        <w:top w:val="none" w:sz="0" w:space="0" w:color="auto"/>
        <w:left w:val="none" w:sz="0" w:space="0" w:color="auto"/>
        <w:bottom w:val="none" w:sz="0" w:space="0" w:color="auto"/>
        <w:right w:val="none" w:sz="0" w:space="0" w:color="auto"/>
      </w:divBdr>
    </w:div>
    <w:div w:id="1872914918">
      <w:bodyDiv w:val="1"/>
      <w:marLeft w:val="0"/>
      <w:marRight w:val="0"/>
      <w:marTop w:val="0"/>
      <w:marBottom w:val="0"/>
      <w:divBdr>
        <w:top w:val="none" w:sz="0" w:space="0" w:color="auto"/>
        <w:left w:val="none" w:sz="0" w:space="0" w:color="auto"/>
        <w:bottom w:val="none" w:sz="0" w:space="0" w:color="auto"/>
        <w:right w:val="none" w:sz="0" w:space="0" w:color="auto"/>
      </w:divBdr>
      <w:divsChild>
        <w:div w:id="1105416574">
          <w:marLeft w:val="0"/>
          <w:marRight w:val="0"/>
          <w:marTop w:val="0"/>
          <w:marBottom w:val="0"/>
          <w:divBdr>
            <w:top w:val="none" w:sz="0" w:space="0" w:color="auto"/>
            <w:left w:val="none" w:sz="0" w:space="0" w:color="auto"/>
            <w:bottom w:val="none" w:sz="0" w:space="0" w:color="auto"/>
            <w:right w:val="none" w:sz="0" w:space="0" w:color="auto"/>
          </w:divBdr>
          <w:divsChild>
            <w:div w:id="359671145">
              <w:marLeft w:val="0"/>
              <w:marRight w:val="0"/>
              <w:marTop w:val="0"/>
              <w:marBottom w:val="0"/>
              <w:divBdr>
                <w:top w:val="none" w:sz="0" w:space="0" w:color="auto"/>
                <w:left w:val="none" w:sz="0" w:space="0" w:color="auto"/>
                <w:bottom w:val="none" w:sz="0" w:space="0" w:color="auto"/>
                <w:right w:val="none" w:sz="0" w:space="0" w:color="auto"/>
              </w:divBdr>
              <w:divsChild>
                <w:div w:id="1864585879">
                  <w:marLeft w:val="120"/>
                  <w:marRight w:val="0"/>
                  <w:marTop w:val="720"/>
                  <w:marBottom w:val="0"/>
                  <w:divBdr>
                    <w:top w:val="none" w:sz="0" w:space="0" w:color="auto"/>
                    <w:left w:val="none" w:sz="0" w:space="0" w:color="auto"/>
                    <w:bottom w:val="none" w:sz="0" w:space="0" w:color="auto"/>
                    <w:right w:val="none" w:sz="0" w:space="0" w:color="auto"/>
                  </w:divBdr>
                  <w:divsChild>
                    <w:div w:id="1647665799">
                      <w:marLeft w:val="240"/>
                      <w:marRight w:val="0"/>
                      <w:marTop w:val="0"/>
                      <w:marBottom w:val="0"/>
                      <w:divBdr>
                        <w:top w:val="none" w:sz="0" w:space="0" w:color="auto"/>
                        <w:left w:val="none" w:sz="0" w:space="0" w:color="auto"/>
                        <w:bottom w:val="none" w:sz="0" w:space="0" w:color="auto"/>
                        <w:right w:val="none" w:sz="0" w:space="0" w:color="auto"/>
                      </w:divBdr>
                      <w:divsChild>
                        <w:div w:id="5125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9293">
      <w:bodyDiv w:val="1"/>
      <w:marLeft w:val="0"/>
      <w:marRight w:val="0"/>
      <w:marTop w:val="0"/>
      <w:marBottom w:val="0"/>
      <w:divBdr>
        <w:top w:val="none" w:sz="0" w:space="0" w:color="auto"/>
        <w:left w:val="none" w:sz="0" w:space="0" w:color="auto"/>
        <w:bottom w:val="none" w:sz="0" w:space="0" w:color="auto"/>
        <w:right w:val="none" w:sz="0" w:space="0" w:color="auto"/>
      </w:divBdr>
    </w:div>
    <w:div w:id="21414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iff"/><Relationship Id="rId18" Type="http://schemas.openxmlformats.org/officeDocument/2006/relationships/image" Target="media/image8.tiff"/><Relationship Id="rId3" Type="http://schemas.openxmlformats.org/officeDocument/2006/relationships/styles" Target="styles.xml"/><Relationship Id="rId21" Type="http://schemas.openxmlformats.org/officeDocument/2006/relationships/hyperlink" Target="http://ascelibrary.org/doi/abs/10.1061/%28ASCE%29WR.1943-5452.0000325"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tif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iff"/><Relationship Id="rId20" Type="http://schemas.openxmlformats.org/officeDocument/2006/relationships/image" Target="media/image10.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iff"/><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tif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tiff"/><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Everything4Office\Settings\Templates\rapporta4technea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46451-A123-4AE3-94B4-E659FFEE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rapporta4techneau</Template>
  <TotalTime>2117</TotalTime>
  <Pages>50</Pages>
  <Words>6525</Words>
  <Characters>41271</Characters>
  <Application>Microsoft Office Word</Application>
  <DocSecurity>0</DocSecurity>
  <Lines>343</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dfdfdf</dc:subject>
  <dc:creator>Gerard Meester</dc:creator>
  <cp:lastModifiedBy>ch294</cp:lastModifiedBy>
  <cp:revision>34</cp:revision>
  <cp:lastPrinted>2011-02-02T12:54:00Z</cp:lastPrinted>
  <dcterms:created xsi:type="dcterms:W3CDTF">2013-02-05T16:35:00Z</dcterms:created>
  <dcterms:modified xsi:type="dcterms:W3CDTF">2013-02-07T16:44:00Z</dcterms:modified>
</cp:coreProperties>
</file>