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D051" w14:textId="77777777" w:rsidR="008E1517" w:rsidRPr="000C6B0E" w:rsidRDefault="008E1517" w:rsidP="008E1517">
      <w:pPr>
        <w:widowControl w:val="0"/>
        <w:suppressAutoHyphens/>
        <w:autoSpaceDE w:val="0"/>
        <w:autoSpaceDN w:val="0"/>
        <w:adjustRightInd w:val="0"/>
        <w:spacing w:after="0" w:line="240" w:lineRule="auto"/>
        <w:ind w:right="850"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6B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ПРАВИТЕЛЬСТВО САНКТ-ПЕТЕРБУРГА</w:t>
      </w:r>
    </w:p>
    <w:p w14:paraId="1ED45B5D" w14:textId="77777777" w:rsidR="008E1517" w:rsidRPr="000C6B0E" w:rsidRDefault="008E1517" w:rsidP="008E1517">
      <w:pPr>
        <w:widowControl w:val="0"/>
        <w:suppressAutoHyphens/>
        <w:autoSpaceDE w:val="0"/>
        <w:autoSpaceDN w:val="0"/>
        <w:adjustRightInd w:val="0"/>
        <w:spacing w:after="0" w:line="240" w:lineRule="auto"/>
        <w:ind w:right="850"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6B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КОМИТЕТ ПО НАУКЕ И ВЫСШЕЙ ШКОЛЕ</w:t>
      </w:r>
    </w:p>
    <w:p w14:paraId="53C1D181" w14:textId="77777777" w:rsidR="008E1517" w:rsidRPr="000C6B0E" w:rsidRDefault="008E1517" w:rsidP="008E1517">
      <w:pPr>
        <w:widowControl w:val="0"/>
        <w:suppressAutoHyphens/>
        <w:autoSpaceDE w:val="0"/>
        <w:autoSpaceDN w:val="0"/>
        <w:adjustRightInd w:val="0"/>
        <w:spacing w:line="240" w:lineRule="auto"/>
        <w:ind w:right="8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D8F3015" w14:textId="77777777" w:rsidR="008E1517" w:rsidRPr="000C6B0E" w:rsidRDefault="008E1517" w:rsidP="008E1517">
      <w:pPr>
        <w:widowControl w:val="0"/>
        <w:suppressAutoHyphens/>
        <w:autoSpaceDE w:val="0"/>
        <w:autoSpaceDN w:val="0"/>
        <w:adjustRightInd w:val="0"/>
        <w:spacing w:after="0" w:line="240" w:lineRule="auto"/>
        <w:ind w:right="566" w:firstLine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6B0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Санкт-Петербургское государственное бюджетное</w:t>
      </w:r>
    </w:p>
    <w:p w14:paraId="093476E4" w14:textId="77777777" w:rsidR="008E1517" w:rsidRPr="000C6B0E" w:rsidRDefault="008E1517" w:rsidP="008E1517">
      <w:pPr>
        <w:widowControl w:val="0"/>
        <w:suppressAutoHyphens/>
        <w:autoSpaceDE w:val="0"/>
        <w:autoSpaceDN w:val="0"/>
        <w:adjustRightInd w:val="0"/>
        <w:spacing w:after="0" w:line="240" w:lineRule="auto"/>
        <w:ind w:right="566" w:firstLine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6B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профессиональное образовательное учреждение</w:t>
      </w:r>
    </w:p>
    <w:p w14:paraId="3CC1B376" w14:textId="77777777" w:rsidR="008E1517" w:rsidRPr="000C6B0E" w:rsidRDefault="008E1517" w:rsidP="008E1517">
      <w:pPr>
        <w:widowControl w:val="0"/>
        <w:suppressAutoHyphens/>
        <w:autoSpaceDE w:val="0"/>
        <w:autoSpaceDN w:val="0"/>
        <w:adjustRightInd w:val="0"/>
        <w:spacing w:after="0" w:line="240" w:lineRule="auto"/>
        <w:ind w:right="566" w:firstLine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6B0E">
        <w:rPr>
          <w:rFonts w:ascii="Times New Roman" w:eastAsia="Times New Roman" w:hAnsi="Times New Roman" w:cs="Times New Roman"/>
          <w:sz w:val="28"/>
          <w:szCs w:val="28"/>
          <w:lang w:eastAsia="ru-RU"/>
        </w:rPr>
        <w:t>«Санкт-Петербургский технический колледж управления и коммерции»</w:t>
      </w:r>
    </w:p>
    <w:p w14:paraId="6E0E9D44" w14:textId="77777777" w:rsidR="008E1517" w:rsidRPr="000C6B0E" w:rsidRDefault="008E1517" w:rsidP="008E1517">
      <w:pPr>
        <w:spacing w:line="24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41B42D05" w14:textId="77777777" w:rsidR="008E1517" w:rsidRPr="000C6B0E" w:rsidRDefault="008E1517" w:rsidP="008E1517">
      <w:pPr>
        <w:spacing w:line="24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82FE146" w14:textId="2BC904D8" w:rsidR="008E1517" w:rsidRPr="008E1517" w:rsidRDefault="008E1517" w:rsidP="008E1517">
      <w:pPr>
        <w:tabs>
          <w:tab w:val="left" w:pos="8505"/>
        </w:tabs>
        <w:spacing w:line="240" w:lineRule="auto"/>
        <w:ind w:right="850"/>
        <w:jc w:val="center"/>
        <w:rPr>
          <w:rFonts w:ascii="Times New Roman" w:eastAsia="Calibri" w:hAnsi="Times New Roman" w:cs="Times New Roman"/>
          <w:b/>
          <w:bCs/>
          <w:sz w:val="48"/>
          <w:szCs w:val="48"/>
        </w:rPr>
      </w:pPr>
      <w:r w:rsidRPr="4D7D6960">
        <w:rPr>
          <w:rFonts w:ascii="Times New Roman" w:eastAsia="Calibri" w:hAnsi="Times New Roman" w:cs="Times New Roman"/>
          <w:b/>
          <w:bCs/>
          <w:sz w:val="48"/>
          <w:szCs w:val="48"/>
        </w:rPr>
        <w:t xml:space="preserve">Отчет по </w:t>
      </w:r>
      <w:r w:rsidR="00A408F9">
        <w:rPr>
          <w:rFonts w:ascii="Times New Roman" w:eastAsia="Calibri" w:hAnsi="Times New Roman" w:cs="Times New Roman"/>
          <w:b/>
          <w:bCs/>
          <w:sz w:val="48"/>
          <w:szCs w:val="48"/>
        </w:rPr>
        <w:t xml:space="preserve">практической </w:t>
      </w:r>
      <w:r w:rsidRPr="4D7D6960">
        <w:rPr>
          <w:rFonts w:ascii="Times New Roman" w:eastAsia="Calibri" w:hAnsi="Times New Roman" w:cs="Times New Roman"/>
          <w:b/>
          <w:bCs/>
          <w:sz w:val="48"/>
          <w:szCs w:val="48"/>
        </w:rPr>
        <w:t>работе №</w:t>
      </w:r>
      <w:r w:rsidRPr="4D7D6960">
        <w:rPr>
          <w:rFonts w:ascii="Times New Roman" w:eastAsia="Calibri" w:hAnsi="Times New Roman" w:cs="Times New Roman"/>
          <w:b/>
          <w:bCs/>
          <w:sz w:val="48"/>
          <w:szCs w:val="48"/>
          <w:lang w:val="en-US"/>
        </w:rPr>
        <w:t xml:space="preserve"> </w:t>
      </w:r>
      <w:r w:rsidR="006A0131">
        <w:rPr>
          <w:rFonts w:ascii="Times New Roman" w:eastAsia="Calibri" w:hAnsi="Times New Roman" w:cs="Times New Roman"/>
          <w:b/>
          <w:bCs/>
          <w:sz w:val="48"/>
          <w:szCs w:val="48"/>
        </w:rPr>
        <w:t>4</w:t>
      </w:r>
    </w:p>
    <w:p w14:paraId="1FE206B5" w14:textId="77777777" w:rsidR="008E1517" w:rsidRPr="000C6B0E" w:rsidRDefault="008E1517" w:rsidP="008E1517">
      <w:pPr>
        <w:spacing w:line="240" w:lineRule="auto"/>
        <w:ind w:right="85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W w:w="9545" w:type="dxa"/>
        <w:tblLook w:val="00A0" w:firstRow="1" w:lastRow="0" w:firstColumn="1" w:lastColumn="0" w:noHBand="0" w:noVBand="0"/>
      </w:tblPr>
      <w:tblGrid>
        <w:gridCol w:w="2784"/>
        <w:gridCol w:w="6761"/>
      </w:tblGrid>
      <w:tr w:rsidR="008E1517" w:rsidRPr="003E24B2" w14:paraId="1176583F" w14:textId="77777777" w:rsidTr="00764DDC">
        <w:trPr>
          <w:trHeight w:val="1304"/>
        </w:trPr>
        <w:tc>
          <w:tcPr>
            <w:tcW w:w="2784" w:type="dxa"/>
          </w:tcPr>
          <w:p w14:paraId="3D282426" w14:textId="41BAD9D7" w:rsidR="008E1517" w:rsidRPr="008E1517" w:rsidRDefault="008E1517" w:rsidP="00764DDC">
            <w:pPr>
              <w:tabs>
                <w:tab w:val="left" w:pos="3255"/>
              </w:tabs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0C6B0E">
              <w:rPr>
                <w:rFonts w:ascii="Times New Roman" w:eastAsia="Calibri" w:hAnsi="Times New Roman" w:cs="Times New Roman"/>
              </w:rPr>
              <w:t xml:space="preserve">По учебной </w:t>
            </w:r>
            <w:r>
              <w:rPr>
                <w:rFonts w:ascii="Times New Roman" w:eastAsia="Calibri" w:hAnsi="Times New Roman" w:cs="Times New Roman"/>
              </w:rPr>
              <w:t>практике</w:t>
            </w:r>
          </w:p>
        </w:tc>
        <w:tc>
          <w:tcPr>
            <w:tcW w:w="6761" w:type="dxa"/>
          </w:tcPr>
          <w:p w14:paraId="47FF89D7" w14:textId="6D3F89A8" w:rsidR="008E1517" w:rsidRPr="00A408F9" w:rsidRDefault="008E1517" w:rsidP="00764DDC">
            <w:pPr>
              <w:tabs>
                <w:tab w:val="left" w:pos="3255"/>
              </w:tabs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ПМ</w:t>
            </w:r>
            <w:r w:rsidRPr="4D7D696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.02 </w:t>
            </w:r>
            <w:r w:rsidR="00A408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Обработчик справочного и информационного материала</w:t>
            </w:r>
          </w:p>
          <w:p w14:paraId="3157D440" w14:textId="77777777" w:rsidR="008E1517" w:rsidRPr="00E34211" w:rsidRDefault="008E1517" w:rsidP="00764DDC">
            <w:pPr>
              <w:tabs>
                <w:tab w:val="left" w:pos="3255"/>
              </w:tabs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E1517" w:rsidRPr="003E24B2" w14:paraId="6C6E3AFF" w14:textId="77777777" w:rsidTr="00764DDC">
        <w:trPr>
          <w:trHeight w:val="7595"/>
        </w:trPr>
        <w:tc>
          <w:tcPr>
            <w:tcW w:w="2784" w:type="dxa"/>
          </w:tcPr>
          <w:p w14:paraId="042416D2" w14:textId="77777777" w:rsidR="008E1517" w:rsidRPr="000C6B0E" w:rsidRDefault="008E1517" w:rsidP="00764DDC">
            <w:pPr>
              <w:tabs>
                <w:tab w:val="left" w:pos="3255"/>
              </w:tabs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0C6B0E">
              <w:rPr>
                <w:rFonts w:ascii="Times New Roman" w:eastAsia="Calibri" w:hAnsi="Times New Roman" w:cs="Times New Roman"/>
              </w:rPr>
              <w:t>На тему</w:t>
            </w:r>
          </w:p>
        </w:tc>
        <w:tc>
          <w:tcPr>
            <w:tcW w:w="6761" w:type="dxa"/>
          </w:tcPr>
          <w:p w14:paraId="778C3706" w14:textId="3C60444D" w:rsidR="008E1517" w:rsidRPr="008E1517" w:rsidRDefault="008E1517" w:rsidP="008E1517">
            <w:pPr>
              <w:jc w:val="both"/>
              <w:rPr>
                <w:rFonts w:ascii="Times New Roman" w:eastAsia="Times New Roman" w:hAnsi="Times New Roman" w:cs="Times New Roman"/>
                <w:kern w:val="36"/>
                <w:lang w:eastAsia="en-GB"/>
                <w14:ligatures w14:val="none"/>
              </w:rPr>
            </w:pPr>
            <w:r w:rsidRPr="4D7D6960">
              <w:rPr>
                <w:rFonts w:ascii="Times New Roman" w:eastAsia="Calibri" w:hAnsi="Times New Roman" w:cs="Times New Roman"/>
              </w:rPr>
              <w:t>«</w:t>
            </w:r>
            <w:r w:rsidRPr="00916A59">
              <w:rPr>
                <w:rFonts w:ascii="Times New Roman" w:eastAsia="Times New Roman" w:hAnsi="Times New Roman" w:cs="Times New Roman"/>
                <w:kern w:val="36"/>
                <w:lang w:eastAsia="en-GB"/>
                <w14:ligatures w14:val="none"/>
              </w:rPr>
              <w:t>Анализ факторов рисков диабета. Визуализация данных</w:t>
            </w:r>
            <w:r w:rsidRPr="4D7D6960">
              <w:rPr>
                <w:rFonts w:ascii="Times New Roman" w:eastAsia="Calibri" w:hAnsi="Times New Roman" w:cs="Times New Roman"/>
              </w:rPr>
              <w:t>»</w:t>
            </w:r>
          </w:p>
          <w:p w14:paraId="5927DEFC" w14:textId="77777777" w:rsidR="008E1517" w:rsidRPr="000C6B0E" w:rsidRDefault="008E1517" w:rsidP="00764DDC">
            <w:pPr>
              <w:spacing w:after="200" w:line="240" w:lineRule="auto"/>
              <w:rPr>
                <w:rFonts w:ascii="Times New Roman" w:eastAsia="Calibri" w:hAnsi="Times New Roman" w:cs="Times New Roman"/>
              </w:rPr>
            </w:pPr>
          </w:p>
          <w:tbl>
            <w:tblPr>
              <w:tblpPr w:leftFromText="180" w:rightFromText="180" w:vertAnchor="text" w:horzAnchor="margin" w:tblpXSpec="right" w:tblpY="364"/>
              <w:tblW w:w="4788" w:type="dxa"/>
              <w:tblLook w:val="00A0" w:firstRow="1" w:lastRow="0" w:firstColumn="1" w:lastColumn="0" w:noHBand="0" w:noVBand="0"/>
            </w:tblPr>
            <w:tblGrid>
              <w:gridCol w:w="1265"/>
              <w:gridCol w:w="786"/>
              <w:gridCol w:w="1596"/>
              <w:gridCol w:w="1141"/>
            </w:tblGrid>
            <w:tr w:rsidR="008E1517" w:rsidRPr="003E24B2" w14:paraId="1C8B95EB" w14:textId="77777777" w:rsidTr="00764DDC">
              <w:trPr>
                <w:trHeight w:val="149"/>
              </w:trPr>
              <w:tc>
                <w:tcPr>
                  <w:tcW w:w="1265" w:type="dxa"/>
                </w:tcPr>
                <w:p w14:paraId="69A2427C" w14:textId="77777777" w:rsidR="008E1517" w:rsidRPr="000C6B0E" w:rsidRDefault="008E1517" w:rsidP="00764DDC">
                  <w:pPr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  <w:r w:rsidRPr="000C6B0E">
                    <w:rPr>
                      <w:rFonts w:ascii="Times New Roman" w:eastAsia="Calibri" w:hAnsi="Times New Roman" w:cs="Times New Roman"/>
                    </w:rPr>
                    <w:t>Студент:</w:t>
                  </w:r>
                </w:p>
              </w:tc>
              <w:tc>
                <w:tcPr>
                  <w:tcW w:w="3523" w:type="dxa"/>
                  <w:gridSpan w:val="3"/>
                  <w:tcBorders>
                    <w:bottom w:val="single" w:sz="4" w:space="0" w:color="auto"/>
                  </w:tcBorders>
                </w:tcPr>
                <w:p w14:paraId="10DD8031" w14:textId="77777777" w:rsidR="008E1517" w:rsidRPr="00C028DC" w:rsidRDefault="008E1517" w:rsidP="00764DDC">
                  <w:pPr>
                    <w:spacing w:line="24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>
                    <w:rPr>
                      <w:rFonts w:ascii="Times New Roman" w:eastAsia="Calibri" w:hAnsi="Times New Roman" w:cs="Times New Roman"/>
                    </w:rPr>
                    <w:t>Шинкарь Е.Ю.</w:t>
                  </w:r>
                </w:p>
              </w:tc>
            </w:tr>
            <w:tr w:rsidR="008E1517" w:rsidRPr="003E24B2" w14:paraId="5D8FE8C7" w14:textId="77777777" w:rsidTr="00764DDC">
              <w:trPr>
                <w:trHeight w:val="282"/>
              </w:trPr>
              <w:tc>
                <w:tcPr>
                  <w:tcW w:w="1265" w:type="dxa"/>
                </w:tcPr>
                <w:p w14:paraId="3203221A" w14:textId="77777777" w:rsidR="008E1517" w:rsidRPr="000C6B0E" w:rsidRDefault="008E1517" w:rsidP="00764DDC">
                  <w:pPr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</w:p>
              </w:tc>
              <w:tc>
                <w:tcPr>
                  <w:tcW w:w="3523" w:type="dxa"/>
                  <w:gridSpan w:val="3"/>
                  <w:tcBorders>
                    <w:top w:val="single" w:sz="4" w:space="0" w:color="auto"/>
                  </w:tcBorders>
                </w:tcPr>
                <w:p w14:paraId="3D400F18" w14:textId="77777777" w:rsidR="008E1517" w:rsidRPr="000C6B0E" w:rsidRDefault="008E1517" w:rsidP="00764DDC">
                  <w:pPr>
                    <w:spacing w:line="24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0C6B0E">
                    <w:rPr>
                      <w:rFonts w:ascii="Times New Roman" w:eastAsia="Calibri" w:hAnsi="Times New Roman" w:cs="Times New Roman"/>
                    </w:rPr>
                    <w:t>Ф.И.О.</w:t>
                  </w:r>
                </w:p>
              </w:tc>
            </w:tr>
            <w:tr w:rsidR="008E1517" w:rsidRPr="003E24B2" w14:paraId="2787BB5F" w14:textId="77777777" w:rsidTr="00764DDC">
              <w:trPr>
                <w:trHeight w:val="298"/>
              </w:trPr>
              <w:tc>
                <w:tcPr>
                  <w:tcW w:w="1265" w:type="dxa"/>
                  <w:tcBorders>
                    <w:bottom w:val="single" w:sz="4" w:space="0" w:color="auto"/>
                  </w:tcBorders>
                </w:tcPr>
                <w:p w14:paraId="74E20B0F" w14:textId="77777777" w:rsidR="008E1517" w:rsidRPr="000C6B0E" w:rsidRDefault="008E1517" w:rsidP="00764DDC">
                  <w:pPr>
                    <w:spacing w:line="24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>
                    <w:rPr>
                      <w:rFonts w:ascii="Times New Roman" w:eastAsia="Calibri" w:hAnsi="Times New Roman" w:cs="Times New Roman"/>
                    </w:rPr>
                    <w:t>2</w:t>
                  </w:r>
                </w:p>
              </w:tc>
              <w:tc>
                <w:tcPr>
                  <w:tcW w:w="781" w:type="dxa"/>
                </w:tcPr>
                <w:p w14:paraId="1ECF2674" w14:textId="77777777" w:rsidR="008E1517" w:rsidRPr="000C6B0E" w:rsidRDefault="008E1517" w:rsidP="00764DDC">
                  <w:pPr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  <w:r w:rsidRPr="000C6B0E">
                    <w:rPr>
                      <w:rFonts w:ascii="Times New Roman" w:eastAsia="Calibri" w:hAnsi="Times New Roman" w:cs="Times New Roman"/>
                    </w:rPr>
                    <w:t>курса</w:t>
                  </w:r>
                </w:p>
              </w:tc>
              <w:tc>
                <w:tcPr>
                  <w:tcW w:w="1600" w:type="dxa"/>
                  <w:tcBorders>
                    <w:bottom w:val="single" w:sz="4" w:space="0" w:color="auto"/>
                  </w:tcBorders>
                </w:tcPr>
                <w:p w14:paraId="0C02E81E" w14:textId="77777777" w:rsidR="008E1517" w:rsidRPr="000C6B0E" w:rsidRDefault="008E1517" w:rsidP="00764DDC">
                  <w:pPr>
                    <w:spacing w:line="24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>
                    <w:rPr>
                      <w:rFonts w:ascii="Times New Roman" w:eastAsia="Calibri" w:hAnsi="Times New Roman" w:cs="Times New Roman"/>
                    </w:rPr>
                    <w:t>9ИС-21</w:t>
                  </w:r>
                </w:p>
              </w:tc>
              <w:tc>
                <w:tcPr>
                  <w:tcW w:w="1141" w:type="dxa"/>
                </w:tcPr>
                <w:p w14:paraId="668F6E4F" w14:textId="77777777" w:rsidR="008E1517" w:rsidRPr="000C6B0E" w:rsidRDefault="008E1517" w:rsidP="00764DDC">
                  <w:pPr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  <w:r w:rsidRPr="000C6B0E">
                    <w:rPr>
                      <w:rFonts w:ascii="Times New Roman" w:eastAsia="Calibri" w:hAnsi="Times New Roman" w:cs="Times New Roman"/>
                    </w:rPr>
                    <w:t>группы</w:t>
                  </w:r>
                </w:p>
              </w:tc>
            </w:tr>
          </w:tbl>
          <w:p w14:paraId="1D2BE9DB" w14:textId="77777777" w:rsidR="008E1517" w:rsidRPr="000C6B0E" w:rsidRDefault="008E1517" w:rsidP="00764DDC">
            <w:pPr>
              <w:spacing w:after="200" w:line="240" w:lineRule="auto"/>
              <w:rPr>
                <w:rFonts w:ascii="Times New Roman" w:eastAsia="Calibri" w:hAnsi="Times New Roman" w:cs="Times New Roman"/>
              </w:rPr>
            </w:pPr>
          </w:p>
          <w:p w14:paraId="38B72ED5" w14:textId="77777777" w:rsidR="008E1517" w:rsidRPr="000C6B0E" w:rsidRDefault="008E1517" w:rsidP="00764DDC">
            <w:pPr>
              <w:spacing w:after="200" w:line="240" w:lineRule="auto"/>
              <w:rPr>
                <w:rFonts w:ascii="Times New Roman" w:eastAsia="Calibri" w:hAnsi="Times New Roman" w:cs="Times New Roman"/>
              </w:rPr>
            </w:pPr>
          </w:p>
          <w:p w14:paraId="668C64AA" w14:textId="77777777" w:rsidR="008E1517" w:rsidRPr="000C6B0E" w:rsidRDefault="008E1517" w:rsidP="00764DDC">
            <w:pPr>
              <w:spacing w:after="200" w:line="240" w:lineRule="auto"/>
              <w:jc w:val="right"/>
              <w:rPr>
                <w:rFonts w:ascii="Times New Roman" w:eastAsia="Calibri" w:hAnsi="Times New Roman" w:cs="Times New Roman"/>
              </w:rPr>
            </w:pPr>
          </w:p>
          <w:tbl>
            <w:tblPr>
              <w:tblpPr w:leftFromText="180" w:rightFromText="180" w:vertAnchor="text" w:horzAnchor="margin" w:tblpXSpec="right" w:tblpY="135"/>
              <w:tblOverlap w:val="never"/>
              <w:tblW w:w="4788" w:type="dxa"/>
              <w:tblLook w:val="00A0" w:firstRow="1" w:lastRow="0" w:firstColumn="1" w:lastColumn="0" w:noHBand="0" w:noVBand="0"/>
            </w:tblPr>
            <w:tblGrid>
              <w:gridCol w:w="336"/>
              <w:gridCol w:w="595"/>
              <w:gridCol w:w="336"/>
              <w:gridCol w:w="2522"/>
              <w:gridCol w:w="999"/>
            </w:tblGrid>
            <w:tr w:rsidR="008E1517" w:rsidRPr="003E24B2" w14:paraId="659D16A9" w14:textId="77777777" w:rsidTr="00764DDC">
              <w:trPr>
                <w:trHeight w:val="833"/>
              </w:trPr>
              <w:tc>
                <w:tcPr>
                  <w:tcW w:w="4788" w:type="dxa"/>
                  <w:gridSpan w:val="5"/>
                </w:tcPr>
                <w:p w14:paraId="32FEABF2" w14:textId="77777777" w:rsidR="008E1517" w:rsidRPr="000C6B0E" w:rsidRDefault="008E1517" w:rsidP="00764DDC">
                  <w:pPr>
                    <w:tabs>
                      <w:tab w:val="left" w:pos="5775"/>
                    </w:tabs>
                    <w:spacing w:before="120" w:line="240" w:lineRule="auto"/>
                    <w:rPr>
                      <w:rFonts w:ascii="Times New Roman" w:eastAsia="Calibri" w:hAnsi="Times New Roman" w:cs="Times New Roman"/>
                    </w:rPr>
                  </w:pPr>
                  <w:r w:rsidRPr="000C6B0E">
                    <w:rPr>
                      <w:rFonts w:ascii="Times New Roman" w:eastAsia="Calibri" w:hAnsi="Times New Roman" w:cs="Times New Roman"/>
                    </w:rPr>
                    <w:t>Преподаватель:</w:t>
                  </w:r>
                </w:p>
                <w:p w14:paraId="6F1722C0" w14:textId="77777777" w:rsidR="008E1517" w:rsidRPr="000C6B0E" w:rsidRDefault="008E1517" w:rsidP="00764DDC">
                  <w:pPr>
                    <w:tabs>
                      <w:tab w:val="left" w:pos="5775"/>
                    </w:tabs>
                    <w:spacing w:before="120" w:line="240" w:lineRule="auto"/>
                    <w:rPr>
                      <w:rFonts w:ascii="Times New Roman" w:eastAsia="Calibri" w:hAnsi="Times New Roman" w:cs="Times New Roman"/>
                    </w:rPr>
                  </w:pPr>
                </w:p>
              </w:tc>
            </w:tr>
            <w:tr w:rsidR="008E1517" w:rsidRPr="003E24B2" w14:paraId="4FBD5CE1" w14:textId="77777777" w:rsidTr="00764DDC">
              <w:trPr>
                <w:trHeight w:val="86"/>
              </w:trPr>
              <w:tc>
                <w:tcPr>
                  <w:tcW w:w="4788" w:type="dxa"/>
                  <w:gridSpan w:val="5"/>
                  <w:tcBorders>
                    <w:bottom w:val="single" w:sz="4" w:space="0" w:color="auto"/>
                  </w:tcBorders>
                </w:tcPr>
                <w:p w14:paraId="567B356C" w14:textId="250CDC6D" w:rsidR="008E1517" w:rsidRPr="000C6B0E" w:rsidRDefault="008E1517" w:rsidP="00764DDC">
                  <w:pPr>
                    <w:tabs>
                      <w:tab w:val="left" w:pos="2985"/>
                    </w:tabs>
                    <w:spacing w:line="240" w:lineRule="auto"/>
                    <w:jc w:val="right"/>
                    <w:rPr>
                      <w:rFonts w:ascii="Times New Roman" w:eastAsia="Calibri" w:hAnsi="Times New Roman" w:cs="Times New Roman"/>
                    </w:rPr>
                  </w:pPr>
                  <w:r>
                    <w:rPr>
                      <w:rFonts w:ascii="Times New Roman" w:eastAsia="Calibri" w:hAnsi="Times New Roman" w:cs="Times New Roman"/>
                    </w:rPr>
                    <w:t>Ильюшина</w:t>
                  </w:r>
                  <w:r w:rsidRPr="4D7D6960">
                    <w:rPr>
                      <w:rFonts w:ascii="Times New Roman" w:eastAsia="Calibri" w:hAnsi="Times New Roman" w:cs="Times New Roman"/>
                    </w:rPr>
                    <w:t xml:space="preserve"> </w:t>
                  </w:r>
                  <w:r>
                    <w:rPr>
                      <w:rFonts w:ascii="Times New Roman" w:eastAsia="Calibri" w:hAnsi="Times New Roman" w:cs="Times New Roman"/>
                    </w:rPr>
                    <w:t>А</w:t>
                  </w:r>
                  <w:r w:rsidRPr="4D7D6960">
                    <w:rPr>
                      <w:rFonts w:ascii="Times New Roman" w:eastAsia="Calibri" w:hAnsi="Times New Roman" w:cs="Times New Roman"/>
                    </w:rPr>
                    <w:t>.</w:t>
                  </w:r>
                  <w:r>
                    <w:rPr>
                      <w:rFonts w:ascii="Times New Roman" w:eastAsia="Calibri" w:hAnsi="Times New Roman" w:cs="Times New Roman"/>
                    </w:rPr>
                    <w:t>Н</w:t>
                  </w:r>
                  <w:r w:rsidRPr="4D7D6960">
                    <w:rPr>
                      <w:rFonts w:ascii="Times New Roman" w:eastAsia="Calibri" w:hAnsi="Times New Roman" w:cs="Times New Roman"/>
                    </w:rPr>
                    <w:t>.</w:t>
                  </w:r>
                </w:p>
              </w:tc>
            </w:tr>
            <w:tr w:rsidR="008E1517" w:rsidRPr="003E24B2" w14:paraId="735A8F58" w14:textId="77777777" w:rsidTr="00764DDC">
              <w:trPr>
                <w:trHeight w:val="424"/>
              </w:trPr>
              <w:tc>
                <w:tcPr>
                  <w:tcW w:w="4788" w:type="dxa"/>
                  <w:gridSpan w:val="5"/>
                  <w:tcBorders>
                    <w:top w:val="single" w:sz="4" w:space="0" w:color="auto"/>
                  </w:tcBorders>
                </w:tcPr>
                <w:p w14:paraId="2EA10C1D" w14:textId="77777777" w:rsidR="008E1517" w:rsidRPr="000C6B0E" w:rsidRDefault="008E1517" w:rsidP="00764DDC">
                  <w:pPr>
                    <w:tabs>
                      <w:tab w:val="left" w:pos="3120"/>
                    </w:tabs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  <w:r w:rsidRPr="000C6B0E">
                    <w:rPr>
                      <w:rFonts w:ascii="Times New Roman" w:eastAsia="Calibri" w:hAnsi="Times New Roman" w:cs="Times New Roman"/>
                    </w:rPr>
                    <w:t xml:space="preserve">        подпись                                         Ф.И.О</w:t>
                  </w:r>
                </w:p>
              </w:tc>
            </w:tr>
            <w:tr w:rsidR="008E1517" w:rsidRPr="003E24B2" w14:paraId="337A433E" w14:textId="77777777" w:rsidTr="00764DDC">
              <w:trPr>
                <w:trHeight w:val="151"/>
              </w:trPr>
              <w:tc>
                <w:tcPr>
                  <w:tcW w:w="333" w:type="dxa"/>
                </w:tcPr>
                <w:p w14:paraId="743A28DD" w14:textId="77777777" w:rsidR="008E1517" w:rsidRPr="000C6B0E" w:rsidRDefault="008E1517" w:rsidP="00764DDC">
                  <w:pPr>
                    <w:tabs>
                      <w:tab w:val="left" w:pos="5775"/>
                    </w:tabs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  <w:r w:rsidRPr="000C6B0E">
                    <w:rPr>
                      <w:rFonts w:ascii="Times New Roman" w:eastAsia="Calibri" w:hAnsi="Times New Roman" w:cs="Times New Roman"/>
                    </w:rPr>
                    <w:t>«</w:t>
                  </w:r>
                </w:p>
              </w:tc>
              <w:tc>
                <w:tcPr>
                  <w:tcW w:w="596" w:type="dxa"/>
                  <w:tcBorders>
                    <w:bottom w:val="single" w:sz="4" w:space="0" w:color="auto"/>
                  </w:tcBorders>
                </w:tcPr>
                <w:p w14:paraId="763E96E6" w14:textId="43618A6E" w:rsidR="008E1517" w:rsidRPr="008E1517" w:rsidRDefault="008E1517" w:rsidP="00764DDC">
                  <w:pPr>
                    <w:tabs>
                      <w:tab w:val="left" w:pos="5775"/>
                    </w:tabs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  <w:r>
                    <w:rPr>
                      <w:rFonts w:ascii="Times New Roman" w:eastAsia="Calibri" w:hAnsi="Times New Roman" w:cs="Times New Roman"/>
                    </w:rPr>
                    <w:t>23</w:t>
                  </w:r>
                </w:p>
              </w:tc>
              <w:tc>
                <w:tcPr>
                  <w:tcW w:w="333" w:type="dxa"/>
                </w:tcPr>
                <w:p w14:paraId="5A2FF60E" w14:textId="77777777" w:rsidR="008E1517" w:rsidRPr="000C6B0E" w:rsidRDefault="008E1517" w:rsidP="00764DDC">
                  <w:pPr>
                    <w:tabs>
                      <w:tab w:val="left" w:pos="5775"/>
                    </w:tabs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  <w:r w:rsidRPr="000C6B0E">
                    <w:rPr>
                      <w:rFonts w:ascii="Times New Roman" w:eastAsia="Calibri" w:hAnsi="Times New Roman" w:cs="Times New Roman"/>
                    </w:rPr>
                    <w:t>»</w:t>
                  </w:r>
                </w:p>
              </w:tc>
              <w:tc>
                <w:tcPr>
                  <w:tcW w:w="2527" w:type="dxa"/>
                  <w:tcBorders>
                    <w:bottom w:val="single" w:sz="4" w:space="0" w:color="auto"/>
                  </w:tcBorders>
                </w:tcPr>
                <w:p w14:paraId="7CFF64B4" w14:textId="26D9AAEE" w:rsidR="008E1517" w:rsidRPr="008E1517" w:rsidRDefault="008E1517" w:rsidP="00764DDC">
                  <w:pPr>
                    <w:tabs>
                      <w:tab w:val="left" w:pos="5775"/>
                    </w:tabs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  <w:r>
                    <w:rPr>
                      <w:rFonts w:ascii="Times New Roman" w:eastAsia="Calibri" w:hAnsi="Times New Roman" w:cs="Times New Roman"/>
                    </w:rPr>
                    <w:t>мая</w:t>
                  </w:r>
                </w:p>
              </w:tc>
              <w:tc>
                <w:tcPr>
                  <w:tcW w:w="997" w:type="dxa"/>
                </w:tcPr>
                <w:p w14:paraId="6CC743A0" w14:textId="77777777" w:rsidR="008E1517" w:rsidRPr="000C6B0E" w:rsidRDefault="008E1517" w:rsidP="00764DDC">
                  <w:pPr>
                    <w:tabs>
                      <w:tab w:val="left" w:pos="5775"/>
                    </w:tabs>
                    <w:spacing w:line="240" w:lineRule="auto"/>
                    <w:rPr>
                      <w:rFonts w:ascii="Times New Roman" w:eastAsia="Calibri" w:hAnsi="Times New Roman" w:cs="Times New Roman"/>
                    </w:rPr>
                  </w:pPr>
                  <w:r w:rsidRPr="000C6B0E">
                    <w:rPr>
                      <w:rFonts w:ascii="Times New Roman" w:eastAsia="Calibri" w:hAnsi="Times New Roman" w:cs="Times New Roman"/>
                    </w:rPr>
                    <w:t>202</w:t>
                  </w:r>
                  <w:r>
                    <w:rPr>
                      <w:rFonts w:ascii="Times New Roman" w:eastAsia="Calibri" w:hAnsi="Times New Roman" w:cs="Times New Roman"/>
                    </w:rPr>
                    <w:t>5</w:t>
                  </w:r>
                  <w:r w:rsidRPr="000C6B0E">
                    <w:rPr>
                      <w:rFonts w:ascii="Times New Roman" w:eastAsia="Calibri" w:hAnsi="Times New Roman" w:cs="Times New Roman"/>
                    </w:rPr>
                    <w:t>г.</w:t>
                  </w:r>
                </w:p>
              </w:tc>
            </w:tr>
          </w:tbl>
          <w:p w14:paraId="74726D93" w14:textId="77777777" w:rsidR="008E1517" w:rsidRPr="000C6B0E" w:rsidRDefault="008E1517" w:rsidP="00764DDC">
            <w:pPr>
              <w:spacing w:after="200" w:line="240" w:lineRule="auto"/>
              <w:rPr>
                <w:rFonts w:ascii="Times New Roman" w:eastAsia="Calibri" w:hAnsi="Times New Roman" w:cs="Times New Roman"/>
              </w:rPr>
            </w:pPr>
          </w:p>
          <w:p w14:paraId="64E28840" w14:textId="77777777" w:rsidR="008E1517" w:rsidRPr="000C6B0E" w:rsidRDefault="008E1517" w:rsidP="00764DDC">
            <w:pPr>
              <w:tabs>
                <w:tab w:val="left" w:pos="5775"/>
              </w:tabs>
              <w:spacing w:after="200" w:line="240" w:lineRule="auto"/>
              <w:rPr>
                <w:rFonts w:ascii="Times New Roman" w:eastAsia="Calibri" w:hAnsi="Times New Roman" w:cs="Times New Roman"/>
              </w:rPr>
            </w:pPr>
            <w:r w:rsidRPr="000C6B0E">
              <w:rPr>
                <w:rFonts w:ascii="Times New Roman" w:eastAsia="Calibri" w:hAnsi="Times New Roman" w:cs="Times New Roman"/>
              </w:rPr>
              <w:tab/>
            </w:r>
          </w:p>
          <w:p w14:paraId="6191F629" w14:textId="77777777" w:rsidR="008E1517" w:rsidRPr="000C6B0E" w:rsidRDefault="008E1517" w:rsidP="00764DDC">
            <w:pPr>
              <w:spacing w:after="200" w:line="240" w:lineRule="auto"/>
              <w:rPr>
                <w:rFonts w:ascii="Times New Roman" w:eastAsia="Calibri" w:hAnsi="Times New Roman" w:cs="Times New Roman"/>
              </w:rPr>
            </w:pPr>
          </w:p>
          <w:p w14:paraId="2C7F7883" w14:textId="77777777" w:rsidR="008E1517" w:rsidRPr="00F76D96" w:rsidRDefault="008E1517" w:rsidP="00764DDC">
            <w:pPr>
              <w:spacing w:after="200" w:line="240" w:lineRule="auto"/>
              <w:rPr>
                <w:rFonts w:ascii="Times New Roman" w:eastAsia="Calibri" w:hAnsi="Times New Roman" w:cs="Times New Roman"/>
              </w:rPr>
            </w:pPr>
          </w:p>
          <w:p w14:paraId="313EFFB9" w14:textId="77777777" w:rsidR="008E1517" w:rsidRPr="00F76D96" w:rsidRDefault="008E1517" w:rsidP="00764DDC">
            <w:pPr>
              <w:spacing w:line="240" w:lineRule="auto"/>
              <w:ind w:left="197"/>
              <w:rPr>
                <w:rFonts w:ascii="Times New Roman" w:eastAsia="Calibri" w:hAnsi="Times New Roman" w:cs="Times New Roman"/>
              </w:rPr>
            </w:pPr>
            <w:r w:rsidRPr="000C6B0E">
              <w:rPr>
                <w:rFonts w:ascii="Times New Roman" w:eastAsia="Calibri" w:hAnsi="Times New Roman" w:cs="Times New Roman"/>
              </w:rPr>
              <w:t xml:space="preserve">  </w:t>
            </w:r>
            <w:r>
              <w:rPr>
                <w:rFonts w:ascii="Times New Roman" w:eastAsia="Calibri" w:hAnsi="Times New Roman" w:cs="Times New Roman"/>
              </w:rPr>
              <w:br/>
            </w:r>
            <w:r w:rsidRPr="000C6B0E">
              <w:rPr>
                <w:rFonts w:ascii="Times New Roman" w:eastAsia="Calibri" w:hAnsi="Times New Roman" w:cs="Times New Roman"/>
              </w:rPr>
              <w:t>Санкт-Петербург, 202</w:t>
            </w:r>
            <w:r>
              <w:rPr>
                <w:rFonts w:ascii="Times New Roman" w:eastAsia="Calibri" w:hAnsi="Times New Roman" w:cs="Times New Roman"/>
              </w:rPr>
              <w:t>5</w:t>
            </w:r>
          </w:p>
          <w:p w14:paraId="58E536A5" w14:textId="77777777" w:rsidR="008E1517" w:rsidRPr="00F76D96" w:rsidRDefault="008E1517" w:rsidP="00764DDC">
            <w:pPr>
              <w:spacing w:line="240" w:lineRule="auto"/>
              <w:ind w:left="197"/>
              <w:rPr>
                <w:rFonts w:ascii="Times New Roman" w:eastAsia="Calibri" w:hAnsi="Times New Roman" w:cs="Times New Roman"/>
              </w:rPr>
            </w:pPr>
          </w:p>
        </w:tc>
      </w:tr>
    </w:tbl>
    <w:p w14:paraId="15B90659" w14:textId="7E89B973" w:rsidR="00617F4D" w:rsidRDefault="00DA0A17" w:rsidP="00916A59">
      <w:pPr>
        <w:jc w:val="both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 w:type="page"/>
      </w:r>
    </w:p>
    <w:sdt>
      <w:sdtPr>
        <w:id w:val="20564287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52649A0" w14:textId="6CBB73AE" w:rsidR="00617F4D" w:rsidRPr="00617F4D" w:rsidRDefault="00617F4D" w:rsidP="00617F4D">
          <w:pPr>
            <w:pStyle w:val="af2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617F4D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3C0CD066" w14:textId="40D212CC" w:rsidR="00617F4D" w:rsidRPr="00617F4D" w:rsidRDefault="00617F4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617F4D">
            <w:rPr>
              <w:rFonts w:ascii="Times New Roman" w:hAnsi="Times New Roman" w:cs="Times New Roman"/>
            </w:rPr>
            <w:fldChar w:fldCharType="begin"/>
          </w:r>
          <w:r w:rsidRPr="00617F4D">
            <w:rPr>
              <w:rFonts w:ascii="Times New Roman" w:hAnsi="Times New Roman" w:cs="Times New Roman"/>
            </w:rPr>
            <w:instrText xml:space="preserve"> TOC \o "1-3" \h \z \u </w:instrText>
          </w:r>
          <w:r w:rsidRPr="00617F4D">
            <w:rPr>
              <w:rFonts w:ascii="Times New Roman" w:hAnsi="Times New Roman" w:cs="Times New Roman"/>
            </w:rPr>
            <w:fldChar w:fldCharType="separate"/>
          </w:r>
          <w:hyperlink w:anchor="_Toc199026059" w:history="1">
            <w:r w:rsidRPr="00617F4D">
              <w:rPr>
                <w:rStyle w:val="af3"/>
                <w:rFonts w:ascii="Times New Roman" w:eastAsia="Times New Roman" w:hAnsi="Times New Roman" w:cs="Times New Roman"/>
                <w:noProof/>
                <w:lang w:eastAsia="en-GB"/>
              </w:rPr>
              <w:t>ВВЕДЕНИЕ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instrText xml:space="preserve"> PAGEREF _Toc199026059 \h </w:instrTex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A3B9C9" w14:textId="047EDDB5" w:rsidR="00617F4D" w:rsidRPr="00617F4D" w:rsidRDefault="00617F4D">
          <w:pPr>
            <w:pStyle w:val="23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026060" w:history="1">
            <w:r w:rsidRPr="00617F4D">
              <w:rPr>
                <w:rStyle w:val="af3"/>
                <w:rFonts w:ascii="Times New Roman" w:eastAsia="Times New Roman" w:hAnsi="Times New Roman" w:cs="Times New Roman"/>
                <w:noProof/>
                <w:lang w:eastAsia="en-GB"/>
              </w:rPr>
              <w:t>1.</w:t>
            </w:r>
            <w:r w:rsidRPr="00617F4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617F4D">
              <w:rPr>
                <w:rStyle w:val="af3"/>
                <w:rFonts w:ascii="Times New Roman" w:eastAsia="Times New Roman" w:hAnsi="Times New Roman" w:cs="Times New Roman"/>
                <w:noProof/>
                <w:lang w:eastAsia="en-GB"/>
              </w:rPr>
              <w:t>Описательный анализ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instrText xml:space="preserve"> PAGEREF _Toc199026060 \h </w:instrTex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1B40F6" w14:textId="7A188761" w:rsidR="00617F4D" w:rsidRPr="00617F4D" w:rsidRDefault="00617F4D">
          <w:pPr>
            <w:pStyle w:val="23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026061" w:history="1">
            <w:r w:rsidRPr="00617F4D">
              <w:rPr>
                <w:rStyle w:val="af3"/>
                <w:rFonts w:ascii="Times New Roman" w:eastAsia="Times New Roman" w:hAnsi="Times New Roman" w:cs="Times New Roman"/>
                <w:noProof/>
                <w:lang w:eastAsia="en-GB"/>
              </w:rPr>
              <w:t>2.</w:t>
            </w:r>
            <w:r w:rsidRPr="00617F4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617F4D">
              <w:rPr>
                <w:rStyle w:val="af3"/>
                <w:rFonts w:ascii="Times New Roman" w:eastAsia="Times New Roman" w:hAnsi="Times New Roman" w:cs="Times New Roman"/>
                <w:noProof/>
                <w:lang w:eastAsia="en-GB"/>
              </w:rPr>
              <w:t>Визуализация данных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instrText xml:space="preserve"> PAGEREF _Toc199026061 \h </w:instrTex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98219E" w14:textId="4F22C13F" w:rsidR="00617F4D" w:rsidRPr="00617F4D" w:rsidRDefault="00617F4D">
          <w:pPr>
            <w:pStyle w:val="23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026062" w:history="1">
            <w:r w:rsidRPr="00617F4D">
              <w:rPr>
                <w:rStyle w:val="af3"/>
                <w:rFonts w:ascii="Times New Roman" w:hAnsi="Times New Roman" w:cs="Times New Roman"/>
                <w:noProof/>
              </w:rPr>
              <w:t>3.</w:t>
            </w:r>
            <w:r w:rsidRPr="00617F4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617F4D">
              <w:rPr>
                <w:rStyle w:val="af3"/>
                <w:rFonts w:ascii="Times New Roman" w:hAnsi="Times New Roman" w:cs="Times New Roman"/>
                <w:noProof/>
              </w:rPr>
              <w:t>Сравнение выборок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instrText xml:space="preserve"> PAGEREF _Toc199026062 \h </w:instrTex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4E74CE" w14:textId="458900CA" w:rsidR="00617F4D" w:rsidRPr="00617F4D" w:rsidRDefault="00617F4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99026063" w:history="1">
            <w:r w:rsidRPr="00617F4D">
              <w:rPr>
                <w:rStyle w:val="af3"/>
                <w:rFonts w:ascii="Times New Roman" w:hAnsi="Times New Roman" w:cs="Times New Roman"/>
                <w:noProof/>
              </w:rPr>
              <w:t>ЗАКЛЮЧЕНИЕ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instrText xml:space="preserve"> PAGEREF _Toc199026063 \h </w:instrTex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17F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E34E19" w14:textId="1DE3C47A" w:rsidR="00617F4D" w:rsidRDefault="00617F4D">
          <w:r w:rsidRPr="00617F4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78EC180" w14:textId="77777777" w:rsidR="00617F4D" w:rsidRDefault="00617F4D">
      <w:pPr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</w:p>
    <w:p w14:paraId="00600418" w14:textId="0AA20978" w:rsidR="00DA0A17" w:rsidRPr="00916A59" w:rsidRDefault="00617F4D" w:rsidP="00617F4D">
      <w:pPr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 w:type="page"/>
      </w:r>
    </w:p>
    <w:p w14:paraId="72CD5051" w14:textId="61854E38" w:rsidR="00DA0A17" w:rsidRPr="00617F4D" w:rsidRDefault="00B04009" w:rsidP="00617F4D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bookmarkStart w:id="0" w:name="_Toc199026059"/>
      <w:r w:rsidRPr="00617F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lastRenderedPageBreak/>
        <w:t>ВВЕДЕНИЕ</w:t>
      </w:r>
      <w:bookmarkEnd w:id="0"/>
    </w:p>
    <w:p w14:paraId="00B4F3C7" w14:textId="083382D6" w:rsidR="00DA0A17" w:rsidRPr="00916A59" w:rsidRDefault="00DA0A17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Датасет представляет собой коллекцию медицинских и демографических данных пациентов, а также их статус диабета (положительный или отрицательный). Данные включают такие характеристики, как возраст, пол, индекс массы тела (ИМТ), гипертония, сердечно-сосудистые заболевания, история курения, уровень HbA1c и уровень глюкозы в крови.</w:t>
      </w:r>
    </w:p>
    <w:p w14:paraId="45A59002" w14:textId="3B2F0909" w:rsidR="00CB3AAD" w:rsidRPr="00916A59" w:rsidRDefault="00DA0A17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будущем этот датасет может быть использован для построения моделей машинного обучения для прогнозирования диабета у пациентов. Это может быть полезно для медицинских работников при выявлении пациентов, подверженных риску развития диабета, и при разработке персонализированных планов лечения.</w:t>
      </w:r>
    </w:p>
    <w:p w14:paraId="1C2FA255" w14:textId="6679DDD9" w:rsidR="00CB3AAD" w:rsidRPr="00916A59" w:rsidRDefault="00CB3AAD" w:rsidP="00916A59">
      <w:pPr>
        <w:pStyle w:val="ad"/>
        <w:keepNext/>
        <w:spacing w:after="0" w:line="360" w:lineRule="auto"/>
        <w:ind w:firstLine="720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16A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916A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16A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916A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916A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916A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16A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 Название столбцов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CB3AAD" w:rsidRPr="00916A59" w14:paraId="4E2D56C9" w14:textId="77777777" w:rsidTr="00CB3AAD">
        <w:trPr>
          <w:jc w:val="center"/>
        </w:trPr>
        <w:tc>
          <w:tcPr>
            <w:tcW w:w="4508" w:type="dxa"/>
          </w:tcPr>
          <w:p w14:paraId="1BA70FD3" w14:textId="265FE169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Название</w:t>
            </w:r>
          </w:p>
        </w:tc>
        <w:tc>
          <w:tcPr>
            <w:tcW w:w="4508" w:type="dxa"/>
          </w:tcPr>
          <w:p w14:paraId="7316D66F" w14:textId="2E6A6D91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Описание</w:t>
            </w:r>
          </w:p>
        </w:tc>
      </w:tr>
      <w:tr w:rsidR="00CB3AAD" w:rsidRPr="00916A59" w14:paraId="754445C4" w14:textId="77777777" w:rsidTr="00CB3AAD">
        <w:trPr>
          <w:jc w:val="center"/>
        </w:trPr>
        <w:tc>
          <w:tcPr>
            <w:tcW w:w="4508" w:type="dxa"/>
            <w:vAlign w:val="center"/>
          </w:tcPr>
          <w:p w14:paraId="3C673D9A" w14:textId="308D4697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proofErr w:type="spellStart"/>
            <w:r w:rsidRPr="00617F4D">
              <w:rPr>
                <w:rFonts w:ascii="Times New Roman" w:hAnsi="Times New Roman" w:cs="Times New Roman"/>
                <w:lang w:eastAsia="en-GB"/>
              </w:rPr>
              <w:t>gender</w:t>
            </w:r>
            <w:proofErr w:type="spellEnd"/>
          </w:p>
        </w:tc>
        <w:tc>
          <w:tcPr>
            <w:tcW w:w="4508" w:type="dxa"/>
            <w:vAlign w:val="center"/>
          </w:tcPr>
          <w:p w14:paraId="5FB31BF4" w14:textId="607A015F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Пол пациента</w:t>
            </w:r>
          </w:p>
        </w:tc>
      </w:tr>
      <w:tr w:rsidR="00CB3AAD" w:rsidRPr="00916A59" w14:paraId="2EB49400" w14:textId="77777777" w:rsidTr="00CB3AAD">
        <w:trPr>
          <w:jc w:val="center"/>
        </w:trPr>
        <w:tc>
          <w:tcPr>
            <w:tcW w:w="4508" w:type="dxa"/>
            <w:vAlign w:val="center"/>
          </w:tcPr>
          <w:p w14:paraId="57356025" w14:textId="36D9EB78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proofErr w:type="spellStart"/>
            <w:r w:rsidRPr="00617F4D">
              <w:rPr>
                <w:rFonts w:ascii="Times New Roman" w:hAnsi="Times New Roman" w:cs="Times New Roman"/>
                <w:lang w:eastAsia="en-GB"/>
              </w:rPr>
              <w:t>age</w:t>
            </w:r>
            <w:proofErr w:type="spellEnd"/>
          </w:p>
        </w:tc>
        <w:tc>
          <w:tcPr>
            <w:tcW w:w="4508" w:type="dxa"/>
            <w:vAlign w:val="center"/>
          </w:tcPr>
          <w:p w14:paraId="35B653AB" w14:textId="43937779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Возраст</w:t>
            </w:r>
          </w:p>
        </w:tc>
      </w:tr>
      <w:tr w:rsidR="00CB3AAD" w:rsidRPr="00916A59" w14:paraId="55A45D53" w14:textId="77777777" w:rsidTr="00CB3AAD">
        <w:trPr>
          <w:jc w:val="center"/>
        </w:trPr>
        <w:tc>
          <w:tcPr>
            <w:tcW w:w="4508" w:type="dxa"/>
            <w:vAlign w:val="center"/>
          </w:tcPr>
          <w:p w14:paraId="609E8569" w14:textId="612B218D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proofErr w:type="spellStart"/>
            <w:r w:rsidRPr="00617F4D">
              <w:rPr>
                <w:rFonts w:ascii="Times New Roman" w:hAnsi="Times New Roman" w:cs="Times New Roman"/>
                <w:lang w:eastAsia="en-GB"/>
              </w:rPr>
              <w:t>hypertension</w:t>
            </w:r>
            <w:proofErr w:type="spellEnd"/>
          </w:p>
        </w:tc>
        <w:tc>
          <w:tcPr>
            <w:tcW w:w="4508" w:type="dxa"/>
            <w:vAlign w:val="center"/>
          </w:tcPr>
          <w:p w14:paraId="3C70FCF0" w14:textId="0B5B2E42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Гипертония (0 — нет, 1 — есть)</w:t>
            </w:r>
          </w:p>
        </w:tc>
      </w:tr>
      <w:tr w:rsidR="00CB3AAD" w:rsidRPr="00916A59" w14:paraId="7906C58B" w14:textId="77777777" w:rsidTr="00CB3AAD">
        <w:trPr>
          <w:jc w:val="center"/>
        </w:trPr>
        <w:tc>
          <w:tcPr>
            <w:tcW w:w="4508" w:type="dxa"/>
            <w:vAlign w:val="center"/>
          </w:tcPr>
          <w:p w14:paraId="1D9D26B3" w14:textId="4EB2F896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proofErr w:type="spellStart"/>
            <w:r w:rsidRPr="00617F4D">
              <w:rPr>
                <w:rFonts w:ascii="Times New Roman" w:hAnsi="Times New Roman" w:cs="Times New Roman"/>
                <w:lang w:eastAsia="en-GB"/>
              </w:rPr>
              <w:t>heart_disease</w:t>
            </w:r>
            <w:proofErr w:type="spellEnd"/>
          </w:p>
        </w:tc>
        <w:tc>
          <w:tcPr>
            <w:tcW w:w="4508" w:type="dxa"/>
            <w:vAlign w:val="center"/>
          </w:tcPr>
          <w:p w14:paraId="30E269EF" w14:textId="440A5086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Пол пациента</w:t>
            </w:r>
          </w:p>
        </w:tc>
      </w:tr>
      <w:tr w:rsidR="00CB3AAD" w:rsidRPr="00916A59" w14:paraId="5B5F9EC9" w14:textId="77777777" w:rsidTr="00CB3AAD">
        <w:trPr>
          <w:jc w:val="center"/>
        </w:trPr>
        <w:tc>
          <w:tcPr>
            <w:tcW w:w="4508" w:type="dxa"/>
            <w:vAlign w:val="center"/>
          </w:tcPr>
          <w:p w14:paraId="473C591C" w14:textId="36136E72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proofErr w:type="spellStart"/>
            <w:r w:rsidRPr="00617F4D">
              <w:rPr>
                <w:rFonts w:ascii="Times New Roman" w:hAnsi="Times New Roman" w:cs="Times New Roman"/>
                <w:lang w:eastAsia="en-GB"/>
              </w:rPr>
              <w:t>smoking_history</w:t>
            </w:r>
            <w:proofErr w:type="spellEnd"/>
          </w:p>
        </w:tc>
        <w:tc>
          <w:tcPr>
            <w:tcW w:w="4508" w:type="dxa"/>
            <w:vAlign w:val="center"/>
          </w:tcPr>
          <w:p w14:paraId="713362BB" w14:textId="5C7D7C1D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История курения</w:t>
            </w:r>
          </w:p>
        </w:tc>
      </w:tr>
      <w:tr w:rsidR="00CB3AAD" w:rsidRPr="00916A59" w14:paraId="048CDF8F" w14:textId="77777777" w:rsidTr="00CB3AAD">
        <w:trPr>
          <w:jc w:val="center"/>
        </w:trPr>
        <w:tc>
          <w:tcPr>
            <w:tcW w:w="4508" w:type="dxa"/>
            <w:vAlign w:val="center"/>
          </w:tcPr>
          <w:p w14:paraId="178330F8" w14:textId="2280D106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proofErr w:type="spellStart"/>
            <w:r w:rsidRPr="00617F4D">
              <w:rPr>
                <w:rFonts w:ascii="Times New Roman" w:hAnsi="Times New Roman" w:cs="Times New Roman"/>
                <w:lang w:eastAsia="en-GB"/>
              </w:rPr>
              <w:t>bmi</w:t>
            </w:r>
            <w:proofErr w:type="spellEnd"/>
          </w:p>
        </w:tc>
        <w:tc>
          <w:tcPr>
            <w:tcW w:w="4508" w:type="dxa"/>
            <w:vAlign w:val="center"/>
          </w:tcPr>
          <w:p w14:paraId="1EFA549D" w14:textId="550F536E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Индекс массы тела (ИМТ). Менее 18.5 — недостаточный вес, 18.5–24.9 — норма, 25–29.9 — избыточный вес, 30+ — ожирение</w:t>
            </w:r>
          </w:p>
        </w:tc>
      </w:tr>
      <w:tr w:rsidR="00CB3AAD" w:rsidRPr="00916A59" w14:paraId="6F73F7EE" w14:textId="77777777" w:rsidTr="00CB3AAD">
        <w:trPr>
          <w:jc w:val="center"/>
        </w:trPr>
        <w:tc>
          <w:tcPr>
            <w:tcW w:w="4508" w:type="dxa"/>
            <w:vAlign w:val="center"/>
          </w:tcPr>
          <w:p w14:paraId="27D8822C" w14:textId="42DFA334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HbA1c_level</w:t>
            </w:r>
          </w:p>
        </w:tc>
        <w:tc>
          <w:tcPr>
            <w:tcW w:w="4508" w:type="dxa"/>
            <w:vAlign w:val="center"/>
          </w:tcPr>
          <w:p w14:paraId="3806944C" w14:textId="48007635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Уровень гликированного гемоглобина HbA1c. Более 6.5% — показатель диабета</w:t>
            </w:r>
          </w:p>
        </w:tc>
      </w:tr>
      <w:tr w:rsidR="00CB3AAD" w:rsidRPr="00916A59" w14:paraId="700D1B7B" w14:textId="77777777" w:rsidTr="00CB3AAD">
        <w:trPr>
          <w:jc w:val="center"/>
        </w:trPr>
        <w:tc>
          <w:tcPr>
            <w:tcW w:w="4508" w:type="dxa"/>
            <w:vAlign w:val="center"/>
          </w:tcPr>
          <w:p w14:paraId="407D8AC0" w14:textId="1884DB6F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proofErr w:type="spellStart"/>
            <w:r w:rsidRPr="00617F4D">
              <w:rPr>
                <w:rFonts w:ascii="Times New Roman" w:hAnsi="Times New Roman" w:cs="Times New Roman"/>
                <w:lang w:eastAsia="en-GB"/>
              </w:rPr>
              <w:t>blood_glucose_level</w:t>
            </w:r>
            <w:proofErr w:type="spellEnd"/>
          </w:p>
        </w:tc>
        <w:tc>
          <w:tcPr>
            <w:tcW w:w="4508" w:type="dxa"/>
            <w:vAlign w:val="center"/>
          </w:tcPr>
          <w:p w14:paraId="2B40CD34" w14:textId="54C3A186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Уровень глюкозы в крови</w:t>
            </w:r>
          </w:p>
        </w:tc>
      </w:tr>
      <w:tr w:rsidR="00CB3AAD" w:rsidRPr="00916A59" w14:paraId="199C88C6" w14:textId="77777777" w:rsidTr="00CB3AAD">
        <w:trPr>
          <w:jc w:val="center"/>
        </w:trPr>
        <w:tc>
          <w:tcPr>
            <w:tcW w:w="4508" w:type="dxa"/>
            <w:vAlign w:val="center"/>
          </w:tcPr>
          <w:p w14:paraId="11FE8701" w14:textId="3BE2E720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proofErr w:type="spellStart"/>
            <w:r w:rsidRPr="00617F4D">
              <w:rPr>
                <w:rFonts w:ascii="Times New Roman" w:hAnsi="Times New Roman" w:cs="Times New Roman"/>
                <w:lang w:eastAsia="en-GB"/>
              </w:rPr>
              <w:t>diabetes</w:t>
            </w:r>
            <w:proofErr w:type="spellEnd"/>
          </w:p>
        </w:tc>
        <w:tc>
          <w:tcPr>
            <w:tcW w:w="4508" w:type="dxa"/>
            <w:vAlign w:val="center"/>
          </w:tcPr>
          <w:p w14:paraId="6C8DDE78" w14:textId="70187C73" w:rsidR="00CB3AAD" w:rsidRPr="00617F4D" w:rsidRDefault="00CB3AAD" w:rsidP="00617F4D">
            <w:pPr>
              <w:rPr>
                <w:rFonts w:ascii="Times New Roman" w:hAnsi="Times New Roman" w:cs="Times New Roman"/>
                <w:lang w:eastAsia="en-GB"/>
              </w:rPr>
            </w:pPr>
            <w:r w:rsidRPr="00617F4D">
              <w:rPr>
                <w:rFonts w:ascii="Times New Roman" w:hAnsi="Times New Roman" w:cs="Times New Roman"/>
                <w:lang w:eastAsia="en-GB"/>
              </w:rPr>
              <w:t>Целевая переменная (0 — нет диабета, 1 — есть диабет)</w:t>
            </w:r>
          </w:p>
        </w:tc>
      </w:tr>
    </w:tbl>
    <w:p w14:paraId="2D1D6C84" w14:textId="365B00B3" w:rsidR="00617F4D" w:rsidRDefault="00DA0A17" w:rsidP="00617F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Цель — провести визуализацию данных и определить основные факторы риска наличия</w:t>
      </w:r>
      <w:r w:rsidR="0061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диабета.</w:t>
      </w:r>
    </w:p>
    <w:p w14:paraId="44FA84F9" w14:textId="43910298" w:rsidR="00DA0A17" w:rsidRPr="00916A59" w:rsidRDefault="00DA0A17" w:rsidP="00617F4D">
      <w:pPr>
        <w:spacing w:after="0" w:line="36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Этапы выполнения:</w:t>
      </w:r>
    </w:p>
    <w:p w14:paraId="59CC0C50" w14:textId="77777777" w:rsidR="00DA0A17" w:rsidRPr="00916A59" w:rsidRDefault="00DA0A17" w:rsidP="00916A59">
      <w:pPr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Загрузка и предобработка данных</w:t>
      </w:r>
    </w:p>
    <w:p w14:paraId="04013A53" w14:textId="77777777" w:rsidR="00DA0A17" w:rsidRPr="00916A59" w:rsidRDefault="00DA0A17" w:rsidP="00916A59">
      <w:pPr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Описательный анализ</w:t>
      </w:r>
    </w:p>
    <w:p w14:paraId="3E272CC9" w14:textId="77777777" w:rsidR="00DA0A17" w:rsidRPr="00916A59" w:rsidRDefault="00DA0A17" w:rsidP="00916A59">
      <w:pPr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Построение гистограмм числовых переменных</w:t>
      </w:r>
    </w:p>
    <w:p w14:paraId="7FEE026B" w14:textId="77777777" w:rsidR="00DA0A17" w:rsidRPr="00916A59" w:rsidRDefault="00DA0A17" w:rsidP="00916A59">
      <w:pPr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Построение “ящиков с усами” (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boxplot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8DFB62F" w14:textId="77777777" w:rsidR="00DA0A17" w:rsidRPr="00916A59" w:rsidRDefault="00DA0A17" w:rsidP="00916A59">
      <w:pPr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Визуализация категориальных признаков</w:t>
      </w:r>
    </w:p>
    <w:p w14:paraId="695D17E4" w14:textId="77777777" w:rsidR="00DA0A17" w:rsidRPr="00916A59" w:rsidRDefault="00DA0A17" w:rsidP="00916A59">
      <w:pPr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Корреляционный анализ</w:t>
      </w:r>
    </w:p>
    <w:p w14:paraId="336A7878" w14:textId="77777777" w:rsidR="00DA0A17" w:rsidRPr="00916A59" w:rsidRDefault="00DA0A17" w:rsidP="00916A59">
      <w:pPr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Сравнение выборок</w:t>
      </w:r>
    </w:p>
    <w:p w14:paraId="169C69FD" w14:textId="77777777" w:rsidR="00DA0A17" w:rsidRPr="00916A59" w:rsidRDefault="00DA0A17" w:rsidP="00916A59">
      <w:pPr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Общий вывод</w:t>
      </w:r>
    </w:p>
    <w:p w14:paraId="2A506F36" w14:textId="472244BC" w:rsidR="00B04009" w:rsidRPr="00916A59" w:rsidRDefault="00217E2F" w:rsidP="00916A59">
      <w:pPr>
        <w:spacing w:after="0" w:line="36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Импортированы библиотеки: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pandas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numpy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proofErr w:type="gram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matplotlib.pyplot</w:t>
      </w:r>
      <w:proofErr w:type="spellEnd"/>
      <w:proofErr w:type="gram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seaborn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phik</w:t>
      </w:r>
      <w:proofErr w:type="spellEnd"/>
    </w:p>
    <w:p w14:paraId="702C116B" w14:textId="3F552679" w:rsidR="00CB3AAD" w:rsidRPr="00617F4D" w:rsidRDefault="00B04009" w:rsidP="00617F4D">
      <w:pPr>
        <w:pStyle w:val="2"/>
        <w:numPr>
          <w:ilvl w:val="0"/>
          <w:numId w:val="19"/>
        </w:numPr>
        <w:rPr>
          <w:rFonts w:ascii="Times New Roman" w:eastAsia="Times New Roman" w:hAnsi="Times New Roman" w:cs="Times New Roman"/>
          <w:lang w:eastAsia="en-GB"/>
        </w:rPr>
      </w:pPr>
      <w:r w:rsidRPr="00916A59">
        <w:rPr>
          <w:rFonts w:eastAsia="Times New Roman"/>
          <w:lang w:eastAsia="en-GB"/>
        </w:rPr>
        <w:br w:type="page"/>
      </w:r>
      <w:bookmarkStart w:id="1" w:name="_Toc199026060"/>
      <w:r w:rsidR="00DA0A17" w:rsidRPr="00617F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lastRenderedPageBreak/>
        <w:t>Описательный анализ</w:t>
      </w:r>
      <w:bookmarkEnd w:id="1"/>
    </w:p>
    <w:p w14:paraId="51ED922C" w14:textId="77777777" w:rsidR="00A408F9" w:rsidRDefault="009A18CA" w:rsidP="00A408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Импортированы библиотеки: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pandas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numpy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proofErr w:type="gram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matplotlib.pyplot</w:t>
      </w:r>
      <w:proofErr w:type="spellEnd"/>
      <w:proofErr w:type="gram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seaborn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phik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После импортирования библиотек начинается работа над базовой обработкой данных, в данном случае - выявление средних значений.</w:t>
      </w:r>
    </w:p>
    <w:p w14:paraId="6878642B" w14:textId="2104D860" w:rsidR="00CB3AAD" w:rsidRPr="00916A59" w:rsidRDefault="00CB3AAD" w:rsidP="00A408F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DC8199F" wp14:editId="08D8AE06">
            <wp:extent cx="5731510" cy="977900"/>
            <wp:effectExtent l="0" t="0" r="2540" b="0"/>
            <wp:docPr id="16588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Рисунок 1 – код для нахождения медианы,</w:t>
      </w:r>
      <w:r w:rsidR="00231E7C"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средней и</w:t>
      </w: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дисперсии </w:t>
      </w:r>
      <w:r w:rsidR="00231E7C"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данных</w:t>
      </w:r>
    </w:p>
    <w:p w14:paraId="4B80AD71" w14:textId="77777777" w:rsidR="00DA0A17" w:rsidRPr="00916A59" w:rsidRDefault="00DA0A17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загрузки и очистки данных получены следующие результаты:</w:t>
      </w:r>
    </w:p>
    <w:p w14:paraId="2CB23591" w14:textId="107BBE49" w:rsidR="00231E7C" w:rsidRPr="00916A59" w:rsidRDefault="00231E7C" w:rsidP="00A408F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63F9F47" wp14:editId="07C47EE0">
            <wp:extent cx="2606040" cy="2259572"/>
            <wp:effectExtent l="0" t="0" r="3810" b="7620"/>
            <wp:docPr id="96678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84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883" cy="226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21B6" w14:textId="2D95487A" w:rsidR="00BC27B9" w:rsidRPr="00916A59" w:rsidRDefault="00BC27B9" w:rsidP="00A408F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Рисунок 2 – вывод кода со средними показателями по датасету</w:t>
      </w:r>
    </w:p>
    <w:p w14:paraId="037E3499" w14:textId="1454F583" w:rsidR="00231E7C" w:rsidRPr="00916A59" w:rsidRDefault="00231E7C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Более понимаемый формат результатов:</w:t>
      </w:r>
    </w:p>
    <w:p w14:paraId="07296900" w14:textId="77777777" w:rsidR="00CB3AAD" w:rsidRPr="00CB3AAD" w:rsidRDefault="00CB3AAD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Возраст наблюдаемых пациентов от 8 месяцев до 80 лет</w:t>
      </w:r>
    </w:p>
    <w:p w14:paraId="5AADE6A3" w14:textId="77777777" w:rsidR="00CB3AAD" w:rsidRPr="00CB3AAD" w:rsidRDefault="00CB3AAD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 Средний возраст </w:t>
      </w:r>
      <w:proofErr w:type="spellStart"/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пациетов</w:t>
      </w:r>
      <w:proofErr w:type="spellEnd"/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- 43 года</w:t>
      </w:r>
    </w:p>
    <w:p w14:paraId="5C75D98C" w14:textId="77777777" w:rsidR="00CB3AAD" w:rsidRPr="00CB3AAD" w:rsidRDefault="00CB3AAD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ИМТ средний составляет 27,32%, что является избыточной массой тела</w:t>
      </w:r>
    </w:p>
    <w:p w14:paraId="3027C400" w14:textId="77777777" w:rsidR="00CB3AAD" w:rsidRPr="00CB3AAD" w:rsidRDefault="00CB3AAD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Только около 7.5% участников имеют гипертонию.</w:t>
      </w:r>
    </w:p>
    <w:p w14:paraId="0096FC4F" w14:textId="77777777" w:rsidR="00CB3AAD" w:rsidRPr="00CB3AAD" w:rsidRDefault="00CB3AAD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Лишь около 3.9% имеют сердечные заболевания.</w:t>
      </w:r>
    </w:p>
    <w:p w14:paraId="3B5A210A" w14:textId="513183EF" w:rsidR="00CB3AAD" w:rsidRPr="00CB3AAD" w:rsidRDefault="00CB3AAD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Средний уровень сахара в крови составляет 5,80% у пациентов</w:t>
      </w:r>
    </w:p>
    <w:p w14:paraId="0BB25B46" w14:textId="77777777" w:rsidR="00CB3AAD" w:rsidRPr="00CB3AAD" w:rsidRDefault="00CB3AAD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HbA1c - 5.53 (Медиана выше среднего, что может указывать на небольшое смещение влево (наличие низких значений))</w:t>
      </w:r>
    </w:p>
    <w:p w14:paraId="546434D1" w14:textId="77777777" w:rsidR="00CB3AAD" w:rsidRPr="00CB3AAD" w:rsidRDefault="00CB3AAD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Глюкоза - 138.06 (</w:t>
      </w:r>
      <w:proofErr w:type="spellStart"/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начения</w:t>
      </w:r>
      <w:proofErr w:type="spellEnd"/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сбалансированы, но в целом находятся на верхней границе нормы или выше, что может быть тревожным признаком)</w:t>
      </w:r>
    </w:p>
    <w:p w14:paraId="234B0C18" w14:textId="77777777" w:rsidR="00CB3AAD" w:rsidRPr="00CB3AAD" w:rsidRDefault="00CB3AAD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Примерно 30% участников имеют историю курения, однако большинство — некурящие.</w:t>
      </w:r>
    </w:p>
    <w:p w14:paraId="0DC5DFAA" w14:textId="77777777" w:rsidR="00617F4D" w:rsidRDefault="00CB3AAD" w:rsidP="00617F4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3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10. Диабет зафиксирован примерно у 8.5% участников, что делает выборку несильно несбалансированной, но с перекосом в сторону здоровых.</w:t>
      </w:r>
    </w:p>
    <w:p w14:paraId="28D27D32" w14:textId="4650331E" w:rsidR="00DA0A17" w:rsidRPr="00916A59" w:rsidRDefault="00DA0A17" w:rsidP="00617F4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Предобработка</w:t>
      </w:r>
    </w:p>
    <w:p w14:paraId="2E19A5E1" w14:textId="77777777" w:rsidR="00DA0A17" w:rsidRPr="00916A59" w:rsidRDefault="00DA0A17" w:rsidP="00916A59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Удалены дубликаты и отсутствующие значения</w:t>
      </w:r>
    </w:p>
    <w:p w14:paraId="51605F38" w14:textId="06BBA505" w:rsidR="00DA0A17" w:rsidRPr="00916A59" w:rsidRDefault="00DA0A17" w:rsidP="00916A59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Столбцы приведены к подходящим типам (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float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931BBEF" w14:textId="397624CD" w:rsidR="00DA0A17" w:rsidRPr="00916A59" w:rsidRDefault="00231E7C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46E9648" wp14:editId="0ED87EE9">
            <wp:extent cx="5731510" cy="661670"/>
            <wp:effectExtent l="0" t="0" r="2540" b="5080"/>
            <wp:docPr id="33777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FEB9" w14:textId="7044A73C" w:rsidR="00231E7C" w:rsidRPr="00916A59" w:rsidRDefault="00BC27B9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Рисунок 3 – функция удаления дубликатов</w:t>
      </w:r>
    </w:p>
    <w:p w14:paraId="5A05792E" w14:textId="1DB123F3" w:rsidR="00231E7C" w:rsidRPr="00916A59" w:rsidRDefault="00231E7C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FBCE17E" wp14:editId="59CA5F89">
            <wp:extent cx="5731510" cy="2280920"/>
            <wp:effectExtent l="0" t="0" r="2540" b="5080"/>
            <wp:docPr id="2118546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46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C780" w14:textId="6E41BACB" w:rsidR="00231E7C" w:rsidRPr="00916A59" w:rsidRDefault="00BC27B9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Рисунок 4 – вывод текущего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DataFrame</w:t>
      </w:r>
      <w:proofErr w:type="spellEnd"/>
    </w:p>
    <w:p w14:paraId="441B340D" w14:textId="49864FD8" w:rsidR="00231E7C" w:rsidRPr="00916A59" w:rsidRDefault="00231E7C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0B1E8C3" wp14:editId="4C03AE10">
            <wp:extent cx="5731510" cy="365760"/>
            <wp:effectExtent l="0" t="0" r="2540" b="0"/>
            <wp:docPr id="128862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29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E6DA" w14:textId="426448E0" w:rsidR="00BC27B9" w:rsidRPr="00916A59" w:rsidRDefault="00BC27B9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Рисунок 5 – проверка на пропуски в данных</w:t>
      </w:r>
    </w:p>
    <w:p w14:paraId="16DF6D62" w14:textId="15C6DE9A" w:rsidR="00231E7C" w:rsidRPr="00916A59" w:rsidRDefault="00231E7C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E0F3E88" wp14:editId="49DE98C9">
            <wp:extent cx="3696216" cy="2953162"/>
            <wp:effectExtent l="0" t="0" r="0" b="0"/>
            <wp:docPr id="197969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90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F225" w14:textId="1C4C8AD3" w:rsidR="00BC27B9" w:rsidRPr="00916A59" w:rsidRDefault="00BC27B9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Рисунок 6 – вывод проверки пропусков</w:t>
      </w:r>
    </w:p>
    <w:p w14:paraId="430D00BF" w14:textId="3F768523" w:rsidR="00231E7C" w:rsidRPr="00916A59" w:rsidRDefault="00231E7C" w:rsidP="00916A5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смене типов данных необходимости нет, т.к. набор не большой и типы подходят для дальнейшей работы.</w:t>
      </w:r>
    </w:p>
    <w:p w14:paraId="5CD91431" w14:textId="1111872C" w:rsidR="00231E7C" w:rsidRPr="00916A59" w:rsidRDefault="00231E7C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687B4E5E" wp14:editId="5D7A4C81">
            <wp:extent cx="3553321" cy="2391109"/>
            <wp:effectExtent l="0" t="0" r="9525" b="9525"/>
            <wp:docPr id="1272193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3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1FE7" w14:textId="56AAB36A" w:rsidR="00BC27B9" w:rsidRPr="00916A59" w:rsidRDefault="00BC27B9" w:rsidP="00A408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Рисунок 7 – типы данных датасета</w:t>
      </w:r>
    </w:p>
    <w:p w14:paraId="1F54F96F" w14:textId="77777777" w:rsidR="00DA0A17" w:rsidRPr="00617F4D" w:rsidRDefault="00DA0A17" w:rsidP="00617F4D">
      <w:pPr>
        <w:pStyle w:val="2"/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bookmarkStart w:id="2" w:name="_Toc199026061"/>
      <w:r w:rsidRPr="00617F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Визуализация данных</w:t>
      </w:r>
      <w:bookmarkEnd w:id="2"/>
    </w:p>
    <w:p w14:paraId="45288E80" w14:textId="03C49E40" w:rsidR="00231E7C" w:rsidRPr="00231E7C" w:rsidRDefault="00BC27B9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Задачи для выполнения графиков</w:t>
      </w:r>
      <w:r w:rsidR="00231E7C" w:rsidRPr="00231E7C">
        <w:rPr>
          <w:rFonts w:ascii="Times New Roman" w:hAnsi="Times New Roman" w:cs="Times New Roman"/>
        </w:rPr>
        <w:t>:</w:t>
      </w:r>
    </w:p>
    <w:p w14:paraId="3FEFA6BB" w14:textId="7D6903DC" w:rsidR="00231E7C" w:rsidRPr="00231E7C" w:rsidRDefault="00231E7C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31E7C">
        <w:rPr>
          <w:rFonts w:ascii="Times New Roman" w:hAnsi="Times New Roman" w:cs="Times New Roman"/>
        </w:rPr>
        <w:t>1. Построение гистограмм числовых переменных</w:t>
      </w:r>
      <w:r w:rsidR="006A6BD7" w:rsidRPr="00916A59">
        <w:rPr>
          <w:rFonts w:ascii="Times New Roman" w:hAnsi="Times New Roman" w:cs="Times New Roman"/>
        </w:rPr>
        <w:t>;</w:t>
      </w:r>
    </w:p>
    <w:p w14:paraId="67DC32CA" w14:textId="1FD665DE" w:rsidR="00231E7C" w:rsidRPr="00231E7C" w:rsidRDefault="00231E7C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31E7C">
        <w:rPr>
          <w:rFonts w:ascii="Times New Roman" w:hAnsi="Times New Roman" w:cs="Times New Roman"/>
        </w:rPr>
        <w:t>2. Построение диаграмм размаха для определения наличия выбросов (ящики с усами) числовых переменных</w:t>
      </w:r>
      <w:r w:rsidR="006A6BD7" w:rsidRPr="00916A59">
        <w:rPr>
          <w:rFonts w:ascii="Times New Roman" w:hAnsi="Times New Roman" w:cs="Times New Roman"/>
        </w:rPr>
        <w:t>;</w:t>
      </w:r>
    </w:p>
    <w:p w14:paraId="05956DF1" w14:textId="7F0EB050" w:rsidR="00231E7C" w:rsidRPr="00231E7C" w:rsidRDefault="00231E7C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31E7C">
        <w:rPr>
          <w:rFonts w:ascii="Times New Roman" w:hAnsi="Times New Roman" w:cs="Times New Roman"/>
        </w:rPr>
        <w:t>3. Построение столбчатых диаграмм для категориальных переменных</w:t>
      </w:r>
      <w:r w:rsidR="006A6BD7" w:rsidRPr="00916A59">
        <w:rPr>
          <w:rFonts w:ascii="Times New Roman" w:hAnsi="Times New Roman" w:cs="Times New Roman"/>
        </w:rPr>
        <w:t>;</w:t>
      </w:r>
    </w:p>
    <w:p w14:paraId="50A76202" w14:textId="711A28F1" w:rsidR="00231E7C" w:rsidRPr="006A0131" w:rsidRDefault="00231E7C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31E7C">
        <w:rPr>
          <w:rFonts w:ascii="Times New Roman" w:hAnsi="Times New Roman" w:cs="Times New Roman"/>
        </w:rPr>
        <w:t>4. Построение матрицы корреляции признаков (</w:t>
      </w:r>
      <w:proofErr w:type="spellStart"/>
      <w:r w:rsidRPr="00231E7C">
        <w:rPr>
          <w:rFonts w:ascii="Times New Roman" w:hAnsi="Times New Roman" w:cs="Times New Roman"/>
        </w:rPr>
        <w:t>Phik</w:t>
      </w:r>
      <w:proofErr w:type="spellEnd"/>
      <w:r w:rsidRPr="00231E7C">
        <w:rPr>
          <w:rFonts w:ascii="Times New Roman" w:hAnsi="Times New Roman" w:cs="Times New Roman"/>
        </w:rPr>
        <w:t xml:space="preserve"> или Пирсона)</w:t>
      </w:r>
      <w:r w:rsidR="006A6BD7" w:rsidRPr="00916A59">
        <w:rPr>
          <w:rFonts w:ascii="Times New Roman" w:hAnsi="Times New Roman" w:cs="Times New Roman"/>
        </w:rPr>
        <w:t>.</w:t>
      </w:r>
    </w:p>
    <w:p w14:paraId="39A322D5" w14:textId="668ADA6D" w:rsidR="006A6BD7" w:rsidRPr="00231E7C" w:rsidRDefault="006A6BD7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Ниже представлен код, описывающий действия для выполнения задания:</w:t>
      </w:r>
    </w:p>
    <w:p w14:paraId="30D36347" w14:textId="0951924E" w:rsidR="00FA7820" w:rsidRPr="00916A59" w:rsidRDefault="00231E7C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19667036" wp14:editId="19FCBB93">
            <wp:extent cx="5731510" cy="3127375"/>
            <wp:effectExtent l="0" t="0" r="2540" b="0"/>
            <wp:docPr id="209404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4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9E65" w14:textId="2FD76964" w:rsidR="006A6BD7" w:rsidRPr="00916A59" w:rsidRDefault="006A6BD7" w:rsidP="00A408F9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</w:t>
      </w:r>
      <w:r w:rsidR="00BC27B9" w:rsidRPr="00916A59">
        <w:rPr>
          <w:rFonts w:ascii="Times New Roman" w:hAnsi="Times New Roman" w:cs="Times New Roman"/>
        </w:rPr>
        <w:t xml:space="preserve"> 8</w:t>
      </w:r>
      <w:r w:rsidRPr="00916A59">
        <w:rPr>
          <w:rFonts w:ascii="Times New Roman" w:hAnsi="Times New Roman" w:cs="Times New Roman"/>
        </w:rPr>
        <w:t xml:space="preserve"> – код с визуализацией гистограмм</w:t>
      </w:r>
    </w:p>
    <w:p w14:paraId="252FFD02" w14:textId="7E345B77" w:rsidR="00231E7C" w:rsidRPr="00916A59" w:rsidRDefault="00231E7C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A5DB24" wp14:editId="773C62BC">
            <wp:extent cx="5731510" cy="4054475"/>
            <wp:effectExtent l="0" t="0" r="2540" b="3175"/>
            <wp:docPr id="1791063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63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2959" w14:textId="40DE6A4E" w:rsidR="00231E7C" w:rsidRPr="00916A59" w:rsidRDefault="006A6BD7" w:rsidP="00A408F9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</w:t>
      </w:r>
      <w:r w:rsidR="00BC27B9" w:rsidRPr="00916A59">
        <w:rPr>
          <w:rFonts w:ascii="Times New Roman" w:hAnsi="Times New Roman" w:cs="Times New Roman"/>
        </w:rPr>
        <w:t xml:space="preserve"> 9 </w:t>
      </w:r>
      <w:r w:rsidRPr="00916A59">
        <w:rPr>
          <w:rFonts w:ascii="Times New Roman" w:hAnsi="Times New Roman" w:cs="Times New Roman"/>
        </w:rPr>
        <w:t>– код со столбчатыми диаграммами и матрицами корреляции</w:t>
      </w:r>
    </w:p>
    <w:p w14:paraId="1708D7DC" w14:textId="0F3AEB6E" w:rsidR="00231E7C" w:rsidRPr="00916A59" w:rsidRDefault="006A6BD7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По завершении кода и его запуска получаемый результат визуализации выглядит следующим образом:</w:t>
      </w:r>
    </w:p>
    <w:p w14:paraId="10AEAE7A" w14:textId="6266842B" w:rsidR="00231E7C" w:rsidRPr="00916A59" w:rsidRDefault="00A53F80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7843B0E7" wp14:editId="65341E36">
            <wp:extent cx="5731510" cy="2836545"/>
            <wp:effectExtent l="0" t="0" r="2540" b="1905"/>
            <wp:docPr id="1113297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70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432D" w14:textId="77661A11" w:rsidR="00231E7C" w:rsidRPr="00916A59" w:rsidRDefault="006A6BD7" w:rsidP="00A408F9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</w:t>
      </w:r>
      <w:r w:rsidR="00BC27B9" w:rsidRPr="00916A59">
        <w:rPr>
          <w:rFonts w:ascii="Times New Roman" w:hAnsi="Times New Roman" w:cs="Times New Roman"/>
        </w:rPr>
        <w:t xml:space="preserve"> 10</w:t>
      </w:r>
      <w:r w:rsidRPr="00916A59">
        <w:rPr>
          <w:rFonts w:ascii="Times New Roman" w:hAnsi="Times New Roman" w:cs="Times New Roman"/>
        </w:rPr>
        <w:t xml:space="preserve"> – </w:t>
      </w:r>
      <w:proofErr w:type="spellStart"/>
      <w:r w:rsidRPr="00916A59">
        <w:rPr>
          <w:rFonts w:ascii="Times New Roman" w:hAnsi="Times New Roman" w:cs="Times New Roman"/>
        </w:rPr>
        <w:t>гисторграммы</w:t>
      </w:r>
      <w:proofErr w:type="spellEnd"/>
      <w:r w:rsidRPr="00916A59">
        <w:rPr>
          <w:rFonts w:ascii="Times New Roman" w:hAnsi="Times New Roman" w:cs="Times New Roman"/>
        </w:rPr>
        <w:t xml:space="preserve"> признаков возраста, </w:t>
      </w:r>
      <w:r w:rsidRPr="00916A59">
        <w:rPr>
          <w:rFonts w:ascii="Times New Roman" w:hAnsi="Times New Roman" w:cs="Times New Roman"/>
          <w:lang w:val="en-US"/>
        </w:rPr>
        <w:t>hypertension</w:t>
      </w:r>
      <w:r w:rsidRPr="00916A59">
        <w:rPr>
          <w:rFonts w:ascii="Times New Roman" w:hAnsi="Times New Roman" w:cs="Times New Roman"/>
        </w:rPr>
        <w:t>, сердечных заболеваний и ИМТ</w:t>
      </w:r>
    </w:p>
    <w:p w14:paraId="685D02B9" w14:textId="5A4210DE" w:rsidR="00231E7C" w:rsidRPr="00916A59" w:rsidRDefault="00A53F80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8DF994" wp14:editId="614CCAC1">
            <wp:extent cx="5731510" cy="2865755"/>
            <wp:effectExtent l="0" t="0" r="2540" b="0"/>
            <wp:docPr id="193803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85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9045" w14:textId="2FA0FCF7" w:rsidR="00231E7C" w:rsidRPr="00916A59" w:rsidRDefault="006A6BD7" w:rsidP="00A408F9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 xml:space="preserve">Рисунок </w:t>
      </w:r>
      <w:r w:rsidR="00BC27B9" w:rsidRPr="00916A59">
        <w:rPr>
          <w:rFonts w:ascii="Times New Roman" w:hAnsi="Times New Roman" w:cs="Times New Roman"/>
        </w:rPr>
        <w:t xml:space="preserve">11 </w:t>
      </w:r>
      <w:r w:rsidRPr="00916A59">
        <w:rPr>
          <w:rFonts w:ascii="Times New Roman" w:hAnsi="Times New Roman" w:cs="Times New Roman"/>
        </w:rPr>
        <w:t xml:space="preserve">– гистограммы анализа глюкозы в крови, </w:t>
      </w:r>
      <w:proofErr w:type="spellStart"/>
      <w:r w:rsidRPr="00916A59">
        <w:rPr>
          <w:rFonts w:ascii="Times New Roman" w:hAnsi="Times New Roman" w:cs="Times New Roman"/>
        </w:rPr>
        <w:t>уровеня</w:t>
      </w:r>
      <w:proofErr w:type="spellEnd"/>
      <w:r w:rsidRPr="00916A59">
        <w:rPr>
          <w:rFonts w:ascii="Times New Roman" w:hAnsi="Times New Roman" w:cs="Times New Roman"/>
        </w:rPr>
        <w:t xml:space="preserve"> </w:t>
      </w:r>
      <w:r w:rsidRPr="00916A59">
        <w:rPr>
          <w:rFonts w:ascii="Times New Roman" w:hAnsi="Times New Roman" w:cs="Times New Roman"/>
          <w:lang w:val="en-US"/>
        </w:rPr>
        <w:t>HbA</w:t>
      </w:r>
      <w:r w:rsidRPr="00916A59">
        <w:rPr>
          <w:rFonts w:ascii="Times New Roman" w:hAnsi="Times New Roman" w:cs="Times New Roman"/>
        </w:rPr>
        <w:t>1</w:t>
      </w:r>
      <w:r w:rsidRPr="00916A59">
        <w:rPr>
          <w:rFonts w:ascii="Times New Roman" w:hAnsi="Times New Roman" w:cs="Times New Roman"/>
          <w:lang w:val="en-US"/>
        </w:rPr>
        <w:t>c</w:t>
      </w:r>
      <w:r w:rsidRPr="00916A59">
        <w:rPr>
          <w:rFonts w:ascii="Times New Roman" w:hAnsi="Times New Roman" w:cs="Times New Roman"/>
        </w:rPr>
        <w:t xml:space="preserve"> и заболеваемости диабетом</w:t>
      </w:r>
    </w:p>
    <w:p w14:paraId="2F49251F" w14:textId="525774F4" w:rsidR="00217E2F" w:rsidRPr="00916A59" w:rsidRDefault="00A53F80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002E850B" wp14:editId="5780DAD5">
            <wp:extent cx="5731510" cy="3997960"/>
            <wp:effectExtent l="0" t="0" r="2540" b="2540"/>
            <wp:docPr id="826317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8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6B9C" w14:textId="26B88E41" w:rsidR="006A6BD7" w:rsidRPr="00916A59" w:rsidRDefault="006A6BD7" w:rsidP="00A408F9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 xml:space="preserve">Рисунок </w:t>
      </w:r>
      <w:r w:rsidR="00BC27B9" w:rsidRPr="00916A59">
        <w:rPr>
          <w:rFonts w:ascii="Times New Roman" w:hAnsi="Times New Roman" w:cs="Times New Roman"/>
        </w:rPr>
        <w:t xml:space="preserve">12 </w:t>
      </w:r>
      <w:r w:rsidRPr="00916A59">
        <w:rPr>
          <w:rFonts w:ascii="Times New Roman" w:hAnsi="Times New Roman" w:cs="Times New Roman"/>
        </w:rPr>
        <w:t>– распределения по различным признакам</w:t>
      </w:r>
    </w:p>
    <w:p w14:paraId="6B18880E" w14:textId="14604B25" w:rsidR="00217E2F" w:rsidRPr="00916A59" w:rsidRDefault="00A53F80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2F8483" wp14:editId="71845F19">
            <wp:extent cx="5731510" cy="3778885"/>
            <wp:effectExtent l="0" t="0" r="2540" b="0"/>
            <wp:docPr id="391084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35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0AD2" w14:textId="68F89B23" w:rsidR="00217E2F" w:rsidRPr="00916A59" w:rsidRDefault="006A6BD7" w:rsidP="00A408F9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</w:t>
      </w:r>
      <w:r w:rsidR="00BC27B9" w:rsidRPr="00916A59">
        <w:rPr>
          <w:rFonts w:ascii="Times New Roman" w:hAnsi="Times New Roman" w:cs="Times New Roman"/>
        </w:rPr>
        <w:t xml:space="preserve"> 13</w:t>
      </w:r>
      <w:r w:rsidRPr="00916A59">
        <w:rPr>
          <w:rFonts w:ascii="Times New Roman" w:hAnsi="Times New Roman" w:cs="Times New Roman"/>
        </w:rPr>
        <w:t xml:space="preserve"> – распределения по различным признакам</w:t>
      </w:r>
    </w:p>
    <w:p w14:paraId="63AD2F9A" w14:textId="4D052050" w:rsidR="00217E2F" w:rsidRPr="00916A59" w:rsidRDefault="00217E2F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49C74918" wp14:editId="197011E5">
            <wp:extent cx="3573780" cy="2239453"/>
            <wp:effectExtent l="0" t="0" r="7620" b="8890"/>
            <wp:docPr id="1028398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8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2987" cy="224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6B68" w14:textId="46BFFF44" w:rsidR="006A6BD7" w:rsidRPr="00916A59" w:rsidRDefault="006A6BD7" w:rsidP="00A408F9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</w:t>
      </w:r>
      <w:r w:rsidR="00BC27B9" w:rsidRPr="00916A59">
        <w:rPr>
          <w:rFonts w:ascii="Times New Roman" w:hAnsi="Times New Roman" w:cs="Times New Roman"/>
        </w:rPr>
        <w:t xml:space="preserve"> 14</w:t>
      </w:r>
      <w:r w:rsidRPr="00916A59">
        <w:rPr>
          <w:rFonts w:ascii="Times New Roman" w:hAnsi="Times New Roman" w:cs="Times New Roman"/>
        </w:rPr>
        <w:t xml:space="preserve"> – распределения по истории курения</w:t>
      </w:r>
    </w:p>
    <w:p w14:paraId="4EBF010C" w14:textId="77777777" w:rsidR="006A6BD7" w:rsidRPr="00916A59" w:rsidRDefault="00CD3318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898903" wp14:editId="4059EBA4">
            <wp:extent cx="3451860" cy="2277402"/>
            <wp:effectExtent l="0" t="0" r="0" b="8890"/>
            <wp:docPr id="822678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8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3929" cy="227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D123" w14:textId="2BDBEC71" w:rsidR="00BC27B9" w:rsidRPr="00916A59" w:rsidRDefault="006A6BD7" w:rsidP="00A408F9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</w:t>
      </w:r>
      <w:r w:rsidR="00BC27B9" w:rsidRPr="00916A59">
        <w:rPr>
          <w:rFonts w:ascii="Times New Roman" w:hAnsi="Times New Roman" w:cs="Times New Roman"/>
        </w:rPr>
        <w:t xml:space="preserve"> 15</w:t>
      </w:r>
      <w:r w:rsidRPr="00916A59">
        <w:rPr>
          <w:rFonts w:ascii="Times New Roman" w:hAnsi="Times New Roman" w:cs="Times New Roman"/>
        </w:rPr>
        <w:t xml:space="preserve"> – распределения по половому признаку</w:t>
      </w:r>
    </w:p>
    <w:p w14:paraId="091F73BD" w14:textId="77777777" w:rsidR="00BC27B9" w:rsidRPr="00916A59" w:rsidRDefault="00217E2F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39D90C5F" wp14:editId="2E4F6342">
            <wp:extent cx="3098800" cy="2789813"/>
            <wp:effectExtent l="0" t="0" r="6350" b="0"/>
            <wp:docPr id="1655161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61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2489" cy="27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D78C" w14:textId="271C70C8" w:rsidR="006A6BD7" w:rsidRPr="00916A59" w:rsidRDefault="006A6BD7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</w:t>
      </w:r>
      <w:r w:rsidR="00BC27B9" w:rsidRPr="00916A59">
        <w:rPr>
          <w:rFonts w:ascii="Times New Roman" w:hAnsi="Times New Roman" w:cs="Times New Roman"/>
        </w:rPr>
        <w:t xml:space="preserve"> 16</w:t>
      </w:r>
      <w:r w:rsidRPr="00916A59">
        <w:rPr>
          <w:rFonts w:ascii="Times New Roman" w:hAnsi="Times New Roman" w:cs="Times New Roman"/>
        </w:rPr>
        <w:t xml:space="preserve"> – матрица корреляции Пирсона</w:t>
      </w:r>
    </w:p>
    <w:p w14:paraId="4C311A68" w14:textId="77777777" w:rsidR="00BC27B9" w:rsidRPr="00916A59" w:rsidRDefault="00CD3318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C7A473" wp14:editId="6A0B6576">
            <wp:extent cx="3815863" cy="3454400"/>
            <wp:effectExtent l="0" t="0" r="0" b="0"/>
            <wp:docPr id="85253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7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1128" cy="345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AF2A" w14:textId="1A07BC4F" w:rsidR="00BC27B9" w:rsidRPr="00916A59" w:rsidRDefault="006A6BD7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</w:t>
      </w:r>
      <w:r w:rsidR="00BC27B9" w:rsidRPr="00916A59">
        <w:rPr>
          <w:rFonts w:ascii="Times New Roman" w:hAnsi="Times New Roman" w:cs="Times New Roman"/>
        </w:rPr>
        <w:t xml:space="preserve"> 17</w:t>
      </w:r>
      <w:r w:rsidRPr="00916A59">
        <w:rPr>
          <w:rFonts w:ascii="Times New Roman" w:hAnsi="Times New Roman" w:cs="Times New Roman"/>
        </w:rPr>
        <w:t xml:space="preserve"> – матрица корреляции </w:t>
      </w:r>
      <w:proofErr w:type="spellStart"/>
      <w:r w:rsidR="0021593F" w:rsidRPr="00916A59">
        <w:rPr>
          <w:rFonts w:ascii="Times New Roman" w:hAnsi="Times New Roman" w:cs="Times New Roman"/>
          <w:lang w:val="en-US"/>
        </w:rPr>
        <w:t>Phik</w:t>
      </w:r>
      <w:proofErr w:type="spellEnd"/>
    </w:p>
    <w:p w14:paraId="426566B1" w14:textId="2E217FE7" w:rsidR="0021593F" w:rsidRPr="00916A59" w:rsidRDefault="0021593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Исходя из полученных данных, можно сделать общие выводы:</w:t>
      </w:r>
    </w:p>
    <w:p w14:paraId="008E5DDC" w14:textId="4549FC6B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- Диабет и HbA1c_level: Повышенный уровень гликированного гемоглобина чётко ассоциирован с наличием диабета.</w:t>
      </w:r>
    </w:p>
    <w:p w14:paraId="70B36483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 xml:space="preserve">- Диабет и </w:t>
      </w:r>
      <w:proofErr w:type="spellStart"/>
      <w:r w:rsidRPr="00217E2F">
        <w:rPr>
          <w:rFonts w:ascii="Times New Roman" w:hAnsi="Times New Roman" w:cs="Times New Roman"/>
        </w:rPr>
        <w:t>blood_glucose_level</w:t>
      </w:r>
      <w:proofErr w:type="spellEnd"/>
      <w:r w:rsidRPr="00217E2F">
        <w:rPr>
          <w:rFonts w:ascii="Times New Roman" w:hAnsi="Times New Roman" w:cs="Times New Roman"/>
        </w:rPr>
        <w:t>: Гипергликемия (высокий уровень глюкозы в крови) напрямую указывает на диабет.</w:t>
      </w:r>
    </w:p>
    <w:p w14:paraId="2D23DA25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 xml:space="preserve">- Возраст и сердечно-сосудистые заболевания: С возрастом значительно возрастает риск наличия </w:t>
      </w:r>
      <w:proofErr w:type="spellStart"/>
      <w:r w:rsidRPr="00217E2F">
        <w:rPr>
          <w:rFonts w:ascii="Times New Roman" w:hAnsi="Times New Roman" w:cs="Times New Roman"/>
        </w:rPr>
        <w:t>heart_disease</w:t>
      </w:r>
      <w:proofErr w:type="spellEnd"/>
      <w:r w:rsidRPr="00217E2F">
        <w:rPr>
          <w:rFonts w:ascii="Times New Roman" w:hAnsi="Times New Roman" w:cs="Times New Roman"/>
        </w:rPr>
        <w:t>.</w:t>
      </w:r>
    </w:p>
    <w:p w14:paraId="537499AD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- Пол (</w:t>
      </w:r>
      <w:proofErr w:type="spellStart"/>
      <w:r w:rsidRPr="00217E2F">
        <w:rPr>
          <w:rFonts w:ascii="Times New Roman" w:hAnsi="Times New Roman" w:cs="Times New Roman"/>
        </w:rPr>
        <w:t>gender</w:t>
      </w:r>
      <w:proofErr w:type="spellEnd"/>
      <w:r w:rsidRPr="00217E2F">
        <w:rPr>
          <w:rFonts w:ascii="Times New Roman" w:hAnsi="Times New Roman" w:cs="Times New Roman"/>
        </w:rPr>
        <w:t>)</w:t>
      </w:r>
      <w:proofErr w:type="gramStart"/>
      <w:r w:rsidRPr="00217E2F">
        <w:rPr>
          <w:rFonts w:ascii="Times New Roman" w:hAnsi="Times New Roman" w:cs="Times New Roman"/>
        </w:rPr>
        <w:t>: Не</w:t>
      </w:r>
      <w:proofErr w:type="gramEnd"/>
      <w:r w:rsidRPr="00217E2F">
        <w:rPr>
          <w:rFonts w:ascii="Times New Roman" w:hAnsi="Times New Roman" w:cs="Times New Roman"/>
        </w:rPr>
        <w:t xml:space="preserve"> демонстрирует заметных корреляций с другими признаками.</w:t>
      </w:r>
    </w:p>
    <w:p w14:paraId="3B3872B1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- Очень высокие значения HbA1c и глюкозы у отдельных пациентов — потенциальные случаи тяжёлого или запущенного диабета.</w:t>
      </w:r>
    </w:p>
    <w:p w14:paraId="7F94B8E7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- Пол: Женщины составляют большинство (около 60–70%).</w:t>
      </w:r>
    </w:p>
    <w:p w14:paraId="07867680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- Возраст: Широкий диапазон — от новорождённых до пожилых (80+ лет).</w:t>
      </w:r>
    </w:p>
    <w:p w14:paraId="4C7CB449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- Большинство пациентов не страдают гипертонией и сердечными заболеваниями.</w:t>
      </w:r>
    </w:p>
    <w:p w14:paraId="671D3FAA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- Диабет диагностирован примерно у 8–9% участников</w:t>
      </w:r>
    </w:p>
    <w:p w14:paraId="68205338" w14:textId="4E156646" w:rsidR="00217E2F" w:rsidRPr="00217E2F" w:rsidRDefault="0021593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Кроме того, стоит выделить и результат к</w:t>
      </w:r>
      <w:r w:rsidR="00217E2F" w:rsidRPr="00217E2F">
        <w:rPr>
          <w:rFonts w:ascii="Times New Roman" w:hAnsi="Times New Roman" w:cs="Times New Roman"/>
        </w:rPr>
        <w:t>лючевы</w:t>
      </w:r>
      <w:r w:rsidRPr="00916A59">
        <w:rPr>
          <w:rFonts w:ascii="Times New Roman" w:hAnsi="Times New Roman" w:cs="Times New Roman"/>
        </w:rPr>
        <w:t>х</w:t>
      </w:r>
      <w:r w:rsidR="00217E2F" w:rsidRPr="00217E2F">
        <w:rPr>
          <w:rFonts w:ascii="Times New Roman" w:hAnsi="Times New Roman" w:cs="Times New Roman"/>
        </w:rPr>
        <w:t xml:space="preserve"> зависимост</w:t>
      </w:r>
      <w:r w:rsidRPr="00916A59">
        <w:rPr>
          <w:rFonts w:ascii="Times New Roman" w:hAnsi="Times New Roman" w:cs="Times New Roman"/>
        </w:rPr>
        <w:t>ей</w:t>
      </w:r>
      <w:r w:rsidR="00217E2F" w:rsidRPr="00217E2F">
        <w:rPr>
          <w:rFonts w:ascii="Times New Roman" w:hAnsi="Times New Roman" w:cs="Times New Roman"/>
        </w:rPr>
        <w:t>:</w:t>
      </w:r>
    </w:p>
    <w:p w14:paraId="3B256BDA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 xml:space="preserve">- Наличие диабета сильно связано с повышенными значениями HbA1c_level и </w:t>
      </w:r>
      <w:proofErr w:type="spellStart"/>
      <w:r w:rsidRPr="00217E2F">
        <w:rPr>
          <w:rFonts w:ascii="Times New Roman" w:hAnsi="Times New Roman" w:cs="Times New Roman"/>
        </w:rPr>
        <w:t>blood_glucose_level</w:t>
      </w:r>
      <w:proofErr w:type="spellEnd"/>
      <w:r w:rsidRPr="00217E2F">
        <w:rPr>
          <w:rFonts w:ascii="Times New Roman" w:hAnsi="Times New Roman" w:cs="Times New Roman"/>
        </w:rPr>
        <w:t>.</w:t>
      </w:r>
    </w:p>
    <w:p w14:paraId="25A7623D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- Пожилой возраст увеличивает вероятность сердечных заболеваний.</w:t>
      </w:r>
    </w:p>
    <w:p w14:paraId="2D3E82AA" w14:textId="42E76F40" w:rsidR="00217E2F" w:rsidRPr="00617F4D" w:rsidRDefault="00217E2F" w:rsidP="00617F4D">
      <w:pPr>
        <w:pStyle w:val="2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199026062"/>
      <w:r w:rsidRPr="00617F4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Сравнение выборок</w:t>
      </w:r>
      <w:bookmarkEnd w:id="3"/>
    </w:p>
    <w:p w14:paraId="536508AD" w14:textId="61E169BE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После построения всех типов графиков, необходимо провести анализ:</w:t>
      </w:r>
    </w:p>
    <w:p w14:paraId="43638188" w14:textId="1FA28FD8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Отобразите на одном графике две выборки — люди с диабетом и без и сравните их.</w:t>
      </w:r>
    </w:p>
    <w:p w14:paraId="5B6D15EC" w14:textId="77777777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1. Для числовых признаков — гистограммы и ящики с усами.</w:t>
      </w:r>
    </w:p>
    <w:p w14:paraId="20DD46BB" w14:textId="7721BA84" w:rsidR="00217E2F" w:rsidRPr="00217E2F" w:rsidRDefault="00217E2F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17E2F">
        <w:rPr>
          <w:rFonts w:ascii="Times New Roman" w:hAnsi="Times New Roman" w:cs="Times New Roman"/>
        </w:rPr>
        <w:t>2. Для категориальных — столбчатые диаграммы.</w:t>
      </w:r>
    </w:p>
    <w:p w14:paraId="025DE241" w14:textId="77777777" w:rsidR="005A33F6" w:rsidRPr="00916A59" w:rsidRDefault="00217E2F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00EB3241" wp14:editId="2EF1AE98">
            <wp:extent cx="5731510" cy="2770505"/>
            <wp:effectExtent l="0" t="0" r="2540" b="0"/>
            <wp:docPr id="143017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712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14F0" w14:textId="269D7626" w:rsidR="005A33F6" w:rsidRPr="00916A59" w:rsidRDefault="005A33F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18 – код с визуализацией числовых признаков</w:t>
      </w:r>
    </w:p>
    <w:p w14:paraId="3E5FF7B6" w14:textId="35CFDCFF" w:rsidR="00217E2F" w:rsidRPr="00916A59" w:rsidRDefault="00217E2F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674E6417" wp14:editId="7D13E9A8">
            <wp:extent cx="5396410" cy="3674533"/>
            <wp:effectExtent l="0" t="0" r="0" b="2540"/>
            <wp:docPr id="40070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087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624" cy="367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F054" w14:textId="0207943E" w:rsidR="005A33F6" w:rsidRPr="00916A59" w:rsidRDefault="005A33F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19 – код с гистограммой числовых признаков</w:t>
      </w:r>
    </w:p>
    <w:p w14:paraId="41FEC163" w14:textId="05F1EAE4" w:rsidR="00217E2F" w:rsidRPr="00916A59" w:rsidRDefault="00217E2F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05E90F" wp14:editId="21285FE6">
            <wp:extent cx="5731510" cy="2557780"/>
            <wp:effectExtent l="0" t="0" r="2540" b="0"/>
            <wp:docPr id="5311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90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AB75" w14:textId="28C0B723" w:rsidR="005A33F6" w:rsidRPr="00916A59" w:rsidRDefault="005A33F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19 – код с гистограммой категориальных переменных</w:t>
      </w:r>
    </w:p>
    <w:p w14:paraId="204876CF" w14:textId="60FD3685" w:rsidR="00CD3318" w:rsidRPr="00916A59" w:rsidRDefault="005A33F6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 xml:space="preserve">Сама визуализация была реализована при помощи библиотеки </w:t>
      </w:r>
      <w:proofErr w:type="spellStart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pyplot</w:t>
      </w:r>
      <w:proofErr w:type="spellEnd"/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которая позволяет создавать минималистичные и достаточно четкие графики. Гистограммы приведены ниже:</w:t>
      </w:r>
    </w:p>
    <w:p w14:paraId="06105D57" w14:textId="7384A019" w:rsidR="00217E2F" w:rsidRPr="00916A59" w:rsidRDefault="00217E2F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3219AD47" wp14:editId="4DDDC80B">
            <wp:extent cx="5731510" cy="2085975"/>
            <wp:effectExtent l="0" t="0" r="2540" b="9525"/>
            <wp:docPr id="451585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858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6ECE" w14:textId="20FF8A66" w:rsidR="00217E2F" w:rsidRPr="00916A59" w:rsidRDefault="005A33F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20 – распределение по возрасту с учетом диабета</w:t>
      </w:r>
    </w:p>
    <w:p w14:paraId="78489B39" w14:textId="69F2571B" w:rsidR="00217E2F" w:rsidRPr="00916A59" w:rsidRDefault="00217E2F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54DDB281" wp14:editId="378EBE93">
            <wp:extent cx="5731510" cy="2088515"/>
            <wp:effectExtent l="0" t="0" r="2540" b="6985"/>
            <wp:docPr id="1909297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97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418B" w14:textId="61D702E2" w:rsidR="005A33F6" w:rsidRPr="00916A59" w:rsidRDefault="005A33F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21 – распределение по возрасту с учетом диабета (ящик с усами)</w:t>
      </w:r>
    </w:p>
    <w:p w14:paraId="1FE99D30" w14:textId="11048765" w:rsidR="007D02E2" w:rsidRPr="00916A59" w:rsidRDefault="00217E2F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B80C6F" wp14:editId="2F465EA4">
            <wp:extent cx="5731510" cy="2094865"/>
            <wp:effectExtent l="0" t="0" r="2540" b="635"/>
            <wp:docPr id="161811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159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C554" w14:textId="18B5B0B1" w:rsidR="005A33F6" w:rsidRPr="00916A59" w:rsidRDefault="005A33F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 xml:space="preserve">Рисунок 22 – распределение ИМТ </w:t>
      </w:r>
      <w:r w:rsidR="00414356" w:rsidRPr="00916A59">
        <w:rPr>
          <w:rFonts w:ascii="Times New Roman" w:hAnsi="Times New Roman" w:cs="Times New Roman"/>
        </w:rPr>
        <w:t>с учетом диабета</w:t>
      </w:r>
    </w:p>
    <w:p w14:paraId="12A4D882" w14:textId="387BDFB0" w:rsidR="007D02E2" w:rsidRPr="00916A59" w:rsidRDefault="007D02E2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034131FE" wp14:editId="2490B74B">
            <wp:extent cx="5731510" cy="2101850"/>
            <wp:effectExtent l="0" t="0" r="2540" b="0"/>
            <wp:docPr id="159930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043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225F" w14:textId="7FF7C9C3" w:rsidR="00414356" w:rsidRPr="00916A59" w:rsidRDefault="0041435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 xml:space="preserve">Рисунок 23- - распределение </w:t>
      </w:r>
      <w:r w:rsidRPr="00916A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гликированного гемоглобина с учетом пациентов с диабетом</w:t>
      </w:r>
    </w:p>
    <w:p w14:paraId="192C47BD" w14:textId="3DD0A3E8" w:rsidR="007D02E2" w:rsidRPr="00916A59" w:rsidRDefault="007D02E2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082CD9D8" wp14:editId="669C7DF5">
            <wp:extent cx="5731510" cy="2102485"/>
            <wp:effectExtent l="0" t="0" r="2540" b="0"/>
            <wp:docPr id="110023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06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B60F" w14:textId="6004483B" w:rsidR="00414356" w:rsidRPr="00916A59" w:rsidRDefault="0041435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24 – распределение уровня глюкозы в крови с учетом пациентов с диабетом</w:t>
      </w:r>
    </w:p>
    <w:p w14:paraId="374A9BE3" w14:textId="65CB7521" w:rsidR="007D02E2" w:rsidRPr="00916A59" w:rsidRDefault="007D02E2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595F8F" wp14:editId="19692761">
            <wp:extent cx="5731510" cy="2073275"/>
            <wp:effectExtent l="0" t="0" r="2540" b="3175"/>
            <wp:docPr id="111153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389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C322" w14:textId="727792B9" w:rsidR="007D02E2" w:rsidRPr="00916A59" w:rsidRDefault="0041435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25 – распределение по половому признаку между больными диабетом и здоровыми пациентами</w:t>
      </w:r>
    </w:p>
    <w:p w14:paraId="7B2755C9" w14:textId="7349B7E1" w:rsidR="007D02E2" w:rsidRPr="00916A59" w:rsidRDefault="007D02E2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6E20200E" wp14:editId="0CA56545">
            <wp:extent cx="5731510" cy="2078990"/>
            <wp:effectExtent l="0" t="0" r="2540" b="0"/>
            <wp:docPr id="458101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019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F9C4" w14:textId="4B4134FD" w:rsidR="00414356" w:rsidRPr="00916A59" w:rsidRDefault="0041435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26 -распределение по вредным привычкам среди больных диабетом и здоровыми</w:t>
      </w:r>
    </w:p>
    <w:p w14:paraId="5C9D0F48" w14:textId="26015D67" w:rsidR="00414356" w:rsidRPr="00916A59" w:rsidRDefault="00916A59" w:rsidP="00A408F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Исходя из полученных данных можно прийти к выводам:</w:t>
      </w:r>
    </w:p>
    <w:p w14:paraId="3D990EA0" w14:textId="71978382" w:rsidR="007D02E2" w:rsidRPr="007D02E2" w:rsidRDefault="007D02E2" w:rsidP="00A408F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7D02E2">
        <w:rPr>
          <w:rFonts w:ascii="Times New Roman" w:hAnsi="Times New Roman" w:cs="Times New Roman"/>
        </w:rPr>
        <w:t>1. Сильная связь с диабетом:</w:t>
      </w:r>
    </w:p>
    <w:p w14:paraId="33D2F38E" w14:textId="77777777" w:rsidR="007D02E2" w:rsidRPr="007D02E2" w:rsidRDefault="007D02E2" w:rsidP="00A408F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7D02E2">
        <w:rPr>
          <w:rFonts w:ascii="Times New Roman" w:hAnsi="Times New Roman" w:cs="Times New Roman"/>
        </w:rPr>
        <w:t>- Повышенные значения HbA1c и уровня глюкозы в крови являются основными индикаторами наличия диабета.</w:t>
      </w:r>
    </w:p>
    <w:p w14:paraId="3ED669D9" w14:textId="77777777" w:rsidR="007D02E2" w:rsidRPr="007D02E2" w:rsidRDefault="007D02E2" w:rsidP="00A408F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7D02E2">
        <w:rPr>
          <w:rFonts w:ascii="Times New Roman" w:hAnsi="Times New Roman" w:cs="Times New Roman"/>
        </w:rPr>
        <w:t>- Избыточная масса тела (</w:t>
      </w:r>
      <w:proofErr w:type="gramStart"/>
      <w:r w:rsidRPr="007D02E2">
        <w:rPr>
          <w:rFonts w:ascii="Times New Roman" w:hAnsi="Times New Roman" w:cs="Times New Roman"/>
        </w:rPr>
        <w:t>BMI &gt;</w:t>
      </w:r>
      <w:proofErr w:type="gramEnd"/>
      <w:r w:rsidRPr="007D02E2">
        <w:rPr>
          <w:rFonts w:ascii="Times New Roman" w:hAnsi="Times New Roman" w:cs="Times New Roman"/>
        </w:rPr>
        <w:t xml:space="preserve"> 30) и возраст старше 50 лет значительно увеличивают риск заболевания.</w:t>
      </w:r>
    </w:p>
    <w:p w14:paraId="42A78CD0" w14:textId="77777777" w:rsidR="007D02E2" w:rsidRPr="007D02E2" w:rsidRDefault="007D02E2" w:rsidP="00A408F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7D02E2">
        <w:rPr>
          <w:rFonts w:ascii="Times New Roman" w:hAnsi="Times New Roman" w:cs="Times New Roman"/>
        </w:rPr>
        <w:t>2. Умеренная связь:</w:t>
      </w:r>
    </w:p>
    <w:p w14:paraId="30D1DF61" w14:textId="77777777" w:rsidR="007D02E2" w:rsidRPr="007D02E2" w:rsidRDefault="007D02E2" w:rsidP="00A408F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7D02E2">
        <w:rPr>
          <w:rFonts w:ascii="Times New Roman" w:hAnsi="Times New Roman" w:cs="Times New Roman"/>
        </w:rPr>
        <w:t>- Гипертония и сердечно-сосудистые заболевания нередко сопутствуют диабету, однако не являются прямыми предикторами.</w:t>
      </w:r>
    </w:p>
    <w:p w14:paraId="7E736194" w14:textId="77777777" w:rsidR="007D02E2" w:rsidRPr="007D02E2" w:rsidRDefault="007D02E2" w:rsidP="00A408F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7D02E2">
        <w:rPr>
          <w:rFonts w:ascii="Times New Roman" w:hAnsi="Times New Roman" w:cs="Times New Roman"/>
        </w:rPr>
        <w:t>3. Слабая или отсутствующая связь:</w:t>
      </w:r>
    </w:p>
    <w:p w14:paraId="2B7366B3" w14:textId="77777777" w:rsidR="007D02E2" w:rsidRPr="007D02E2" w:rsidRDefault="007D02E2" w:rsidP="00A408F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7D02E2">
        <w:rPr>
          <w:rFonts w:ascii="Times New Roman" w:hAnsi="Times New Roman" w:cs="Times New Roman"/>
        </w:rPr>
        <w:t>- Пол и факт курения не демонстрируют существенного влияния на вероятность развития диабета.</w:t>
      </w:r>
    </w:p>
    <w:p w14:paraId="082E79E6" w14:textId="1D690752" w:rsidR="00414356" w:rsidRPr="00916A59" w:rsidRDefault="00414356" w:rsidP="00A408F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Задание ПРО</w:t>
      </w:r>
    </w:p>
    <w:p w14:paraId="4713B4A2" w14:textId="56E8B1E4" w:rsidR="00414356" w:rsidRPr="00916A59" w:rsidRDefault="00414356" w:rsidP="00A408F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lastRenderedPageBreak/>
        <w:t>Этапы</w:t>
      </w:r>
      <w:r w:rsidR="00A408F9">
        <w:rPr>
          <w:rFonts w:ascii="Times New Roman" w:hAnsi="Times New Roman" w:cs="Times New Roman"/>
        </w:rPr>
        <w:t>:</w:t>
      </w:r>
    </w:p>
    <w:p w14:paraId="5A05825E" w14:textId="40B611A7" w:rsidR="00414356" w:rsidRPr="00916A59" w:rsidRDefault="00414356" w:rsidP="00A408F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1) Разделите выборки и постройте дополнительные графики.</w:t>
      </w:r>
    </w:p>
    <w:p w14:paraId="20672FFC" w14:textId="77777777" w:rsidR="00414356" w:rsidRPr="00916A59" w:rsidRDefault="00414356" w:rsidP="00A408F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2) Постройте `</w:t>
      </w:r>
      <w:proofErr w:type="spellStart"/>
      <w:r w:rsidRPr="00916A59">
        <w:rPr>
          <w:rFonts w:ascii="Times New Roman" w:hAnsi="Times New Roman" w:cs="Times New Roman"/>
        </w:rPr>
        <w:t>pairplot</w:t>
      </w:r>
      <w:proofErr w:type="spellEnd"/>
      <w:r w:rsidRPr="00916A59">
        <w:rPr>
          <w:rFonts w:ascii="Times New Roman" w:hAnsi="Times New Roman" w:cs="Times New Roman"/>
        </w:rPr>
        <w:t>` с параметром `</w:t>
      </w:r>
      <w:proofErr w:type="spellStart"/>
      <w:r w:rsidRPr="00916A59">
        <w:rPr>
          <w:rFonts w:ascii="Times New Roman" w:hAnsi="Times New Roman" w:cs="Times New Roman"/>
        </w:rPr>
        <w:t>hue</w:t>
      </w:r>
      <w:proofErr w:type="spellEnd"/>
      <w:r w:rsidRPr="00916A59">
        <w:rPr>
          <w:rFonts w:ascii="Times New Roman" w:hAnsi="Times New Roman" w:cs="Times New Roman"/>
        </w:rPr>
        <w:t>=='</w:t>
      </w:r>
      <w:proofErr w:type="spellStart"/>
      <w:r w:rsidRPr="00916A59">
        <w:rPr>
          <w:rFonts w:ascii="Times New Roman" w:hAnsi="Times New Roman" w:cs="Times New Roman"/>
        </w:rPr>
        <w:t>diabetes</w:t>
      </w:r>
      <w:proofErr w:type="spellEnd"/>
      <w:r w:rsidRPr="00916A59">
        <w:rPr>
          <w:rFonts w:ascii="Times New Roman" w:hAnsi="Times New Roman" w:cs="Times New Roman"/>
        </w:rPr>
        <w:t>'`. Может там тоже где-то кроется истина?</w:t>
      </w:r>
    </w:p>
    <w:p w14:paraId="31A8963D" w14:textId="1FC2E30B" w:rsidR="00414356" w:rsidRPr="00916A59" w:rsidRDefault="00414356" w:rsidP="00A408F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3) Постройте тепловую карту корреляции `</w:t>
      </w:r>
      <w:proofErr w:type="spellStart"/>
      <w:r w:rsidRPr="00916A59">
        <w:rPr>
          <w:rFonts w:ascii="Times New Roman" w:hAnsi="Times New Roman" w:cs="Times New Roman"/>
        </w:rPr>
        <w:t>Phik</w:t>
      </w:r>
      <w:proofErr w:type="spellEnd"/>
      <w:r w:rsidRPr="00916A59">
        <w:rPr>
          <w:rFonts w:ascii="Times New Roman" w:hAnsi="Times New Roman" w:cs="Times New Roman"/>
        </w:rPr>
        <w:t>` и сделайте дополнительный вывод.</w:t>
      </w:r>
    </w:p>
    <w:p w14:paraId="33A74AEC" w14:textId="55D7ADEC" w:rsidR="007D02E2" w:rsidRPr="00916A59" w:rsidRDefault="007D02E2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4E38263A" wp14:editId="45CAC90E">
            <wp:extent cx="5731510" cy="2080260"/>
            <wp:effectExtent l="0" t="0" r="2540" b="0"/>
            <wp:docPr id="33209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991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1D3E" w14:textId="54DF9315" w:rsidR="007D02E2" w:rsidRPr="00916A59" w:rsidRDefault="0041435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27 – распределение по возрасту с учетом диабета</w:t>
      </w:r>
    </w:p>
    <w:p w14:paraId="040889DA" w14:textId="0A3806D5" w:rsidR="007D02E2" w:rsidRPr="00916A59" w:rsidRDefault="007D02E2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226AD8EC" wp14:editId="65635778">
            <wp:extent cx="5731510" cy="2097405"/>
            <wp:effectExtent l="0" t="0" r="2540" b="0"/>
            <wp:docPr id="22509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916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DF99" w14:textId="1C5F3729" w:rsidR="007D02E2" w:rsidRPr="00916A59" w:rsidRDefault="0041435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28 -распределение по вредным привычкам среди больных диабетом и здоровыми</w:t>
      </w:r>
    </w:p>
    <w:p w14:paraId="2140CCAA" w14:textId="1DED8210" w:rsidR="007D02E2" w:rsidRPr="00916A59" w:rsidRDefault="007D02E2" w:rsidP="00916A59">
      <w:pPr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A3656C" wp14:editId="5BB1A7DF">
            <wp:extent cx="5731510" cy="2052955"/>
            <wp:effectExtent l="0" t="0" r="2540" b="4445"/>
            <wp:docPr id="8064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7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460C" w14:textId="2E4E68DF" w:rsidR="007D02E2" w:rsidRPr="00916A59" w:rsidRDefault="0041435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>Рисунок 29 – распределение ИМТ с учетом диабета</w:t>
      </w:r>
    </w:p>
    <w:p w14:paraId="31C73ADC" w14:textId="13EC1F66" w:rsidR="007D02E2" w:rsidRPr="00916A59" w:rsidRDefault="007D02E2" w:rsidP="00916A59">
      <w:pPr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  <w:noProof/>
        </w:rPr>
        <w:drawing>
          <wp:inline distT="0" distB="0" distL="0" distR="0" wp14:anchorId="784B9367" wp14:editId="04A39DDF">
            <wp:extent cx="5731510" cy="5060950"/>
            <wp:effectExtent l="0" t="0" r="2540" b="6350"/>
            <wp:docPr id="103335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23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EEB6" w14:textId="0E0343D8" w:rsidR="00414356" w:rsidRPr="00916A59" w:rsidRDefault="00414356" w:rsidP="00A408F9">
      <w:pPr>
        <w:jc w:val="center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t xml:space="preserve">Рисунок 30 – тепловая карта </w:t>
      </w:r>
      <w:proofErr w:type="spellStart"/>
      <w:r w:rsidRPr="00916A59">
        <w:rPr>
          <w:rFonts w:ascii="Times New Roman" w:hAnsi="Times New Roman" w:cs="Times New Roman"/>
          <w:lang w:val="en-US"/>
        </w:rPr>
        <w:t>Phik</w:t>
      </w:r>
      <w:proofErr w:type="spellEnd"/>
      <w:r w:rsidRPr="00916A59">
        <w:rPr>
          <w:rFonts w:ascii="Times New Roman" w:hAnsi="Times New Roman" w:cs="Times New Roman"/>
        </w:rPr>
        <w:t>-</w:t>
      </w:r>
      <w:proofErr w:type="spellStart"/>
      <w:r w:rsidRPr="00916A59">
        <w:rPr>
          <w:rFonts w:ascii="Times New Roman" w:hAnsi="Times New Roman" w:cs="Times New Roman"/>
        </w:rPr>
        <w:t>корелляции</w:t>
      </w:r>
      <w:proofErr w:type="spellEnd"/>
    </w:p>
    <w:p w14:paraId="0761739C" w14:textId="77777777" w:rsidR="00414356" w:rsidRPr="00916A59" w:rsidRDefault="00414356" w:rsidP="00916A59">
      <w:pPr>
        <w:jc w:val="both"/>
        <w:rPr>
          <w:rFonts w:ascii="Times New Roman" w:hAnsi="Times New Roman" w:cs="Times New Roman"/>
        </w:rPr>
      </w:pPr>
      <w:r w:rsidRPr="00916A59">
        <w:rPr>
          <w:rFonts w:ascii="Times New Roman" w:hAnsi="Times New Roman" w:cs="Times New Roman"/>
        </w:rPr>
        <w:br w:type="page"/>
      </w:r>
    </w:p>
    <w:p w14:paraId="64312CB8" w14:textId="512DA80A" w:rsidR="00414356" w:rsidRPr="00617F4D" w:rsidRDefault="00916A59" w:rsidP="00617F4D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199026063"/>
      <w:r w:rsidRPr="00617F4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ЗАКЛЮЧЕНИЕ</w:t>
      </w:r>
      <w:bookmarkEnd w:id="4"/>
    </w:p>
    <w:p w14:paraId="4D8D889A" w14:textId="77777777" w:rsidR="00414356" w:rsidRPr="00414356" w:rsidRDefault="00414356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В ходе анализа данных о пациентах и риске возникновения диабета были выявлены ключевые закономерности и взаимосвязи, которые позволяют сделать следующие выводы:</w:t>
      </w:r>
    </w:p>
    <w:p w14:paraId="49BE5C27" w14:textId="77777777" w:rsidR="00414356" w:rsidRPr="00414356" w:rsidRDefault="00414356" w:rsidP="00916A59">
      <w:pPr>
        <w:numPr>
          <w:ilvl w:val="0"/>
          <w:numId w:val="1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Распределение пациентов по возрасту с учетом диабета</w:t>
      </w:r>
      <w:r w:rsidRPr="00414356">
        <w:rPr>
          <w:rFonts w:ascii="Times New Roman" w:hAnsi="Times New Roman" w:cs="Times New Roman"/>
        </w:rPr>
        <w:br/>
        <w:t>Пиковый рост заболеваемости наблюдается в возрастных группах 48–52 года, при этом тенденция к увеличению риска начинается уже с 38 лет. Это может быть связано с метаболическими и гормональными изменениями, характерными для среднего возраста, которые способствуют развитию диабета.</w:t>
      </w:r>
    </w:p>
    <w:p w14:paraId="26E226B3" w14:textId="77777777" w:rsidR="00414356" w:rsidRPr="00414356" w:rsidRDefault="00414356" w:rsidP="00916A59">
      <w:pPr>
        <w:numPr>
          <w:ilvl w:val="0"/>
          <w:numId w:val="1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История курения и диабет</w:t>
      </w:r>
      <w:r w:rsidRPr="00414356">
        <w:rPr>
          <w:rFonts w:ascii="Times New Roman" w:hAnsi="Times New Roman" w:cs="Times New Roman"/>
        </w:rPr>
        <w:br/>
        <w:t>Анализ истории курения не выявил значимых факторов, напрямую увеличивающих риск диабета. Однако курение может усиливать влияние сопутствующих факторов, таких как гипертония, и косвенно влиять на риск.</w:t>
      </w:r>
    </w:p>
    <w:p w14:paraId="4CF37565" w14:textId="77777777" w:rsidR="00414356" w:rsidRPr="00414356" w:rsidRDefault="00414356" w:rsidP="00916A59">
      <w:pPr>
        <w:numPr>
          <w:ilvl w:val="0"/>
          <w:numId w:val="1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Индекс массы тела (BMI) и диабет</w:t>
      </w:r>
      <w:r w:rsidRPr="00414356">
        <w:rPr>
          <w:rFonts w:ascii="Times New Roman" w:hAnsi="Times New Roman" w:cs="Times New Roman"/>
        </w:rPr>
        <w:br/>
        <w:t>Средний BMI у пациентов с диабетом составляет около 29,97, что соответствует ожирению I степени. Повышенный индекс массы тела связан с нарушениями выработки инсулина, что подтверждает клиническую взаимосвязь между избыточным весом и развитием диабета.</w:t>
      </w:r>
    </w:p>
    <w:p w14:paraId="32EB91C3" w14:textId="77777777" w:rsidR="00414356" w:rsidRPr="00414356" w:rsidRDefault="00414356" w:rsidP="00916A59">
      <w:pPr>
        <w:numPr>
          <w:ilvl w:val="0"/>
          <w:numId w:val="1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 xml:space="preserve">Результаты корреляционного анализа </w:t>
      </w:r>
      <w:proofErr w:type="spellStart"/>
      <w:r w:rsidRPr="00414356">
        <w:rPr>
          <w:rFonts w:ascii="Times New Roman" w:hAnsi="Times New Roman" w:cs="Times New Roman"/>
        </w:rPr>
        <w:t>Phik</w:t>
      </w:r>
      <w:proofErr w:type="spellEnd"/>
    </w:p>
    <w:p w14:paraId="1243B92A" w14:textId="77777777" w:rsidR="00414356" w:rsidRPr="00414356" w:rsidRDefault="00414356" w:rsidP="00916A59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Умеренная корреляция между возрастом и BMI указывает на значимый вклад возрастных и весовых факторов в развитие диабета.</w:t>
      </w:r>
    </w:p>
    <w:p w14:paraId="4B233322" w14:textId="77777777" w:rsidR="00414356" w:rsidRPr="00414356" w:rsidRDefault="00414356" w:rsidP="00916A59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Высокая корреляция между уровнем HbA1c и уровнем глюкозы в крови подтверждает их ключевую роль как биомаркеров диабета.</w:t>
      </w:r>
    </w:p>
    <w:p w14:paraId="206D8601" w14:textId="77777777" w:rsidR="00414356" w:rsidRPr="00414356" w:rsidRDefault="00414356" w:rsidP="00916A59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Слабая, но заметная связь между историей курения и гипертонией свидетельствует о возможном косвенном влиянии этих факторов на риск заболевания.</w:t>
      </w:r>
    </w:p>
    <w:p w14:paraId="24BAA85C" w14:textId="77777777" w:rsidR="00414356" w:rsidRPr="00414356" w:rsidRDefault="00414356" w:rsidP="00916A59">
      <w:pPr>
        <w:numPr>
          <w:ilvl w:val="0"/>
          <w:numId w:val="1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Анализ числовых и категориальных признаков</w:t>
      </w:r>
    </w:p>
    <w:p w14:paraId="27D99CA7" w14:textId="77777777" w:rsidR="00414356" w:rsidRPr="00414356" w:rsidRDefault="00414356" w:rsidP="00916A59">
      <w:pPr>
        <w:numPr>
          <w:ilvl w:val="0"/>
          <w:numId w:val="1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Ключевыми биомаркерами являются HbA1c и уровень глюкозы, которые существенно выше у пациентов с диабетом.</w:t>
      </w:r>
    </w:p>
    <w:p w14:paraId="625B743A" w14:textId="77777777" w:rsidR="00414356" w:rsidRPr="00414356" w:rsidRDefault="00414356" w:rsidP="00916A59">
      <w:pPr>
        <w:numPr>
          <w:ilvl w:val="0"/>
          <w:numId w:val="1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Возраст и BMI также повышены у больных, но различия менее выражены.</w:t>
      </w:r>
    </w:p>
    <w:p w14:paraId="6986D2CC" w14:textId="77777777" w:rsidR="00414356" w:rsidRPr="00414356" w:rsidRDefault="00414356" w:rsidP="00916A59">
      <w:pPr>
        <w:numPr>
          <w:ilvl w:val="0"/>
          <w:numId w:val="1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Категориальные признаки, такие как гипертония и история курения, встречаются чаще у диабетиков, однако их связь со заболеванием слабая или умеренная. Пол оказывает незначительное влияние, при этом мужчины немного чаще страдают диабетом.</w:t>
      </w:r>
    </w:p>
    <w:p w14:paraId="7451D45E" w14:textId="77777777" w:rsidR="00414356" w:rsidRPr="00414356" w:rsidRDefault="00414356" w:rsidP="00916A59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Общие выводы и рекомендации</w:t>
      </w:r>
    </w:p>
    <w:p w14:paraId="024D0872" w14:textId="77777777" w:rsidR="00414356" w:rsidRPr="00414356" w:rsidRDefault="00414356" w:rsidP="00916A59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lastRenderedPageBreak/>
        <w:t>Для диагностики и оценки риска диабета первостепенное значение имеют показатели HbA1c и уровень глюкозы в крови.</w:t>
      </w:r>
    </w:p>
    <w:p w14:paraId="6049BF46" w14:textId="77777777" w:rsidR="00414356" w:rsidRPr="00414356" w:rsidRDefault="00414356" w:rsidP="00916A59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Дополнительные факторы риска — возраст, ожирение, гипертония и сердечные заболевания — должны учитываться при комплексной оценке пациента.</w:t>
      </w:r>
    </w:p>
    <w:p w14:paraId="083BD3AD" w14:textId="77777777" w:rsidR="00414356" w:rsidRPr="00414356" w:rsidRDefault="00414356" w:rsidP="00916A59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Поведенческие факторы, такие как история курения и пол, имеют меньшую значимость, но могут усиливать влияние основных рисков.</w:t>
      </w:r>
    </w:p>
    <w:p w14:paraId="7A3445E6" w14:textId="77777777" w:rsidR="00414356" w:rsidRPr="00414356" w:rsidRDefault="00414356" w:rsidP="00916A59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>Полученные результаты и визуализации позволяют строить информативные модели машинного обучения, в которых наибольший вес следует отдавать биомаркерам (HbA1c и глюкозе), а также учитывать возраст и индекс массы тела.</w:t>
      </w:r>
    </w:p>
    <w:p w14:paraId="31FF962D" w14:textId="409CE6D6" w:rsidR="00A53F80" w:rsidRPr="00916A59" w:rsidRDefault="00414356" w:rsidP="00916A5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414356">
        <w:rPr>
          <w:rFonts w:ascii="Times New Roman" w:hAnsi="Times New Roman" w:cs="Times New Roman"/>
        </w:rPr>
        <w:t xml:space="preserve">Таким образом, комплексный анализ данных подтверждает важность </w:t>
      </w:r>
      <w:proofErr w:type="spellStart"/>
      <w:r w:rsidRPr="00414356">
        <w:rPr>
          <w:rFonts w:ascii="Times New Roman" w:hAnsi="Times New Roman" w:cs="Times New Roman"/>
        </w:rPr>
        <w:t>мультифакторного</w:t>
      </w:r>
      <w:proofErr w:type="spellEnd"/>
      <w:r w:rsidRPr="00414356">
        <w:rPr>
          <w:rFonts w:ascii="Times New Roman" w:hAnsi="Times New Roman" w:cs="Times New Roman"/>
        </w:rPr>
        <w:t xml:space="preserve"> подхода к оценке риска диабета и подчеркивает необходимость ранней диагностики с использованием ключевых биомаркеров и оценки сопутствующих факторов.</w:t>
      </w:r>
    </w:p>
    <w:sectPr w:rsidR="00A53F80" w:rsidRPr="00916A59" w:rsidSect="00916A59">
      <w:footerReference w:type="default" r:id="rId3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B0F7C" w14:textId="77777777" w:rsidR="00946AC6" w:rsidRDefault="00946AC6" w:rsidP="00916A59">
      <w:pPr>
        <w:spacing w:after="0" w:line="240" w:lineRule="auto"/>
      </w:pPr>
      <w:r>
        <w:separator/>
      </w:r>
    </w:p>
  </w:endnote>
  <w:endnote w:type="continuationSeparator" w:id="0">
    <w:p w14:paraId="27B6E2F9" w14:textId="77777777" w:rsidR="00946AC6" w:rsidRDefault="00946AC6" w:rsidP="00916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97977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263B3A8" w14:textId="2BEBA194" w:rsidR="00916A59" w:rsidRPr="00916A59" w:rsidRDefault="00916A59">
        <w:pPr>
          <w:pStyle w:val="af0"/>
          <w:jc w:val="center"/>
          <w:rPr>
            <w:rFonts w:ascii="Times New Roman" w:hAnsi="Times New Roman" w:cs="Times New Roman"/>
          </w:rPr>
        </w:pPr>
        <w:r w:rsidRPr="00916A59">
          <w:rPr>
            <w:rFonts w:ascii="Times New Roman" w:hAnsi="Times New Roman" w:cs="Times New Roman"/>
          </w:rPr>
          <w:fldChar w:fldCharType="begin"/>
        </w:r>
        <w:r w:rsidRPr="00916A59">
          <w:rPr>
            <w:rFonts w:ascii="Times New Roman" w:hAnsi="Times New Roman" w:cs="Times New Roman"/>
          </w:rPr>
          <w:instrText>PAGE   \* MERGEFORMAT</w:instrText>
        </w:r>
        <w:r w:rsidRPr="00916A59">
          <w:rPr>
            <w:rFonts w:ascii="Times New Roman" w:hAnsi="Times New Roman" w:cs="Times New Roman"/>
          </w:rPr>
          <w:fldChar w:fldCharType="separate"/>
        </w:r>
        <w:r w:rsidRPr="00916A59">
          <w:rPr>
            <w:rFonts w:ascii="Times New Roman" w:hAnsi="Times New Roman" w:cs="Times New Roman"/>
          </w:rPr>
          <w:t>2</w:t>
        </w:r>
        <w:r w:rsidRPr="00916A59">
          <w:rPr>
            <w:rFonts w:ascii="Times New Roman" w:hAnsi="Times New Roman" w:cs="Times New Roman"/>
          </w:rPr>
          <w:fldChar w:fldCharType="end"/>
        </w:r>
      </w:p>
    </w:sdtContent>
  </w:sdt>
  <w:p w14:paraId="74F4CCD0" w14:textId="77777777" w:rsidR="00916A59" w:rsidRDefault="00916A5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890B2" w14:textId="77777777" w:rsidR="00946AC6" w:rsidRDefault="00946AC6" w:rsidP="00916A59">
      <w:pPr>
        <w:spacing w:after="0" w:line="240" w:lineRule="auto"/>
      </w:pPr>
      <w:r>
        <w:separator/>
      </w:r>
    </w:p>
  </w:footnote>
  <w:footnote w:type="continuationSeparator" w:id="0">
    <w:p w14:paraId="2986450E" w14:textId="77777777" w:rsidR="00946AC6" w:rsidRDefault="00946AC6" w:rsidP="00916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A2"/>
    <w:multiLevelType w:val="multilevel"/>
    <w:tmpl w:val="65C8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6009"/>
    <w:multiLevelType w:val="multilevel"/>
    <w:tmpl w:val="163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00F90"/>
    <w:multiLevelType w:val="multilevel"/>
    <w:tmpl w:val="67F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2314"/>
    <w:multiLevelType w:val="multilevel"/>
    <w:tmpl w:val="E27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62F51"/>
    <w:multiLevelType w:val="multilevel"/>
    <w:tmpl w:val="F57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3483E"/>
    <w:multiLevelType w:val="multilevel"/>
    <w:tmpl w:val="8654D0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96298"/>
    <w:multiLevelType w:val="multilevel"/>
    <w:tmpl w:val="368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5604C"/>
    <w:multiLevelType w:val="multilevel"/>
    <w:tmpl w:val="FA42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A92A29"/>
    <w:multiLevelType w:val="multilevel"/>
    <w:tmpl w:val="393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D710B"/>
    <w:multiLevelType w:val="hybridMultilevel"/>
    <w:tmpl w:val="2C7621DE"/>
    <w:lvl w:ilvl="0" w:tplc="851873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243F3"/>
    <w:multiLevelType w:val="multilevel"/>
    <w:tmpl w:val="117C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003EF"/>
    <w:multiLevelType w:val="multilevel"/>
    <w:tmpl w:val="20F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FE0E89"/>
    <w:multiLevelType w:val="multilevel"/>
    <w:tmpl w:val="8C9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F0C41"/>
    <w:multiLevelType w:val="multilevel"/>
    <w:tmpl w:val="B33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005F5"/>
    <w:multiLevelType w:val="multilevel"/>
    <w:tmpl w:val="506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44640"/>
    <w:multiLevelType w:val="multilevel"/>
    <w:tmpl w:val="91CC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D7B98"/>
    <w:multiLevelType w:val="multilevel"/>
    <w:tmpl w:val="98D489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553EFE"/>
    <w:multiLevelType w:val="multilevel"/>
    <w:tmpl w:val="CE1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A10D32"/>
    <w:multiLevelType w:val="multilevel"/>
    <w:tmpl w:val="E532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460452">
    <w:abstractNumId w:val="10"/>
  </w:num>
  <w:num w:numId="2" w16cid:durableId="775516501">
    <w:abstractNumId w:val="8"/>
  </w:num>
  <w:num w:numId="3" w16cid:durableId="1425415512">
    <w:abstractNumId w:val="2"/>
  </w:num>
  <w:num w:numId="4" w16cid:durableId="391003673">
    <w:abstractNumId w:val="15"/>
  </w:num>
  <w:num w:numId="5" w16cid:durableId="33696478">
    <w:abstractNumId w:val="0"/>
  </w:num>
  <w:num w:numId="6" w16cid:durableId="1037975143">
    <w:abstractNumId w:val="14"/>
  </w:num>
  <w:num w:numId="7" w16cid:durableId="1179351475">
    <w:abstractNumId w:val="12"/>
  </w:num>
  <w:num w:numId="8" w16cid:durableId="1082334368">
    <w:abstractNumId w:val="4"/>
  </w:num>
  <w:num w:numId="9" w16cid:durableId="367919880">
    <w:abstractNumId w:val="13"/>
  </w:num>
  <w:num w:numId="10" w16cid:durableId="913121222">
    <w:abstractNumId w:val="1"/>
  </w:num>
  <w:num w:numId="11" w16cid:durableId="2077509752">
    <w:abstractNumId w:val="6"/>
  </w:num>
  <w:num w:numId="12" w16cid:durableId="427965645">
    <w:abstractNumId w:val="18"/>
  </w:num>
  <w:num w:numId="13" w16cid:durableId="137959007">
    <w:abstractNumId w:val="7"/>
  </w:num>
  <w:num w:numId="14" w16cid:durableId="266084299">
    <w:abstractNumId w:val="17"/>
  </w:num>
  <w:num w:numId="15" w16cid:durableId="882788617">
    <w:abstractNumId w:val="16"/>
  </w:num>
  <w:num w:numId="16" w16cid:durableId="1663700469">
    <w:abstractNumId w:val="3"/>
  </w:num>
  <w:num w:numId="17" w16cid:durableId="953293349">
    <w:abstractNumId w:val="5"/>
  </w:num>
  <w:num w:numId="18" w16cid:durableId="1796832280">
    <w:abstractNumId w:val="11"/>
  </w:num>
  <w:num w:numId="19" w16cid:durableId="16857418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20"/>
    <w:rsid w:val="00105599"/>
    <w:rsid w:val="001A0C5C"/>
    <w:rsid w:val="0021593F"/>
    <w:rsid w:val="00217E2F"/>
    <w:rsid w:val="00231E7C"/>
    <w:rsid w:val="00232591"/>
    <w:rsid w:val="00414356"/>
    <w:rsid w:val="00491759"/>
    <w:rsid w:val="005A33F6"/>
    <w:rsid w:val="00617F4D"/>
    <w:rsid w:val="006A0131"/>
    <w:rsid w:val="006A6BD7"/>
    <w:rsid w:val="007C6EF6"/>
    <w:rsid w:val="007D02E2"/>
    <w:rsid w:val="008E1517"/>
    <w:rsid w:val="00916A59"/>
    <w:rsid w:val="0092677D"/>
    <w:rsid w:val="00946AC6"/>
    <w:rsid w:val="009A18CA"/>
    <w:rsid w:val="009C3765"/>
    <w:rsid w:val="00A408F9"/>
    <w:rsid w:val="00A53F80"/>
    <w:rsid w:val="00B04009"/>
    <w:rsid w:val="00B758BF"/>
    <w:rsid w:val="00BC27B9"/>
    <w:rsid w:val="00CB3AAD"/>
    <w:rsid w:val="00CD3318"/>
    <w:rsid w:val="00DA0A17"/>
    <w:rsid w:val="00E74EA5"/>
    <w:rsid w:val="00F33A38"/>
    <w:rsid w:val="00F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06CA0"/>
  <w15:chartTrackingRefBased/>
  <w15:docId w15:val="{816E60B9-1993-954C-AC80-766B1F981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517"/>
  </w:style>
  <w:style w:type="paragraph" w:styleId="1">
    <w:name w:val="heading 1"/>
    <w:basedOn w:val="a"/>
    <w:next w:val="a"/>
    <w:link w:val="10"/>
    <w:uiPriority w:val="9"/>
    <w:qFormat/>
    <w:rsid w:val="00FA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8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8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8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8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8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8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8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8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8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78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A0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a"/>
    <w:rsid w:val="00DA0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a0"/>
    <w:rsid w:val="00DA0A17"/>
  </w:style>
  <w:style w:type="paragraph" w:customStyle="1" w:styleId="p3">
    <w:name w:val="p3"/>
    <w:basedOn w:val="a"/>
    <w:rsid w:val="00DA0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a"/>
    <w:rsid w:val="00DA0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ac">
    <w:name w:val="Table Grid"/>
    <w:basedOn w:val="a1"/>
    <w:uiPriority w:val="39"/>
    <w:rsid w:val="00CB3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CB3AA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916A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16A59"/>
  </w:style>
  <w:style w:type="paragraph" w:styleId="af0">
    <w:name w:val="footer"/>
    <w:basedOn w:val="a"/>
    <w:link w:val="af1"/>
    <w:uiPriority w:val="99"/>
    <w:unhideWhenUsed/>
    <w:rsid w:val="00916A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16A59"/>
  </w:style>
  <w:style w:type="paragraph" w:styleId="af2">
    <w:name w:val="TOC Heading"/>
    <w:basedOn w:val="1"/>
    <w:next w:val="a"/>
    <w:uiPriority w:val="39"/>
    <w:unhideWhenUsed/>
    <w:qFormat/>
    <w:rsid w:val="00617F4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17F4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617F4D"/>
    <w:pPr>
      <w:spacing w:after="100"/>
      <w:ind w:left="480"/>
    </w:pPr>
  </w:style>
  <w:style w:type="paragraph" w:styleId="23">
    <w:name w:val="toc 2"/>
    <w:basedOn w:val="a"/>
    <w:next w:val="a"/>
    <w:autoRedefine/>
    <w:uiPriority w:val="39"/>
    <w:unhideWhenUsed/>
    <w:rsid w:val="00617F4D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617F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47802-F9B2-4BAA-B3FE-FDE981C11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19</Pages>
  <Words>1690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idk tbh</dc:creator>
  <cp:keywords/>
  <dc:description/>
  <cp:lastModifiedBy>Елизавета Шинкарь</cp:lastModifiedBy>
  <cp:revision>18</cp:revision>
  <dcterms:created xsi:type="dcterms:W3CDTF">2025-05-22T12:57:00Z</dcterms:created>
  <dcterms:modified xsi:type="dcterms:W3CDTF">2025-05-24T21:42:00Z</dcterms:modified>
</cp:coreProperties>
</file>