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«Основы анализа защищенности мобильных приложений»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1209040" cy="706120"/>
            <wp:effectExtent b="0" l="0" r="0" t="0"/>
            <wp:docPr descr="Изображение выглядит как линия, вешалка&#10;&#10;Контент, сгенерированный ИИ, может содержать ошибки." id="2082463711" name="image30.png"/>
            <a:graphic>
              <a:graphicData uri="http://schemas.openxmlformats.org/drawingml/2006/picture">
                <pic:pic>
                  <pic:nvPicPr>
                    <pic:cNvPr descr="Изображение выглядит как линия, вешалка&#10;&#10;Контент, сгенерированный ИИ, может содержать ошибки."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70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u w:val="single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Федоров Иван Романович, доцент ФБИТ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gj6d9v3jqu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747208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gj6d9v3jqu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oh7uo9oli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0z49p9molb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k0z49p9mol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_heading=h.k0z49p9molb6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064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dv1bk1mwr7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vdv1bk1mwr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_heading=h.vdv1bk1mwr7t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Стенд для пентестига Android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064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c30qp39on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tc30qp39on6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_heading=h.tc30qp39on67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Все кейсы в Diva Android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wcce170lq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hyperlink>
          <w:hyperlink w:anchor="_heading=h.wwcce170lq6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_heading=h.wwcce170lq6n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1: Insecure Logging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dcb92xirip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</w:t>
            </w:r>
          </w:hyperlink>
          <w:hyperlink w:anchor="_heading=h.jdcb92xirip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_heading=h.jdcb92xirip6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2: Hardcoding Issues – Part 1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lcajt8vwhn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1.2.3</w:t>
            </w:r>
          </w:hyperlink>
          <w:hyperlink w:anchor="_heading=h.8lcajt8vwhn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_heading=h.8lcajt8vwhn7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3: Insecure Data Storage – Part 1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ijl1nkx8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1.2.4</w:t>
            </w:r>
          </w:hyperlink>
          <w:hyperlink w:anchor="_heading=h.w1ijl1nkx82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_heading=h.w1ijl1nkx82p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4: Insecure Data Storage – Part 2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9pc6ftoqm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1.2.5</w:t>
            </w:r>
          </w:hyperlink>
          <w:hyperlink w:anchor="_heading=h.l59pc6ftoqm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_heading=h.l59pc6ftoqm8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5: InsecureDataStorage – Part 3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4xr4qus1pt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1.2.6</w:t>
            </w:r>
          </w:hyperlink>
          <w:hyperlink w:anchor="_heading=h.y4xr4qus1pt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_heading=h.y4xr4qus1pth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6: InsecureDataStorage – Part 3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3dmnkcrqw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1.2.7</w:t>
            </w:r>
          </w:hyperlink>
          <w:hyperlink w:anchor="_heading=h.73dmnkcrqw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_heading=h.73dmnkcrqwyd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7: Input Validation Issues – Part 1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opk27hw5a4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1.2.8</w:t>
            </w:r>
          </w:hyperlink>
          <w:hyperlink w:anchor="_heading=h.popk27hw5a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_heading=h.popk27hw5a4o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8: Input Validation Issues – Part 2</w:t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u4xruewg4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1.2.9</w:t>
            </w:r>
          </w:hyperlink>
          <w:hyperlink w:anchor="_heading=h.1u4xruewg4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_heading=h.1u4xruewg4gc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9: Access Control Issues – Part 1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bcl2vy96g5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1.2.10</w:t>
            </w:r>
          </w:hyperlink>
          <w:hyperlink w:anchor="_heading=h.6bcl2vy96g5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_heading=h.6bcl2vy96g5r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10: Access Control Issues – Part 2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pa72ujal5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1.2.11</w:t>
            </w:r>
          </w:hyperlink>
          <w:hyperlink w:anchor="_heading=h.ypa72ujal59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_heading=h.ypa72ujal599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11: Access Control Issues – Part 3</w:t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tzkpbr121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1.2.12</w:t>
            </w:r>
          </w:hyperlink>
          <w:hyperlink w:anchor="_heading=h.5tzkpbr121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_heading=h.5tzkpbr121g6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12: Hardcoding Issues – Part 2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vz6mocfvw5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1.2.13</w:t>
            </w:r>
          </w:hyperlink>
          <w:hyperlink w:anchor="_heading=h.5vz6mocfvw5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_heading=h.5vz6mocfvw5r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13: Input Validation Issues – Part 3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jrt3se2onx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oda08lmnyh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oh7uo9oli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Цель работы -</w:t>
      </w:r>
      <w:r w:rsidDel="00000000" w:rsidR="00000000" w:rsidRPr="00000000">
        <w:rPr>
          <w:color w:val="000000"/>
          <w:rtl w:val="0"/>
        </w:rPr>
        <w:t xml:space="preserve"> провести анализ уровня защищенности мобильных приложений на платформе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достижения цели необходимо решить следующие задачи: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собрать стенд для пентестига Android;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исследовать и выполнить все кейсы в Diva Android, оформить их в отчет (со скриншотами и описанием).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3"/>
        </w:numPr>
        <w:ind w:left="709" w:firstLine="0"/>
        <w:rPr/>
      </w:pPr>
      <w:bookmarkStart w:colFirst="0" w:colLast="0" w:name="_heading=h.k0z49p9molb6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vdv1bk1mwr7t" w:id="3"/>
      <w:bookmarkEnd w:id="3"/>
      <w:r w:rsidDel="00000000" w:rsidR="00000000" w:rsidRPr="00000000">
        <w:rPr>
          <w:rtl w:val="0"/>
        </w:rPr>
        <w:t xml:space="preserve">Стенд для пентестига Android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Скачала и установила Genymotion, а также установила эмулятор Google Nexus 5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453640"/>
            <wp:effectExtent b="0" l="0" r="0" t="0"/>
            <wp:docPr descr="Изображение выглядит как снимок экрана, текст, программное обеспечение&#10;&#10;Контент, сгенерированный ИИ, может содержать ошибки." id="2082463713" name="image32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текст, программное обеспечение&#10;&#10;Контент, сгенерированный ИИ, может содержать ошибки."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Genymotion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00138" cy="4151072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712" name="image3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138" cy="415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Google Nexus 5</w:t>
      </w:r>
    </w:p>
    <w:p w:rsidR="00000000" w:rsidDel="00000000" w:rsidP="00000000" w:rsidRDefault="00000000" w:rsidRPr="00000000" w14:paraId="0000005F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Скачиваем пакет Appie и указываем путь к его SDK внутри Genymotion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23237" cy="3090837"/>
            <wp:effectExtent b="0" l="0" r="0" t="0"/>
            <wp:docPr descr="Изображение выглядит как текст, снимок экрана, программное обеспечение, Шрифт&#10;&#10;Контент, сгенерированный ИИ, может содержать ошибки." id="2082463715" name="image4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Шрифт&#10;&#10;Контент, сгенерированный ИИ, может содержать ошибки."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237" cy="309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Appie ADK в ADB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При открытии окна,скачиваем приложение Diva и устанавливаем его на эмулятор Nexus 5.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C:\Appie\bin\adt\sdk\platform-tools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Ссылка на сайт для скачивания DivaApplication.apk: </w:t>
      </w:r>
    </w:p>
    <w:p w:rsidR="00000000" w:rsidDel="00000000" w:rsidP="00000000" w:rsidRDefault="00000000" w:rsidRPr="00000000" w14:paraId="00000066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https://github.com/0xArab/diva-apk-file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51771" cy="1052623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14" name="image2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771" cy="105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94654" cy="355754"/>
            <wp:effectExtent b="0" l="0" r="0" t="0"/>
            <wp:docPr id="20824637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654" cy="35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Diva на эмулятор Nexus 5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67361" cy="2938406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17" name="image3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361" cy="293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95874" cy="2910079"/>
            <wp:effectExtent b="0" l="0" r="0" t="0"/>
            <wp:docPr descr="Изображение выглядит как текст, снимок экрана, Шрифт, число&#10;&#10;Контент, сгенерированный ИИ, может содержать ошибки." id="2082463723" name="image4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Контент, сгенерированный ИИ, может содержать ошибки."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874" cy="2910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Подключился к устройству и установил на него DivaApplication.apk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tc30qp39on67" w:id="4"/>
      <w:bookmarkEnd w:id="4"/>
      <w:r w:rsidDel="00000000" w:rsidR="00000000" w:rsidRPr="00000000">
        <w:rPr>
          <w:rtl w:val="0"/>
        </w:rPr>
        <w:t xml:space="preserve">Все кейсы в Diva Android</w:t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wwcce170lq6n" w:id="5"/>
      <w:bookmarkEnd w:id="5"/>
      <w:r w:rsidDel="00000000" w:rsidR="00000000" w:rsidRPr="00000000">
        <w:rPr>
          <w:rtl w:val="0"/>
        </w:rPr>
        <w:t xml:space="preserve">Кейс 1: Insecure Logging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Для начала запустим логирование при помощи adb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77481" cy="247685"/>
            <wp:effectExtent b="0" l="0" r="0" t="0"/>
            <wp:docPr id="20824637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adb logcat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Когда мы открываем раздел Insecure Logging, перед нами стоит следующая задача: узнать, что логируется, где/как и код уязвим. Таким образом, ожидается, что мы найдем то, что регистрируется, как это регистрируется и уязвимый код. Мы видели, что она спрашивала у нас номер нашей кредитной карты. Таким образом, номер нашей кредитной карты может быть записан данными (какими). Проверяем вводом любого числа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54779" cy="3231727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28" name="image5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779" cy="323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23731" cy="3209113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24" name="image3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731" cy="320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Insecure Logging и произвольный номер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Теперь посмотрим, какие данные хранятся в logcat. Мы видим, что он регистрирует все, что плохо, потому что, скажем, у нас есть пользователь, который загружает вредоносный APK, который тайно отслеживает свой журнал при использовании приложения — злоумышленник может затем использовать этот отслеживаемый журнал для чтения конфиденциальных данных и использовать их отcюда.</w:t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72034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26" name="image4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Логирование данных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jdcb92xirip6" w:id="6"/>
      <w:bookmarkEnd w:id="6"/>
      <w:r w:rsidDel="00000000" w:rsidR="00000000" w:rsidRPr="00000000">
        <w:rPr>
          <w:rtl w:val="0"/>
        </w:rPr>
        <w:t xml:space="preserve">Кейс 2: Hardcoding Issues – Part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 этом случае анализируются проблемы жесткого кодирования. Когда программист жестко задает значение, это означает, что он внедряет его в приложение, делая его статическим значением. Это плохо не только с точки зрения программирования, так как разработчику придется менять это значение вручную каждый раз, когда они хотят его обновить, но и с точки зрения безопасности это облегчает злоумышленнику использование эксплойта или соответствующие микропрограммы, оборудование, системы и программное обеспечение. Мы пытаемся ввести любое значение в качестве ключа. В доступе отказано.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88438" cy="4260616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29" name="image4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438" cy="426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значения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Попробуем декомпилировать файл Diva с помощью приложения jadx.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Сразу видно, что ключ поставщика жестко запрограммирован, поэтому мы можем скопировать значение «vendorsecretkey» и вставить его в наше приложение.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075180"/>
            <wp:effectExtent b="0" l="0" r="0" t="0"/>
            <wp:docPr descr="Изображение выглядит как текст, линия, программное обеспечение, число&#10;&#10;Контент, сгенерированный ИИ, может содержать ошибки." id="2082463731" name="image5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линия, программное обеспечение, число&#10;&#10;Контент, сгенерированный ИИ, может содержать ошибки."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7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декомпилирование приложение Diva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Мы получили доступ к системе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58893" cy="4718131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33" name="image4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893" cy="4718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доступа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8lcajt8vwhn7" w:id="7"/>
      <w:bookmarkEnd w:id="7"/>
      <w:r w:rsidDel="00000000" w:rsidR="00000000" w:rsidRPr="00000000">
        <w:rPr>
          <w:rtl w:val="0"/>
        </w:rPr>
        <w:t xml:space="preserve">Кейс 3: Insecure Data Storage – Part 1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Посмотрим, как приложение сохраняет введенные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64470" cy="3243354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35" name="image5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5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70" cy="324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сохранение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видно из кода, Diva использует PreferenceManager для сохранения данных.</w:t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158365"/>
            <wp:effectExtent b="0" l="0" r="0" t="0"/>
            <wp:docPr descr="Изображение выглядит как текст, Шрифт, снимок экрана&#10;&#10;Контент, сгенерированный ИИ, может содержать ошибки." id="2082463736" name="image5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снимок экрана&#10;&#10;Контент, сгенерированный ИИ, может содержать ошибки." id="0" name="image5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5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InsecureDataStorage1Activity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Перейдём в папку /data/data, где хранятся все приложения (рис. 14). Там можем обнаружить папку jakhar.aseem.diva. Перейдём в нее. В папке приложения появилась новая папка shared preferences (shared_prefs)  после ввода данных.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34886" cy="1083920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37" name="image4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886" cy="10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71780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38" name="image5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w1ijl1nkx82p" w:id="8"/>
      <w:bookmarkEnd w:id="8"/>
      <w:r w:rsidDel="00000000" w:rsidR="00000000" w:rsidRPr="00000000">
        <w:rPr>
          <w:rtl w:val="0"/>
        </w:rPr>
        <w:t xml:space="preserve">Кейс 4: Insecure Data Storage – Part 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Мы вводим данные и потом откроем код из jadx.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93648" cy="3479984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739" name="image5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5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3648" cy="3479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сохранение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Сразу видно, что здесь используется базу данных (SQLite).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820670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701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2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InsecureDataStorage2Activity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Однако, мы можем просто найти данные в папке jakhar.aseem.diva и открыть папку data base. Данные часто сохранятся в ids2 или ids3. Здесь 2 раза данные появились потому что я 2 раза ввёл данные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13206" cy="1524093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2" name="image2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206" cy="152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61544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3" name="image4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l59pc6ftoqm8" w:id="9"/>
      <w:bookmarkEnd w:id="9"/>
      <w:r w:rsidDel="00000000" w:rsidR="00000000" w:rsidRPr="00000000">
        <w:rPr>
          <w:rtl w:val="0"/>
        </w:rPr>
        <w:t xml:space="preserve">Кейс 5: InsecureDataStorage – Part 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Переходим к InsecureDataStorage и вводим данные снова 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77261" cy="3121737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04" name="image1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261" cy="312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Сразу видно,что здесь есть функция о временном файле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69256" cy="2564509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05" name="image2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56" cy="256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InsecureDataStorage3Activity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Очевидно,что в папке jakhar.aseem.diva есть 2 папки uinfo…tmp. Значит наши новые данные сохранятся там. Здесь 2 раза данные появились потому что я 2 раза ввёл данные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51892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6" name="image1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51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открытия временного файла</w:t>
      </w:r>
    </w:p>
    <w:p w:rsidR="00000000" w:rsidDel="00000000" w:rsidP="00000000" w:rsidRDefault="00000000" w:rsidRPr="00000000" w14:paraId="000000A5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y4xr4qus1pth" w:id="10"/>
      <w:bookmarkEnd w:id="10"/>
      <w:r w:rsidDel="00000000" w:rsidR="00000000" w:rsidRPr="00000000">
        <w:rPr>
          <w:rtl w:val="0"/>
        </w:rPr>
        <w:t xml:space="preserve">Кейс 6: InsecureDataStorage – Part 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При вводе новых данных появилась ошибка в файле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70379" cy="3120114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07" name="image1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0379" cy="312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Ошибка в файле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Это проблемы с разрешениями: у приложения нет необходимых разрешений для чтения или записи на внешнее хранилище. Поэтому можно предоставить вручную с помощью adb.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47955"/>
            <wp:effectExtent b="0" l="0" r="0" t="0"/>
            <wp:docPr id="208246370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4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Синтакс разрешения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Потом мы уже можем ввести данные как нормально</w:t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37825" cy="3547065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09" name="image2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825" cy="354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Получили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Бесспорно, что здесь есть элемент uinfo.txt</w:t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887345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710" name="image3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8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InsecureDataStorage4Activity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Нам необходимо найти его в внешнем хранилище. Для того,чтобы найти файл uinfo.txt нужно пользоваться adb 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54381" cy="5127627"/>
            <wp:effectExtent b="0" l="0" r="0" t="0"/>
            <wp:docPr descr="Изображение выглядит как текст, снимок экрана, меню&#10;&#10;Контент, сгенерированный ИИ, может содержать ошибки." id="2082463691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меню&#10;&#10;Контент, сгенерированный ИИ, может содержать ошибки."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381" cy="512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uinfo.txt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73dmnkcrqwyd" w:id="11"/>
      <w:bookmarkEnd w:id="11"/>
      <w:r w:rsidDel="00000000" w:rsidR="00000000" w:rsidRPr="00000000">
        <w:rPr>
          <w:rtl w:val="0"/>
        </w:rPr>
        <w:t xml:space="preserve">Кейс 7: Input Validation Issues – Part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Атака проверки ввода происходит, когда приложение не может должным образом дезинфицировать пользовательский ввод, что может привести к утечке информации о данных, одним из самых простых примеров этого являются SQLi и XSS. Попробуйте ввести ввод</w:t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16255" cy="3189470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92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255" cy="318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входного теста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При вводе случайных данных в качестве имени пользователя приложение не возвращает результатов, а отображает сообщение об ошибке: </w:t>
      </w:r>
      <w:r w:rsidDel="00000000" w:rsidR="00000000" w:rsidRPr="00000000">
        <w:rPr>
          <w:b w:val="1"/>
          <w:bCs w:val="1"/>
          <w:rtl w:val="0"/>
        </w:rPr>
        <w:t xml:space="preserve">User: (....)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Однако, если ввести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приложение ведет себя иначе и отображает сообщение, содержащее учетные данные. Это может указывать на некорректную обработку входных данных и потенциальную уязвимость, связанную с проверкой учетных записей.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57978" cy="2594295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93" name="image2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978" cy="259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ввода «admin»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Проблемы, связанные с недостаточной проверкой входных данных, могут привести к уязвимости типа SQL-инъекции. SQL-инъекция — это уязвимость веб-приложений, которая позволяет злоумышленнику модифицировать SQL-запросы и извлекать конфиденциальную информацию из базы данных.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Данная уязвимость возникает из-за ошибок в обработке пользовательского ввода, когда данные передаются в SQL-запрос без должной фильтрации или экранирования. Один из способов эксплуатации этой уязвимости — использование логического оператора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. Его особенность заключается в том, что если хотя бы одно из условий истинно, весь запрос возвращает положительный результат.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 результате успешной SQL-инъекции удается получить доступ к информации обо всех трех пользователях базы данных.</w:t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29098" cy="2883134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94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098" cy="288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введения ‘or’1+1=2</w:t>
      </w:r>
    </w:p>
    <w:p w:rsidR="00000000" w:rsidDel="00000000" w:rsidP="00000000" w:rsidRDefault="00000000" w:rsidRPr="00000000" w14:paraId="000000C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popk27hw5a4o" w:id="12"/>
      <w:bookmarkEnd w:id="12"/>
      <w:r w:rsidDel="00000000" w:rsidR="00000000" w:rsidRPr="00000000">
        <w:rPr>
          <w:rtl w:val="0"/>
        </w:rPr>
        <w:t xml:space="preserve">Кейс 8: Input Validation Issues – Part 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Здесь обычно подразумевает попытку доступа к конфиденциальной информации (например, учетным данным пользователя, персональным данным или внутренним данным приложения) путем манипулирования полями ввода или параметрами.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В связи с тем что в части 1 уже попробовал SQL-инъекция, если есть функция доступа к файлам, попробуйте полезные данные обхода пути (например: </w:t>
      </w: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file:///data/data/jakhar.aseem.diva/shared_prefs/jakhar.aseem.diva_preferences.xml</w:t>
        </w:r>
      </w:hyperlink>
      <w:r w:rsidDel="00000000" w:rsidR="00000000" w:rsidRPr="00000000">
        <w:rPr>
          <w:rtl w:val="0"/>
        </w:rPr>
        <w:t xml:space="preserve">) Сразу же наши данные появились</w:t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92970" cy="3438449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95" name="image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70" cy="343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обход пути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Если что-то не правильное, получаем,что веб-страница недоступна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16738" cy="3334160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96" name="image2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738" cy="33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веб-страница недоступна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Если просто кратко написать ссылку, то ничего нет</w:t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78446" cy="3083643"/>
            <wp:effectExtent b="0" l="0" r="0" t="0"/>
            <wp:docPr id="208246369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446" cy="308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найдено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1u4xruewg4gc" w:id="13"/>
      <w:bookmarkEnd w:id="13"/>
      <w:r w:rsidDel="00000000" w:rsidR="00000000" w:rsidRPr="00000000">
        <w:rPr>
          <w:rtl w:val="0"/>
        </w:rPr>
        <w:t xml:space="preserve">Кейс 9: Access Control Issues – Part 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Откройте приложение DIVA и перейдите в раздел, где можно получить доступ к учетным данным API, нажав кнопку</w:t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78641" cy="3428830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698" name="image2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641" cy="342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1</w:t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35386" cy="1809326"/>
            <wp:effectExtent b="0" l="0" r="0" t="0"/>
            <wp:docPr descr="Изображение выглядит как текст, Шрифт, программное обеспечение, снимок экрана&#10;&#10;Контент, сгенерированный ИИ, может содержать ошибки." id="2082463699" name="image1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программное обеспечение, снимок экрана&#10;&#10;Контент, сгенерированный ИИ, может содержать ошибки."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386" cy="1809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API Credentials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Определите, какой компонент (активность, служба или поставщик контента) отвечает за предоставление доступа к учетным данным API. Возможно, вам придется просмотреть файл манифеста приложения или исходный код, если он доступен.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672715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0" name="image2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7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AndroidManifest.xml</w:t>
      </w:r>
    </w:p>
    <w:p w:rsidR="00000000" w:rsidDel="00000000" w:rsidP="00000000" w:rsidRDefault="00000000" w:rsidRPr="00000000" w14:paraId="000000E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0"/>
        <w:rPr/>
      </w:pPr>
      <w:r w:rsidDel="00000000" w:rsidR="00000000" w:rsidRPr="00000000">
        <w:rPr>
          <w:rtl w:val="0"/>
        </w:rPr>
        <w:t xml:space="preserve">Поставщик контента:</w:t>
      </w:r>
    </w:p>
    <w:p w:rsidR="00000000" w:rsidDel="00000000" w:rsidP="00000000" w:rsidRDefault="00000000" w:rsidRPr="00000000" w14:paraId="000000E7">
      <w:pPr>
        <w:ind w:firstLine="0"/>
        <w:rPr/>
      </w:pPr>
      <w:r w:rsidDel="00000000" w:rsidR="00000000" w:rsidRPr="00000000">
        <w:rPr>
          <w:rtl w:val="0"/>
        </w:rPr>
        <w:t xml:space="preserve">jakhar.aseem.diva.NotesProvider экспортируется (android:exported="true"), что означает, что к нему могут получить доступ другие приложения. Это может быть потенциальным вектором для доступа к конфиденциальным данным.</w:t>
      </w:r>
    </w:p>
    <w:p w:rsidR="00000000" w:rsidDel="00000000" w:rsidP="00000000" w:rsidRDefault="00000000" w:rsidRPr="00000000" w14:paraId="000000E8">
      <w:pPr>
        <w:ind w:firstLine="0"/>
        <w:rPr/>
      </w:pPr>
      <w:r w:rsidDel="00000000" w:rsidR="00000000" w:rsidRPr="00000000">
        <w:rPr>
          <w:rtl w:val="0"/>
        </w:rPr>
        <w:t xml:space="preserve">Запустите API Credentials Activity: вы можете попробовать получить доступ к APICredsActivity напрямую с помощью ADB.</w:t>
      </w:r>
    </w:p>
    <w:p w:rsidR="00000000" w:rsidDel="00000000" w:rsidP="00000000" w:rsidRDefault="00000000" w:rsidRPr="00000000" w14:paraId="000000E9">
      <w:pPr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adb shell am start -n jakhar.aseem.diva/jakhar.aseem.diva.APICredsActivity</w:t>
      </w:r>
    </w:p>
    <w:p w:rsidR="00000000" w:rsidDel="00000000" w:rsidP="00000000" w:rsidRDefault="00000000" w:rsidRPr="00000000" w14:paraId="000000EA">
      <w:pPr>
        <w:ind w:firstLine="0"/>
        <w:rPr/>
      </w:pPr>
      <w:r w:rsidDel="00000000" w:rsidR="00000000" w:rsidRPr="00000000">
        <w:rPr>
          <w:rtl w:val="0"/>
        </w:rPr>
        <w:t xml:space="preserve">Действие предназначено для отображения учетных данных API, вы должны их увидеть.</w:t>
      </w:r>
    </w:p>
    <w:p w:rsidR="00000000" w:rsidDel="00000000" w:rsidP="00000000" w:rsidRDefault="00000000" w:rsidRPr="00000000" w14:paraId="000000EB">
      <w:pPr>
        <w:ind w:firstLine="0"/>
        <w:rPr/>
      </w:pPr>
      <w:r w:rsidDel="00000000" w:rsidR="00000000" w:rsidRPr="00000000">
        <w:rPr>
          <w:rtl w:val="0"/>
        </w:rPr>
        <w:t xml:space="preserve">Используйте действие Intent: поскольку APICredsActivity имеет фильтр намерений, вы также можете попробовать запустить его с помощью действия:</w:t>
      </w:r>
    </w:p>
    <w:p w:rsidR="00000000" w:rsidDel="00000000" w:rsidP="00000000" w:rsidRDefault="00000000" w:rsidRPr="00000000" w14:paraId="000000EC">
      <w:pPr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adb shell am start -a jakhar.aseem.diva.action.VIEW_CREDS</w:t>
      </w:r>
    </w:p>
    <w:p w:rsidR="00000000" w:rsidDel="00000000" w:rsidP="00000000" w:rsidRDefault="00000000" w:rsidRPr="00000000" w14:paraId="000000ED">
      <w:pPr>
        <w:ind w:firstLine="0"/>
        <w:rPr/>
      </w:pPr>
      <w:r w:rsidDel="00000000" w:rsidR="00000000" w:rsidRPr="00000000">
        <w:rPr>
          <w:rtl w:val="0"/>
        </w:rPr>
        <w:t xml:space="preserve">Запрос поставщика контента: поскольку NotesProvider экспортируется, вы можете запросить его, чтобы узнать, раскрывает ли он какие-либо конфиденциальные данные:</w:t>
      </w:r>
    </w:p>
    <w:p w:rsidR="00000000" w:rsidDel="00000000" w:rsidP="00000000" w:rsidRDefault="00000000" w:rsidRPr="00000000" w14:paraId="000000EE">
      <w:pPr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adb shell content query --uri content://jakhar.aseem.diva.provider.notesprovider</w:t>
      </w:r>
    </w:p>
    <w:p w:rsidR="00000000" w:rsidDel="00000000" w:rsidP="00000000" w:rsidRDefault="00000000" w:rsidRPr="00000000" w14:paraId="000000EF">
      <w:pPr>
        <w:ind w:firstLine="0"/>
        <w:rPr/>
      </w:pPr>
      <w:r w:rsidDel="00000000" w:rsidR="00000000" w:rsidRPr="00000000">
        <w:rPr>
          <w:rtl w:val="0"/>
        </w:rPr>
        <w:t xml:space="preserve">Эта команда вернет все данные, которые предоставляет поставщик контента.</w:t>
      </w:r>
    </w:p>
    <w:p w:rsidR="00000000" w:rsidDel="00000000" w:rsidP="00000000" w:rsidRDefault="00000000" w:rsidRPr="00000000" w14:paraId="000000F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6bcl2vy96g5r" w:id="14"/>
      <w:bookmarkEnd w:id="14"/>
      <w:r w:rsidDel="00000000" w:rsidR="00000000" w:rsidRPr="00000000">
        <w:rPr>
          <w:rtl w:val="0"/>
        </w:rPr>
        <w:t xml:space="preserve">Кейс 10: Access Control Issues – Part 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Нам нужно получить учетные данные API без PIN-кода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37323" cy="2635870"/>
            <wp:effectExtent b="0" l="0" r="0" t="0"/>
            <wp:docPr descr="Изображение выглядит как текст, снимок экрана, программное обеспечение, Шрифт&#10;&#10;Контент, сгенерированный ИИ, может содержать ошибки." id="2082463681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Шрифт&#10;&#10;Контент, сгенерированный ИИ, может содержать ошибки."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323" cy="263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41298" cy="2623147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682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298" cy="2623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Приложение имеет действия, которые обрабатывают учетные данные API, в частности APICredsActivity и APICreds2Activity.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APICreds2Activity требует PIN-код для доступа, что является критически важным моментом для тестирования.</w:t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79876" cy="2338207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83" name="image1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876" cy="233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Требование PIN-кода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Чтобы получить доступ к учетным данным API без PIN-кода, вы можете манипулировать намерением, используемым для запуска APICreds2Activity. Это можно сделать, отключив проверку PIN-кода.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Используйте следующую команду в своем терминале:</w:t>
      </w:r>
    </w:p>
    <w:p w:rsidR="00000000" w:rsidDel="00000000" w:rsidP="00000000" w:rsidRDefault="00000000" w:rsidRPr="00000000" w14:paraId="000000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adb shell am start -n jakhar.aseem.diva/.APICreds2Activity -a jakhar.aseem.diva.action.VIEW_CREDS2 --ez check_pin false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Эта команда запускает действие, минуя проверку PIN-кода, что позволяет вам напрямую просматривать учетные данные API</w:t>
      </w:r>
    </w:p>
    <w:p w:rsidR="00000000" w:rsidDel="00000000" w:rsidP="00000000" w:rsidRDefault="00000000" w:rsidRPr="00000000" w14:paraId="000000FD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ypa72ujal599" w:id="15"/>
      <w:bookmarkEnd w:id="15"/>
      <w:r w:rsidDel="00000000" w:rsidR="00000000" w:rsidRPr="00000000">
        <w:rPr>
          <w:rtl w:val="0"/>
        </w:rPr>
        <w:t xml:space="preserve">Кейс 11: Access Control Issues – Part 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Нам нужно получить доступ к личной заметке вне приложения</w:t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15051" cy="2770172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84" name="image1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5051" cy="2770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08422" cy="2762719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685" name="image1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22" cy="276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23181" cy="2773427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686" name="image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181" cy="277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Diva Private Notes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Посмотрим исходный код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0617" cy="2252665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687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617" cy="225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AccessControl3NotesActivity.goToNotes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918335"/>
            <wp:effectExtent b="0" l="0" r="0" t="0"/>
            <wp:docPr descr="Изображение выглядит как текст, снимок экрана, Шрифт, число&#10;&#10;Контент, сгенерированный ИИ, может содержать ошибки." id="2082463688" name="image2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Контент, сгенерированный ИИ, может содержать ошибки."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91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accessNotes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71552" cy="2087368"/>
            <wp:effectExtent b="0" l="0" r="0" t="0"/>
            <wp:docPr descr="Изображение выглядит как текст, снимок экрана&#10;&#10;Контент, сгенерированный ИИ, может содержать ошибки." id="2082463689" name="image1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&#10;&#10;Контент, сгенерированный ИИ, может содержать ошибки."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552" cy="208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NoteProvider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Оправим запрос адресе, который показан в исходным коде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adb shell content query --uri content://jakhar.aseem.diva.provider.notesprovider/notes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29719" cy="629135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690" name="image1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719" cy="62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личной заметке вне приложения</w:t>
      </w:r>
    </w:p>
    <w:p w:rsidR="00000000" w:rsidDel="00000000" w:rsidP="00000000" w:rsidRDefault="00000000" w:rsidRPr="00000000" w14:paraId="00000110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5tzkpbr121g6" w:id="16"/>
      <w:bookmarkEnd w:id="16"/>
      <w:r w:rsidDel="00000000" w:rsidR="00000000" w:rsidRPr="00000000">
        <w:rPr>
          <w:rtl w:val="0"/>
        </w:rPr>
        <w:t xml:space="preserve">Кейс 12: Hardcoding Issues – Part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В этом кейсе нам нужно найти hardcode и где он находится. (рис. 43)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Жесткое кодирование заключается в встраивании данных непосредственно в исходный код программы или другого исполняемого объекта, в отличие от получения данных из внешних источников или их генерации во время выполнения. Поэтому декомпилируем apk при помощи jadx-gui</w:t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36455" cy="2710263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16" name="image2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455" cy="271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ввода</w:t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025015"/>
            <wp:effectExtent b="0" l="0" r="0" t="0"/>
            <wp:docPr descr="Изображение выглядит как текст, линия, снимок экрана&#10;&#10;Контент, сгенерированный ИИ, может содержать ошибки." id="2082463719" name="image5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линия, снимок экрана&#10;&#10;Контент, сгенерированный ИИ, может содержать ошибки." id="0" name="image5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2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Чтобы получить доступ, функция djni.access() должна возвращать значение, отличающееся от нуля. Посмотрим что эта функция делает. В jadx-gui не можем знать сведения об неё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071245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20" name="image3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Divajni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Видно что получим библиотечный файл libdivajni.so (x86_64)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Мы его откроем с пощощью IDA .Видно что в функции Java_jakhar_aseem_diva_DivaJni_access есть значение, которое ялвяется харкодом.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9751" cy="2207322"/>
            <wp:effectExtent b="0" l="0" r="0" t="0"/>
            <wp:docPr descr="Изображение выглядит как текст, снимок экрана, программное обеспечение, дисплей&#10;&#10;Контент, сгенерированный ИИ, может содержать ошибки." id="2082463722" name="image5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дисплей&#10;&#10;Контент, сгенерированный ИИ, может содержать ошибки."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751" cy="220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Assembly код в libdivajni.so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52164" cy="2974307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25" name="image5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164" cy="297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получен</w:t>
      </w:r>
    </w:p>
    <w:p w:rsidR="00000000" w:rsidDel="00000000" w:rsidP="00000000" w:rsidRDefault="00000000" w:rsidRPr="00000000" w14:paraId="00000121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5vz6mocfvw5r" w:id="17"/>
      <w:bookmarkEnd w:id="17"/>
      <w:r w:rsidDel="00000000" w:rsidR="00000000" w:rsidRPr="00000000">
        <w:rPr>
          <w:rtl w:val="0"/>
        </w:rPr>
        <w:t xml:space="preserve">Кейс 13: Input Validation Issues – Part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Приложения предлагают пользователю ввести любой ввод, который может привести к сбою приложения. Посмотрим как приложение обрабатывает введённые данные.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824355"/>
            <wp:effectExtent b="0" l="0" r="0" t="0"/>
            <wp:docPr descr="Изображение выглядит как текст, Шрифт, снимок экрана&#10;&#10;Контент, сгенерированный ИИ, может содержать ошибки." id="2082463727" name="image4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снимок экрана&#10;&#10;Контент, сгенерированный ИИ, может содержать ошибки."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2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Функия push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Видно, что нет никаких условий проверено. Это позволяет нам вводить что угодно. Одной из распространенных уязвимостей, приводящих к остановке программы, является переполнение буфера. Попробуем вводить длинную и короткую строку и результат показан на рисунке</w:t>
      </w:r>
    </w:p>
    <w:p w:rsidR="00000000" w:rsidDel="00000000" w:rsidP="00000000" w:rsidRDefault="00000000" w:rsidRPr="00000000" w14:paraId="000001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91424" cy="3826278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730" name="image4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4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424" cy="382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70175" cy="3798628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32" name="image5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5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175" cy="379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ввода строки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Сгенерируем лог с помощью команды logcat, чтобы посмотреть что произошло. Мы видим фатальный сигнал 11 SIGSEGV, потому что попытались записать в область памяти, к которой у нас процесса нет доступа.</w:t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741045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34" name="image4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4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74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Лог-файл приложения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jrt3se2onx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В данной лабораторной работе проведен анализ безопасности смартфонов IOS и резерного копирование с использованием теоретических положений, изученных на лекционном занятии и исследовании данных, находящихся в сети Интернет.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В ходе данной лабораторной работы изучил некоторые уязвимости в процессе использования приложения Diva на Android-эмуляторе, а также выполнил все кейсы по их эксплуатации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oda08lmnyh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https://www.genymotion.com/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http://v-androide.com/obzory/emuljatory-obzory/genymotion-kak-ispolzovat-emulyator.html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https://www.apriorit.com/dev-blog/435-owasp-mobile-top-10-2017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https://github.com/tjunxiang92/Android-Vulnerabilities/blob/master/diva-beta.apk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https://cisoclub.ru/testirovanie-na-proniknovenie-android-ustanovka-laboratorii/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https://cisoclub.ru/rukovodstvo-po-ustanovke-laboratorii-dlya-pentestinga-android-i-spisok-komand-adb/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https://dou.ua/lenta/articles/android-app-secutity-testing/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footerReference r:id="rId68" w:type="default"/>
      <w:footerReference r:id="rId69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0"/>
      <w:numFmt w:val="bullet"/>
      <w:lvlText w:val="•"/>
      <w:lvlJc w:val="left"/>
      <w:pPr>
        <w:ind w:left="2708" w:hanging="728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303C8C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1">
    <w:name w:val="heading 1"/>
    <w:basedOn w:val="a7"/>
    <w:next w:val="a7"/>
    <w:link w:val="11"/>
    <w:uiPriority w:val="9"/>
    <w:qFormat w:val="1"/>
    <w:rsid w:val="00923407"/>
    <w:pPr>
      <w:keepNext w:val="1"/>
      <w:keepLines w:val="1"/>
      <w:pageBreakBefore w:val="1"/>
      <w:numPr>
        <w:numId w:val="2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923407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923407"/>
    <w:pPr>
      <w:keepNext w:val="1"/>
      <w:keepLines w:val="1"/>
      <w:numPr>
        <w:ilvl w:val="2"/>
        <w:numId w:val="2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923407"/>
    <w:pPr>
      <w:numPr>
        <w:ilvl w:val="3"/>
      </w:numPr>
      <w:outlineLvl w:val="3"/>
    </w:pPr>
  </w:style>
  <w:style w:type="character" w:styleId="a8" w:default="1">
    <w:name w:val="Default Paragraph Font"/>
    <w:uiPriority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paragraph" w:styleId="ab" w:customStyle="1">
    <w:name w:val="ВЗИ"/>
    <w:basedOn w:val="1"/>
    <w:next w:val="a7"/>
    <w:link w:val="ac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c" w:customStyle="1">
    <w:name w:val="ВЗИ Знак"/>
    <w:basedOn w:val="11"/>
    <w:link w:val="ab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11" w:customStyle="1">
    <w:name w:val="Заголовок 1 Знак"/>
    <w:basedOn w:val="a8"/>
    <w:link w:val="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d" w:customStyle="1">
    <w:name w:val="Рисунок"/>
    <w:next w:val="a6"/>
    <w:autoRedefine w:val="1"/>
    <w:uiPriority w:val="2"/>
    <w:qFormat w:val="1"/>
    <w:rsid w:val="006944A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  <w:lang w:val="ru-RU"/>
    </w:rPr>
  </w:style>
  <w:style w:type="paragraph" w:styleId="a6" w:customStyle="1">
    <w:name w:val="Название рисунка"/>
    <w:basedOn w:val="a7"/>
    <w:next w:val="a7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e" w:customStyle="1">
    <w:name w:val="Код"/>
    <w:basedOn w:val="a7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0" w:customStyle="1">
    <w:name w:val="#Заголовок 1"/>
    <w:basedOn w:val="1"/>
    <w:link w:val="12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a8"/>
    <w:link w:val="10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f" w:customStyle="1">
    <w:name w:val="Содержание"/>
    <w:basedOn w:val="ab"/>
    <w:link w:val="af0"/>
    <w:uiPriority w:val="8"/>
    <w:qFormat w:val="1"/>
    <w:rsid w:val="00923407"/>
  </w:style>
  <w:style w:type="character" w:styleId="af0" w:customStyle="1">
    <w:name w:val="Содержание Знак"/>
    <w:basedOn w:val="ac"/>
    <w:link w:val="af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f1"/>
    <w:link w:val="af2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2" w:customStyle="1">
    <w:name w:val="Название таблицы Знак"/>
    <w:basedOn w:val="a8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a7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a8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a7"/>
    <w:link w:val="af3"/>
    <w:uiPriority w:val="9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3" w:customStyle="1">
    <w:name w:val="Нум. список Знак"/>
    <w:basedOn w:val="a8"/>
    <w:link w:val="a"/>
    <w:uiPriority w:val="9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f1" w:customStyle="1">
    <w:name w:val="Таблица"/>
    <w:basedOn w:val="a7"/>
    <w:next w:val="a7"/>
    <w:link w:val="af4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4" w:customStyle="1">
    <w:name w:val="Таблица Знак"/>
    <w:basedOn w:val="a8"/>
    <w:link w:val="af1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e"/>
    <w:link w:val="af5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5" w:customStyle="1">
    <w:name w:val="Название листинга Знак"/>
    <w:basedOn w:val="a8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b"/>
    <w:next w:val="a7"/>
    <w:link w:val="af6"/>
    <w:uiPriority w:val="10"/>
    <w:qFormat w:val="1"/>
    <w:rsid w:val="0090352B"/>
    <w:pPr>
      <w:numPr>
        <w:numId w:val="9"/>
      </w:numPr>
    </w:pPr>
    <w:rPr>
      <w:caps w:val="0"/>
    </w:rPr>
  </w:style>
  <w:style w:type="character" w:styleId="af6" w:customStyle="1">
    <w:name w:val="Приложение Знак"/>
    <w:basedOn w:val="a8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a7"/>
    <w:link w:val="af7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7" w:customStyle="1">
    <w:name w:val="П. Название рисунка Знак"/>
    <w:basedOn w:val="a8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f1"/>
    <w:link w:val="af8"/>
    <w:uiPriority w:val="11"/>
    <w:qFormat w:val="1"/>
    <w:rsid w:val="0090352B"/>
    <w:pPr>
      <w:numPr>
        <w:ilvl w:val="1"/>
        <w:numId w:val="9"/>
      </w:numPr>
    </w:pPr>
  </w:style>
  <w:style w:type="character" w:styleId="af8" w:customStyle="1">
    <w:name w:val="П. Название Таблицы Знак"/>
    <w:basedOn w:val="af2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e"/>
    <w:link w:val="af9"/>
    <w:uiPriority w:val="11"/>
    <w:qFormat w:val="1"/>
    <w:rsid w:val="0090352B"/>
    <w:pPr>
      <w:numPr>
        <w:ilvl w:val="2"/>
        <w:numId w:val="9"/>
      </w:numPr>
    </w:pPr>
  </w:style>
  <w:style w:type="character" w:styleId="af9" w:customStyle="1">
    <w:name w:val="П. Название листинга Знак"/>
    <w:basedOn w:val="af8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a8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20" w:customStyle="1">
    <w:name w:val="Заголовок 2 Знак"/>
    <w:basedOn w:val="a8"/>
    <w:link w:val="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30" w:customStyle="1">
    <w:name w:val="Заголовок 3 Знак"/>
    <w:basedOn w:val="a8"/>
    <w:link w:val="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40" w:customStyle="1">
    <w:name w:val="Заголовок 4 Знак"/>
    <w:basedOn w:val="a8"/>
    <w:link w:val="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13">
    <w:name w:val="toc 1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923407"/>
    <w:pPr>
      <w:ind w:left="261" w:firstLine="0"/>
    </w:pPr>
  </w:style>
  <w:style w:type="paragraph" w:styleId="31">
    <w:name w:val="toc 3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afa">
    <w:name w:val="annotation text"/>
    <w:basedOn w:val="a7"/>
    <w:link w:val="afb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afb" w:customStyle="1">
    <w:name w:val="Текст примечания Знак"/>
    <w:basedOn w:val="a8"/>
    <w:link w:val="afa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afc">
    <w:name w:val="header"/>
    <w:basedOn w:val="a7"/>
    <w:link w:val="afd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d" w:customStyle="1">
    <w:name w:val="Верхний колонтитул Знак"/>
    <w:basedOn w:val="a8"/>
    <w:link w:val="afc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e">
    <w:name w:val="footer"/>
    <w:basedOn w:val="a7"/>
    <w:link w:val="aff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f" w:customStyle="1">
    <w:name w:val="Нижний колонтитул Знак"/>
    <w:basedOn w:val="a8"/>
    <w:link w:val="afe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aff0">
    <w:name w:val="annotation reference"/>
    <w:basedOn w:val="a8"/>
    <w:uiPriority w:val="99"/>
    <w:semiHidden w:val="1"/>
    <w:unhideWhenUsed w:val="1"/>
    <w:rsid w:val="00923407"/>
    <w:rPr>
      <w:sz w:val="16"/>
      <w:szCs w:val="16"/>
    </w:rPr>
  </w:style>
  <w:style w:type="paragraph" w:styleId="aff1">
    <w:name w:val="Title"/>
    <w:basedOn w:val="a7"/>
    <w:next w:val="aff2"/>
    <w:link w:val="aff3"/>
    <w:uiPriority w:val="10"/>
    <w:rsid w:val="00923407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f3" w:customStyle="1">
    <w:name w:val="Заголовок Знак"/>
    <w:basedOn w:val="a8"/>
    <w:link w:val="aff1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aff2">
    <w:name w:val="Body Text"/>
    <w:basedOn w:val="a7"/>
    <w:link w:val="aff4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aff4" w:customStyle="1">
    <w:name w:val="Основной текст Знак"/>
    <w:basedOn w:val="a8"/>
    <w:link w:val="aff2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aff5">
    <w:name w:val="Hyperlink"/>
    <w:basedOn w:val="a8"/>
    <w:uiPriority w:val="99"/>
    <w:unhideWhenUsed w:val="1"/>
    <w:rsid w:val="00923407"/>
    <w:rPr>
      <w:color w:val="0563c1" w:themeColor="hyperlink"/>
      <w:u w:val="single"/>
    </w:rPr>
  </w:style>
  <w:style w:type="character" w:styleId="aff6">
    <w:name w:val="FollowedHyperlink"/>
    <w:basedOn w:val="a8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aff7">
    <w:name w:val="annotation subject"/>
    <w:basedOn w:val="afa"/>
    <w:next w:val="afa"/>
    <w:link w:val="aff8"/>
    <w:uiPriority w:val="99"/>
    <w:semiHidden w:val="1"/>
    <w:unhideWhenUsed w:val="1"/>
    <w:rsid w:val="00923407"/>
    <w:rPr>
      <w:b w:val="1"/>
      <w:bCs w:val="1"/>
    </w:rPr>
  </w:style>
  <w:style w:type="character" w:styleId="aff8" w:customStyle="1">
    <w:name w:val="Тема примечания Знак"/>
    <w:basedOn w:val="afb"/>
    <w:link w:val="aff7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aff9">
    <w:name w:val="Balloon Text"/>
    <w:basedOn w:val="a7"/>
    <w:link w:val="affa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8"/>
    <w:link w:val="aff9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affb">
    <w:name w:val="Table Grid"/>
    <w:basedOn w:val="a9"/>
    <w:uiPriority w:val="3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fc">
    <w:name w:val="Placeholder Text"/>
    <w:basedOn w:val="a8"/>
    <w:uiPriority w:val="99"/>
    <w:semiHidden w:val="1"/>
    <w:rsid w:val="00923407"/>
    <w:rPr>
      <w:color w:val="808080"/>
    </w:rPr>
  </w:style>
  <w:style w:type="paragraph" w:styleId="affd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fe">
    <w:name w:val="List Paragraph"/>
    <w:basedOn w:val="a7"/>
    <w:uiPriority w:val="1"/>
    <w:qFormat w:val="1"/>
    <w:rsid w:val="00923407"/>
    <w:pPr>
      <w:ind w:left="720"/>
      <w:contextualSpacing w:val="1"/>
    </w:pPr>
  </w:style>
  <w:style w:type="paragraph" w:styleId="afff">
    <w:name w:val="TOC Heading"/>
    <w:basedOn w:val="1"/>
    <w:next w:val="a7"/>
    <w:uiPriority w:val="39"/>
    <w:unhideWhenUsed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afff0">
    <w:name w:val="Unresolved Mention"/>
    <w:basedOn w:val="a8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afff1">
    <w:name w:val="Normal (Web)"/>
    <w:basedOn w:val="a7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ff2" w:customStyle="1">
    <w:name w:val="Текст ЛР"/>
    <w:basedOn w:val="a7"/>
    <w:link w:val="afff3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ff3" w:customStyle="1">
    <w:name w:val="Текст ЛР Знак"/>
    <w:basedOn w:val="a8"/>
    <w:link w:val="afff2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character" w:styleId="afff4">
    <w:name w:val="Strong"/>
    <w:basedOn w:val="a8"/>
    <w:uiPriority w:val="22"/>
    <w:qFormat w:val="1"/>
    <w:rsid w:val="005A014F"/>
    <w:rPr>
      <w:b w:val="1"/>
      <w:bCs w:val="1"/>
    </w:rPr>
  </w:style>
  <w:style w:type="paragraph" w:styleId="HTML">
    <w:name w:val="HTML Preformatted"/>
    <w:basedOn w:val="a7"/>
    <w:link w:val="HTML0"/>
    <w:uiPriority w:val="99"/>
    <w:semiHidden w:val="1"/>
    <w:unhideWhenUsed w:val="1"/>
    <w:rsid w:val="00762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cs="Courier New" w:hAnsi="Courier New"/>
      <w:sz w:val="20"/>
      <w:szCs w:val="20"/>
      <w:lang w:eastAsia="en-US" w:val="en-US"/>
    </w:rPr>
  </w:style>
  <w:style w:type="character" w:styleId="HTML0" w:customStyle="1">
    <w:name w:val="Стандартный HTML Знак"/>
    <w:basedOn w:val="a8"/>
    <w:link w:val="HTML"/>
    <w:uiPriority w:val="99"/>
    <w:semiHidden w:val="1"/>
    <w:rsid w:val="0076272B"/>
    <w:rPr>
      <w:rFonts w:ascii="Courier New" w:cs="Courier New" w:eastAsia="Times New Roman" w:hAnsi="Courier New"/>
      <w:kern w:val="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hyperlink" Target="about:blank" TargetMode="External"/><Relationship Id="rId41" Type="http://schemas.openxmlformats.org/officeDocument/2006/relationships/image" Target="media/image1.png"/><Relationship Id="rId44" Type="http://schemas.openxmlformats.org/officeDocument/2006/relationships/image" Target="media/image22.png"/><Relationship Id="rId43" Type="http://schemas.openxmlformats.org/officeDocument/2006/relationships/image" Target="media/image9.png"/><Relationship Id="rId46" Type="http://schemas.openxmlformats.org/officeDocument/2006/relationships/image" Target="media/image21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27.png"/><Relationship Id="rId47" Type="http://schemas.openxmlformats.org/officeDocument/2006/relationships/image" Target="media/image15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8" Type="http://schemas.openxmlformats.org/officeDocument/2006/relationships/image" Target="media/image32.png"/><Relationship Id="rId31" Type="http://schemas.openxmlformats.org/officeDocument/2006/relationships/image" Target="media/image19.png"/><Relationship Id="rId30" Type="http://schemas.openxmlformats.org/officeDocument/2006/relationships/image" Target="media/image40.png"/><Relationship Id="rId33" Type="http://schemas.openxmlformats.org/officeDocument/2006/relationships/image" Target="media/image18.png"/><Relationship Id="rId32" Type="http://schemas.openxmlformats.org/officeDocument/2006/relationships/image" Target="media/image24.png"/><Relationship Id="rId35" Type="http://schemas.openxmlformats.org/officeDocument/2006/relationships/image" Target="media/image31.png"/><Relationship Id="rId34" Type="http://schemas.openxmlformats.org/officeDocument/2006/relationships/image" Target="media/image16.png"/><Relationship Id="rId37" Type="http://schemas.openxmlformats.org/officeDocument/2006/relationships/image" Target="media/image33.png"/><Relationship Id="rId36" Type="http://schemas.openxmlformats.org/officeDocument/2006/relationships/image" Target="media/image20.png"/><Relationship Id="rId39" Type="http://schemas.openxmlformats.org/officeDocument/2006/relationships/image" Target="media/image4.png"/><Relationship Id="rId38" Type="http://schemas.openxmlformats.org/officeDocument/2006/relationships/image" Target="media/image7.png"/><Relationship Id="rId62" Type="http://schemas.openxmlformats.org/officeDocument/2006/relationships/image" Target="media/image59.png"/><Relationship Id="rId61" Type="http://schemas.openxmlformats.org/officeDocument/2006/relationships/image" Target="media/image34.png"/><Relationship Id="rId20" Type="http://schemas.openxmlformats.org/officeDocument/2006/relationships/image" Target="media/image42.png"/><Relationship Id="rId64" Type="http://schemas.openxmlformats.org/officeDocument/2006/relationships/image" Target="media/image44.png"/><Relationship Id="rId63" Type="http://schemas.openxmlformats.org/officeDocument/2006/relationships/image" Target="media/image51.png"/><Relationship Id="rId22" Type="http://schemas.openxmlformats.org/officeDocument/2006/relationships/image" Target="media/image49.png"/><Relationship Id="rId66" Type="http://schemas.openxmlformats.org/officeDocument/2006/relationships/image" Target="media/image53.png"/><Relationship Id="rId21" Type="http://schemas.openxmlformats.org/officeDocument/2006/relationships/image" Target="media/image50.png"/><Relationship Id="rId65" Type="http://schemas.openxmlformats.org/officeDocument/2006/relationships/image" Target="media/image46.png"/><Relationship Id="rId24" Type="http://schemas.openxmlformats.org/officeDocument/2006/relationships/image" Target="media/image57.png"/><Relationship Id="rId68" Type="http://schemas.openxmlformats.org/officeDocument/2006/relationships/footer" Target="footer1.xml"/><Relationship Id="rId23" Type="http://schemas.openxmlformats.org/officeDocument/2006/relationships/image" Target="media/image54.png"/><Relationship Id="rId67" Type="http://schemas.openxmlformats.org/officeDocument/2006/relationships/image" Target="media/image48.png"/><Relationship Id="rId60" Type="http://schemas.openxmlformats.org/officeDocument/2006/relationships/image" Target="media/image52.png"/><Relationship Id="rId26" Type="http://schemas.openxmlformats.org/officeDocument/2006/relationships/image" Target="media/image58.png"/><Relationship Id="rId25" Type="http://schemas.openxmlformats.org/officeDocument/2006/relationships/image" Target="media/image45.png"/><Relationship Id="rId69" Type="http://schemas.openxmlformats.org/officeDocument/2006/relationships/footer" Target="footer2.xml"/><Relationship Id="rId28" Type="http://schemas.openxmlformats.org/officeDocument/2006/relationships/image" Target="media/image13.png"/><Relationship Id="rId27" Type="http://schemas.openxmlformats.org/officeDocument/2006/relationships/image" Target="media/image55.png"/><Relationship Id="rId29" Type="http://schemas.openxmlformats.org/officeDocument/2006/relationships/image" Target="media/image25.png"/><Relationship Id="rId51" Type="http://schemas.openxmlformats.org/officeDocument/2006/relationships/image" Target="media/image17.png"/><Relationship Id="rId50" Type="http://schemas.openxmlformats.org/officeDocument/2006/relationships/image" Target="media/image6.png"/><Relationship Id="rId53" Type="http://schemas.openxmlformats.org/officeDocument/2006/relationships/image" Target="media/image12.png"/><Relationship Id="rId52" Type="http://schemas.openxmlformats.org/officeDocument/2006/relationships/image" Target="media/image14.png"/><Relationship Id="rId11" Type="http://schemas.openxmlformats.org/officeDocument/2006/relationships/hyperlink" Target="https://github.com/0xArab/diva-apk-file" TargetMode="External"/><Relationship Id="rId55" Type="http://schemas.openxmlformats.org/officeDocument/2006/relationships/image" Target="media/image3.png"/><Relationship Id="rId10" Type="http://schemas.openxmlformats.org/officeDocument/2006/relationships/image" Target="media/image41.png"/><Relationship Id="rId54" Type="http://schemas.openxmlformats.org/officeDocument/2006/relationships/image" Target="media/image8.png"/><Relationship Id="rId13" Type="http://schemas.openxmlformats.org/officeDocument/2006/relationships/image" Target="media/image36.png"/><Relationship Id="rId57" Type="http://schemas.openxmlformats.org/officeDocument/2006/relationships/image" Target="media/image11.png"/><Relationship Id="rId12" Type="http://schemas.openxmlformats.org/officeDocument/2006/relationships/image" Target="media/image28.png"/><Relationship Id="rId56" Type="http://schemas.openxmlformats.org/officeDocument/2006/relationships/image" Target="media/image23.png"/><Relationship Id="rId15" Type="http://schemas.openxmlformats.org/officeDocument/2006/relationships/image" Target="media/image47.png"/><Relationship Id="rId59" Type="http://schemas.openxmlformats.org/officeDocument/2006/relationships/image" Target="media/image26.png"/><Relationship Id="rId14" Type="http://schemas.openxmlformats.org/officeDocument/2006/relationships/image" Target="media/image37.png"/><Relationship Id="rId58" Type="http://schemas.openxmlformats.org/officeDocument/2006/relationships/image" Target="media/image10.png"/><Relationship Id="rId17" Type="http://schemas.openxmlformats.org/officeDocument/2006/relationships/image" Target="media/image56.png"/><Relationship Id="rId16" Type="http://schemas.openxmlformats.org/officeDocument/2006/relationships/image" Target="media/image38.png"/><Relationship Id="rId19" Type="http://schemas.openxmlformats.org/officeDocument/2006/relationships/image" Target="media/image43.png"/><Relationship Id="rId1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9pb2owMbIEPzCrCpWdyvnh4dQ==">CgMxLjAyDmgucGdqNmQ5djNqcXV4Mg1oLmxvaDd1bzlvbGk3Mg5oLmswejQ5cDltb2xiNjIOaC52ZHYxYmsxbXdyN3QyDmgudGMzMHFwMzlvbjY3Mg5oLnd3Y2NlMTcwbHE2bjIOaC5qZGNiOTJ4aXJpcDYyDmguOGxjYWp0OHZ3aG43Mg5oLncxaWpsMW5reDgycDIOaC5sNTlwYzZmdG9xbTgyDmgueTR4cjRxdXMxcHRoMg5oLjczZG1ua2NycXd5ZDIOaC5wb3BrMjdodzVhNG8yDmguMXU0eHJ1ZXdnNGdjMg5oLjZiY2wydnk5Nmc1cjIOaC55cGE3MnVqYWw1OTkyDmguNXR6a3BicjEyMWc2Mg5oLjV2ejZtb2Nmdnc1cjIOaC44anJ0M3NlMm9ueHoyDmguZG9kYTA4bG1ueWg0OAByITF5YW0tMU1EZW5JbDdkWE9EdTkxMV9saDlmT25DZ1Zu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2025-03-27T02:50:00Z</dcterms:created>
  <dc:creator>PCHA</dc:creator>
</cp:coreProperties>
</file>