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Требования ко второй работе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1. Посылать по адресу на Яндексе: cpshenichny@yandex.ru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2. Тема: «Математическая логика, 2024, поток …, работа 2»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3. «Уважаемый Кирилл Анатольевич…»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4. Текст сопроводительного письма НА РУССКОМ ЯЗЫКЕ!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5. «С уважением, …»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6. Вложенный файл в любом общепринятом формате, имя файла – фамилия студента русскими буквами; если задание занимает несколько файлов, тогда – «Иванов1.pdf», «Иванов2.pdf», …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7. Аккуратное исполнение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8. Фамилия автора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9. Вначале идёт текст, написанный НА РУССКОМ ЯЗЫКЕ (или заимствованный с авторскими орфографией и пунктуацией – тогда обязательно с указанием источника; язык всё равно русский, даже если с девиациями).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10. Далее идёт семантическая сеть, содержащая не менее десяти узлов.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11. Все узлы и связи должны быть подписаны (словами) и индексированы: S1, S2, …, R1, R2, …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12. Узлы и связи, не имеющие явного выражения в тексте и добавленные исполнителем по своему усмотрению, должны выделяться (цветом, шрифтом, как-либо ещё).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13. Не менее трёх связей должны повторяться.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14. Под семантической сетью должен идти список суждений отношения, составляющих сеть (в том числе суждения, включающие в себя узлы и связи, которые добавлены исполнителем). Допускаются текстовые комментарии.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