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3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7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9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Проектирование комплексных систем защиты информации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A">
      <w:pPr>
        <w:ind w:firstLine="0"/>
        <w:jc w:val="left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jc w:val="center"/>
        <w:rPr>
          <w:b w:val="1"/>
          <w:highlight w:val="yellow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ПРАКТИЧЕСКИМ РАБОТАМ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Проект комплексной системы защиты информации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предприятия “</w:t>
      </w:r>
      <w:r w:rsidDel="00000000" w:rsidR="00000000" w:rsidRPr="00000000">
        <w:rPr>
          <w:rtl w:val="0"/>
        </w:rPr>
        <w:t xml:space="preserve">MedCare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”</w:t>
      </w:r>
      <w:r w:rsidDel="00000000" w:rsidR="00000000" w:rsidRPr="00000000">
        <w:rPr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0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N3447</w:t>
      </w:r>
    </w:p>
    <w:p w:rsidR="00000000" w:rsidDel="00000000" w:rsidP="00000000" w:rsidRDefault="00000000" w:rsidRPr="00000000" w14:paraId="00000012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Чан Бао Линь, студентка группы N3446</w:t>
      </w:r>
    </w:p>
    <w:p w:rsidR="00000000" w:rsidDel="00000000" w:rsidP="00000000" w:rsidRDefault="00000000" w:rsidRPr="00000000" w14:paraId="00000014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/>
      </w:pPr>
      <w:r w:rsidDel="00000000" w:rsidR="00000000" w:rsidRPr="00000000">
        <w:rPr>
          <w:rtl w:val="0"/>
        </w:rPr>
        <w:t xml:space="preserve">Доан Тхи Хоай Тхыонг, студентка группы N3445</w:t>
      </w:r>
    </w:p>
    <w:p w:rsidR="00000000" w:rsidDel="00000000" w:rsidP="00000000" w:rsidRDefault="00000000" w:rsidRPr="00000000" w14:paraId="00000016">
      <w:pPr>
        <w:spacing w:before="120" w:line="240" w:lineRule="auto"/>
        <w:jc w:val="right"/>
        <w:rPr/>
      </w:pPr>
      <w:r w:rsidDel="00000000" w:rsidR="00000000" w:rsidRPr="00000000">
        <w:rPr>
          <w:i w:val="1"/>
          <w:u w:val="single"/>
          <w:rtl w:val="0"/>
        </w:rPr>
        <w:t xml:space="preserve">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8">
      <w:pPr>
        <w:jc w:val="right"/>
        <w:rPr/>
      </w:pPr>
      <w:hyperlink r:id="rId7">
        <w:r w:rsidDel="00000000" w:rsidR="00000000" w:rsidRPr="00000000">
          <w:rPr>
            <w:highlight w:val="white"/>
            <w:rtl w:val="0"/>
          </w:rPr>
          <w:t xml:space="preserve">Горбунов Николай Александрович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A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B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C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1">
      <w:pPr>
        <w:ind w:firstLine="0"/>
        <w:jc w:val="center"/>
        <w:rPr/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rtl w:val="0"/>
        </w:rPr>
        <w:t xml:space="preserve">2025г.</w:t>
      </w:r>
    </w:p>
    <w:p w:rsidR="00000000" w:rsidDel="00000000" w:rsidP="00000000" w:rsidRDefault="00000000" w:rsidRPr="00000000" w14:paraId="00000022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-11833968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1 Общие положения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8qhs1iumx3c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Общие сведения о защищаемой организации</w:t>
              <w:tab/>
            </w:r>
          </w:hyperlink>
          <w:r w:rsidDel="00000000" w:rsidR="00000000" w:rsidRPr="00000000">
            <w:fldChar w:fldCharType="begin"/>
            <w:instrText xml:space="preserve"> PAGEREF _heading=h.8qhs1iumx3cw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t9yhtz5n7uv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Цель разработки КСЗИ</w:t>
              <w:tab/>
            </w:r>
          </w:hyperlink>
          <w:r w:rsidDel="00000000" w:rsidR="00000000" w:rsidRPr="00000000">
            <w:fldChar w:fldCharType="begin"/>
            <w:instrText xml:space="preserve"> PAGEREF _heading=h.t9yhtz5n7uvb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2 Предпроектное исследование организации (до внедрения мер)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j2kx5kgilo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Сокращения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АРМ</w:t>
        <w:tab/>
        <w:tab/>
        <w:t xml:space="preserve">–</w:t>
        <w:tab/>
        <w:t xml:space="preserve">автоматизированное рабочее место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ГОСТ </w:t>
        <w:tab/>
        <w:tab/>
        <w:t xml:space="preserve">– </w:t>
        <w:tab/>
        <w:t xml:space="preserve">государственный стандарт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АСО</w:t>
        <w:tab/>
        <w:tab/>
        <w:t xml:space="preserve">–</w:t>
        <w:tab/>
        <w:t xml:space="preserve">активное сетевое оборудование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АСУ</w:t>
        <w:tab/>
        <w:tab/>
        <w:t xml:space="preserve">–</w:t>
        <w:tab/>
        <w:t xml:space="preserve">автоматизированная система управления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ИБ</w:t>
        <w:tab/>
        <w:tab/>
        <w:t xml:space="preserve">–</w:t>
        <w:tab/>
        <w:t xml:space="preserve">информационная безопасность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ИС</w:t>
        <w:tab/>
        <w:tab/>
        <w:t xml:space="preserve">–</w:t>
        <w:tab/>
        <w:t xml:space="preserve">информационная система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ЛВС</w:t>
        <w:tab/>
        <w:tab/>
        <w:t xml:space="preserve">–</w:t>
        <w:tab/>
        <w:t xml:space="preserve">локальная вычислительная сеть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ТП</w:t>
        <w:tab/>
        <w:tab/>
        <w:t xml:space="preserve">–</w:t>
        <w:tab/>
        <w:t xml:space="preserve">технологический процесс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ТС</w:t>
        <w:tab/>
        <w:tab/>
        <w:t xml:space="preserve">–</w:t>
        <w:tab/>
        <w:t xml:space="preserve">техническое средство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СЗИ </w:t>
        <w:tab/>
        <w:tab/>
        <w:t xml:space="preserve">- </w:t>
        <w:tab/>
        <w:t xml:space="preserve">средства защиты информации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7"/>
        </w:numPr>
        <w:ind w:left="709" w:firstLine="0"/>
        <w:rPr/>
      </w:pPr>
      <w:r w:rsidDel="00000000" w:rsidR="00000000" w:rsidRPr="00000000">
        <w:rPr>
          <w:rtl w:val="0"/>
        </w:rPr>
        <w:t xml:space="preserve">Общие положения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Представленный отчет содержит технические решения по созданию комплексной системы защиты информации организации MedCare.</w:t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7"/>
        </w:numPr>
        <w:ind w:left="568" w:firstLine="0"/>
        <w:rPr/>
      </w:pPr>
      <w:bookmarkStart w:colFirst="0" w:colLast="0" w:name="_heading=h.8qhs1iumx3cw" w:id="1"/>
      <w:bookmarkEnd w:id="1"/>
      <w:r w:rsidDel="00000000" w:rsidR="00000000" w:rsidRPr="00000000">
        <w:rPr>
          <w:rtl w:val="0"/>
        </w:rPr>
        <w:t xml:space="preserve">Общие сведения о защищаемой организации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Наименование организации: ООО «MedCare»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Область деятельности: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Основными видами деятельности компании являются медицинское обследование, лечение и медикаментозное обеспечение пациентов.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Прибыль (месячная/годовая), расходы, стоимость информационных активов: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прибыль: </w:t>
      </w:r>
      <w:r w:rsidDel="00000000" w:rsidR="00000000" w:rsidRPr="00000000">
        <w:rPr>
          <w:rtl w:val="0"/>
        </w:rPr>
        <w:t xml:space="preserve">4 500 000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руб./месяц;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расходы: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0 000 руб./месяц, включая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общий фонд оплаты труда: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  <w:t xml:space="preserve">60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0 000 руб./месяц;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налоги: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00 000 руб./месяц;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лекарства и медицинские изделия: 1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00 000 руб./мец;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аренда, коммунальные платежи: 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00 000 руб./месяц.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Персонал организации (33 человек): 1 Директор, 2 заместители директора, 1 бухгалтер, 10 врачи, 10 медсестры, 7 административный персонал и технические специалисты (отдел ИБ, отдел анализа данных), 2 охранника.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051300"/>
            <wp:effectExtent b="0" l="0" r="0" t="0"/>
            <wp:docPr id="198033496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Информационные потоки между отделами предприятия и структура предприятия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План помещения: 2 этажа (отдел ИБ, ресепшн, бухгалтерия, переговорная, столовая, охрана, клиника, туалет, зал ожидания, северная, кабинет зам. Директора, кабинет директора).SS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2667000"/>
            <wp:effectExtent b="0" l="0" r="0" t="0"/>
            <wp:docPr id="198033496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Рисунок 1 -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Первый этаж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0115" cy="2667000"/>
            <wp:effectExtent b="0" l="0" r="0" t="0"/>
            <wp:docPr id="198033496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Второй этаж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numPr>
          <w:ilvl w:val="1"/>
          <w:numId w:val="7"/>
        </w:numPr>
        <w:ind w:left="568" w:firstLine="0"/>
        <w:rPr/>
      </w:pPr>
      <w:bookmarkStart w:colFirst="0" w:colLast="0" w:name="_heading=h.t9yhtz5n7uvb" w:id="2"/>
      <w:bookmarkEnd w:id="2"/>
      <w:r w:rsidDel="00000000" w:rsidR="00000000" w:rsidRPr="00000000">
        <w:rPr>
          <w:rtl w:val="0"/>
        </w:rPr>
        <w:t xml:space="preserve">Цель разработки КСЗИ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Целью создания КСЗИ является обеспечение устойчивого функционирования организации «MedCare» при проведении в отношении него компьютерных атак: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Влияние на пользователей, администраторов безопасности, администраторов информационных систем или обслуживающий персонал;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Несанкционированный доступ и (или) воздействие на объекты на аппаратном уровне;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Несанкционированное копирование и (или) изменение информации на компьютерных носителях информации;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Несанкционированный доступ и (или) воздействие на линии (каналы) связи, технические средства, носители информации ЭВМ;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Несанкционированный доступ и (или) воздействие на объекты на системных уровнях.</w:t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7"/>
        </w:numPr>
        <w:ind w:left="709" w:firstLine="0"/>
        <w:rPr/>
      </w:pPr>
      <w:r w:rsidDel="00000000" w:rsidR="00000000" w:rsidRPr="00000000">
        <w:rPr>
          <w:rtl w:val="0"/>
        </w:rPr>
        <w:t xml:space="preserve">Предпроектное исследование организации (до внедрения мер)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Предприятие ООО «MedCare» предназначено для выполнения функций медицинского осмотра и ухода за пациентами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В состав ЛВС Предприятия ООО «MedCare»  входят следующие системы: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информационная система;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автоматизированная система управления (АСУ) технологическим процессом.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АСУ ТП выполняет информационные, управляющие, контролирующие и регулирующие функции, обеспечивая контроль состояния технологического оборудования Предприятия и его защиту при возникновении нештатных ситуаций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ИС  включает в свой состав:</w:t>
      </w:r>
    </w:p>
    <w:p w:rsidR="00000000" w:rsidDel="00000000" w:rsidP="00000000" w:rsidRDefault="00000000" w:rsidRPr="00000000" w14:paraId="0000005C">
      <w:pPr>
        <w:rPr/>
      </w:pPr>
      <w:sdt>
        <w:sdtPr>
          <w:id w:val="56134817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</w:t>
            <w:tab/>
            <w:t xml:space="preserve">средства вычислительной техники (СВТ);</w:t>
          </w:r>
        </w:sdtContent>
      </w:sdt>
    </w:p>
    <w:p w:rsidR="00000000" w:rsidDel="00000000" w:rsidP="00000000" w:rsidRDefault="00000000" w:rsidRPr="00000000" w14:paraId="0000005D">
      <w:pPr>
        <w:rPr/>
      </w:pPr>
      <w:sdt>
        <w:sdtPr>
          <w:id w:val="-799709125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</w:t>
            <w:tab/>
            <w:t xml:space="preserve">активное сетевое оборудование (АСО);</w:t>
          </w:r>
        </w:sdtContent>
      </w:sdt>
    </w:p>
    <w:p w:rsidR="00000000" w:rsidDel="00000000" w:rsidP="00000000" w:rsidRDefault="00000000" w:rsidRPr="00000000" w14:paraId="0000005E">
      <w:pPr>
        <w:rPr/>
      </w:pPr>
      <w:sdt>
        <w:sdtPr>
          <w:id w:val="-1246920032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</w:t>
            <w:tab/>
            <w:t xml:space="preserve">каналы передачи данных;</w:t>
          </w:r>
        </w:sdtContent>
      </w:sdt>
    </w:p>
    <w:p w:rsidR="00000000" w:rsidDel="00000000" w:rsidP="00000000" w:rsidRDefault="00000000" w:rsidRPr="00000000" w14:paraId="0000005F">
      <w:pPr>
        <w:rPr/>
      </w:pPr>
      <w:sdt>
        <w:sdtPr>
          <w:id w:val="-783012846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</w:t>
            <w:tab/>
            <w:t xml:space="preserve">программное обеспечение (ПО).</w:t>
          </w:r>
        </w:sdtContent>
      </w:sdt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Оборудование ИС организации включает в себя: </w:t>
      </w:r>
    </w:p>
    <w:p w:rsidR="00000000" w:rsidDel="00000000" w:rsidP="00000000" w:rsidRDefault="00000000" w:rsidRPr="00000000" w14:paraId="00000061">
      <w:pPr>
        <w:rPr/>
      </w:pPr>
      <w:sdt>
        <w:sdtPr>
          <w:id w:val="-641046893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</w:t>
            <w:tab/>
            <w:t xml:space="preserve">СВТ (35 автоматизированных рабочих мест (АРМ), 5 серверов и 15 (мобильных АРМ). Перечень СВТ организации представлен в таблице 1;</w:t>
          </w:r>
        </w:sdtContent>
      </w:sdt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Перечень СВТ организации</w:t>
      </w:r>
    </w:p>
    <w:tbl>
      <w:tblPr>
        <w:tblStyle w:val="Table1"/>
        <w:tblW w:w="9315.0" w:type="dxa"/>
        <w:jc w:val="left"/>
        <w:tblLayout w:type="fixed"/>
        <w:tblLook w:val="0600"/>
      </w:tblPr>
      <w:tblGrid>
        <w:gridCol w:w="2415"/>
        <w:gridCol w:w="2025"/>
        <w:gridCol w:w="2550"/>
        <w:gridCol w:w="2325"/>
        <w:tblGridChange w:id="0">
          <w:tblGrid>
            <w:gridCol w:w="2415"/>
            <w:gridCol w:w="2025"/>
            <w:gridCol w:w="2550"/>
            <w:gridCol w:w="232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СВТ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Аппаратная платформа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Версия операционной системы (ОС)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Средство защиты информации (СрЗИ)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АРМ 1 - 35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x86-64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 Windows 10 64-Bit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Windows Defenders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Мобильный АРМ 36 -50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Dell xps 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 Windows 10 64-Bit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Windows Defenders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Сервер 1-5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x86-64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 Windows Server 2019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Windows Defenders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АСО: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комутатор Siemens OSM (1 шт.);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коммутатор Siemens Scalance X202 21RT (2 шт.);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каналы передачи данных. Сети связи расположены в пределах контролируемой зоны. Используются линии связи на основе кабелей типа «витая пара», волоконно-оптические и физические линии связи;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 MS Windows 10 64-Bit;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 MS Windows Server 2019;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 3.1С Бухгалтерия;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 WeUp ERP For Healthcare (Программное обеспечение для поддержки ведения пациентов).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Состав ИС организации приведен на рисунке 2.1, разработанном по результатам составления исходных данных для проектирования.</w:t>
      </w:r>
    </w:p>
    <w:p w:rsidR="00000000" w:rsidDel="00000000" w:rsidP="00000000" w:rsidRDefault="00000000" w:rsidRPr="00000000" w14:paraId="0000007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349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495800"/>
            <wp:effectExtent b="0" l="0" r="0" t="0"/>
            <wp:docPr id="198033496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Комплекс технических средств организации (вписать своё)</w:t>
      </w: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Таблица %1 –"/>
      <w:lvlJc w:val="left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Рисунок %1 –"/>
      <w:lvlJc w:val="center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7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568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/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A67A2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Heading1Char" w:customStyle="1">
    <w:name w:val="Heading 1 Char"/>
    <w:basedOn w:val="DefaultParagraphFont"/>
    <w:link w:val="Heading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Heading2Char" w:customStyle="1">
    <w:name w:val="Heading 2 Char"/>
    <w:basedOn w:val="DefaultParagraphFont"/>
    <w:link w:val="Heading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Heading3Char" w:customStyle="1">
    <w:name w:val="Heading 3 Char"/>
    <w:basedOn w:val="DefaultParagraphFont"/>
    <w:link w:val="Heading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ListParagraph">
    <w:name w:val="List Paragraph"/>
    <w:basedOn w:val="Normal"/>
    <w:qFormat w:val="1"/>
    <w:rsid w:val="00AB342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TOC1">
    <w:name w:val="toc 1"/>
    <w:basedOn w:val="Normal"/>
    <w:next w:val="Normal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B5D52"/>
    <w:pPr>
      <w:ind w:left="261" w:firstLine="0"/>
    </w:pPr>
  </w:style>
  <w:style w:type="character" w:styleId="Hyperlink">
    <w:name w:val="Hyperlink"/>
    <w:basedOn w:val="DefaultParagraphFont"/>
    <w:uiPriority w:val="99"/>
    <w:unhideWhenUsed w:val="1"/>
    <w:rsid w:val="00A16AEC"/>
    <w:rPr>
      <w:color w:val="0000ff" w:themeColor="hyperlink"/>
      <w:u w:val="single"/>
    </w:rPr>
  </w:style>
  <w:style w:type="paragraph" w:styleId="NoSpacing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BodyText">
    <w:name w:val="Body Text"/>
    <w:basedOn w:val="Normal"/>
    <w:link w:val="BodyTextChar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BodyTextChar" w:customStyle="1">
    <w:name w:val="Body Text Char"/>
    <w:basedOn w:val="DefaultParagraphFont"/>
    <w:link w:val="BodyText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TitleChar" w:customStyle="1">
    <w:name w:val="Title Char"/>
    <w:basedOn w:val="DefaultParagraphFont"/>
    <w:link w:val="Title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Normal"/>
    <w:next w:val="Normal"/>
    <w:uiPriority w:val="3"/>
    <w:qFormat w:val="1"/>
    <w:rsid w:val="00C1676E"/>
    <w:pPr>
      <w:numPr>
        <w:numId w:val="7"/>
      </w:numPr>
      <w:spacing w:after="120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8" w:customStyle="1">
    <w:name w:val="Код"/>
    <w:basedOn w:val="Normal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B33D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B33D1A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" w:customStyle="1">
    <w:name w:val="#Заголовок 1"/>
    <w:basedOn w:val="Heading1"/>
    <w:link w:val="10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0" w:customStyle="1">
    <w:name w:val="#Заголовок 1 Знак"/>
    <w:basedOn w:val="DefaultParagraphFont"/>
    <w:link w:val="1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9" w:customStyle="1">
    <w:name w:val="ВЗИ"/>
    <w:basedOn w:val="Heading1"/>
    <w:next w:val="Normal"/>
    <w:link w:val="aa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b" w:customStyle="1">
    <w:name w:val="Содержание"/>
    <w:basedOn w:val="a9"/>
    <w:link w:val="ac"/>
    <w:uiPriority w:val="8"/>
    <w:qFormat w:val="1"/>
    <w:rsid w:val="000C7726"/>
  </w:style>
  <w:style w:type="character" w:styleId="aa" w:customStyle="1">
    <w:name w:val="ВЗИ Знак"/>
    <w:basedOn w:val="Heading1Char"/>
    <w:link w:val="a9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Heading4Char" w:customStyle="1">
    <w:name w:val="Heading 4 Char"/>
    <w:basedOn w:val="DefaultParagraphFont"/>
    <w:link w:val="Heading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c" w:customStyle="1">
    <w:name w:val="Содержание Знак"/>
    <w:basedOn w:val="aa"/>
    <w:link w:val="ab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TOC4">
    <w:name w:val="toc 4"/>
    <w:basedOn w:val="Normal"/>
    <w:next w:val="Normal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TOC5">
    <w:name w:val="toc 5"/>
    <w:basedOn w:val="Normal"/>
    <w:next w:val="Normal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d"/>
    <w:link w:val="ae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1429" w:hanging="360"/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Normal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e" w:customStyle="1">
    <w:name w:val="Название таблицы Знак"/>
    <w:basedOn w:val="DefaultParagraphFont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Normal"/>
    <w:link w:val="af"/>
    <w:uiPriority w:val="1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DefaultParagraphFont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d" w:customStyle="1">
    <w:name w:val="Таблица"/>
    <w:basedOn w:val="Normal"/>
    <w:next w:val="Normal"/>
    <w:link w:val="af0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" w:customStyle="1">
    <w:name w:val="Нум. список Знак"/>
    <w:basedOn w:val="DefaultParagraphFont"/>
    <w:link w:val="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0" w:customStyle="1">
    <w:name w:val="Таблица Знак"/>
    <w:basedOn w:val="DefaultParagraphFont"/>
    <w:link w:val="ad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8"/>
    <w:link w:val="af1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1429" w:hanging="360"/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9"/>
    <w:next w:val="Normal"/>
    <w:link w:val="af2"/>
    <w:uiPriority w:val="10"/>
    <w:qFormat w:val="1"/>
    <w:rsid w:val="008D3E8B"/>
    <w:pPr>
      <w:numPr>
        <w:numId w:val="8"/>
      </w:numPr>
    </w:pPr>
    <w:rPr>
      <w:caps w:val="0"/>
    </w:rPr>
  </w:style>
  <w:style w:type="character" w:styleId="af1" w:customStyle="1">
    <w:name w:val="Название листинга Знак"/>
    <w:basedOn w:val="DefaultParagraphFont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2" w:customStyle="1">
    <w:name w:val="Приложение Знак"/>
    <w:basedOn w:val="DefaultParagraphFont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Normal"/>
    <w:link w:val="af3"/>
    <w:uiPriority w:val="11"/>
    <w:qFormat w:val="1"/>
    <w:rsid w:val="00361E9F"/>
    <w:pPr>
      <w:numPr>
        <w:ilvl w:val="3"/>
        <w:numId w:val="8"/>
      </w:numPr>
      <w:ind w:left="2880" w:hanging="360"/>
      <w:outlineLvl w:val="1"/>
    </w:pPr>
  </w:style>
  <w:style w:type="paragraph" w:styleId="a3" w:customStyle="1">
    <w:name w:val="П. Название Таблицы"/>
    <w:basedOn w:val="a1"/>
    <w:next w:val="ad"/>
    <w:link w:val="af4"/>
    <w:uiPriority w:val="11"/>
    <w:qFormat w:val="1"/>
    <w:rsid w:val="00413D10"/>
    <w:pPr>
      <w:numPr>
        <w:ilvl w:val="1"/>
        <w:numId w:val="8"/>
      </w:numPr>
      <w:ind w:left="1440" w:hanging="360"/>
    </w:pPr>
  </w:style>
  <w:style w:type="character" w:styleId="af3" w:customStyle="1">
    <w:name w:val="П. Название рисунка Знак"/>
    <w:basedOn w:val="DefaultParagraphFont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8"/>
    <w:link w:val="af5"/>
    <w:uiPriority w:val="11"/>
    <w:qFormat w:val="1"/>
    <w:rsid w:val="00413D10"/>
    <w:pPr>
      <w:numPr>
        <w:ilvl w:val="2"/>
        <w:numId w:val="8"/>
      </w:numPr>
      <w:ind w:left="2160" w:hanging="180"/>
    </w:pPr>
  </w:style>
  <w:style w:type="character" w:styleId="af4" w:customStyle="1">
    <w:name w:val="П. Название Таблицы Знак"/>
    <w:basedOn w:val="ae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5" w:customStyle="1">
    <w:name w:val="П. Название листинга Знак"/>
    <w:basedOn w:val="af4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NormalWeb">
    <w:name w:val="Normal (Web)"/>
    <w:basedOn w:val="Normal"/>
    <w:uiPriority w:val="99"/>
    <w:semiHidden w:val="1"/>
    <w:unhideWhenUsed w:val="1"/>
    <w:rsid w:val="00B00B47"/>
    <w:pPr>
      <w:spacing w:after="100" w:afterAutospacing="1" w:before="100" w:beforeAutospacing="1" w:line="240" w:lineRule="auto"/>
      <w:ind w:firstLine="0"/>
      <w:jc w:val="left"/>
    </w:pPr>
    <w:rPr>
      <w:lang w:eastAsia="en-US" w:val="en-US"/>
    </w:rPr>
  </w:style>
  <w:style w:type="character" w:styleId="Strong">
    <w:name w:val="Strong"/>
    <w:basedOn w:val="DefaultParagraphFont"/>
    <w:uiPriority w:val="22"/>
    <w:qFormat w:val="1"/>
    <w:rsid w:val="00B00B47"/>
    <w:rPr>
      <w:b w:val="1"/>
      <w:bCs w:val="1"/>
    </w:rPr>
  </w:style>
  <w:style w:type="character" w:styleId="fontstyle01" w:customStyle="1">
    <w:name w:val="fontstyle01"/>
    <w:basedOn w:val="DefaultParagraphFont"/>
    <w:rsid w:val="00842417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normaltextrun" w:customStyle="1">
    <w:name w:val="normaltextrun"/>
    <w:basedOn w:val="DefaultParagraphFont"/>
    <w:rsid w:val="006566C6"/>
  </w:style>
  <w:style w:type="character" w:styleId="eop" w:customStyle="1">
    <w:name w:val="eop"/>
    <w:basedOn w:val="DefaultParagraphFont"/>
    <w:rsid w:val="006566C6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y.itmo.ru/persons/129374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FgCZCh5Hih3sEc/oNj17M5vCXg==">CgMxLjAaFAoBMBIPCg0IB0IJEgdHdW5nc3VoGhQKATESDwoNCAdCCRIHR3VuZ3N1aBoUCgEyEg8KDQgHQgkSB0d1bmdzdWgaFAoBMxIPCg0IB0IJEgdHdW5nc3VoGhQKATQSDwoNCAdCCRIHR3VuZ3N1aDINaC5qMmt4NWtnaWxvajIOaC44cWhzMWl1bXgzY3cyDmgudDl5aHR6NW43dXZiOAByITFsWjNCVmZHRk4ycEJKdy0zM1IwMEJGcXd5VEVsaVFHSw==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2023-09-14T16:16:00Z</dcterms:created>
  <dc:creator>я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0x01010075E24904A5398B4B8752000F1B724AFA</vt:lpwstr>
  </property>
</Properties>
</file>