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Наша тема еще не принята, поэтому мы хотели бы представить ее.</w:t>
      </w:r>
    </w:p>
    <w:p w:rsidR="00000000" w:rsidDel="00000000" w:rsidP="00000000" w:rsidRDefault="00000000" w:rsidRPr="00000000" w14:paraId="00000002">
      <w:pPr>
        <w:ind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ООО “MedCare”</w:t>
        <w:br w:type="textWrapping"/>
      </w:r>
      <w:r w:rsidDel="00000000" w:rsidR="00000000" w:rsidRPr="00000000">
        <w:rPr>
          <w:rFonts w:ascii="Times New Roman" w:cs="Times New Roman" w:eastAsia="Times New Roman" w:hAnsi="Times New Roman"/>
          <w:b w:val="1"/>
          <w:bCs w:val="1"/>
          <w:sz w:val="28"/>
          <w:szCs w:val="28"/>
          <w:rtl w:val="0"/>
        </w:rPr>
        <w:t xml:space="preserve">Общество с ограниченной ответственностью</w:t>
      </w:r>
    </w:p>
    <w:p w:rsidR="00000000" w:rsidDel="00000000" w:rsidP="00000000" w:rsidRDefault="00000000" w:rsidRPr="00000000" w14:paraId="00000003">
      <w:pPr>
        <w:ind w:firstLine="0"/>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(Công ty trách nhiệm hữu hạn).</w:t>
      </w:r>
    </w:p>
    <w:p w:rsidR="00000000" w:rsidDel="00000000" w:rsidP="00000000" w:rsidRDefault="00000000" w:rsidRPr="00000000" w14:paraId="00000004">
      <w:pPr>
        <w:ind w:firstLine="0"/>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MedCare — сложное слово из английского языка:</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 = сокращение от Medical (медицинский).</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 = помощь</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Итак, MedCare означает «медицинская помощь» или «услуга здравоохранения».</w:t>
      </w:r>
      <w:r w:rsidDel="00000000" w:rsidR="00000000" w:rsidRPr="00000000">
        <w:rPr>
          <w:rtl w:val="0"/>
        </w:rPr>
      </w:r>
    </w:p>
    <w:p w:rsidR="00000000" w:rsidDel="00000000" w:rsidP="00000000" w:rsidRDefault="00000000" w:rsidRPr="00000000" w14:paraId="0000000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ab/>
        <w:t xml:space="preserve">Сегодня мы представляем проект </w:t>
      </w:r>
      <w:r w:rsidDel="00000000" w:rsidR="00000000" w:rsidRPr="00000000">
        <w:rPr>
          <w:rFonts w:ascii="Times New Roman" w:cs="Times New Roman" w:eastAsia="Times New Roman" w:hAnsi="Times New Roman"/>
          <w:b w:val="1"/>
          <w:bCs w:val="1"/>
          <w:sz w:val="24"/>
          <w:szCs w:val="24"/>
          <w:rtl w:val="0"/>
        </w:rPr>
        <w:t xml:space="preserve">**комплексной системы защиты информации для медицинской компании MedCare**</w:t>
      </w:r>
      <w:r w:rsidDel="00000000" w:rsidR="00000000" w:rsidRPr="00000000">
        <w:rPr>
          <w:rFonts w:ascii="Times New Roman" w:cs="Times New Roman" w:eastAsia="Times New Roman" w:hAnsi="Times New Roman"/>
          <w:sz w:val="24"/>
          <w:szCs w:val="24"/>
          <w:rtl w:val="0"/>
        </w:rPr>
        <w:t xml:space="preserve">. Эта организация занимается медицинскими обследованиями, лечением и хранением персональных данных пациентов, поэтому вопросы информационной безопасности здесь имеют первостепенное значение.</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**Dịch tiếng Việt:** Kính thưa giáo, hôm nay chúng em xin trình bày dự án **hệ thống bảo vệ thông tin toàn diện cho công ty y tế MedCare**. Đây là một tổ chức hoạt động trong lĩnh vực khám chữa bệnh và lưu trữ dữ liệu cá nhân của bệnh nhân, vì vậy vấn đề an toàn thông tin có ý nghĩa đặc biệt quan trọng.</w:t>
      </w:r>
    </w:p>
    <w:p w:rsidR="00000000" w:rsidDel="00000000" w:rsidP="00000000" w:rsidRDefault="00000000" w:rsidRPr="00000000" w14:paraId="0000000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MedCare là một từ ghép trong tiếng Anh:</w:t>
      </w:r>
    </w:p>
    <w:p w:rsidR="00000000" w:rsidDel="00000000" w:rsidP="00000000" w:rsidRDefault="00000000" w:rsidRPr="00000000" w14:paraId="00000011">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Med = viết tắt của Medical (Y tế).</w:t>
      </w:r>
    </w:p>
    <w:p w:rsidR="00000000" w:rsidDel="00000000" w:rsidP="00000000" w:rsidRDefault="00000000" w:rsidRPr="00000000" w14:paraId="0000001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Care = trợ giúp.</w:t>
      </w:r>
    </w:p>
    <w:p w:rsidR="00000000" w:rsidDel="00000000" w:rsidP="00000000" w:rsidRDefault="00000000" w:rsidRPr="00000000" w14:paraId="0000001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Vì vậy, MedCare có nghĩa là "</w:t>
      </w:r>
      <w:r w:rsidDel="00000000" w:rsidR="00000000" w:rsidRPr="00000000">
        <w:rPr>
          <w:rFonts w:ascii="Times New Roman" w:cs="Times New Roman" w:eastAsia="Times New Roman" w:hAnsi="Times New Roman"/>
          <w:b w:val="1"/>
          <w:bCs w:val="1"/>
          <w:i w:val="1"/>
          <w:iCs w:val="1"/>
          <w:sz w:val="24"/>
          <w:szCs w:val="24"/>
          <w:rtl w:val="0"/>
        </w:rPr>
        <w:t xml:space="preserve">chăm sóc y tế</w:t>
      </w:r>
      <w:r w:rsidDel="00000000" w:rsidR="00000000" w:rsidRPr="00000000">
        <w:rPr>
          <w:rFonts w:ascii="Times New Roman" w:cs="Times New Roman" w:eastAsia="Times New Roman" w:hAnsi="Times New Roman"/>
          <w:i w:val="1"/>
          <w:iCs w:val="1"/>
          <w:sz w:val="24"/>
          <w:szCs w:val="24"/>
          <w:rtl w:val="0"/>
        </w:rPr>
        <w:t xml:space="preserve">" hoặc "dịch vụ chăm sóc sức khỏe".</w:t>
      </w:r>
    </w:p>
    <w:p w:rsidR="00000000" w:rsidDel="00000000" w:rsidP="00000000" w:rsidRDefault="00000000" w:rsidRPr="00000000" w14:paraId="00000014">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5">
      <w:pPr>
        <w:pStyle w:val="Heading1"/>
        <w:rPr>
          <w:rFonts w:ascii="Times New Roman" w:cs="Times New Roman" w:eastAsia="Times New Roman" w:hAnsi="Times New Roman"/>
          <w:b w:val="1"/>
          <w:bCs w:val="1"/>
          <w:sz w:val="28"/>
          <w:szCs w:val="28"/>
        </w:rPr>
      </w:pPr>
      <w:bookmarkStart w:colFirst="0" w:colLast="0" w:name="_ui8ux6s729f5" w:id="0"/>
      <w:bookmarkEnd w:id="0"/>
      <w:r w:rsidDel="00000000" w:rsidR="00000000" w:rsidRPr="00000000">
        <w:rPr>
          <w:rFonts w:ascii="Times New Roman" w:cs="Times New Roman" w:eastAsia="Times New Roman" w:hAnsi="Times New Roman"/>
          <w:b w:val="1"/>
          <w:bCs w:val="1"/>
          <w:sz w:val="28"/>
          <w:szCs w:val="28"/>
          <w:rtl w:val="0"/>
        </w:rPr>
        <w:t xml:space="preserve">Цель проекта</w:t>
      </w:r>
    </w:p>
    <w:p w:rsidR="00000000" w:rsidDel="00000000" w:rsidP="00000000" w:rsidRDefault="00000000" w:rsidRPr="00000000" w14:paraId="0000001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Основная цель создания системы — обеспечить устойчивое и безопасное функционирование компании при компьютерных атаках, а также защитить персональные и медицинские данные пациентов. Мы стремились к тому, чтобы система соответствовала требованиям законодательства и международных стандартов в области информационной безопасности.</w:t>
      </w:r>
    </w:p>
    <w:p w:rsidR="00000000" w:rsidDel="00000000" w:rsidP="00000000" w:rsidRDefault="00000000" w:rsidRPr="00000000" w14:paraId="00000017">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**Dịch tiếng Việt:** Mục tiêu chính của dự án là đảm bảo hoạt động ổn định và an toàn của công ty khi xảy ra tấn công mạng, đồng thời bảo vệ dữ liệu cá nhân và y tế của bệnh nhân. Chúng em hướng đến việc xây dựng hệ thống phù hợp với các quy định pháp luật và các tiêu chuẩn quốc tế về an toàn thông tin.</w:t>
      </w:r>
    </w:p>
    <w:p w:rsidR="00000000" w:rsidDel="00000000" w:rsidP="00000000" w:rsidRDefault="00000000" w:rsidRPr="00000000" w14:paraId="00000019">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A">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B">
      <w:pPr>
        <w:pStyle w:val="Heading1"/>
        <w:keepNext w:val="0"/>
        <w:keepLines w:val="0"/>
        <w:spacing w:before="280" w:lineRule="auto"/>
        <w:rPr>
          <w:rFonts w:ascii="Times New Roman" w:cs="Times New Roman" w:eastAsia="Times New Roman" w:hAnsi="Times New Roman"/>
          <w:b w:val="1"/>
          <w:bCs w:val="1"/>
          <w:sz w:val="28"/>
          <w:szCs w:val="28"/>
        </w:rPr>
      </w:pPr>
      <w:bookmarkStart w:colFirst="0" w:colLast="0" w:name="_760i4xca1f5j" w:id="1"/>
      <w:bookmarkEnd w:id="1"/>
      <w:r w:rsidDel="00000000" w:rsidR="00000000" w:rsidRPr="00000000">
        <w:rPr>
          <w:rFonts w:ascii="Times New Roman" w:cs="Times New Roman" w:eastAsia="Times New Roman" w:hAnsi="Times New Roman"/>
          <w:b w:val="1"/>
          <w:bCs w:val="1"/>
          <w:sz w:val="28"/>
          <w:szCs w:val="28"/>
          <w:rtl w:val="0"/>
        </w:rPr>
        <w:t xml:space="preserve">Общие сведения об организации </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Компания </w:t>
      </w:r>
      <w:r w:rsidDel="00000000" w:rsidR="00000000" w:rsidRPr="00000000">
        <w:rPr>
          <w:rFonts w:ascii="Times New Roman" w:cs="Times New Roman" w:eastAsia="Times New Roman" w:hAnsi="Times New Roman"/>
          <w:b w:val="1"/>
          <w:bCs w:val="1"/>
          <w:sz w:val="24"/>
          <w:szCs w:val="24"/>
          <w:rtl w:val="0"/>
        </w:rPr>
        <w:t xml:space="preserve">MedCare</w:t>
      </w:r>
      <w:r w:rsidDel="00000000" w:rsidR="00000000" w:rsidRPr="00000000">
        <w:rPr>
          <w:rFonts w:ascii="Times New Roman" w:cs="Times New Roman" w:eastAsia="Times New Roman" w:hAnsi="Times New Roman"/>
          <w:sz w:val="24"/>
          <w:szCs w:val="24"/>
          <w:rtl w:val="0"/>
        </w:rPr>
        <w:t xml:space="preserve"> располагается в офисном здании во </w:t>
      </w:r>
      <w:r w:rsidDel="00000000" w:rsidR="00000000" w:rsidRPr="00000000">
        <w:rPr>
          <w:rFonts w:ascii="Times New Roman" w:cs="Times New Roman" w:eastAsia="Times New Roman" w:hAnsi="Times New Roman"/>
          <w:b w:val="1"/>
          <w:bCs w:val="1"/>
          <w:sz w:val="24"/>
          <w:szCs w:val="24"/>
          <w:rtl w:val="0"/>
        </w:rPr>
        <w:t xml:space="preserve">Вьетнаме</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Инфраструктура состоит из </w:t>
      </w:r>
      <w:r w:rsidDel="00000000" w:rsidR="00000000" w:rsidRPr="00000000">
        <w:rPr>
          <w:rFonts w:ascii="Times New Roman" w:cs="Times New Roman" w:eastAsia="Times New Roman" w:hAnsi="Times New Roman"/>
          <w:b w:val="1"/>
          <w:bCs w:val="1"/>
          <w:sz w:val="24"/>
          <w:szCs w:val="24"/>
          <w:rtl w:val="0"/>
        </w:rPr>
        <w:t xml:space="preserve">двух этажей</w:t>
      </w:r>
      <w:r w:rsidDel="00000000" w:rsidR="00000000" w:rsidRPr="00000000">
        <w:rPr>
          <w:rFonts w:ascii="Times New Roman" w:cs="Times New Roman" w:eastAsia="Times New Roman" w:hAnsi="Times New Roman"/>
          <w:sz w:val="24"/>
          <w:szCs w:val="24"/>
          <w:rtl w:val="0"/>
        </w:rPr>
        <w:t xml:space="preserve">, где размещаются отдел информационной безопасности, бухгалтерия, клиника, кабинет директора и вспомогательные помещения.</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организации работает </w:t>
      </w:r>
      <w:r w:rsidDel="00000000" w:rsidR="00000000" w:rsidRPr="00000000">
        <w:rPr>
          <w:rFonts w:ascii="Times New Roman" w:cs="Times New Roman" w:eastAsia="Times New Roman" w:hAnsi="Times New Roman"/>
          <w:b w:val="1"/>
          <w:bCs w:val="1"/>
          <w:sz w:val="24"/>
          <w:szCs w:val="24"/>
          <w:rtl w:val="0"/>
        </w:rPr>
        <w:t xml:space="preserve">33 сотрудника</w:t>
      </w:r>
      <w:r w:rsidDel="00000000" w:rsidR="00000000" w:rsidRPr="00000000">
        <w:rPr>
          <w:rFonts w:ascii="Times New Roman" w:cs="Times New Roman" w:eastAsia="Times New Roman" w:hAnsi="Times New Roman"/>
          <w:sz w:val="24"/>
          <w:szCs w:val="24"/>
          <w:rtl w:val="0"/>
        </w:rPr>
        <w:t xml:space="preserve">, в том числе: 1 директор, 2 заместителя директора, 1 бухгалтер, 10 врачей, 10 медсестёр, 7 специалистов административного и технического персонала (включая отдел ИБ и отдел анализа данных), а также 2 охранника.</w:t>
      </w:r>
    </w:p>
    <w:p w:rsidR="00000000" w:rsidDel="00000000" w:rsidP="00000000" w:rsidRDefault="00000000" w:rsidRPr="00000000" w14:paraId="0000001F">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Dịch tiếng Việt:</w:t>
        <w:br w:type="textWrapping"/>
      </w:r>
      <w:r w:rsidDel="00000000" w:rsidR="00000000" w:rsidRPr="00000000">
        <w:rPr>
          <w:rFonts w:ascii="Times New Roman" w:cs="Times New Roman" w:eastAsia="Times New Roman" w:hAnsi="Times New Roman"/>
          <w:i w:val="1"/>
          <w:iCs w:val="1"/>
          <w:sz w:val="24"/>
          <w:szCs w:val="24"/>
          <w:rtl w:val="0"/>
        </w:rPr>
        <w:t xml:space="preserve"> Công ty </w:t>
      </w:r>
      <w:r w:rsidDel="00000000" w:rsidR="00000000" w:rsidRPr="00000000">
        <w:rPr>
          <w:rFonts w:ascii="Times New Roman" w:cs="Times New Roman" w:eastAsia="Times New Roman" w:hAnsi="Times New Roman"/>
          <w:b w:val="1"/>
          <w:bCs w:val="1"/>
          <w:i w:val="1"/>
          <w:iCs w:val="1"/>
          <w:sz w:val="24"/>
          <w:szCs w:val="24"/>
          <w:rtl w:val="0"/>
        </w:rPr>
        <w:t xml:space="preserve">MedCare</w:t>
      </w:r>
      <w:r w:rsidDel="00000000" w:rsidR="00000000" w:rsidRPr="00000000">
        <w:rPr>
          <w:rFonts w:ascii="Times New Roman" w:cs="Times New Roman" w:eastAsia="Times New Roman" w:hAnsi="Times New Roman"/>
          <w:i w:val="1"/>
          <w:iCs w:val="1"/>
          <w:sz w:val="24"/>
          <w:szCs w:val="24"/>
          <w:rtl w:val="0"/>
        </w:rPr>
        <w:t xml:space="preserve"> đặt tại một toà nhà văn phòng ở </w:t>
      </w:r>
      <w:r w:rsidDel="00000000" w:rsidR="00000000" w:rsidRPr="00000000">
        <w:rPr>
          <w:rFonts w:ascii="Times New Roman" w:cs="Times New Roman" w:eastAsia="Times New Roman" w:hAnsi="Times New Roman"/>
          <w:b w:val="1"/>
          <w:bCs w:val="1"/>
          <w:i w:val="1"/>
          <w:iCs w:val="1"/>
          <w:sz w:val="24"/>
          <w:szCs w:val="24"/>
          <w:rtl w:val="0"/>
        </w:rPr>
        <w:t xml:space="preserve">Việt Nam</w:t>
      </w:r>
      <w:r w:rsidDel="00000000" w:rsidR="00000000" w:rsidRPr="00000000">
        <w:rPr>
          <w:rFonts w:ascii="Times New Roman" w:cs="Times New Roman" w:eastAsia="Times New Roman" w:hAnsi="Times New Roman"/>
          <w:i w:val="1"/>
          <w:iCs w:val="1"/>
          <w:sz w:val="24"/>
          <w:szCs w:val="24"/>
          <w:rtl w:val="0"/>
        </w:rPr>
        <w:t xml:space="preserve">.</w:t>
        <w:br w:type="textWrapping"/>
        <w:t xml:space="preserve"> Hạ tầng gồm </w:t>
      </w:r>
      <w:r w:rsidDel="00000000" w:rsidR="00000000" w:rsidRPr="00000000">
        <w:rPr>
          <w:rFonts w:ascii="Times New Roman" w:cs="Times New Roman" w:eastAsia="Times New Roman" w:hAnsi="Times New Roman"/>
          <w:b w:val="1"/>
          <w:bCs w:val="1"/>
          <w:i w:val="1"/>
          <w:iCs w:val="1"/>
          <w:sz w:val="24"/>
          <w:szCs w:val="24"/>
          <w:rtl w:val="0"/>
        </w:rPr>
        <w:t xml:space="preserve">2 tầng</w:t>
      </w:r>
      <w:r w:rsidDel="00000000" w:rsidR="00000000" w:rsidRPr="00000000">
        <w:rPr>
          <w:rFonts w:ascii="Times New Roman" w:cs="Times New Roman" w:eastAsia="Times New Roman" w:hAnsi="Times New Roman"/>
          <w:i w:val="1"/>
          <w:iCs w:val="1"/>
          <w:sz w:val="24"/>
          <w:szCs w:val="24"/>
          <w:rtl w:val="0"/>
        </w:rPr>
        <w:t xml:space="preserve">, trong đó có phòng an ninh thông tin, kế toán, phòng khám, phòng giám đốc và các phòng hỗ trợ khác.</w:t>
      </w:r>
    </w:p>
    <w:p w:rsidR="00000000" w:rsidDel="00000000" w:rsidP="00000000" w:rsidRDefault="00000000" w:rsidRPr="00000000" w14:paraId="00000020">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Tổ chức có </w:t>
      </w:r>
      <w:r w:rsidDel="00000000" w:rsidR="00000000" w:rsidRPr="00000000">
        <w:rPr>
          <w:rFonts w:ascii="Times New Roman" w:cs="Times New Roman" w:eastAsia="Times New Roman" w:hAnsi="Times New Roman"/>
          <w:b w:val="1"/>
          <w:bCs w:val="1"/>
          <w:i w:val="1"/>
          <w:iCs w:val="1"/>
          <w:sz w:val="24"/>
          <w:szCs w:val="24"/>
          <w:rtl w:val="0"/>
        </w:rPr>
        <w:t xml:space="preserve">33 nhân viên</w:t>
      </w:r>
      <w:r w:rsidDel="00000000" w:rsidR="00000000" w:rsidRPr="00000000">
        <w:rPr>
          <w:rFonts w:ascii="Times New Roman" w:cs="Times New Roman" w:eastAsia="Times New Roman" w:hAnsi="Times New Roman"/>
          <w:i w:val="1"/>
          <w:iCs w:val="1"/>
          <w:sz w:val="24"/>
          <w:szCs w:val="24"/>
          <w:rtl w:val="0"/>
        </w:rPr>
        <w:t xml:space="preserve">, gồm: 1 giám đốc, 2 phó giám đốc, 1 kế toán, 10 bác sĩ, 10 y tá, 7 nhân viên hành chính – kỹ thuật (trong đó có bộ phận an toàn thông tin và bộ phận phân tích dữ liệu), cùng với 2 nhân viên bảo vệ.</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Style w:val="Heading1"/>
        <w:rPr>
          <w:rFonts w:ascii="Times New Roman" w:cs="Times New Roman" w:eastAsia="Times New Roman" w:hAnsi="Times New Roman"/>
          <w:b w:val="1"/>
          <w:bCs w:val="1"/>
          <w:sz w:val="28"/>
          <w:szCs w:val="28"/>
        </w:rPr>
      </w:pPr>
      <w:bookmarkStart w:colFirst="0" w:colLast="0" w:name="_s76swblkyt0m" w:id="2"/>
      <w:bookmarkEnd w:id="2"/>
      <w:r w:rsidDel="00000000" w:rsidR="00000000" w:rsidRPr="00000000">
        <w:rPr>
          <w:rFonts w:ascii="Times New Roman" w:cs="Times New Roman" w:eastAsia="Times New Roman" w:hAnsi="Times New Roman"/>
          <w:b w:val="1"/>
          <w:bCs w:val="1"/>
          <w:sz w:val="28"/>
          <w:szCs w:val="28"/>
          <w:rtl w:val="0"/>
        </w:rPr>
        <w:t xml:space="preserve">Угрозы и риски </w:t>
      </w:r>
    </w:p>
    <w:p w:rsidR="00000000" w:rsidDel="00000000" w:rsidP="00000000" w:rsidRDefault="00000000" w:rsidRPr="00000000" w14:paraId="00000024">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процессе анализа мы определили возможных нарушителей: это внутренние пользователи, системные администраторы, бывшие сотрудники и внешние хакеры. </w:t>
      </w:r>
    </w:p>
    <w:p w:rsidR="00000000" w:rsidDel="00000000" w:rsidP="00000000" w:rsidRDefault="00000000" w:rsidRPr="00000000" w14:paraId="00000025">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Среди основных угроз: внедрение вредоносного кода, фишинг, утрата носителей информации, атаки через беспроводные сети и преодоление физической защиты. </w:t>
      </w:r>
    </w:p>
    <w:p w:rsidR="00000000" w:rsidDel="00000000" w:rsidP="00000000" w:rsidRDefault="00000000" w:rsidRPr="00000000" w14:paraId="00000026">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результатам количественной оценки общий риск для организации составил более трёх миллионов рублей. </w:t>
      </w:r>
    </w:p>
    <w:p w:rsidR="00000000" w:rsidDel="00000000" w:rsidP="00000000" w:rsidRDefault="00000000" w:rsidRPr="00000000" w14:paraId="0000002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**Dịch tiếng Việt:** Trong quá trình phân tích, chúng em đã xác định các tác nhân đe dọa có thể là: người dùng nội bộ, quản trị hệ thống, nhân viên cũ và tin tặc bên ngoài. Những mối đe dọa chính gồm có: mã độc, phishing, mất thiết bị lưu trữ, tấn công qua mạng không dây và vượt qua bảo vệ vật lý. Theo kết quả đánh giá định lượng, tổng rủi ro của tổ chức ước tính hơn ba triệu rúp.</w:t>
      </w:r>
    </w:p>
    <w:p w:rsidR="00000000" w:rsidDel="00000000" w:rsidP="00000000" w:rsidRDefault="00000000" w:rsidRPr="00000000" w14:paraId="00000029">
      <w:pPr>
        <w:pStyle w:val="Heading1"/>
        <w:rPr>
          <w:rFonts w:ascii="Times New Roman" w:cs="Times New Roman" w:eastAsia="Times New Roman" w:hAnsi="Times New Roman"/>
          <w:b w:val="1"/>
          <w:bCs w:val="1"/>
          <w:sz w:val="28"/>
          <w:szCs w:val="28"/>
        </w:rPr>
      </w:pPr>
      <w:bookmarkStart w:colFirst="0" w:colLast="0" w:name="_u3pr88vksyyr" w:id="3"/>
      <w:bookmarkEnd w:id="3"/>
      <w:r w:rsidDel="00000000" w:rsidR="00000000" w:rsidRPr="00000000">
        <w:rPr>
          <w:rFonts w:ascii="Times New Roman" w:cs="Times New Roman" w:eastAsia="Times New Roman" w:hAnsi="Times New Roman"/>
          <w:b w:val="1"/>
          <w:bCs w:val="1"/>
          <w:sz w:val="28"/>
          <w:szCs w:val="28"/>
          <w:rtl w:val="0"/>
        </w:rPr>
        <w:t xml:space="preserve">Направления защиты</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Чтобы снизить риски, мы предложили комплекс мер: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Организационно-правовая защита — разработка политики безопасности и проведение внешнего аудита. </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Программно-аппаратные средства — антивирус Kaspersky Endpoint Security, межсетевые экраны и системы обнаружения вторжений.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Инженерно-техническая защита — использование систем акустических помех для защиты каналов связи.</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Технические средства охраны — видеонаблюдение, контроль доступа и пожарная сигнализация.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Криптографическая защита — шифрование трафика и двухфакторная аутентификация. </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**Dịch tiếng Việt:** Để giảm thiểu rủi ro, chúng em đề xuất một hệ thống biện pháp toàn diện: 1. Bảo vệ tổ chức – pháp lý: xây dựng chính sách an toàn và tiến hành kiểm toán bên ngoài. 2. Phần mềm – phần cứng: Kaspersky Endpoint Security, tường lửa, hệ thống phát hiện xâm nhập. 3. Bảo vệ kỹ thuật – công trình: sử dụng hệ thống gây nhiễu âm để bảo vệ kênh truyền. 4. Phương tiện bảo vệ kỹ thuật: camera giám sát, kiểm soát ra vào, báo cháy. 5. Bảo vệ mật mã: mã hóa lưu lượng và xác thực hai yếu tố.</w:t>
      </w:r>
    </w:p>
    <w:p w:rsidR="00000000" w:rsidDel="00000000" w:rsidP="00000000" w:rsidRDefault="00000000" w:rsidRPr="00000000" w14:paraId="00000032">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3">
      <w:pPr>
        <w:pStyle w:val="Heading1"/>
        <w:rPr>
          <w:rFonts w:ascii="Times New Roman" w:cs="Times New Roman" w:eastAsia="Times New Roman" w:hAnsi="Times New Roman"/>
          <w:b w:val="1"/>
          <w:bCs w:val="1"/>
          <w:sz w:val="28"/>
          <w:szCs w:val="28"/>
        </w:rPr>
      </w:pPr>
      <w:bookmarkStart w:colFirst="0" w:colLast="0" w:name="_3dprcj59riub" w:id="4"/>
      <w:bookmarkEnd w:id="4"/>
      <w:r w:rsidDel="00000000" w:rsidR="00000000" w:rsidRPr="00000000">
        <w:rPr>
          <w:rFonts w:ascii="Times New Roman" w:cs="Times New Roman" w:eastAsia="Times New Roman" w:hAnsi="Times New Roman"/>
          <w:b w:val="1"/>
          <w:bCs w:val="1"/>
          <w:sz w:val="28"/>
          <w:szCs w:val="28"/>
          <w:rtl w:val="0"/>
        </w:rPr>
        <w:t xml:space="preserve">Этапы реализации</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Проект реализуется в несколько этапов:</w:t>
      </w:r>
    </w:p>
    <w:p w:rsidR="00000000" w:rsidDel="00000000" w:rsidP="00000000" w:rsidRDefault="00000000" w:rsidRPr="00000000" w14:paraId="00000035">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обследование существующей инфраструктуры,</w:t>
      </w:r>
    </w:p>
    <w:p w:rsidR="00000000" w:rsidDel="00000000" w:rsidP="00000000" w:rsidRDefault="00000000" w:rsidRPr="00000000" w14:paraId="0000003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разработка и согласование технического задания,</w:t>
      </w:r>
    </w:p>
    <w:p w:rsidR="00000000" w:rsidDel="00000000" w:rsidP="00000000" w:rsidRDefault="00000000" w:rsidRPr="00000000" w14:paraId="00000037">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подготовка организационно-распорядительной документации,</w:t>
      </w:r>
    </w:p>
    <w:p w:rsidR="00000000" w:rsidDel="00000000" w:rsidP="00000000" w:rsidRDefault="00000000" w:rsidRPr="00000000" w14:paraId="00000038">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внедрение сертифицированных средств защиты,</w:t>
      </w:r>
    </w:p>
    <w:p w:rsidR="00000000" w:rsidDel="00000000" w:rsidP="00000000" w:rsidRDefault="00000000" w:rsidRPr="00000000" w14:paraId="0000003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обучение персонала и проведение аудита.</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Такой пошаговый подход обеспечивает эффективность системы и её соответствие стандартам информационной безопасности.</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Dịch tiếng Việt:</w:t>
      </w:r>
    </w:p>
    <w:p w:rsidR="00000000" w:rsidDel="00000000" w:rsidP="00000000" w:rsidRDefault="00000000" w:rsidRPr="00000000" w14:paraId="0000003D">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Dự án được triển khai theo nhiều giai đoạn:</w:t>
      </w:r>
    </w:p>
    <w:p w:rsidR="00000000" w:rsidDel="00000000" w:rsidP="00000000" w:rsidRDefault="00000000" w:rsidRPr="00000000" w14:paraId="0000003E">
      <w:pPr>
        <w:numPr>
          <w:ilvl w:val="0"/>
          <w:numId w:val="2"/>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khảo sát hạ tầng hiện tại,</w:t>
      </w:r>
    </w:p>
    <w:p w:rsidR="00000000" w:rsidDel="00000000" w:rsidP="00000000" w:rsidRDefault="00000000" w:rsidRPr="00000000" w14:paraId="0000003F">
      <w:pPr>
        <w:numPr>
          <w:ilvl w:val="0"/>
          <w:numId w:val="2"/>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xây dựng và phê duyệt nhiệm vụ kỹ thuật,</w:t>
      </w:r>
    </w:p>
    <w:p w:rsidR="00000000" w:rsidDel="00000000" w:rsidP="00000000" w:rsidRDefault="00000000" w:rsidRPr="00000000" w14:paraId="00000040">
      <w:pPr>
        <w:numPr>
          <w:ilvl w:val="0"/>
          <w:numId w:val="2"/>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soạn thảo tài liệu tổ chức – quy định,</w:t>
      </w:r>
    </w:p>
    <w:p w:rsidR="00000000" w:rsidDel="00000000" w:rsidP="00000000" w:rsidRDefault="00000000" w:rsidRPr="00000000" w14:paraId="00000041">
      <w:pPr>
        <w:numPr>
          <w:ilvl w:val="0"/>
          <w:numId w:val="2"/>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triển khai các công cụ bảo vệ đã được chứng nhận,</w:t>
      </w:r>
    </w:p>
    <w:p w:rsidR="00000000" w:rsidDel="00000000" w:rsidP="00000000" w:rsidRDefault="00000000" w:rsidRPr="00000000" w14:paraId="00000042">
      <w:pPr>
        <w:numPr>
          <w:ilvl w:val="0"/>
          <w:numId w:val="2"/>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đào tạo nhân sự và tiến hành kiểm toán.</w:t>
      </w:r>
    </w:p>
    <w:p w:rsidR="00000000" w:rsidDel="00000000" w:rsidP="00000000" w:rsidRDefault="00000000" w:rsidRPr="00000000" w14:paraId="0000004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Cách tiếp cận theo từng bước này giúp bảo đảm tính hiệu quả của hệ thống và sự tuân thủ các tiêu chuẩn an toàn thông tin.</w:t>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Style w:val="Heading1"/>
        <w:rPr>
          <w:rFonts w:ascii="Times New Roman" w:cs="Times New Roman" w:eastAsia="Times New Roman" w:hAnsi="Times New Roman"/>
          <w:b w:val="1"/>
          <w:bCs w:val="1"/>
          <w:sz w:val="28"/>
          <w:szCs w:val="28"/>
        </w:rPr>
      </w:pPr>
      <w:bookmarkStart w:colFirst="0" w:colLast="0" w:name="_h64abl370k93" w:id="5"/>
      <w:bookmarkEnd w:id="5"/>
      <w:r w:rsidDel="00000000" w:rsidR="00000000" w:rsidRPr="00000000">
        <w:rPr>
          <w:rFonts w:ascii="Times New Roman" w:cs="Times New Roman" w:eastAsia="Times New Roman" w:hAnsi="Times New Roman"/>
          <w:b w:val="1"/>
          <w:bCs w:val="1"/>
          <w:sz w:val="28"/>
          <w:szCs w:val="28"/>
          <w:rtl w:val="0"/>
        </w:rPr>
        <w:t xml:space="preserve">Результаты</w:t>
      </w:r>
    </w:p>
    <w:p w:rsidR="00000000" w:rsidDel="00000000" w:rsidP="00000000" w:rsidRDefault="00000000" w:rsidRPr="00000000" w14:paraId="0000004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внедрения системы риск был снижен более чем на один миллион рублей. Итоговая стоимость проекта составила около восьмисот тысяч рублей. Таким образом, проект оказался не только технически необходимым, но и экономически оправданным. </w:t>
      </w:r>
    </w:p>
    <w:p w:rsidR="00000000" w:rsidDel="00000000" w:rsidP="00000000" w:rsidRDefault="00000000" w:rsidRPr="00000000" w14:paraId="00000047">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**Dịch tiếng Việt:** Sau khi triển khai hệ thống, rủi ro đã giảm hơn một triệu rúp. Tổng chi phí của dự án khoảng tám trăm nghìn rúp. Như vậy, dự án không chỉ cần thiết về mặt kỹ thuật mà còn hợp lý về mặt kinh tế.</w:t>
      </w:r>
    </w:p>
    <w:p w:rsidR="00000000" w:rsidDel="00000000" w:rsidP="00000000" w:rsidRDefault="00000000" w:rsidRPr="00000000" w14:paraId="0000004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pStyle w:val="Heading1"/>
        <w:rPr>
          <w:rFonts w:ascii="Times New Roman" w:cs="Times New Roman" w:eastAsia="Times New Roman" w:hAnsi="Times New Roman"/>
          <w:sz w:val="30"/>
          <w:szCs w:val="30"/>
        </w:rPr>
      </w:pPr>
      <w:bookmarkStart w:colFirst="0" w:colLast="0" w:name="_tqihnq34b1nx" w:id="6"/>
      <w:bookmarkEnd w:id="6"/>
      <w:r w:rsidDel="00000000" w:rsidR="00000000" w:rsidRPr="00000000">
        <w:rPr>
          <w:rFonts w:ascii="Times New Roman" w:cs="Times New Roman" w:eastAsia="Times New Roman" w:hAnsi="Times New Roman"/>
          <w:b w:val="1"/>
          <w:bCs w:val="1"/>
          <w:sz w:val="30"/>
          <w:szCs w:val="30"/>
          <w:rtl w:val="0"/>
        </w:rPr>
        <w:t xml:space="preserve">Заключение</w:t>
      </w:r>
      <w:r w:rsidDel="00000000" w:rsidR="00000000" w:rsidRPr="00000000">
        <w:rPr>
          <w:rtl w:val="0"/>
        </w:rPr>
      </w:r>
    </w:p>
    <w:p w:rsidR="00000000" w:rsidDel="00000000" w:rsidP="00000000" w:rsidRDefault="00000000" w:rsidRPr="00000000" w14:paraId="0000004B">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 итоге, комплексная система защиты информации позволяет компании *MedCare* работать стабильно, соответствовать законодательным требованиям и сохранять доверие пациентов, что особенно важно для медицинской сферы. </w:t>
      </w:r>
    </w:p>
    <w:p w:rsidR="00000000" w:rsidDel="00000000" w:rsidP="00000000" w:rsidRDefault="00000000" w:rsidRPr="00000000" w14:paraId="0000004C">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**Dịch tiếng Việt:** Kết luận, hệ thống bảo vệ thông tin toàn diện giúp công ty *MedCare* hoạt động ổn định, tuân thủ pháp luật và duy trì sự tin tưởng của bệnh nhân, điều đặc biệt quan trọng trong lĩnh vực y tế.</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