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ФЕДЕРАЛЬНОЕ ГОСУДАРСТВЕННОЕ АВТОНОМНОЕ ОБРАЗОВАТЕЛЬНОЕ УЧРЕЖДЕНИЕ ВЫСШЕГО ОБРАЗОВАНИЯ</w:t>
      </w:r>
    </w:p>
    <w:p w:rsidR="00000000" w:rsidDel="00000000" w:rsidP="00000000" w:rsidRDefault="00000000" w:rsidRPr="00000000" w14:paraId="00000003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«НАЦИОНАЛЬНЫЙ ИССЛЕДОВАТЕЛЬСКИЙ УНИВЕРСИТЕТ ИТМО»</w:t>
      </w:r>
    </w:p>
    <w:p w:rsidR="00000000" w:rsidDel="00000000" w:rsidP="00000000" w:rsidRDefault="00000000" w:rsidRPr="00000000" w14:paraId="00000004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6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Дисциплина:</w:t>
      </w:r>
    </w:p>
    <w:p w:rsidR="00000000" w:rsidDel="00000000" w:rsidP="00000000" w:rsidRDefault="00000000" w:rsidRPr="00000000" w14:paraId="00000009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«Система мониторинга и управление информационной безопасностью»</w:t>
      </w:r>
    </w:p>
    <w:p w:rsidR="00000000" w:rsidDel="00000000" w:rsidP="00000000" w:rsidRDefault="00000000" w:rsidRPr="00000000" w14:paraId="0000000A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Лабораторная работа:</w:t>
      </w:r>
    </w:p>
    <w:p w:rsidR="00000000" w:rsidDel="00000000" w:rsidP="00000000" w:rsidRDefault="00000000" w:rsidRPr="00000000" w14:paraId="0000000C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«Теоретические и практические аспекты систем мониторинга и управления информационной безопасностью»</w:t>
      </w:r>
    </w:p>
    <w:p w:rsidR="00000000" w:rsidDel="00000000" w:rsidP="00000000" w:rsidRDefault="00000000" w:rsidRPr="00000000" w14:paraId="0000000D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ОТЧЕТ ПО ЗАДАНИЮ №2</w:t>
      </w:r>
    </w:p>
    <w:p w:rsidR="00000000" w:rsidDel="00000000" w:rsidP="00000000" w:rsidRDefault="00000000" w:rsidRPr="00000000" w14:paraId="00000010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Тема: «Настройка аудита безопасности в ОС Windows и подключение к SIEM»</w:t>
      </w:r>
    </w:p>
    <w:p w:rsidR="00000000" w:rsidDel="00000000" w:rsidP="00000000" w:rsidRDefault="00000000" w:rsidRPr="00000000" w14:paraId="00000011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ind w:firstLine="0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Выполнили: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  <w:t xml:space="preserve">студент гр. N3447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5238750</wp:posOffset>
            </wp:positionH>
            <wp:positionV relativeFrom="paragraph">
              <wp:posOffset>220582</wp:posOffset>
            </wp:positionV>
            <wp:extent cx="622170" cy="362932"/>
            <wp:effectExtent b="0" l="0" r="0" t="0"/>
            <wp:wrapNone/>
            <wp:docPr id="2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170" cy="3629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  <w:t xml:space="preserve">Чу В.Д. ___________</w:t>
      </w:r>
    </w:p>
    <w:p w:rsidR="00000000" w:rsidDel="00000000" w:rsidP="00000000" w:rsidRDefault="00000000" w:rsidRPr="00000000" w14:paraId="00000018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  <w:t xml:space="preserve">студентка гр. N3446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5205413</wp:posOffset>
            </wp:positionH>
            <wp:positionV relativeFrom="paragraph">
              <wp:posOffset>219075</wp:posOffset>
            </wp:positionV>
            <wp:extent cx="685800" cy="309383"/>
            <wp:effectExtent b="0" l="0" r="0" t="0"/>
            <wp:wrapNone/>
            <wp:docPr id="2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3093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  <w:t xml:space="preserve">Чан Б.Л. ___________</w:t>
      </w:r>
    </w:p>
    <w:p w:rsidR="00000000" w:rsidDel="00000000" w:rsidP="00000000" w:rsidRDefault="00000000" w:rsidRPr="00000000" w14:paraId="0000001C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5048250</wp:posOffset>
            </wp:positionH>
            <wp:positionV relativeFrom="paragraph">
              <wp:posOffset>247650</wp:posOffset>
            </wp:positionV>
            <wp:extent cx="1001078" cy="663758"/>
            <wp:effectExtent b="0" l="0" r="0" t="0"/>
            <wp:wrapNone/>
            <wp:docPr id="26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1078" cy="6637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  <w:t xml:space="preserve">студентка гр. N3445</w:t>
      </w:r>
    </w:p>
    <w:p w:rsidR="00000000" w:rsidDel="00000000" w:rsidP="00000000" w:rsidRDefault="00000000" w:rsidRPr="00000000" w14:paraId="0000001E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  <w:t xml:space="preserve">Доан Т.Х.Т. ___________</w:t>
      </w:r>
    </w:p>
    <w:p w:rsidR="00000000" w:rsidDel="00000000" w:rsidP="00000000" w:rsidRDefault="00000000" w:rsidRPr="00000000" w14:paraId="00000020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ind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Проверил:</w:t>
      </w:r>
    </w:p>
    <w:p w:rsidR="00000000" w:rsidDel="00000000" w:rsidP="00000000" w:rsidRDefault="00000000" w:rsidRPr="00000000" w14:paraId="00000022">
      <w:pPr>
        <w:spacing w:line="276" w:lineRule="auto"/>
        <w:ind w:firstLine="0"/>
        <w:jc w:val="right"/>
        <w:rPr>
          <w:u w:val="single"/>
        </w:rPr>
      </w:pPr>
      <w:r w:rsidDel="00000000" w:rsidR="00000000" w:rsidRPr="00000000">
        <w:rPr>
          <w:rtl w:val="0"/>
        </w:rPr>
        <w:t xml:space="preserve">Дата: 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  <w:t xml:space="preserve">Оценка: __________</w:t>
      </w:r>
    </w:p>
    <w:p w:rsidR="00000000" w:rsidDel="00000000" w:rsidP="00000000" w:rsidRDefault="00000000" w:rsidRPr="00000000" w14:paraId="00000024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  <w:t xml:space="preserve">преподаватель Мешков А.В. _________________</w:t>
      </w:r>
    </w:p>
    <w:p w:rsidR="00000000" w:rsidDel="00000000" w:rsidP="00000000" w:rsidRDefault="00000000" w:rsidRPr="00000000" w14:paraId="00000026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Санкт-Петербург</w:t>
      </w:r>
    </w:p>
    <w:p w:rsidR="00000000" w:rsidDel="00000000" w:rsidP="00000000" w:rsidRDefault="00000000" w:rsidRPr="00000000" w14:paraId="0000002A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2025 г.</w:t>
      </w:r>
    </w:p>
    <w:p w:rsidR="00000000" w:rsidDel="00000000" w:rsidP="00000000" w:rsidRDefault="00000000" w:rsidRPr="00000000" w14:paraId="0000002B">
      <w:pPr>
        <w:pStyle w:val="Heading1"/>
        <w:rPr/>
      </w:pPr>
      <w:bookmarkStart w:colFirst="0" w:colLast="0" w:name="_heading=h.flbuj8ryy87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>
          <w:b w:val="1"/>
          <w:bCs w:val="1"/>
          <w:vertAlign w:val="baseline"/>
        </w:rPr>
      </w:pPr>
      <w:bookmarkStart w:colFirst="0" w:colLast="0" w:name="_heading=h.f01yyhf5kv39" w:id="1"/>
      <w:bookmarkEnd w:id="1"/>
      <w:r w:rsidDel="00000000" w:rsidR="00000000" w:rsidRPr="00000000">
        <w:rPr>
          <w:b w:val="1"/>
          <w:bCs w:val="1"/>
          <w:rtl w:val="0"/>
        </w:rPr>
        <w:t xml:space="preserve">СОДЕРЖАНИЕ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-116348438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f01yyhf5kv39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СОДЕРЖАНИЕ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b24njtg3mc6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p8yxgj07j5v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ХОД РАБОТЫ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4slzckli9i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Развёртывание предложенной виртуальной машины (ВМ) с ОС Windows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mvb7bxr39k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Загрузка и установка утилиты Sysmon с официального сайта Microsoft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v1n9gzb8fi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Загрузка и применение конфигурации для Sysmon с GitHub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xhco4lgsz6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Проверка журналов в "Просмотр событий"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tivj1o1m09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Включение аудита отслеживания процессов с параметрами «Успех» и «Отказ»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tnx1vcjkoh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Настройка параметра политики «Аудит создания процессов»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hs64ju81cg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Установка агента Wazuh на хост с ОС Windows, запуск и проверка его наличия в SIEM.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xaae766eyo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Добавление в конфигурационный файл агента Wazuh на хосте с ОС Windows 10 отправки в SIEM событий журнала Security с Event ID 4688 и журнала Sysmon с Event ID 1 и 3.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n4jwkyivu1s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Список использованных источников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B">
      <w:pPr>
        <w:pStyle w:val="Heading1"/>
        <w:spacing w:line="276" w:lineRule="auto"/>
        <w:ind w:firstLine="0"/>
        <w:jc w:val="center"/>
        <w:rPr>
          <w:b w:val="1"/>
          <w:bCs w:val="1"/>
          <w:vertAlign w:val="baseline"/>
        </w:rPr>
      </w:pPr>
      <w:bookmarkStart w:colFirst="0" w:colLast="0" w:name="_heading=h.qb24njtg3mc6" w:id="2"/>
      <w:bookmarkEnd w:id="2"/>
      <w:r w:rsidDel="00000000" w:rsidR="00000000" w:rsidRPr="00000000">
        <w:br w:type="page"/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ВВЕДЕНИЕ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</w:rPr>
      </w:pPr>
      <w:bookmarkStart w:colFirst="0" w:colLast="0" w:name="_heading=h.wtuvimmvadlr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Цель: Получение практических навыков работы с событиям безопасности в ОС Windows.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Задачи: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Развернуть предложенную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 виртуальную машину</w:t>
        </w:r>
      </w:hyperlink>
      <w:r w:rsidDel="00000000" w:rsidR="00000000" w:rsidRPr="00000000">
        <w:rPr>
          <w:rtl w:val="0"/>
        </w:rPr>
        <w:t xml:space="preserve"> (ВМ) с ОС Windows 10 или выполнить установку ОС самостоятельно. Учётные данные для предложенной ВМ: win10user:Qwerty123!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Скачать утилиту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 Sysmon</w:t>
        </w:r>
      </w:hyperlink>
      <w:r w:rsidDel="00000000" w:rsidR="00000000" w:rsidRPr="00000000">
        <w:rPr>
          <w:rtl w:val="0"/>
        </w:rPr>
        <w:t xml:space="preserve"> с официального сайта Microsoft и установить.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Скачать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 конфигурацию</w:t>
        </w:r>
      </w:hyperlink>
      <w:r w:rsidDel="00000000" w:rsidR="00000000" w:rsidRPr="00000000">
        <w:rPr>
          <w:rtl w:val="0"/>
        </w:rPr>
        <w:t xml:space="preserve"> для Sysmon с Github и применить.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С помощью утилиты «Просмотр событий» проверить в соответствующем журнале, что события утилиты Sysmon поступают в него.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С помощью утилиты «Локальная политика безопасности» включить аудит отслеживания процессов с параметрами «Успех» и «Отказ».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С помощью утилиты «Редактор локальной групповой политики» («Изменение групповой политики») настроить параметр политики «Аудит создания процессов»: включить командную строку в события создания процессов (должно быть состояние «Включена»).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Установить агент Wazuh на хост с ОС Windows 10, запустить и проверить его наличие в SIEM.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 конфигурационный файл агента Wazuh на хосте с ОС Windows 10 добавить отправку в SIEM событий журнала Security с Event ID 4688 и журнала Sysmon с Event ID 1 и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ind w:left="0" w:firstLine="0"/>
        <w:rPr>
          <w:shd w:fill="auto" w:val="clear"/>
        </w:rPr>
      </w:pPr>
      <w:bookmarkStart w:colFirst="0" w:colLast="0" w:name="_heading=h.n6lp2il6gfj4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ind w:left="720" w:firstLine="0"/>
        <w:rPr>
          <w:b w:val="1"/>
          <w:bCs w:val="1"/>
        </w:rPr>
      </w:pPr>
      <w:bookmarkStart w:colFirst="0" w:colLast="0" w:name="_heading=h.9p8yxgj07j5v" w:id="5"/>
      <w:bookmarkEnd w:id="5"/>
      <w:r w:rsidDel="00000000" w:rsidR="00000000" w:rsidRPr="00000000">
        <w:rPr>
          <w:b w:val="1"/>
          <w:bCs w:val="1"/>
          <w:rtl w:val="0"/>
        </w:rPr>
        <w:t xml:space="preserve">ХОД РАБОТЫ</w:t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numPr>
          <w:ilvl w:val="0"/>
          <w:numId w:val="3"/>
        </w:numPr>
        <w:ind w:left="720" w:hanging="360"/>
        <w:rPr>
          <w:b w:val="1"/>
          <w:bCs w:val="1"/>
          <w:sz w:val="24"/>
          <w:szCs w:val="24"/>
        </w:rPr>
      </w:pPr>
      <w:bookmarkStart w:colFirst="0" w:colLast="0" w:name="_heading=h.d4slzckli9ir" w:id="6"/>
      <w:bookmarkEnd w:id="6"/>
      <w:r w:rsidDel="00000000" w:rsidR="00000000" w:rsidRPr="00000000">
        <w:rPr>
          <w:b w:val="1"/>
          <w:bCs w:val="1"/>
          <w:rtl w:val="0"/>
        </w:rPr>
        <w:t xml:space="preserve">Развёртывание предложенной виртуальной машины (ВМ) с ОС Windows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bookmarkStart w:colFirst="0" w:colLast="0" w:name="_heading=h.oqtblmtpkdmy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bookmarkStart w:colFirst="0" w:colLast="0" w:name="_heading=h.364hu4ib8ikl" w:id="8"/>
      <w:bookmarkEnd w:id="8"/>
      <w:r w:rsidDel="00000000" w:rsidR="00000000" w:rsidRPr="00000000">
        <w:rPr/>
        <w:drawing>
          <wp:inline distB="114300" distT="114300" distL="114300" distR="114300">
            <wp:extent cx="5940115" cy="3327400"/>
            <wp:effectExtent b="0" l="0" r="0" t="0"/>
            <wp:docPr id="4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76" w:lineRule="auto"/>
        <w:ind w:firstLine="0"/>
        <w:jc w:val="center"/>
        <w:rPr/>
      </w:pPr>
      <w:bookmarkStart w:colFirst="0" w:colLast="0" w:name="_heading=h.evvj9nxgou4e" w:id="9"/>
      <w:bookmarkEnd w:id="9"/>
      <w:r w:rsidDel="00000000" w:rsidR="00000000" w:rsidRPr="00000000">
        <w:rPr>
          <w:rtl w:val="0"/>
        </w:rPr>
        <w:t xml:space="preserve">Рисунок 1 - Установка OC Windows Server 2022 в VMware Workstation.</w:t>
      </w:r>
    </w:p>
    <w:p w:rsidR="00000000" w:rsidDel="00000000" w:rsidP="00000000" w:rsidRDefault="00000000" w:rsidRPr="00000000" w14:paraId="00000050">
      <w:pPr>
        <w:spacing w:line="276" w:lineRule="auto"/>
        <w:ind w:firstLine="0"/>
        <w:jc w:val="left"/>
        <w:rPr>
          <w:b w:val="1"/>
          <w:bCs w:val="1"/>
        </w:rPr>
      </w:pPr>
      <w:bookmarkStart w:colFirst="0" w:colLast="0" w:name="_heading=h.fz0yn74oudzl" w:id="10"/>
      <w:bookmarkEnd w:id="10"/>
      <w:r w:rsidDel="00000000" w:rsidR="00000000" w:rsidRPr="00000000">
        <w:rPr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numPr>
          <w:ilvl w:val="0"/>
          <w:numId w:val="3"/>
        </w:numPr>
        <w:ind w:left="720" w:hanging="360"/>
        <w:rPr>
          <w:b w:val="1"/>
          <w:bCs w:val="1"/>
        </w:rPr>
      </w:pPr>
      <w:bookmarkStart w:colFirst="0" w:colLast="0" w:name="_heading=h.gmvb7bxr39kb" w:id="11"/>
      <w:bookmarkEnd w:id="11"/>
      <w:r w:rsidDel="00000000" w:rsidR="00000000" w:rsidRPr="00000000">
        <w:rPr>
          <w:b w:val="1"/>
          <w:bCs w:val="1"/>
          <w:rtl w:val="0"/>
        </w:rPr>
        <w:t xml:space="preserve">Загрузка и установка утилиты Sysmon с официального сайта Microsoft</w:t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rtl w:val="0"/>
        </w:rPr>
        <w:t xml:space="preserve">Sysmon64.exe -accepteula -i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4279900"/>
            <wp:effectExtent b="0" l="0" r="0" t="0"/>
            <wp:docPr id="3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2 - Загрузка и установка утилиты Sysmon</w:t>
      </w:r>
    </w:p>
    <w:p w:rsidR="00000000" w:rsidDel="00000000" w:rsidP="00000000" w:rsidRDefault="00000000" w:rsidRPr="00000000" w14:paraId="00000055">
      <w:pPr>
        <w:spacing w:line="276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1600200"/>
            <wp:effectExtent b="0" l="0" r="0" t="0"/>
            <wp:docPr id="4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76" w:lineRule="auto"/>
        <w:ind w:firstLine="0"/>
        <w:jc w:val="center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tl w:val="0"/>
        </w:rPr>
        <w:t xml:space="preserve">Рисунок 3 - Загрузка и установка утилиты Sysmon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numPr>
          <w:ilvl w:val="0"/>
          <w:numId w:val="3"/>
        </w:numPr>
        <w:ind w:left="720" w:hanging="360"/>
        <w:rPr>
          <w:b w:val="1"/>
          <w:bCs w:val="1"/>
        </w:rPr>
      </w:pPr>
      <w:bookmarkStart w:colFirst="0" w:colLast="0" w:name="_heading=h.sv1n9gzb8fif" w:id="12"/>
      <w:bookmarkEnd w:id="12"/>
      <w:r w:rsidDel="00000000" w:rsidR="00000000" w:rsidRPr="00000000">
        <w:rPr>
          <w:b w:val="1"/>
          <w:bCs w:val="1"/>
          <w:rtl w:val="0"/>
        </w:rPr>
        <w:t xml:space="preserve">Загрузка и применение конфигурации для Sysmon с GitHub</w:t>
      </w:r>
    </w:p>
    <w:p w:rsidR="00000000" w:rsidDel="00000000" w:rsidP="00000000" w:rsidRDefault="00000000" w:rsidRPr="00000000" w14:paraId="00000058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3911600"/>
            <wp:effectExtent b="0" l="0" r="0" t="0"/>
            <wp:docPr id="3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4 -  Загрузка и применение конфигурации для Sysmon с GitHub</w:t>
      </w:r>
    </w:p>
    <w:p w:rsidR="00000000" w:rsidDel="00000000" w:rsidP="00000000" w:rsidRDefault="00000000" w:rsidRPr="00000000" w14:paraId="0000005A">
      <w:pPr>
        <w:spacing w:line="276" w:lineRule="auto"/>
        <w:ind w:firstLine="0"/>
        <w:jc w:val="left"/>
        <w:rPr/>
      </w:pPr>
      <w:bookmarkStart w:colFirst="0" w:colLast="0" w:name="_heading=h.o23ks9glgptq" w:id="13"/>
      <w:bookmarkEnd w:id="13"/>
      <w:r w:rsidDel="00000000" w:rsidR="00000000" w:rsidRPr="00000000">
        <w:rPr/>
        <w:drawing>
          <wp:inline distB="114300" distT="114300" distL="114300" distR="114300">
            <wp:extent cx="5940115" cy="2755900"/>
            <wp:effectExtent b="0" l="0" r="0" t="0"/>
            <wp:docPr id="3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5 -  Проверка статуса</w:t>
      </w:r>
    </w:p>
    <w:p w:rsidR="00000000" w:rsidDel="00000000" w:rsidP="00000000" w:rsidRDefault="00000000" w:rsidRPr="00000000" w14:paraId="0000005C">
      <w:pPr>
        <w:spacing w:line="276" w:lineRule="auto"/>
        <w:ind w:firstLine="0"/>
        <w:jc w:val="left"/>
        <w:rPr/>
      </w:pPr>
      <w:bookmarkStart w:colFirst="0" w:colLast="0" w:name="_heading=h.3zp4k5c7sm2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76" w:lineRule="auto"/>
        <w:ind w:firstLine="0"/>
        <w:jc w:val="left"/>
        <w:rPr/>
      </w:pPr>
      <w:bookmarkStart w:colFirst="0" w:colLast="0" w:name="_heading=h.v14piymyxd6b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76" w:lineRule="auto"/>
        <w:ind w:firstLine="0"/>
        <w:jc w:val="left"/>
        <w:rPr/>
      </w:pPr>
      <w:bookmarkStart w:colFirst="0" w:colLast="0" w:name="_heading=h.g985yzhqciqt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76" w:lineRule="auto"/>
        <w:ind w:firstLine="0"/>
        <w:jc w:val="left"/>
        <w:rPr/>
      </w:pPr>
      <w:bookmarkStart w:colFirst="0" w:colLast="0" w:name="_heading=h.rmlmdnboi75w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76" w:lineRule="auto"/>
        <w:ind w:firstLine="0"/>
        <w:jc w:val="left"/>
        <w:rPr/>
      </w:pPr>
      <w:bookmarkStart w:colFirst="0" w:colLast="0" w:name="_heading=h.aexget8y8xnz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76" w:lineRule="auto"/>
        <w:ind w:firstLine="0"/>
        <w:jc w:val="left"/>
        <w:rPr/>
      </w:pPr>
      <w:bookmarkStart w:colFirst="0" w:colLast="0" w:name="_heading=h.ooifvpqgoyg8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76" w:lineRule="auto"/>
        <w:ind w:firstLine="0"/>
        <w:jc w:val="left"/>
        <w:rPr/>
      </w:pPr>
      <w:bookmarkStart w:colFirst="0" w:colLast="0" w:name="_heading=h.ptd9jn3fd1q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numPr>
          <w:ilvl w:val="0"/>
          <w:numId w:val="3"/>
        </w:numPr>
        <w:rPr>
          <w:b w:val="1"/>
          <w:bCs w:val="1"/>
        </w:rPr>
      </w:pPr>
      <w:bookmarkStart w:colFirst="0" w:colLast="0" w:name="_heading=h.wxhco4lgsz6m" w:id="21"/>
      <w:bookmarkEnd w:id="21"/>
      <w:r w:rsidDel="00000000" w:rsidR="00000000" w:rsidRPr="00000000">
        <w:rPr>
          <w:b w:val="1"/>
          <w:bCs w:val="1"/>
          <w:rtl w:val="0"/>
        </w:rPr>
        <w:t xml:space="preserve">Проверка журналов в "Просмотр событий"</w:t>
      </w:r>
    </w:p>
    <w:p w:rsidR="00000000" w:rsidDel="00000000" w:rsidP="00000000" w:rsidRDefault="00000000" w:rsidRPr="00000000" w14:paraId="00000064">
      <w:pPr>
        <w:ind w:left="0" w:firstLine="0"/>
        <w:rPr/>
      </w:pPr>
      <w:sdt>
        <w:sdtPr>
          <w:id w:val="-982156536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Control Panel home → System and Security → Administrative tools → Event Viewer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76" w:lineRule="auto"/>
        <w:ind w:firstLine="0"/>
        <w:jc w:val="left"/>
        <w:rPr/>
      </w:pPr>
      <w:bookmarkStart w:colFirst="0" w:colLast="0" w:name="_heading=h.1n3mh0o0uy7d" w:id="22"/>
      <w:bookmarkEnd w:id="22"/>
      <w:r w:rsidDel="00000000" w:rsidR="00000000" w:rsidRPr="00000000">
        <w:rPr/>
        <w:drawing>
          <wp:inline distB="114300" distT="114300" distL="114300" distR="114300">
            <wp:extent cx="5940115" cy="3175000"/>
            <wp:effectExtent b="0" l="0" r="0" t="0"/>
            <wp:docPr id="2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6 -  Просмотр событий</w:t>
      </w:r>
    </w:p>
    <w:p w:rsidR="00000000" w:rsidDel="00000000" w:rsidP="00000000" w:rsidRDefault="00000000" w:rsidRPr="00000000" w14:paraId="00000067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С помощью утилиты «Просмотр событий» было проверено, что события от утилиты Sysmon поступают в журнал:</w:t>
      </w:r>
    </w:p>
    <w:p w:rsidR="00000000" w:rsidDel="00000000" w:rsidP="00000000" w:rsidRDefault="00000000" w:rsidRPr="00000000" w14:paraId="00000068">
      <w:pPr>
        <w:spacing w:line="276" w:lineRule="auto"/>
        <w:ind w:firstLine="0"/>
        <w:jc w:val="left"/>
        <w:rPr>
          <w:b w:val="1"/>
          <w:bCs w:val="1"/>
        </w:rPr>
      </w:pPr>
      <w:sdt>
        <w:sdtPr>
          <w:id w:val="347779992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rtl w:val="0"/>
            </w:rPr>
            <w:t xml:space="preserve">Applications and Services Logs → Microsoft → Windows → Sysmon → Operational.</w:t>
          </w:r>
        </w:sdtContent>
      </w:sdt>
    </w:p>
    <w:p w:rsidR="00000000" w:rsidDel="00000000" w:rsidP="00000000" w:rsidRDefault="00000000" w:rsidRPr="00000000" w14:paraId="00000069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В журнале зафиксированы события с источником </w:t>
      </w:r>
      <w:r w:rsidDel="00000000" w:rsidR="00000000" w:rsidRPr="00000000">
        <w:rPr>
          <w:b w:val="1"/>
          <w:bCs w:val="1"/>
          <w:rtl w:val="0"/>
        </w:rPr>
        <w:t xml:space="preserve">Sysmon</w:t>
      </w:r>
      <w:r w:rsidDel="00000000" w:rsidR="00000000" w:rsidRPr="00000000">
        <w:rPr>
          <w:rtl w:val="0"/>
        </w:rPr>
        <w:t xml:space="preserve">, что подтверждает корректную установку и работу Sysmon.</w:t>
      </w:r>
    </w:p>
    <w:p w:rsidR="00000000" w:rsidDel="00000000" w:rsidP="00000000" w:rsidRDefault="00000000" w:rsidRPr="00000000" w14:paraId="0000006A">
      <w:pPr>
        <w:spacing w:line="276" w:lineRule="auto"/>
        <w:ind w:firstLine="0"/>
        <w:jc w:val="left"/>
        <w:rPr/>
      </w:pPr>
      <w:bookmarkStart w:colFirst="0" w:colLast="0" w:name="_heading=h.zefh726ubwos" w:id="23"/>
      <w:bookmarkEnd w:id="23"/>
      <w:r w:rsidDel="00000000" w:rsidR="00000000" w:rsidRPr="00000000">
        <w:rPr/>
        <w:drawing>
          <wp:inline distB="114300" distT="114300" distL="114300" distR="114300">
            <wp:extent cx="5940115" cy="3175000"/>
            <wp:effectExtent b="0" l="0" r="0" t="0"/>
            <wp:docPr id="45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7 -  Просмотр событий</w:t>
      </w:r>
    </w:p>
    <w:p w:rsidR="00000000" w:rsidDel="00000000" w:rsidP="00000000" w:rsidRDefault="00000000" w:rsidRPr="00000000" w14:paraId="0000006C">
      <w:pPr>
        <w:spacing w:line="276" w:lineRule="auto"/>
        <w:ind w:firstLine="0"/>
        <w:jc w:val="left"/>
        <w:rPr/>
      </w:pPr>
      <w:bookmarkStart w:colFirst="0" w:colLast="0" w:name="_heading=h.alm50p4w5ax2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76" w:lineRule="auto"/>
        <w:ind w:firstLine="0"/>
        <w:jc w:val="center"/>
        <w:rPr/>
      </w:pPr>
      <w:bookmarkStart w:colFirst="0" w:colLast="0" w:name="_heading=h.j11e4wv7agvk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76" w:lineRule="auto"/>
        <w:ind w:firstLine="0"/>
        <w:jc w:val="center"/>
        <w:rPr/>
      </w:pPr>
      <w:bookmarkStart w:colFirst="0" w:colLast="0" w:name="_heading=h.8efe0yr423gs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numPr>
          <w:ilvl w:val="0"/>
          <w:numId w:val="3"/>
        </w:numPr>
        <w:rPr>
          <w:b w:val="1"/>
          <w:bCs w:val="1"/>
        </w:rPr>
      </w:pPr>
      <w:bookmarkStart w:colFirst="0" w:colLast="0" w:name="_heading=h.htivj1o1m09j" w:id="27"/>
      <w:bookmarkEnd w:id="27"/>
      <w:r w:rsidDel="00000000" w:rsidR="00000000" w:rsidRPr="00000000">
        <w:rPr>
          <w:b w:val="1"/>
          <w:bCs w:val="1"/>
          <w:rtl w:val="0"/>
        </w:rPr>
        <w:t xml:space="preserve">Включение аудита отслеживания процессов с параметрами «Успех» и «Отказ»</w:t>
      </w:r>
    </w:p>
    <w:p w:rsidR="00000000" w:rsidDel="00000000" w:rsidP="00000000" w:rsidRDefault="00000000" w:rsidRPr="00000000" w14:paraId="00000070">
      <w:pPr>
        <w:ind w:firstLine="0"/>
        <w:rPr/>
      </w:pPr>
      <w:sdt>
        <w:sdtPr>
          <w:id w:val="965063778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Control Panel home → System and Security → Administrative tools  → Local Security Policy</w:t>
          </w:r>
        </w:sdtContent>
      </w:sdt>
    </w:p>
    <w:p w:rsidR="00000000" w:rsidDel="00000000" w:rsidP="00000000" w:rsidRDefault="00000000" w:rsidRPr="00000000" w14:paraId="00000071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1168400"/>
            <wp:effectExtent b="0" l="0" r="0" t="0"/>
            <wp:docPr id="2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8 -  Локальная политика безопасности</w:t>
      </w:r>
    </w:p>
    <w:p w:rsidR="00000000" w:rsidDel="00000000" w:rsidP="00000000" w:rsidRDefault="00000000" w:rsidRPr="00000000" w14:paraId="00000073">
      <w:pPr>
        <w:spacing w:line="276" w:lineRule="auto"/>
        <w:ind w:firstLine="0"/>
        <w:jc w:val="left"/>
        <w:rPr/>
      </w:pPr>
      <w:bookmarkStart w:colFirst="0" w:colLast="0" w:name="_heading=h.t8hbakbb4lbd" w:id="28"/>
      <w:bookmarkEnd w:id="28"/>
      <w:sdt>
        <w:sdtPr>
          <w:id w:val="229989086"/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Local Policies → Audit Policy → Audit process tracking</w:t>
          </w:r>
        </w:sdtContent>
      </w:sdt>
    </w:p>
    <w:p w:rsidR="00000000" w:rsidDel="00000000" w:rsidP="00000000" w:rsidRDefault="00000000" w:rsidRPr="00000000" w14:paraId="00000074">
      <w:pPr>
        <w:spacing w:line="276" w:lineRule="auto"/>
        <w:ind w:firstLine="0"/>
        <w:jc w:val="left"/>
        <w:rPr/>
      </w:pPr>
      <w:bookmarkStart w:colFirst="0" w:colLast="0" w:name="_heading=h.t8hbakbb4lbd" w:id="28"/>
      <w:bookmarkEnd w:id="28"/>
      <w:r w:rsidDel="00000000" w:rsidR="00000000" w:rsidRPr="00000000">
        <w:rPr/>
        <w:drawing>
          <wp:inline distB="114300" distT="114300" distL="114300" distR="114300">
            <wp:extent cx="5940115" cy="5981700"/>
            <wp:effectExtent b="0" l="0" r="0" t="0"/>
            <wp:docPr id="3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98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9 -  Включение аудита отслеживания процессов с параметрами «Успех» и «Отказ»</w:t>
      </w:r>
    </w:p>
    <w:p w:rsidR="00000000" w:rsidDel="00000000" w:rsidP="00000000" w:rsidRDefault="00000000" w:rsidRPr="00000000" w14:paraId="00000076">
      <w:pPr>
        <w:spacing w:line="276" w:lineRule="auto"/>
        <w:ind w:firstLine="0"/>
        <w:jc w:val="center"/>
        <w:rPr/>
      </w:pPr>
      <w:bookmarkStart w:colFirst="0" w:colLast="0" w:name="_heading=h.jhs76hoh5jxo" w:id="29"/>
      <w:bookmarkEnd w:id="29"/>
      <w:r w:rsidDel="00000000" w:rsidR="00000000" w:rsidRPr="00000000">
        <w:rPr/>
        <w:drawing>
          <wp:inline distB="114300" distT="114300" distL="114300" distR="114300">
            <wp:extent cx="5940115" cy="2222500"/>
            <wp:effectExtent b="0" l="0" r="0" t="0"/>
            <wp:docPr id="3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10 -  Включение аудита отслеживания процессов с параметрами «Успех» и «Отказ»</w:t>
      </w:r>
    </w:p>
    <w:p w:rsidR="00000000" w:rsidDel="00000000" w:rsidP="00000000" w:rsidRDefault="00000000" w:rsidRPr="00000000" w14:paraId="00000078">
      <w:pPr>
        <w:spacing w:line="276" w:lineRule="auto"/>
        <w:ind w:firstLine="0"/>
        <w:jc w:val="left"/>
        <w:rPr/>
      </w:pPr>
      <w:bookmarkStart w:colFirst="0" w:colLast="0" w:name="_heading=h.5uf6fjgz8l85" w:id="30"/>
      <w:bookmarkEnd w:id="30"/>
      <w:r w:rsidDel="00000000" w:rsidR="00000000" w:rsidRPr="00000000">
        <w:rPr/>
        <w:drawing>
          <wp:inline distB="114300" distT="114300" distL="114300" distR="114300">
            <wp:extent cx="5940115" cy="1549400"/>
            <wp:effectExtent b="0" l="0" r="0" t="0"/>
            <wp:docPr id="4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11 -  Проверка статуса</w:t>
      </w:r>
    </w:p>
    <w:p w:rsidR="00000000" w:rsidDel="00000000" w:rsidP="00000000" w:rsidRDefault="00000000" w:rsidRPr="00000000" w14:paraId="0000007A">
      <w:pPr>
        <w:ind w:left="0" w:firstLine="0"/>
        <w:rPr/>
      </w:pPr>
      <w:r w:rsidDel="00000000" w:rsidR="00000000" w:rsidRPr="00000000">
        <w:rPr>
          <w:rtl w:val="0"/>
        </w:rPr>
        <w:t xml:space="preserve">С помощью утилиты «Локальная политика безопасности» в разделе</w:t>
      </w:r>
    </w:p>
    <w:p w:rsidR="00000000" w:rsidDel="00000000" w:rsidP="00000000" w:rsidRDefault="00000000" w:rsidRPr="00000000" w14:paraId="0000007B">
      <w:pPr>
        <w:ind w:left="0" w:firstLine="0"/>
        <w:rPr/>
      </w:pPr>
      <w:sdt>
        <w:sdtPr>
          <w:id w:val="2126754740"/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Политика аудита → Аудит отслеживания процессов включены параметры «Успех» и «Отказ».</w:t>
          </w:r>
        </w:sdtContent>
      </w:sdt>
    </w:p>
    <w:p w:rsidR="00000000" w:rsidDel="00000000" w:rsidP="00000000" w:rsidRDefault="00000000" w:rsidRPr="00000000" w14:paraId="0000007C">
      <w:pPr>
        <w:ind w:left="0" w:firstLine="0"/>
        <w:rPr/>
      </w:pPr>
      <w:sdt>
        <w:sdtPr>
          <w:id w:val="1692901854"/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Проверка командой auditpol /get /category:"Detailed Tracking" подтвердила, что для категории «Подробное отслеживание → Создание процесса» установлен аудит успехов и отказов.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76" w:lineRule="auto"/>
        <w:ind w:firstLine="0"/>
        <w:jc w:val="left"/>
        <w:rPr/>
      </w:pPr>
      <w:bookmarkStart w:colFirst="0" w:colLast="0" w:name="_heading=h.dwdh6bk5ro3s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76" w:lineRule="auto"/>
        <w:ind w:firstLine="0"/>
        <w:jc w:val="left"/>
        <w:rPr/>
      </w:pPr>
      <w:bookmarkStart w:colFirst="0" w:colLast="0" w:name="_heading=h.ny0iljqfzlht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76" w:lineRule="auto"/>
        <w:ind w:firstLine="0"/>
        <w:jc w:val="left"/>
        <w:rPr/>
      </w:pPr>
      <w:bookmarkStart w:colFirst="0" w:colLast="0" w:name="_heading=h.frvpag56cweh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76" w:lineRule="auto"/>
        <w:ind w:firstLine="0"/>
        <w:jc w:val="left"/>
        <w:rPr/>
      </w:pPr>
      <w:bookmarkStart w:colFirst="0" w:colLast="0" w:name="_heading=h.rjwopkta2gst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76" w:lineRule="auto"/>
        <w:ind w:firstLine="0"/>
        <w:jc w:val="left"/>
        <w:rPr/>
      </w:pPr>
      <w:bookmarkStart w:colFirst="0" w:colLast="0" w:name="_heading=h.61z72kbvpeqp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76" w:lineRule="auto"/>
        <w:ind w:firstLine="0"/>
        <w:jc w:val="left"/>
        <w:rPr/>
      </w:pPr>
      <w:bookmarkStart w:colFirst="0" w:colLast="0" w:name="_heading=h.5kse94sdj9ry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76" w:lineRule="auto"/>
        <w:ind w:firstLine="0"/>
        <w:jc w:val="left"/>
        <w:rPr/>
      </w:pPr>
      <w:bookmarkStart w:colFirst="0" w:colLast="0" w:name="_heading=h.rxgz0wrxycg5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76" w:lineRule="auto"/>
        <w:ind w:firstLine="0"/>
        <w:jc w:val="left"/>
        <w:rPr/>
      </w:pPr>
      <w:bookmarkStart w:colFirst="0" w:colLast="0" w:name="_heading=h.wjen54s5kqv6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76" w:lineRule="auto"/>
        <w:ind w:firstLine="0"/>
        <w:jc w:val="left"/>
        <w:rPr/>
      </w:pPr>
      <w:bookmarkStart w:colFirst="0" w:colLast="0" w:name="_heading=h.fonspa7dtx6r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76" w:lineRule="auto"/>
        <w:ind w:firstLine="0"/>
        <w:jc w:val="left"/>
        <w:rPr/>
      </w:pPr>
      <w:bookmarkStart w:colFirst="0" w:colLast="0" w:name="_heading=h.h5plbsh38dlx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76" w:lineRule="auto"/>
        <w:ind w:firstLine="0"/>
        <w:jc w:val="left"/>
        <w:rPr/>
      </w:pPr>
      <w:bookmarkStart w:colFirst="0" w:colLast="0" w:name="_heading=h.jt2lckbx4xuf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76" w:lineRule="auto"/>
        <w:ind w:firstLine="0"/>
        <w:jc w:val="left"/>
        <w:rPr/>
      </w:pPr>
      <w:bookmarkStart w:colFirst="0" w:colLast="0" w:name="_heading=h.pv276ourx7zm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76" w:lineRule="auto"/>
        <w:ind w:firstLine="0"/>
        <w:jc w:val="left"/>
        <w:rPr/>
      </w:pPr>
      <w:bookmarkStart w:colFirst="0" w:colLast="0" w:name="_heading=h.h7o46h7qufm6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76" w:lineRule="auto"/>
        <w:ind w:firstLine="0"/>
        <w:jc w:val="left"/>
        <w:rPr/>
      </w:pPr>
      <w:bookmarkStart w:colFirst="0" w:colLast="0" w:name="_heading=h.cjusoyv43wnx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76" w:lineRule="auto"/>
        <w:ind w:firstLine="0"/>
        <w:jc w:val="left"/>
        <w:rPr/>
      </w:pPr>
      <w:bookmarkStart w:colFirst="0" w:colLast="0" w:name="_heading=h.d6qpgk5eapkv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numPr>
          <w:ilvl w:val="0"/>
          <w:numId w:val="3"/>
        </w:numPr>
        <w:rPr>
          <w:b w:val="1"/>
          <w:bCs w:val="1"/>
        </w:rPr>
      </w:pPr>
      <w:bookmarkStart w:colFirst="0" w:colLast="0" w:name="_heading=h.5tnx1vcjkohj" w:id="46"/>
      <w:bookmarkEnd w:id="46"/>
      <w:r w:rsidDel="00000000" w:rsidR="00000000" w:rsidRPr="00000000">
        <w:rPr>
          <w:b w:val="1"/>
          <w:bCs w:val="1"/>
          <w:rtl w:val="0"/>
        </w:rPr>
        <w:t xml:space="preserve">Настройка параметра политики «Аудит создания процессов»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76" w:lineRule="auto"/>
        <w:ind w:firstLine="0"/>
        <w:jc w:val="left"/>
        <w:rPr/>
      </w:pPr>
      <w:bookmarkStart w:colFirst="0" w:colLast="0" w:name="_heading=h.32zokwkjo9eq" w:id="47"/>
      <w:bookmarkEnd w:id="47"/>
      <w:r w:rsidDel="00000000" w:rsidR="00000000" w:rsidRPr="00000000">
        <w:rPr>
          <w:b w:val="1"/>
          <w:bCs w:val="1"/>
          <w:rtl w:val="0"/>
        </w:rPr>
        <w:t xml:space="preserve">Start</w:t>
      </w:r>
      <w:sdt>
        <w:sdtPr>
          <w:id w:val="-74100856"/>
          <w:tag w:val="goog_rdk_6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 → gpedit.msc → Computer Configuration → Administrative Templates→ System → Audit Process Creation</w:t>
          </w:r>
        </w:sdtContent>
      </w:sdt>
    </w:p>
    <w:p w:rsidR="00000000" w:rsidDel="00000000" w:rsidP="00000000" w:rsidRDefault="00000000" w:rsidRPr="00000000" w14:paraId="0000008E">
      <w:pPr>
        <w:spacing w:line="276" w:lineRule="auto"/>
        <w:ind w:firstLine="0"/>
        <w:jc w:val="left"/>
        <w:rPr/>
      </w:pPr>
      <w:bookmarkStart w:colFirst="0" w:colLast="0" w:name="_heading=h.v0ug22sf32ep" w:id="48"/>
      <w:bookmarkEnd w:id="48"/>
      <w:r w:rsidDel="00000000" w:rsidR="00000000" w:rsidRPr="00000000">
        <w:rPr/>
        <w:drawing>
          <wp:inline distB="114300" distT="114300" distL="114300" distR="114300">
            <wp:extent cx="5940115" cy="1638300"/>
            <wp:effectExtent b="0" l="0" r="0" t="0"/>
            <wp:docPr id="4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12 -  Аудит создания процессов</w:t>
      </w:r>
    </w:p>
    <w:p w:rsidR="00000000" w:rsidDel="00000000" w:rsidP="00000000" w:rsidRDefault="00000000" w:rsidRPr="00000000" w14:paraId="00000090">
      <w:pPr>
        <w:spacing w:line="276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3911600"/>
            <wp:effectExtent b="0" l="0" r="0" t="0"/>
            <wp:docPr id="3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13 -  Аудит создания процессов</w:t>
      </w:r>
    </w:p>
    <w:p w:rsidR="00000000" w:rsidDel="00000000" w:rsidP="00000000" w:rsidRDefault="00000000" w:rsidRPr="00000000" w14:paraId="00000092">
      <w:pPr>
        <w:spacing w:line="276" w:lineRule="auto"/>
        <w:ind w:firstLine="0"/>
        <w:jc w:val="center"/>
        <w:rPr/>
      </w:pPr>
      <w:bookmarkStart w:colFirst="0" w:colLast="0" w:name="_heading=h.2exayvmee6hl" w:id="49"/>
      <w:bookmarkEnd w:id="49"/>
      <w:r w:rsidDel="00000000" w:rsidR="00000000" w:rsidRPr="00000000">
        <w:rPr/>
        <w:drawing>
          <wp:inline distB="114300" distT="114300" distL="114300" distR="114300">
            <wp:extent cx="4181475" cy="990600"/>
            <wp:effectExtent b="0" l="0" r="0" t="0"/>
            <wp:docPr id="4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13 -  Аудит создания процессов</w:t>
      </w:r>
    </w:p>
    <w:p w:rsidR="00000000" w:rsidDel="00000000" w:rsidP="00000000" w:rsidRDefault="00000000" w:rsidRPr="00000000" w14:paraId="00000094">
      <w:pPr>
        <w:spacing w:line="276" w:lineRule="auto"/>
        <w:ind w:firstLine="0"/>
        <w:jc w:val="left"/>
        <w:rPr/>
      </w:pPr>
      <w:bookmarkStart w:colFirst="0" w:colLast="0" w:name="_heading=h.ttdss1aeid67" w:id="50"/>
      <w:bookmarkEnd w:id="50"/>
      <w:r w:rsidDel="00000000" w:rsidR="00000000" w:rsidRPr="00000000">
        <w:rPr/>
        <w:drawing>
          <wp:inline distB="114300" distT="114300" distL="114300" distR="114300">
            <wp:extent cx="5940115" cy="3175000"/>
            <wp:effectExtent b="0" l="0" r="0" t="0"/>
            <wp:docPr id="48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14 -  Аудит создания процессов</w:t>
      </w:r>
    </w:p>
    <w:p w:rsidR="00000000" w:rsidDel="00000000" w:rsidP="00000000" w:rsidRDefault="00000000" w:rsidRPr="00000000" w14:paraId="00000096">
      <w:pPr>
        <w:spacing w:line="276" w:lineRule="auto"/>
        <w:ind w:firstLine="0"/>
        <w:jc w:val="left"/>
        <w:rPr/>
      </w:pPr>
      <w:bookmarkStart w:colFirst="0" w:colLast="0" w:name="_heading=h.gnbkm2puibb" w:id="51"/>
      <w:bookmarkEnd w:id="51"/>
      <w:r w:rsidDel="00000000" w:rsidR="00000000" w:rsidRPr="00000000">
        <w:rPr>
          <w:rtl w:val="0"/>
        </w:rPr>
        <w:t xml:space="preserve">Политика аудита процессов успешно настроена.</w:t>
      </w:r>
    </w:p>
    <w:p w:rsidR="00000000" w:rsidDel="00000000" w:rsidP="00000000" w:rsidRDefault="00000000" w:rsidRPr="00000000" w14:paraId="00000097">
      <w:pPr>
        <w:spacing w:line="276" w:lineRule="auto"/>
        <w:ind w:firstLine="0"/>
        <w:jc w:val="left"/>
        <w:rPr/>
      </w:pPr>
      <w:bookmarkStart w:colFirst="0" w:colLast="0" w:name="_heading=h.gnbkm2puibb" w:id="51"/>
      <w:bookmarkEnd w:id="51"/>
      <w:r w:rsidDel="00000000" w:rsidR="00000000" w:rsidRPr="00000000">
        <w:rPr>
          <w:rtl w:val="0"/>
        </w:rPr>
        <w:t xml:space="preserve">Включена опция «Включать командную строку в события создания процессов».</w:t>
      </w:r>
    </w:p>
    <w:p w:rsidR="00000000" w:rsidDel="00000000" w:rsidP="00000000" w:rsidRDefault="00000000" w:rsidRPr="00000000" w14:paraId="00000098">
      <w:pPr>
        <w:spacing w:line="276" w:lineRule="auto"/>
        <w:ind w:firstLine="0"/>
        <w:jc w:val="left"/>
        <w:rPr/>
      </w:pPr>
      <w:bookmarkStart w:colFirst="0" w:colLast="0" w:name="_heading=h.gnbkm2puibb" w:id="51"/>
      <w:bookmarkEnd w:id="51"/>
      <w:r w:rsidDel="00000000" w:rsidR="00000000" w:rsidRPr="00000000">
        <w:rPr>
          <w:rtl w:val="0"/>
        </w:rPr>
        <w:t xml:space="preserve">В журнале </w:t>
      </w:r>
      <w:r w:rsidDel="00000000" w:rsidR="00000000" w:rsidRPr="00000000">
        <w:rPr>
          <w:b w:val="1"/>
          <w:bCs w:val="1"/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фиксируются события с </w:t>
      </w:r>
      <w:r w:rsidDel="00000000" w:rsidR="00000000" w:rsidRPr="00000000">
        <w:rPr>
          <w:b w:val="1"/>
          <w:bCs w:val="1"/>
          <w:rtl w:val="0"/>
        </w:rPr>
        <w:t xml:space="preserve">Event ID 4688</w:t>
      </w:r>
      <w:r w:rsidDel="00000000" w:rsidR="00000000" w:rsidRPr="00000000">
        <w:rPr>
          <w:rtl w:val="0"/>
        </w:rPr>
        <w:t xml:space="preserve">, содержащие поле </w:t>
      </w:r>
      <w:r w:rsidDel="00000000" w:rsidR="00000000" w:rsidRPr="00000000">
        <w:rPr>
          <w:b w:val="1"/>
          <w:bCs w:val="1"/>
          <w:rtl w:val="0"/>
        </w:rPr>
        <w:t xml:space="preserve">CommandLine</w:t>
      </w:r>
      <w:r w:rsidDel="00000000" w:rsidR="00000000" w:rsidRPr="00000000">
        <w:rPr>
          <w:rtl w:val="0"/>
        </w:rPr>
        <w:t xml:space="preserve">, что подтверждает корректную настройку аудита.</w:t>
      </w:r>
    </w:p>
    <w:p w:rsidR="00000000" w:rsidDel="00000000" w:rsidP="00000000" w:rsidRDefault="00000000" w:rsidRPr="00000000" w14:paraId="00000099">
      <w:pPr>
        <w:pStyle w:val="Heading2"/>
        <w:ind w:left="0" w:firstLine="0"/>
        <w:rPr>
          <w:b w:val="1"/>
          <w:bCs w:val="1"/>
        </w:rPr>
      </w:pPr>
      <w:bookmarkStart w:colFirst="0" w:colLast="0" w:name="_heading=h.v9p9kdufgg19" w:id="52"/>
      <w:bookmarkEnd w:id="5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numPr>
          <w:ilvl w:val="0"/>
          <w:numId w:val="3"/>
        </w:numPr>
        <w:rPr>
          <w:b w:val="1"/>
          <w:bCs w:val="1"/>
        </w:rPr>
      </w:pPr>
      <w:bookmarkStart w:colFirst="0" w:colLast="0" w:name="_heading=h.vhs64ju81cgo" w:id="53"/>
      <w:bookmarkEnd w:id="53"/>
      <w:r w:rsidDel="00000000" w:rsidR="00000000" w:rsidRPr="00000000">
        <w:rPr>
          <w:b w:val="1"/>
          <w:bCs w:val="1"/>
          <w:rtl w:val="0"/>
        </w:rPr>
        <w:t xml:space="preserve">Установка агента Wazuh на хост с ОС Windows, запуск и проверка его наличия в SIEM.</w:t>
      </w:r>
    </w:p>
    <w:p w:rsidR="00000000" w:rsidDel="00000000" w:rsidP="00000000" w:rsidRDefault="00000000" w:rsidRPr="00000000" w14:paraId="0000009B">
      <w:pPr>
        <w:spacing w:line="276" w:lineRule="auto"/>
        <w:ind w:firstLine="0"/>
        <w:jc w:val="left"/>
        <w:rPr/>
      </w:pPr>
      <w:bookmarkStart w:colFirst="0" w:colLast="0" w:name="_heading=h.j6fnnl8glomr" w:id="54"/>
      <w:bookmarkEnd w:id="54"/>
      <w:r w:rsidDel="00000000" w:rsidR="00000000" w:rsidRPr="00000000">
        <w:rPr/>
        <w:drawing>
          <wp:inline distB="114300" distT="114300" distL="114300" distR="114300">
            <wp:extent cx="5143500" cy="2009775"/>
            <wp:effectExtent b="0" l="0" r="0" t="0"/>
            <wp:docPr id="3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15 -  Deploying a new agent</w:t>
      </w:r>
    </w:p>
    <w:p w:rsidR="00000000" w:rsidDel="00000000" w:rsidP="00000000" w:rsidRDefault="00000000" w:rsidRPr="00000000" w14:paraId="0000009D">
      <w:pPr>
        <w:spacing w:line="276" w:lineRule="auto"/>
        <w:ind w:firstLine="0"/>
        <w:jc w:val="left"/>
        <w:rPr/>
      </w:pPr>
      <w:bookmarkStart w:colFirst="0" w:colLast="0" w:name="_heading=h.zh5e9xf4lmr2" w:id="55"/>
      <w:bookmarkEnd w:id="55"/>
      <w:r w:rsidDel="00000000" w:rsidR="00000000" w:rsidRPr="00000000">
        <w:rPr/>
        <w:drawing>
          <wp:inline distB="114300" distT="114300" distL="114300" distR="114300">
            <wp:extent cx="5940115" cy="1206500"/>
            <wp:effectExtent b="0" l="0" r="0" t="0"/>
            <wp:docPr id="4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16 -  Deploying a new agent</w:t>
      </w:r>
    </w:p>
    <w:p w:rsidR="00000000" w:rsidDel="00000000" w:rsidP="00000000" w:rsidRDefault="00000000" w:rsidRPr="00000000" w14:paraId="0000009F">
      <w:pPr>
        <w:spacing w:line="276" w:lineRule="auto"/>
        <w:ind w:firstLine="0"/>
        <w:jc w:val="left"/>
        <w:rPr/>
      </w:pPr>
      <w:bookmarkStart w:colFirst="0" w:colLast="0" w:name="_heading=h.kq221jky6ys3" w:id="56"/>
      <w:bookmarkEnd w:id="56"/>
      <w:r w:rsidDel="00000000" w:rsidR="00000000" w:rsidRPr="00000000">
        <w:rPr/>
        <w:drawing>
          <wp:inline distB="114300" distT="114300" distL="114300" distR="114300">
            <wp:extent cx="5940115" cy="3771900"/>
            <wp:effectExtent b="0" l="0" r="0" t="0"/>
            <wp:docPr id="2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17 -  Choosing a server address and optional settings</w:t>
      </w:r>
    </w:p>
    <w:p w:rsidR="00000000" w:rsidDel="00000000" w:rsidP="00000000" w:rsidRDefault="00000000" w:rsidRPr="00000000" w14:paraId="000000A1">
      <w:pPr>
        <w:spacing w:line="276" w:lineRule="auto"/>
        <w:ind w:firstLine="0"/>
        <w:jc w:val="center"/>
        <w:rPr/>
      </w:pPr>
      <w:bookmarkStart w:colFirst="0" w:colLast="0" w:name="_heading=h.9lvog5yvxz01" w:id="57"/>
      <w:bookmarkEnd w:id="57"/>
      <w:r w:rsidDel="00000000" w:rsidR="00000000" w:rsidRPr="00000000">
        <w:rPr/>
        <w:drawing>
          <wp:inline distB="114300" distT="114300" distL="114300" distR="114300">
            <wp:extent cx="5940115" cy="1968500"/>
            <wp:effectExtent b="0" l="0" r="0" t="0"/>
            <wp:docPr id="3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18 -  Retrieving the commands to download and install a Wazuh agent</w:t>
      </w:r>
    </w:p>
    <w:p w:rsidR="00000000" w:rsidDel="00000000" w:rsidP="00000000" w:rsidRDefault="00000000" w:rsidRPr="00000000" w14:paraId="000000A3">
      <w:pPr>
        <w:spacing w:line="276" w:lineRule="auto"/>
        <w:ind w:firstLine="0"/>
        <w:jc w:val="left"/>
        <w:rPr/>
      </w:pPr>
      <w:bookmarkStart w:colFirst="0" w:colLast="0" w:name="_heading=h.nb7xueh40m0r" w:id="58"/>
      <w:bookmarkEnd w:id="58"/>
      <w:r w:rsidDel="00000000" w:rsidR="00000000" w:rsidRPr="00000000">
        <w:rPr/>
        <w:drawing>
          <wp:inline distB="114300" distT="114300" distL="114300" distR="114300">
            <wp:extent cx="5940115" cy="838200"/>
            <wp:effectExtent b="0" l="0" r="0" t="0"/>
            <wp:docPr id="3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19 -  Retrieving the commands to download and install a Wazuh agent</w:t>
      </w:r>
    </w:p>
    <w:p w:rsidR="00000000" w:rsidDel="00000000" w:rsidP="00000000" w:rsidRDefault="00000000" w:rsidRPr="00000000" w14:paraId="000000A5">
      <w:pPr>
        <w:spacing w:line="276" w:lineRule="auto"/>
        <w:ind w:firstLine="0"/>
        <w:jc w:val="left"/>
        <w:rPr/>
      </w:pPr>
      <w:bookmarkStart w:colFirst="0" w:colLast="0" w:name="_heading=h.j48bztcxmdka" w:id="59"/>
      <w:bookmarkEnd w:id="59"/>
      <w:r w:rsidDel="00000000" w:rsidR="00000000" w:rsidRPr="00000000">
        <w:rPr/>
        <w:drawing>
          <wp:inline distB="114300" distT="114300" distL="114300" distR="114300">
            <wp:extent cx="5940115" cy="1828800"/>
            <wp:effectExtent b="0" l="0" r="0" t="0"/>
            <wp:docPr id="3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20 -  Visualizing Wazuh agents</w:t>
      </w:r>
    </w:p>
    <w:p w:rsidR="00000000" w:rsidDel="00000000" w:rsidP="00000000" w:rsidRDefault="00000000" w:rsidRPr="00000000" w14:paraId="000000A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numPr>
          <w:ilvl w:val="0"/>
          <w:numId w:val="3"/>
        </w:numPr>
        <w:rPr>
          <w:b w:val="1"/>
          <w:bCs w:val="1"/>
        </w:rPr>
      </w:pPr>
      <w:bookmarkStart w:colFirst="0" w:colLast="0" w:name="_heading=h.1xaae766eyoi" w:id="60"/>
      <w:bookmarkEnd w:id="60"/>
      <w:r w:rsidDel="00000000" w:rsidR="00000000" w:rsidRPr="00000000">
        <w:rPr>
          <w:b w:val="1"/>
          <w:bCs w:val="1"/>
          <w:rtl w:val="0"/>
        </w:rPr>
        <w:t xml:space="preserve">Добавление в конфигурационный файл агента Wazuh на хосте с ОС Windows 10 отправки в SIEM событий журнала Security с Event ID 4688 и журнала Sysmon с Event ID 1 и 3.</w:t>
      </w:r>
    </w:p>
    <w:p w:rsidR="00000000" w:rsidDel="00000000" w:rsidP="00000000" w:rsidRDefault="00000000" w:rsidRPr="00000000" w14:paraId="000000A9">
      <w:pPr>
        <w:ind w:left="0" w:firstLine="0"/>
        <w:rPr/>
      </w:pPr>
      <w:r w:rsidDel="00000000" w:rsidR="00000000" w:rsidRPr="00000000">
        <w:rPr>
          <w:rtl w:val="0"/>
        </w:rPr>
        <w:t xml:space="preserve">Настройки конфиг файла:</w:t>
      </w:r>
    </w:p>
    <w:p w:rsidR="00000000" w:rsidDel="00000000" w:rsidP="00000000" w:rsidRDefault="00000000" w:rsidRPr="00000000" w14:paraId="000000AA">
      <w:pPr>
        <w:ind w:firstLine="0"/>
        <w:rPr/>
      </w:pPr>
      <w:r w:rsidDel="00000000" w:rsidR="00000000" w:rsidRPr="00000000">
        <w:rPr>
          <w:rtl w:val="0"/>
        </w:rPr>
        <w:t xml:space="preserve">C:\Program Files (x86)\ossec-agent\ossec.conf</w:t>
      </w:r>
    </w:p>
    <w:p w:rsidR="00000000" w:rsidDel="00000000" w:rsidP="00000000" w:rsidRDefault="00000000" w:rsidRPr="00000000" w14:paraId="000000AB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&lt;localfile&gt;</w:t>
      </w:r>
    </w:p>
    <w:p w:rsidR="00000000" w:rsidDel="00000000" w:rsidP="00000000" w:rsidRDefault="00000000" w:rsidRPr="00000000" w14:paraId="000000AC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&lt;location&gt;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Security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&lt;/location&gt;</w:t>
      </w:r>
    </w:p>
    <w:p w:rsidR="00000000" w:rsidDel="00000000" w:rsidP="00000000" w:rsidRDefault="00000000" w:rsidRPr="00000000" w14:paraId="000000AD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&lt;log_format&gt;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eventchannel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&lt;/log_format&gt;</w:t>
      </w:r>
    </w:p>
    <w:p w:rsidR="00000000" w:rsidDel="00000000" w:rsidP="00000000" w:rsidRDefault="00000000" w:rsidRPr="00000000" w14:paraId="000000AE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&lt;query&gt;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Event/System[EventID=4688]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&lt;/query&gt;</w:t>
      </w:r>
    </w:p>
    <w:p w:rsidR="00000000" w:rsidDel="00000000" w:rsidP="00000000" w:rsidRDefault="00000000" w:rsidRPr="00000000" w14:paraId="000000AF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&lt;/localfile&gt;</w:t>
      </w:r>
    </w:p>
    <w:p w:rsidR="00000000" w:rsidDel="00000000" w:rsidP="00000000" w:rsidRDefault="00000000" w:rsidRPr="00000000" w14:paraId="000000B0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&lt;localfile&gt;</w:t>
      </w:r>
    </w:p>
    <w:p w:rsidR="00000000" w:rsidDel="00000000" w:rsidP="00000000" w:rsidRDefault="00000000" w:rsidRPr="00000000" w14:paraId="000000B2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&lt;location&gt;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Microsoft-Windows-Sysmon/Operational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&lt;/location&gt;</w:t>
      </w:r>
    </w:p>
    <w:p w:rsidR="00000000" w:rsidDel="00000000" w:rsidP="00000000" w:rsidRDefault="00000000" w:rsidRPr="00000000" w14:paraId="000000B3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&lt;log_format&gt;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eventchannel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&lt;/log_format&gt;</w:t>
      </w:r>
    </w:p>
    <w:p w:rsidR="00000000" w:rsidDel="00000000" w:rsidP="00000000" w:rsidRDefault="00000000" w:rsidRPr="00000000" w14:paraId="000000B4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&lt;query&gt;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Event/System[EventID=1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EventID=3]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/quer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y&gt;</w:t>
      </w:r>
    </w:p>
    <w:p w:rsidR="00000000" w:rsidDel="00000000" w:rsidP="00000000" w:rsidRDefault="00000000" w:rsidRPr="00000000" w14:paraId="000000B5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&lt;/localfile&gt;</w:t>
      </w:r>
    </w:p>
    <w:p w:rsidR="00000000" w:rsidDel="00000000" w:rsidP="00000000" w:rsidRDefault="00000000" w:rsidRPr="00000000" w14:paraId="000000B6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firstLine="0"/>
        <w:rPr/>
      </w:pPr>
      <w:r w:rsidDel="00000000" w:rsidR="00000000" w:rsidRPr="00000000">
        <w:rPr>
          <w:rtl w:val="0"/>
        </w:rPr>
        <w:t xml:space="preserve">net stop WazuhSvc</w:t>
      </w:r>
    </w:p>
    <w:p w:rsidR="00000000" w:rsidDel="00000000" w:rsidP="00000000" w:rsidRDefault="00000000" w:rsidRPr="00000000" w14:paraId="000000B8">
      <w:pPr>
        <w:ind w:firstLine="0"/>
        <w:rPr/>
      </w:pPr>
      <w:r w:rsidDel="00000000" w:rsidR="00000000" w:rsidRPr="00000000">
        <w:rPr>
          <w:rtl w:val="0"/>
        </w:rPr>
        <w:t xml:space="preserve">net start WazuhSvc</w:t>
      </w:r>
    </w:p>
    <w:p w:rsidR="00000000" w:rsidDel="00000000" w:rsidP="00000000" w:rsidRDefault="00000000" w:rsidRPr="00000000" w14:paraId="000000B9">
      <w:pPr>
        <w:ind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1020"/>
        <w:gridCol w:w="1635"/>
        <w:gridCol w:w="6705"/>
        <w:tblGridChange w:id="0">
          <w:tblGrid>
            <w:gridCol w:w="1020"/>
            <w:gridCol w:w="1635"/>
            <w:gridCol w:w="6705"/>
          </w:tblGrid>
        </w:tblGridChange>
      </w:tblGrid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Event 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Источник журнала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Описание 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4688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Создание нового процесса (process creation) — используется для обнаружения подозрительного поведения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Sysmon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Детали создания процесса (включая путь, хеш, командную строку)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Sysmon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Сетевое соединение процесса (Network Connection)</w:t>
            </w:r>
          </w:p>
        </w:tc>
      </w:tr>
    </w:tbl>
    <w:p w:rsidR="00000000" w:rsidDel="00000000" w:rsidP="00000000" w:rsidRDefault="00000000" w:rsidRPr="00000000" w14:paraId="000000C6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314700" cy="619125"/>
            <wp:effectExtent b="0" l="0" r="0" t="0"/>
            <wp:docPr id="4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619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21 -  Event ID 4688 — Security log</w:t>
      </w:r>
    </w:p>
    <w:p w:rsidR="00000000" w:rsidDel="00000000" w:rsidP="00000000" w:rsidRDefault="00000000" w:rsidRPr="00000000" w14:paraId="000000C9">
      <w:pPr>
        <w:ind w:left="0" w:firstLine="0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940115" cy="4508500"/>
                <wp:effectExtent b="0" l="0" r="0" t="0"/>
                <wp:docPr id="2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5940115" cy="4508500"/>
                          <a:chOff x="152400" y="152400"/>
                          <a:chExt cx="9242250" cy="7010400"/>
                        </a:xfrm>
                      </wpg:grpSpPr>
                      <pic:pic>
                        <pic:nvPicPr>
                          <pic:cNvPr id="14" name="Shape 14"/>
                          <pic:cNvPicPr preferRelativeResize="0"/>
                        </pic:nvPicPr>
                        <pic:blipFill>
                          <a:blip r:embed="rId35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9242243" cy="70103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5" name="Shape 15"/>
                        <wps:spPr>
                          <a:xfrm>
                            <a:off x="411125" y="5895025"/>
                            <a:ext cx="1311000" cy="200100"/>
                          </a:xfrm>
                          <a:prstGeom prst="rect">
                            <a:avLst/>
                          </a:prstGeom>
                          <a:noFill/>
                          <a:ln cap="flat" cmpd="sng" w="19050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" name="Shape 16"/>
                        <wps:spPr>
                          <a:xfrm>
                            <a:off x="3393250" y="4103725"/>
                            <a:ext cx="690600" cy="200100"/>
                          </a:xfrm>
                          <a:prstGeom prst="rect">
                            <a:avLst/>
                          </a:prstGeom>
                          <a:noFill/>
                          <a:ln cap="flat" cmpd="sng" w="19050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40115" cy="4508500"/>
                <wp:effectExtent b="0" l="0" r="0" t="0"/>
                <wp:docPr id="23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0115" cy="45085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22 -  Event ID 4688 — Security logs in Event Viewer on Windows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276" w:lineRule="auto"/>
        <w:ind w:firstLine="0"/>
        <w:jc w:val="left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940115" cy="4635500"/>
                <wp:effectExtent b="0" l="0" r="0" t="0"/>
                <wp:docPr id="2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5940115" cy="4635500"/>
                          <a:chOff x="152400" y="152400"/>
                          <a:chExt cx="7839075" cy="6105525"/>
                        </a:xfrm>
                      </wpg:grpSpPr>
                      <pic:pic>
                        <pic:nvPicPr>
                          <pic:cNvPr id="10" name="Shape 10"/>
                          <pic:cNvPicPr preferRelativeResize="0"/>
                        </pic:nvPicPr>
                        <pic:blipFill>
                          <a:blip r:embed="rId37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7839075" cy="6105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1" name="Shape 11"/>
                        <wps:spPr>
                          <a:xfrm>
                            <a:off x="170950" y="811400"/>
                            <a:ext cx="5704200" cy="320400"/>
                          </a:xfrm>
                          <a:prstGeom prst="rect">
                            <a:avLst/>
                          </a:prstGeom>
                          <a:noFill/>
                          <a:ln cap="flat" cmpd="sng" w="19050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170950" y="5136775"/>
                            <a:ext cx="3662700" cy="320400"/>
                          </a:xfrm>
                          <a:prstGeom prst="rect">
                            <a:avLst/>
                          </a:prstGeom>
                          <a:noFill/>
                          <a:ln cap="flat" cmpd="sng" w="19050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>
                            <a:off x="170950" y="5789525"/>
                            <a:ext cx="3662700" cy="320400"/>
                          </a:xfrm>
                          <a:prstGeom prst="rect">
                            <a:avLst/>
                          </a:prstGeom>
                          <a:noFill/>
                          <a:ln cap="flat" cmpd="sng" w="19050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40115" cy="4635500"/>
                <wp:effectExtent b="0" l="0" r="0" t="0"/>
                <wp:docPr id="22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0115" cy="46355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23 -  Event ID 4688 — Security log on Wazuh server</w:t>
      </w:r>
    </w:p>
    <w:p w:rsidR="00000000" w:rsidDel="00000000" w:rsidP="00000000" w:rsidRDefault="00000000" w:rsidRPr="00000000" w14:paraId="000000CD">
      <w:pPr>
        <w:spacing w:line="276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85510" cy="3622313"/>
            <wp:effectExtent b="0" l="0" r="0" t="0"/>
            <wp:docPr id="4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8"/>
                    <a:srcRect b="0" l="-705" r="0" t="1985"/>
                    <a:stretch>
                      <a:fillRect/>
                    </a:stretch>
                  </pic:blipFill>
                  <pic:spPr>
                    <a:xfrm>
                      <a:off x="0" y="0"/>
                      <a:ext cx="5985510" cy="3622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24 - Event ID 1 — </w:t>
      </w:r>
      <w:r w:rsidDel="00000000" w:rsidR="00000000" w:rsidRPr="00000000">
        <w:rPr>
          <w:rtl w:val="0"/>
        </w:rPr>
        <w:t xml:space="preserve">Sysmon</w:t>
      </w:r>
      <w:r w:rsidDel="00000000" w:rsidR="00000000" w:rsidRPr="00000000">
        <w:rPr>
          <w:rtl w:val="0"/>
        </w:rPr>
        <w:t xml:space="preserve">: Process creation</w:t>
      </w:r>
    </w:p>
    <w:p w:rsidR="00000000" w:rsidDel="00000000" w:rsidP="00000000" w:rsidRDefault="00000000" w:rsidRPr="00000000" w14:paraId="000000CF">
      <w:pPr>
        <w:spacing w:line="276" w:lineRule="auto"/>
        <w:ind w:firstLine="0"/>
        <w:jc w:val="left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940115" cy="4597400"/>
                <wp:effectExtent b="0" l="0" r="0" t="0"/>
                <wp:docPr id="2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5940115" cy="4597400"/>
                          <a:chOff x="152400" y="152400"/>
                          <a:chExt cx="9072300" cy="7010425"/>
                        </a:xfrm>
                      </wpg:grpSpPr>
                      <pic:pic>
                        <pic:nvPicPr>
                          <pic:cNvPr id="7" name="Shape 7"/>
                          <pic:cNvPicPr preferRelativeResize="0"/>
                        </pic:nvPicPr>
                        <pic:blipFill>
                          <a:blip r:embed="rId39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9072283" cy="7010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8" name="Shape 8"/>
                        <wps:spPr>
                          <a:xfrm>
                            <a:off x="381100" y="4193825"/>
                            <a:ext cx="5394000" cy="180000"/>
                          </a:xfrm>
                          <a:prstGeom prst="rect">
                            <a:avLst/>
                          </a:prstGeom>
                          <a:noFill/>
                          <a:ln cap="flat" cmpd="sng" w="19050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293325" y="5777250"/>
                            <a:ext cx="1258500" cy="180000"/>
                          </a:xfrm>
                          <a:prstGeom prst="rect">
                            <a:avLst/>
                          </a:prstGeom>
                          <a:noFill/>
                          <a:ln cap="flat" cmpd="sng" w="19050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40115" cy="4597400"/>
                <wp:effectExtent b="0" l="0" r="0" t="0"/>
                <wp:docPr id="21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0115" cy="4597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25 - Event ID 1 — </w:t>
      </w:r>
      <w:r w:rsidDel="00000000" w:rsidR="00000000" w:rsidRPr="00000000">
        <w:rPr>
          <w:rtl w:val="0"/>
        </w:rPr>
        <w:t xml:space="preserve">Sysmon</w:t>
      </w:r>
      <w:r w:rsidDel="00000000" w:rsidR="00000000" w:rsidRPr="00000000">
        <w:rPr>
          <w:rtl w:val="0"/>
        </w:rPr>
        <w:t xml:space="preserve">: Process creation in Sysmon on Windows</w:t>
      </w:r>
    </w:p>
    <w:p w:rsidR="00000000" w:rsidDel="00000000" w:rsidP="00000000" w:rsidRDefault="00000000" w:rsidRPr="00000000" w14:paraId="000000D1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276" w:lineRule="auto"/>
        <w:ind w:firstLine="0"/>
        <w:jc w:val="left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940115" cy="1828800"/>
                <wp:effectExtent b="0" l="0" r="0" t="0"/>
                <wp:docPr id="2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5940115" cy="1828800"/>
                          <a:chOff x="152400" y="152400"/>
                          <a:chExt cx="9114575" cy="2790825"/>
                        </a:xfrm>
                      </wpg:grpSpPr>
                      <pic:pic>
                        <pic:nvPicPr>
                          <pic:cNvPr id="5" name="Shape 5"/>
                          <pic:cNvPicPr preferRelativeResize="0"/>
                        </pic:nvPicPr>
                        <pic:blipFill>
                          <a:blip r:embed="rId40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8991600" cy="2790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6" name="Shape 6"/>
                        <wps:spPr>
                          <a:xfrm>
                            <a:off x="461150" y="1601975"/>
                            <a:ext cx="8796300" cy="280200"/>
                          </a:xfrm>
                          <a:prstGeom prst="rect">
                            <a:avLst/>
                          </a:prstGeom>
                          <a:noFill/>
                          <a:ln cap="flat" cmpd="sng" w="19050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40115" cy="1828800"/>
                <wp:effectExtent b="0" l="0" r="0" t="0"/>
                <wp:docPr id="20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0115" cy="18288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276" w:lineRule="auto"/>
        <w:ind w:firstLine="0"/>
        <w:jc w:val="left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940115" cy="5003800"/>
                <wp:effectExtent b="0" l="0" r="0" t="0"/>
                <wp:docPr id="1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5940115" cy="5003800"/>
                          <a:chOff x="152400" y="152400"/>
                          <a:chExt cx="6048375" cy="508635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41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6048375" cy="5086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3" name="Shape 3"/>
                        <wps:spPr>
                          <a:xfrm>
                            <a:off x="441150" y="3163075"/>
                            <a:ext cx="5263800" cy="330300"/>
                          </a:xfrm>
                          <a:prstGeom prst="rect">
                            <a:avLst/>
                          </a:prstGeom>
                          <a:noFill/>
                          <a:ln cap="flat" cmpd="sng" w="19050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383400" y="3853575"/>
                            <a:ext cx="3029700" cy="282600"/>
                          </a:xfrm>
                          <a:prstGeom prst="rect">
                            <a:avLst/>
                          </a:prstGeom>
                          <a:noFill/>
                          <a:ln cap="flat" cmpd="sng" w="19050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40115" cy="5003800"/>
                <wp:effectExtent b="0" l="0" r="0" t="0"/>
                <wp:docPr id="19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0115" cy="50038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26 - Event ID 1 — </w:t>
      </w:r>
      <w:r w:rsidDel="00000000" w:rsidR="00000000" w:rsidRPr="00000000">
        <w:rPr>
          <w:rtl w:val="0"/>
        </w:rPr>
        <w:t xml:space="preserve">Sysmon</w:t>
      </w:r>
      <w:r w:rsidDel="00000000" w:rsidR="00000000" w:rsidRPr="00000000">
        <w:rPr>
          <w:rtl w:val="0"/>
        </w:rPr>
        <w:t xml:space="preserve">: Process creation in Sysmon on Wazuh server</w:t>
      </w:r>
    </w:p>
    <w:p w:rsidR="00000000" w:rsidDel="00000000" w:rsidP="00000000" w:rsidRDefault="00000000" w:rsidRPr="00000000" w14:paraId="000000E1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276" w:lineRule="auto"/>
        <w:ind w:firstLine="0"/>
        <w:jc w:val="left"/>
        <w:rPr/>
        <w:sectPr>
          <w:headerReference r:id="rId42" w:type="default"/>
          <w:footerReference r:id="rId43" w:type="default"/>
          <w:pgSz w:h="16838" w:w="11906" w:orient="portrait"/>
          <w:pgMar w:bottom="993" w:top="1134" w:left="1701" w:right="850" w:header="708" w:footer="708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spacing w:line="276" w:lineRule="auto"/>
        <w:ind w:firstLine="0"/>
        <w:jc w:val="center"/>
        <w:rPr>
          <w:vertAlign w:val="baseline"/>
        </w:rPr>
      </w:pPr>
      <w:bookmarkStart w:colFirst="0" w:colLast="0" w:name="_heading=h.fn4jwkyivu1s" w:id="61"/>
      <w:bookmarkEnd w:id="61"/>
      <w:r w:rsidDel="00000000" w:rsidR="00000000" w:rsidRPr="00000000">
        <w:rPr>
          <w:vertAlign w:val="baseline"/>
          <w:rtl w:val="0"/>
        </w:rPr>
        <w:t xml:space="preserve">ЗАКЛЮЧЕНИЕ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  <w:t xml:space="preserve">В ходе лабораторной работы была успешно выполнена установка и настройка Sysmon и агента Wazuh на Windows Server, обеспечен сбор и передача событий безопасности в SIEM Wazuh. Полученные результаты подтвердили корректность интеграции и работу механизма аудита процессов, что позволяет эффективно отслеживать активность на хосте и повышать уровень информационной безопасности системы.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Lines w:val="1"/>
        <w:pageBreakBefore w:val="1"/>
        <w:spacing w:after="260" w:before="260" w:line="360" w:lineRule="auto"/>
        <w:ind w:left="567" w:right="567" w:firstLine="142.00000000000003"/>
        <w:rPr>
          <w:b w:val="1"/>
          <w:bCs w:val="1"/>
          <w:smallCaps w:val="1"/>
        </w:rPr>
      </w:pPr>
      <w:bookmarkStart w:colFirst="0" w:colLast="0" w:name="_heading=h.3dy6vkm" w:id="62"/>
      <w:bookmarkEnd w:id="62"/>
      <w:r w:rsidDel="00000000" w:rsidR="00000000" w:rsidRPr="00000000">
        <w:rPr>
          <w:b w:val="1"/>
          <w:bCs w:val="1"/>
          <w:smallCaps w:val="1"/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u w:val="none"/>
        </w:rPr>
      </w:pP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Quickstart · Wazuh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u w:val="none"/>
        </w:rPr>
      </w:pP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Password management - User administration · Wazuh documentation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u w:val="none"/>
        </w:rPr>
      </w:pP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Security Monitoring with Wazuh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993" w:top="1134" w:left="1701" w:right="85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Consolas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312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spacing w:line="312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line="276" w:lineRule="auto"/>
      <w:ind w:firstLine="0"/>
      <w:jc w:val="center"/>
    </w:pPr>
    <w:rPr/>
  </w:style>
  <w:style w:type="paragraph" w:styleId="Heading2">
    <w:name w:val="heading 2"/>
    <w:basedOn w:val="Normal"/>
    <w:next w:val="Normal"/>
    <w:pPr>
      <w:keepNext w:val="1"/>
      <w:keepLines w:val="1"/>
      <w:ind w:left="720" w:hanging="360"/>
    </w:pPr>
    <w:rPr/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f" w:customStyle="1">
    <w:name w:val="f_абзац"/>
    <w:basedOn w:val="a"/>
    <w:rsid w:val="007158DF"/>
    <w:pPr>
      <w:shd w:color="auto" w:fill="ffffff" w:val="clear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cs="Courier New"/>
      <w:color w:val="212121"/>
      <w:szCs w:val="20"/>
    </w:rPr>
  </w:style>
  <w:style w:type="paragraph" w:styleId="11" w:customStyle="1">
    <w:name w:val="1_Заг"/>
    <w:basedOn w:val="a"/>
    <w:link w:val="12"/>
    <w:qFormat w:val="1"/>
    <w:rsid w:val="00531F93"/>
    <w:pPr>
      <w:spacing w:line="276" w:lineRule="auto"/>
      <w:ind w:firstLine="0"/>
      <w:jc w:val="center"/>
    </w:pPr>
    <w:rPr>
      <w:b w:val="1"/>
      <w:bCs w:val="1"/>
    </w:rPr>
  </w:style>
  <w:style w:type="paragraph" w:styleId="2" w:customStyle="1">
    <w:name w:val="2_Осн"/>
    <w:basedOn w:val="a"/>
    <w:link w:val="20"/>
    <w:qFormat w:val="1"/>
    <w:rsid w:val="00531F93"/>
    <w:pPr>
      <w:spacing w:line="276" w:lineRule="auto"/>
    </w:pPr>
  </w:style>
  <w:style w:type="character" w:styleId="12" w:customStyle="1">
    <w:name w:val="1_Заг Знак"/>
    <w:link w:val="11"/>
    <w:rsid w:val="00531F93"/>
    <w:rPr>
      <w:rFonts w:ascii="Times New Roman" w:eastAsia="Times New Roman" w:hAnsi="Times New Roman"/>
      <w:b w:val="1"/>
      <w:bCs w:val="1"/>
      <w:sz w:val="24"/>
      <w:szCs w:val="24"/>
    </w:rPr>
  </w:style>
  <w:style w:type="character" w:styleId="10" w:customStyle="1">
    <w:name w:val="Заголовок 1 Знак"/>
    <w:link w:val="1"/>
    <w:uiPriority w:val="9"/>
    <w:rsid w:val="00FB2F61"/>
    <w:rPr>
      <w:rFonts w:ascii="Calibri Light" w:cs="Times New Roman" w:eastAsia="Times New Roman" w:hAnsi="Calibri Light"/>
      <w:b w:val="1"/>
      <w:bCs w:val="1"/>
      <w:kern w:val="32"/>
      <w:sz w:val="32"/>
      <w:szCs w:val="32"/>
    </w:rPr>
  </w:style>
  <w:style w:type="character" w:styleId="20" w:customStyle="1">
    <w:name w:val="2_Осн Знак"/>
    <w:link w:val="2"/>
    <w:rsid w:val="00531F93"/>
    <w:rPr>
      <w:rFonts w:ascii="Times New Roman" w:eastAsia="Times New Roman" w:hAnsi="Times New Roman"/>
      <w:sz w:val="24"/>
      <w:szCs w:val="24"/>
    </w:rPr>
  </w:style>
  <w:style w:type="paragraph" w:styleId="13">
    <w:name w:val="toc 1"/>
    <w:basedOn w:val="a"/>
    <w:next w:val="a"/>
    <w:autoRedefine w:val="1"/>
    <w:uiPriority w:val="39"/>
    <w:unhideWhenUsed w:val="1"/>
    <w:rsid w:val="00FB2F61"/>
  </w:style>
  <w:style w:type="character" w:styleId="a3">
    <w:name w:val="Hyperlink"/>
    <w:uiPriority w:val="99"/>
    <w:unhideWhenUsed w:val="1"/>
    <w:rsid w:val="00FB2F61"/>
    <w:rPr>
      <w:color w:val="0563c1"/>
      <w:u w:val="single"/>
    </w:rPr>
  </w:style>
  <w:style w:type="paragraph" w:styleId="a4">
    <w:name w:val="header"/>
    <w:basedOn w:val="a"/>
    <w:link w:val="a5"/>
    <w:uiPriority w:val="99"/>
    <w:unhideWhenUsed w:val="1"/>
    <w:rsid w:val="00442149"/>
    <w:pPr>
      <w:tabs>
        <w:tab w:val="center" w:pos="4677"/>
        <w:tab w:val="right" w:pos="9355"/>
      </w:tabs>
    </w:pPr>
  </w:style>
  <w:style w:type="character" w:styleId="a5" w:customStyle="1">
    <w:name w:val="Верхний колонтитул Знак"/>
    <w:link w:val="a4"/>
    <w:uiPriority w:val="99"/>
    <w:rsid w:val="00442149"/>
    <w:rPr>
      <w:rFonts w:ascii="Times New Roman" w:eastAsia="Times New Roman" w:hAnsi="Times New Roman"/>
      <w:sz w:val="24"/>
      <w:szCs w:val="24"/>
    </w:rPr>
  </w:style>
  <w:style w:type="paragraph" w:styleId="a6">
    <w:name w:val="footer"/>
    <w:basedOn w:val="a"/>
    <w:link w:val="a7"/>
    <w:uiPriority w:val="99"/>
    <w:unhideWhenUsed w:val="1"/>
    <w:rsid w:val="00442149"/>
    <w:pPr>
      <w:tabs>
        <w:tab w:val="center" w:pos="4677"/>
        <w:tab w:val="right" w:pos="9355"/>
      </w:tabs>
    </w:pPr>
  </w:style>
  <w:style w:type="character" w:styleId="a7" w:customStyle="1">
    <w:name w:val="Нижний колонтитул Знак"/>
    <w:link w:val="a6"/>
    <w:uiPriority w:val="99"/>
    <w:rsid w:val="00442149"/>
    <w:rPr>
      <w:rFonts w:ascii="Times New Roman" w:eastAsia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1.png"/><Relationship Id="rId20" Type="http://schemas.openxmlformats.org/officeDocument/2006/relationships/image" Target="media/image2.png"/><Relationship Id="rId42" Type="http://schemas.openxmlformats.org/officeDocument/2006/relationships/header" Target="header1.xml"/><Relationship Id="rId41" Type="http://schemas.openxmlformats.org/officeDocument/2006/relationships/image" Target="media/image29.png"/><Relationship Id="rId22" Type="http://schemas.openxmlformats.org/officeDocument/2006/relationships/image" Target="media/image4.png"/><Relationship Id="rId44" Type="http://schemas.openxmlformats.org/officeDocument/2006/relationships/hyperlink" Target="https://documentation.wazuh.com/current/quickstart.html" TargetMode="External"/><Relationship Id="rId21" Type="http://schemas.openxmlformats.org/officeDocument/2006/relationships/image" Target="media/image7.png"/><Relationship Id="rId43" Type="http://schemas.openxmlformats.org/officeDocument/2006/relationships/footer" Target="footer1.xml"/><Relationship Id="rId24" Type="http://schemas.openxmlformats.org/officeDocument/2006/relationships/image" Target="media/image27.png"/><Relationship Id="rId46" Type="http://schemas.openxmlformats.org/officeDocument/2006/relationships/hyperlink" Target="http://103.203.175.90:81/fdScript/RootOfEBooks/E%20Book%20collection%20-%202024%20-%20G/CSE%20%20IT%20AIDS%20ML/Security%20Monitoring%20with%20Wazuh.pdf" TargetMode="External"/><Relationship Id="rId23" Type="http://schemas.openxmlformats.org/officeDocument/2006/relationships/image" Target="media/image28.png"/><Relationship Id="rId45" Type="http://schemas.openxmlformats.org/officeDocument/2006/relationships/hyperlink" Target="https://documentation.wazuh.com/current/user-manual/user-administration/password-management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jpg"/><Relationship Id="rId26" Type="http://schemas.openxmlformats.org/officeDocument/2006/relationships/image" Target="media/image3.png"/><Relationship Id="rId25" Type="http://schemas.openxmlformats.org/officeDocument/2006/relationships/image" Target="media/image26.png"/><Relationship Id="rId28" Type="http://schemas.openxmlformats.org/officeDocument/2006/relationships/image" Target="media/image1.png"/><Relationship Id="rId27" Type="http://schemas.openxmlformats.org/officeDocument/2006/relationships/image" Target="media/image3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4.png"/><Relationship Id="rId7" Type="http://schemas.openxmlformats.org/officeDocument/2006/relationships/image" Target="media/image5.png"/><Relationship Id="rId8" Type="http://schemas.openxmlformats.org/officeDocument/2006/relationships/image" Target="media/image10.png"/><Relationship Id="rId31" Type="http://schemas.openxmlformats.org/officeDocument/2006/relationships/image" Target="media/image9.png"/><Relationship Id="rId30" Type="http://schemas.openxmlformats.org/officeDocument/2006/relationships/image" Target="media/image21.png"/><Relationship Id="rId11" Type="http://schemas.openxmlformats.org/officeDocument/2006/relationships/hyperlink" Target="https://learn.microsoft.com/ru-ru/sysinternals/downloads/sysmon" TargetMode="External"/><Relationship Id="rId33" Type="http://schemas.openxmlformats.org/officeDocument/2006/relationships/image" Target="media/image23.png"/><Relationship Id="rId10" Type="http://schemas.openxmlformats.org/officeDocument/2006/relationships/hyperlink" Target="https://disk.yandex.ru/d/eWdNR8MX-uoLRw" TargetMode="External"/><Relationship Id="rId32" Type="http://schemas.openxmlformats.org/officeDocument/2006/relationships/image" Target="media/image16.png"/><Relationship Id="rId13" Type="http://schemas.openxmlformats.org/officeDocument/2006/relationships/image" Target="media/image30.png"/><Relationship Id="rId35" Type="http://schemas.openxmlformats.org/officeDocument/2006/relationships/image" Target="media/image32.png"/><Relationship Id="rId12" Type="http://schemas.openxmlformats.org/officeDocument/2006/relationships/hyperlink" Target="https://github.com/SwiftOnSecurity/sysmon-config/blob/master/sysmonconfig-export.xml" TargetMode="External"/><Relationship Id="rId34" Type="http://schemas.openxmlformats.org/officeDocument/2006/relationships/image" Target="media/image13.png"/><Relationship Id="rId15" Type="http://schemas.openxmlformats.org/officeDocument/2006/relationships/image" Target="media/image12.png"/><Relationship Id="rId37" Type="http://schemas.openxmlformats.org/officeDocument/2006/relationships/image" Target="media/image35.png"/><Relationship Id="rId14" Type="http://schemas.openxmlformats.org/officeDocument/2006/relationships/image" Target="media/image6.png"/><Relationship Id="rId36" Type="http://schemas.openxmlformats.org/officeDocument/2006/relationships/image" Target="media/image25.png"/><Relationship Id="rId17" Type="http://schemas.openxmlformats.org/officeDocument/2006/relationships/image" Target="media/image15.png"/><Relationship Id="rId39" Type="http://schemas.openxmlformats.org/officeDocument/2006/relationships/image" Target="media/image33.png"/><Relationship Id="rId16" Type="http://schemas.openxmlformats.org/officeDocument/2006/relationships/image" Target="media/image8.png"/><Relationship Id="rId38" Type="http://schemas.openxmlformats.org/officeDocument/2006/relationships/image" Target="media/image24.png"/><Relationship Id="rId19" Type="http://schemas.openxmlformats.org/officeDocument/2006/relationships/image" Target="media/image34.png"/><Relationship Id="rId18" Type="http://schemas.openxmlformats.org/officeDocument/2006/relationships/image" Target="media/image2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pbluGkDDuBYT9KZ8W7jQ+dFnDQ==">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2023-02-23T16:09:00Z</dcterms:created>
  <dc:creator>Пользователь Windows</dc:creator>
</cp:coreProperties>
</file>