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07F79" w14:textId="77777777" w:rsidR="00597292" w:rsidRDefault="005A75D1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32735B9" w14:textId="77777777" w:rsidR="00597292" w:rsidRDefault="00597292">
      <w:pPr>
        <w:spacing w:line="240" w:lineRule="auto"/>
        <w:ind w:firstLine="0"/>
        <w:jc w:val="center"/>
        <w:rPr>
          <w:b/>
          <w:sz w:val="28"/>
          <w:szCs w:val="28"/>
        </w:rPr>
      </w:pPr>
    </w:p>
    <w:p w14:paraId="2244E236" w14:textId="77777777" w:rsidR="00597292" w:rsidRDefault="005A75D1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«САНКТ-ПЕТЕРБУРГСКИЙ НАЦИОНАЛЬНЫЙ ИССЛЕДОВАТЕЛЬСКИЙ УНИВЕРСИТЕТ ИНФОРМАЦИОННЫХ ТЕХНОЛОГИЙ, </w:t>
      </w:r>
      <w:r>
        <w:rPr>
          <w:b/>
          <w:bCs/>
          <w:color w:val="000000"/>
          <w:sz w:val="28"/>
          <w:szCs w:val="28"/>
        </w:rPr>
        <w:br/>
        <w:t>МЕХАНИКИ И ОПТИКИ»</w:t>
      </w:r>
    </w:p>
    <w:p w14:paraId="47A6E997" w14:textId="77777777" w:rsidR="00597292" w:rsidRDefault="00597292">
      <w:pPr>
        <w:jc w:val="center"/>
        <w:rPr>
          <w:b/>
          <w:bCs/>
          <w:color w:val="000000"/>
          <w:sz w:val="28"/>
          <w:szCs w:val="28"/>
        </w:rPr>
      </w:pPr>
    </w:p>
    <w:p w14:paraId="695C13A1" w14:textId="77777777" w:rsidR="00597292" w:rsidRDefault="005A75D1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Факультет безопасности информационных технологий</w:t>
      </w:r>
    </w:p>
    <w:p w14:paraId="0C69F629" w14:textId="77777777" w:rsidR="00597292" w:rsidRDefault="00597292">
      <w:pPr>
        <w:ind w:firstLine="0"/>
        <w:rPr>
          <w:b/>
          <w:bCs/>
          <w:color w:val="000000"/>
          <w:sz w:val="28"/>
          <w:szCs w:val="28"/>
        </w:rPr>
      </w:pPr>
    </w:p>
    <w:p w14:paraId="5815413C" w14:textId="77777777" w:rsidR="00597292" w:rsidRDefault="005A75D1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Дисциплина:</w:t>
      </w:r>
    </w:p>
    <w:p w14:paraId="4274796E" w14:textId="77777777" w:rsidR="00597292" w:rsidRDefault="005A75D1">
      <w:pPr>
        <w:ind w:firstLine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«Организационное и правовое обеспечение информационной безопасности»</w:t>
      </w:r>
    </w:p>
    <w:p w14:paraId="09635A9D" w14:textId="77777777" w:rsidR="00597292" w:rsidRDefault="00597292">
      <w:pPr>
        <w:jc w:val="center"/>
        <w:rPr>
          <w:b/>
          <w:bCs/>
          <w:color w:val="000000"/>
          <w:sz w:val="28"/>
          <w:szCs w:val="28"/>
        </w:rPr>
      </w:pPr>
    </w:p>
    <w:p w14:paraId="4397F0DB" w14:textId="77777777" w:rsidR="00597292" w:rsidRDefault="00597292">
      <w:pPr>
        <w:jc w:val="center"/>
        <w:rPr>
          <w:b/>
          <w:bCs/>
          <w:color w:val="000000"/>
          <w:sz w:val="28"/>
          <w:szCs w:val="28"/>
        </w:rPr>
      </w:pPr>
    </w:p>
    <w:p w14:paraId="36FFE7C3" w14:textId="77777777" w:rsidR="00597292" w:rsidRDefault="005A75D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ДОПОЛНИТЕЛЬ</w:t>
      </w:r>
      <w:r>
        <w:rPr>
          <w:b/>
          <w:bCs/>
          <w:sz w:val="28"/>
          <w:szCs w:val="28"/>
        </w:rPr>
        <w:t>НАЯ РАБОТА НА ТЕМУ: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126AF464" w14:textId="77777777" w:rsidR="00597292" w:rsidRDefault="005A75D1" w:rsidP="00F02DA2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Федеральный закон от 08.06.2020 N 168-ФЗ "О едином федеральном информационном регистре, содержащем сведения о населении Российской Федерации"</w:t>
      </w:r>
    </w:p>
    <w:p w14:paraId="2C2E5DEC" w14:textId="77777777" w:rsidR="00597292" w:rsidRDefault="00597292">
      <w:pPr>
        <w:jc w:val="right"/>
        <w:rPr>
          <w:b/>
          <w:bCs/>
          <w:sz w:val="28"/>
          <w:szCs w:val="28"/>
        </w:rPr>
      </w:pPr>
    </w:p>
    <w:p w14:paraId="09D5E60D" w14:textId="56EFB797" w:rsidR="00597292" w:rsidRDefault="005A75D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</w:t>
      </w:r>
      <w:r>
        <w:rPr>
          <w:b/>
          <w:bCs/>
          <w:sz w:val="28"/>
          <w:szCs w:val="28"/>
        </w:rPr>
        <w:t>:</w:t>
      </w:r>
    </w:p>
    <w:p w14:paraId="6DE746DA" w14:textId="28E0E64C" w:rsidR="00597292" w:rsidRPr="00354C8D" w:rsidRDefault="005A75D1">
      <w:pPr>
        <w:jc w:val="right"/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Студент гр.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345</w:t>
      </w:r>
      <w:r w:rsidR="00354C8D">
        <w:rPr>
          <w:sz w:val="28"/>
          <w:szCs w:val="28"/>
          <w:lang w:val="vi-VN"/>
        </w:rPr>
        <w:t>1</w:t>
      </w:r>
    </w:p>
    <w:p w14:paraId="5C9619FF" w14:textId="318F00CA" w:rsidR="00597292" w:rsidRDefault="005A75D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Нгуен </w:t>
      </w:r>
      <w:r w:rsidR="00354C8D">
        <w:rPr>
          <w:sz w:val="28"/>
          <w:szCs w:val="28"/>
        </w:rPr>
        <w:t>Туан</w:t>
      </w:r>
      <w:r>
        <w:rPr>
          <w:sz w:val="28"/>
          <w:szCs w:val="28"/>
        </w:rPr>
        <w:t xml:space="preserve"> Ань</w:t>
      </w:r>
    </w:p>
    <w:p w14:paraId="05702EC5" w14:textId="77777777" w:rsidR="00597292" w:rsidRDefault="00597292">
      <w:pPr>
        <w:ind w:firstLine="0"/>
        <w:rPr>
          <w:sz w:val="28"/>
          <w:szCs w:val="28"/>
        </w:rPr>
      </w:pPr>
    </w:p>
    <w:p w14:paraId="3BBEFAF5" w14:textId="77777777" w:rsidR="00597292" w:rsidRDefault="005A75D1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Проверила:</w:t>
      </w:r>
    </w:p>
    <w:p w14:paraId="28AE561B" w14:textId="77777777" w:rsidR="00597292" w:rsidRDefault="005A75D1">
      <w:pPr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Дата _________ отметка __________</w:t>
      </w:r>
      <w:r>
        <w:rPr>
          <w:i/>
          <w:sz w:val="28"/>
          <w:szCs w:val="28"/>
        </w:rPr>
        <w:t>_____</w:t>
      </w:r>
    </w:p>
    <w:p w14:paraId="432A2020" w14:textId="77777777" w:rsidR="00597292" w:rsidRDefault="005A75D1">
      <w:pPr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Королёва А.А. __________________________ </w:t>
      </w:r>
    </w:p>
    <w:p w14:paraId="421F4F0E" w14:textId="77777777" w:rsidR="00597292" w:rsidRDefault="00597292">
      <w:pPr>
        <w:ind w:firstLine="0"/>
        <w:rPr>
          <w:iCs/>
          <w:sz w:val="28"/>
          <w:szCs w:val="28"/>
        </w:rPr>
      </w:pPr>
    </w:p>
    <w:p w14:paraId="4628A759" w14:textId="77777777" w:rsidR="00597292" w:rsidRDefault="00597292">
      <w:pPr>
        <w:ind w:firstLine="0"/>
        <w:rPr>
          <w:iCs/>
          <w:sz w:val="28"/>
          <w:szCs w:val="28"/>
        </w:rPr>
      </w:pPr>
    </w:p>
    <w:p w14:paraId="20A8E451" w14:textId="77777777" w:rsidR="00597292" w:rsidRDefault="00597292">
      <w:pPr>
        <w:ind w:firstLine="0"/>
        <w:rPr>
          <w:iCs/>
          <w:sz w:val="28"/>
          <w:szCs w:val="28"/>
        </w:rPr>
      </w:pPr>
    </w:p>
    <w:p w14:paraId="0A4BA8E2" w14:textId="12F08F06" w:rsidR="00597292" w:rsidRDefault="00597292">
      <w:pPr>
        <w:ind w:firstLine="0"/>
        <w:rPr>
          <w:iCs/>
          <w:sz w:val="28"/>
          <w:szCs w:val="28"/>
        </w:rPr>
      </w:pPr>
    </w:p>
    <w:p w14:paraId="31AB9C18" w14:textId="77777777" w:rsidR="0027108E" w:rsidRDefault="0027108E">
      <w:pPr>
        <w:ind w:firstLine="0"/>
        <w:rPr>
          <w:iCs/>
          <w:sz w:val="28"/>
          <w:szCs w:val="28"/>
        </w:rPr>
      </w:pPr>
    </w:p>
    <w:p w14:paraId="3C5E9114" w14:textId="77777777" w:rsidR="0027108E" w:rsidRDefault="005A75D1" w:rsidP="0027108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7E8494A2" w14:textId="1F900010" w:rsidR="00597292" w:rsidRDefault="005A75D1" w:rsidP="0027108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2020 г.</w:t>
      </w:r>
      <w:r>
        <w:rPr>
          <w:sz w:val="28"/>
          <w:szCs w:val="28"/>
        </w:rPr>
        <w:br w:type="page"/>
      </w:r>
    </w:p>
    <w:p w14:paraId="31FA43B4" w14:textId="41E4160B" w:rsidR="0027108E" w:rsidRPr="00843558" w:rsidRDefault="005A75D1" w:rsidP="00843558">
      <w:pPr>
        <w:pStyle w:val="ListParagraph"/>
        <w:numPr>
          <w:ilvl w:val="0"/>
          <w:numId w:val="1"/>
        </w:numPr>
        <w:spacing w:line="360" w:lineRule="auto"/>
        <w:rPr>
          <w:rFonts w:eastAsia="TimesNewRomanPSMT"/>
          <w:b/>
          <w:bCs/>
          <w:color w:val="000000"/>
          <w:lang w:eastAsia="zh-CN" w:bidi="ar"/>
        </w:rPr>
      </w:pPr>
      <w:r w:rsidRPr="00843558">
        <w:rPr>
          <w:rFonts w:eastAsia="TimesNewRomanPSMT"/>
          <w:b/>
          <w:bCs/>
          <w:color w:val="000000"/>
          <w:lang w:eastAsia="zh-CN" w:bidi="ar"/>
        </w:rPr>
        <w:lastRenderedPageBreak/>
        <w:t xml:space="preserve">Кто является уполномоченным органом по формированию и ведению Федерального </w:t>
      </w:r>
      <w:r w:rsidR="0027108E" w:rsidRPr="00843558">
        <w:rPr>
          <w:b/>
          <w:bCs/>
        </w:rPr>
        <w:t xml:space="preserve"> </w:t>
      </w:r>
      <w:r w:rsidRPr="00843558">
        <w:rPr>
          <w:rFonts w:eastAsia="TimesNewRomanPSMT"/>
          <w:b/>
          <w:bCs/>
          <w:color w:val="000000"/>
          <w:lang w:eastAsia="zh-CN" w:bidi="ar"/>
        </w:rPr>
        <w:t>регистра сведений о населении?</w:t>
      </w:r>
    </w:p>
    <w:p w14:paraId="577DD9D1" w14:textId="77777777" w:rsidR="00372C65" w:rsidRDefault="00372C65" w:rsidP="00372C65">
      <w:pPr>
        <w:spacing w:line="360" w:lineRule="auto"/>
        <w:ind w:left="360" w:firstLine="360"/>
      </w:pPr>
      <w:r w:rsidRPr="00372C65">
        <w:t>Федеральная налоговая служба</w:t>
      </w:r>
      <w:r>
        <w:t>.</w:t>
      </w:r>
    </w:p>
    <w:p w14:paraId="1B48BA23" w14:textId="515F7E51" w:rsidR="00372C65" w:rsidRDefault="0015247F" w:rsidP="00372C65">
      <w:pPr>
        <w:spacing w:line="360" w:lineRule="auto"/>
        <w:ind w:left="360" w:firstLine="360"/>
      </w:pPr>
      <w:r w:rsidRPr="0015247F">
        <w:t>Федеральный регистр сведений о населении формируется и ведется федеральным органом исполнительной власти, осуществляющим функции по контролю и надзору за соблюдением законодательства о налогах и сборах</w:t>
      </w:r>
      <w:r w:rsidR="00372C65">
        <w:t xml:space="preserve"> </w:t>
      </w:r>
      <w:r w:rsidRPr="0015247F">
        <w:t>(далее также - уполномоченный орган), в электронной форме на русском языке путем формирования записей федерального регистра сведений о населении и внесения в них изменений.</w:t>
      </w:r>
      <w:r w:rsidR="00113CEF">
        <w:t xml:space="preserve"> (</w:t>
      </w:r>
      <w:r w:rsidR="00372C65">
        <w:t>часть</w:t>
      </w:r>
      <w:r>
        <w:t xml:space="preserve"> 1 с</w:t>
      </w:r>
      <w:r w:rsidR="00113CEF" w:rsidRPr="00113CEF">
        <w:t>татьи</w:t>
      </w:r>
      <w:r w:rsidR="00113CEF">
        <w:t xml:space="preserve"> </w:t>
      </w:r>
      <w:r>
        <w:t>8</w:t>
      </w:r>
      <w:r w:rsidR="00113CEF">
        <w:t xml:space="preserve">. </w:t>
      </w:r>
      <w:r w:rsidRPr="0015247F">
        <w:t>Порядок формирования и ведения федерального регистра сведений о населении</w:t>
      </w:r>
      <w:r w:rsidR="00113CEF">
        <w:t>).</w:t>
      </w:r>
      <w:r>
        <w:t xml:space="preserve"> </w:t>
      </w:r>
    </w:p>
    <w:p w14:paraId="354B1B2A" w14:textId="476C2809" w:rsidR="00843558" w:rsidRDefault="0015247F" w:rsidP="00372C65">
      <w:pPr>
        <w:spacing w:line="360" w:lineRule="auto"/>
        <w:ind w:left="360" w:firstLine="360"/>
      </w:pPr>
      <w:r w:rsidRPr="0015247F">
        <w:t>Федеральный регистр сведений о населении формируется и ведется на основании сведений, направляемых в соответствии со статьей 10 настоящего Федерального закона в уполномоченный орган органами и организациями, указанными в статье 10 настоящего Федерального закона.</w:t>
      </w:r>
    </w:p>
    <w:p w14:paraId="78D1D109" w14:textId="38B9E773" w:rsidR="00843558" w:rsidRPr="00E1611E" w:rsidRDefault="005A75D1" w:rsidP="0084355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43558">
        <w:rPr>
          <w:rFonts w:eastAsia="TimesNewRomanPSMT"/>
          <w:b/>
          <w:bCs/>
          <w:color w:val="000000"/>
          <w:lang w:eastAsia="zh-CN" w:bidi="ar"/>
        </w:rPr>
        <w:t>Заполните таблицу 1.</w:t>
      </w:r>
    </w:p>
    <w:p w14:paraId="5B941713" w14:textId="67D8DC0A" w:rsidR="00CF6B63" w:rsidRPr="0057627B" w:rsidRDefault="005A75D1" w:rsidP="0057627B">
      <w:pPr>
        <w:spacing w:line="360" w:lineRule="auto"/>
        <w:ind w:left="360" w:firstLine="360"/>
        <w:rPr>
          <w:rFonts w:eastAsia="TimesNewRomanPSMT"/>
          <w:color w:val="000000"/>
          <w:lang w:eastAsia="zh-CN" w:bidi="ar"/>
        </w:rPr>
      </w:pPr>
      <w:bookmarkStart w:id="0" w:name="_Hlk62054751"/>
      <w:r w:rsidRPr="00843558">
        <w:rPr>
          <w:rFonts w:eastAsia="TimesNewRomanPSMT"/>
          <w:color w:val="000000"/>
          <w:lang w:eastAsia="zh-CN" w:bidi="ar"/>
        </w:rPr>
        <w:t>Таблица 1 Полномочия Президента РФ и Правительства РФ в области правового</w:t>
      </w:r>
      <w:r w:rsidR="0027108E" w:rsidRPr="00843558">
        <w:rPr>
          <w:rFonts w:eastAsia="TimesNewRomanPSMT"/>
          <w:color w:val="000000"/>
          <w:lang w:eastAsia="zh-CN" w:bidi="ar"/>
        </w:rPr>
        <w:t xml:space="preserve"> </w:t>
      </w:r>
      <w:r w:rsidRPr="00843558">
        <w:rPr>
          <w:rFonts w:eastAsia="TimesNewRomanPSMT"/>
          <w:color w:val="000000"/>
          <w:lang w:eastAsia="zh-CN" w:bidi="ar"/>
        </w:rPr>
        <w:t xml:space="preserve">регулирования в области учета сведений о населении Российской Федерации (курсивом </w:t>
      </w:r>
      <w:r w:rsidRPr="00843558">
        <w:rPr>
          <w:rFonts w:eastAsia="TimesNewRomanPSMT"/>
          <w:color w:val="000000"/>
          <w:lang w:eastAsia="zh-CN" w:bidi="ar"/>
        </w:rPr>
        <w:t>выделен пример заполнения таблицы)</w:t>
      </w:r>
    </w:p>
    <w:tbl>
      <w:tblPr>
        <w:tblStyle w:val="TableGrid"/>
        <w:tblW w:w="9355" w:type="dxa"/>
        <w:tblInd w:w="421" w:type="dxa"/>
        <w:tblLook w:val="04A0" w:firstRow="1" w:lastRow="0" w:firstColumn="1" w:lastColumn="0" w:noHBand="0" w:noVBand="1"/>
      </w:tblPr>
      <w:tblGrid>
        <w:gridCol w:w="2976"/>
        <w:gridCol w:w="6379"/>
      </w:tblGrid>
      <w:tr w:rsidR="0057627B" w:rsidRPr="0027108E" w14:paraId="2199B2B5" w14:textId="77777777" w:rsidTr="00F02DA2">
        <w:tc>
          <w:tcPr>
            <w:tcW w:w="2976" w:type="dxa"/>
          </w:tcPr>
          <w:bookmarkEnd w:id="0"/>
          <w:p w14:paraId="60A3456A" w14:textId="77777777" w:rsidR="00597292" w:rsidRPr="0027108E" w:rsidRDefault="005A75D1" w:rsidP="00CF6B63">
            <w:pPr>
              <w:spacing w:line="360" w:lineRule="auto"/>
              <w:ind w:firstLine="0"/>
              <w:rPr>
                <w:b/>
                <w:bCs/>
                <w:lang w:val="en-US" w:eastAsia="zh-CN"/>
              </w:rPr>
            </w:pPr>
            <w:r w:rsidRPr="0027108E">
              <w:rPr>
                <w:b/>
                <w:bCs/>
                <w:lang w:val="en-US" w:eastAsia="zh-CN"/>
              </w:rPr>
              <w:t>Определяется Президентом РФ</w:t>
            </w:r>
          </w:p>
        </w:tc>
        <w:tc>
          <w:tcPr>
            <w:tcW w:w="6379" w:type="dxa"/>
          </w:tcPr>
          <w:p w14:paraId="72AAE82B" w14:textId="77777777" w:rsidR="00597292" w:rsidRPr="0027108E" w:rsidRDefault="005A75D1" w:rsidP="001537C7">
            <w:pPr>
              <w:spacing w:line="360" w:lineRule="auto"/>
              <w:rPr>
                <w:b/>
                <w:bCs/>
                <w:lang w:val="en-US" w:eastAsia="zh-CN"/>
              </w:rPr>
            </w:pPr>
            <w:r w:rsidRPr="0027108E">
              <w:rPr>
                <w:b/>
                <w:bCs/>
                <w:lang w:val="en-US" w:eastAsia="zh-CN"/>
              </w:rPr>
              <w:t>Определяется Правительством РФ</w:t>
            </w:r>
          </w:p>
        </w:tc>
      </w:tr>
      <w:tr w:rsidR="0057627B" w:rsidRPr="0027108E" w14:paraId="5CBD4F2D" w14:textId="77777777" w:rsidTr="00F02DA2">
        <w:tc>
          <w:tcPr>
            <w:tcW w:w="2976" w:type="dxa"/>
          </w:tcPr>
          <w:p w14:paraId="6AF1F175" w14:textId="009582C1" w:rsidR="00597292" w:rsidRPr="0027108E" w:rsidRDefault="005A75D1" w:rsidP="0057627B">
            <w:pPr>
              <w:spacing w:line="360" w:lineRule="auto"/>
              <w:ind w:firstLine="0"/>
              <w:jc w:val="left"/>
              <w:rPr>
                <w:lang w:eastAsia="zh-CN"/>
              </w:rPr>
            </w:pPr>
            <w:r w:rsidRPr="0027108E">
              <w:rPr>
                <w:lang w:eastAsia="zh-CN"/>
              </w:rPr>
              <w:t>Ст.</w:t>
            </w:r>
            <w:r w:rsidR="009A649B">
              <w:rPr>
                <w:lang w:eastAsia="zh-CN"/>
              </w:rPr>
              <w:t xml:space="preserve">8 </w:t>
            </w:r>
            <w:r w:rsidRPr="0027108E">
              <w:rPr>
                <w:lang w:eastAsia="zh-CN"/>
              </w:rPr>
              <w:t>ч.</w:t>
            </w:r>
            <w:r w:rsidR="009A649B">
              <w:rPr>
                <w:lang w:eastAsia="zh-CN"/>
              </w:rPr>
              <w:t xml:space="preserve">12 </w:t>
            </w:r>
            <w:r w:rsidR="009A649B" w:rsidRPr="009A649B">
              <w:rPr>
                <w:lang w:eastAsia="zh-CN"/>
              </w:rPr>
              <w:t>Особенности обособленного формирования и ведения учета отдельных сведений федерального регистра сведений о населении</w:t>
            </w:r>
            <w:r w:rsidR="009A649B">
              <w:rPr>
                <w:lang w:eastAsia="zh-CN"/>
              </w:rPr>
              <w:t>.</w:t>
            </w:r>
          </w:p>
        </w:tc>
        <w:tc>
          <w:tcPr>
            <w:tcW w:w="6379" w:type="dxa"/>
          </w:tcPr>
          <w:p w14:paraId="5F9B1D3B" w14:textId="74A8CA49" w:rsidR="00597292" w:rsidRPr="009A649B" w:rsidRDefault="005A75D1" w:rsidP="001537C7">
            <w:pPr>
              <w:spacing w:line="360" w:lineRule="auto"/>
              <w:ind w:firstLine="0"/>
              <w:rPr>
                <w:lang w:eastAsia="zh-CN"/>
              </w:rPr>
            </w:pPr>
            <w:r w:rsidRPr="009A649B">
              <w:rPr>
                <w:lang w:eastAsia="zh-CN"/>
              </w:rPr>
              <w:t>Ст.</w:t>
            </w:r>
            <w:r w:rsidR="004C50D1">
              <w:rPr>
                <w:lang w:eastAsia="zh-CN"/>
              </w:rPr>
              <w:t>8</w:t>
            </w:r>
            <w:r w:rsidRPr="009A649B">
              <w:rPr>
                <w:lang w:eastAsia="zh-CN"/>
              </w:rPr>
              <w:t xml:space="preserve"> ч.</w:t>
            </w:r>
            <w:r w:rsidR="004C50D1">
              <w:rPr>
                <w:lang w:eastAsia="zh-CN"/>
              </w:rPr>
              <w:t>9</w:t>
            </w:r>
            <w:r w:rsidRPr="009A649B">
              <w:rPr>
                <w:lang w:eastAsia="zh-CN"/>
              </w:rPr>
              <w:t xml:space="preserve"> </w:t>
            </w:r>
            <w:r w:rsidR="009A649B" w:rsidRPr="009A649B">
              <w:rPr>
                <w:lang w:eastAsia="zh-CN"/>
              </w:rPr>
              <w:t>Порядок формирования записей федерального регистра сведений о населении и внесения в них изменений, включая порядок действий в случае обнаружения неточностей в сведениях, полученных уполномоченным органом при формировании и ведении федерального регистра сведений о населении, а также порядок формирования и использования номера записи федерального регистра сведений о населении и порядок использования</w:t>
            </w:r>
            <w:r w:rsidR="009A649B">
              <w:rPr>
                <w:lang w:eastAsia="zh-CN"/>
              </w:rPr>
              <w:t xml:space="preserve"> </w:t>
            </w:r>
            <w:r w:rsidR="009A649B" w:rsidRPr="009A649B">
              <w:rPr>
                <w:lang w:eastAsia="zh-CN"/>
              </w:rPr>
              <w:t>усиленной квалифицированной электронной подписи при формировании и ведении федерального регистра сведений о населении</w:t>
            </w:r>
            <w:r w:rsidR="004C50D1">
              <w:rPr>
                <w:lang w:eastAsia="zh-CN"/>
              </w:rPr>
              <w:t>.</w:t>
            </w:r>
          </w:p>
        </w:tc>
      </w:tr>
      <w:tr w:rsidR="0057627B" w:rsidRPr="0027108E" w14:paraId="785D3AB4" w14:textId="77777777" w:rsidTr="00F02DA2">
        <w:tc>
          <w:tcPr>
            <w:tcW w:w="2976" w:type="dxa"/>
          </w:tcPr>
          <w:p w14:paraId="61646354" w14:textId="472FA8F8" w:rsidR="00597292" w:rsidRPr="004C50D1" w:rsidRDefault="005A75D1" w:rsidP="0057627B">
            <w:pPr>
              <w:spacing w:line="360" w:lineRule="auto"/>
              <w:ind w:firstLine="0"/>
              <w:jc w:val="left"/>
              <w:rPr>
                <w:lang w:eastAsia="zh-CN"/>
              </w:rPr>
            </w:pPr>
            <w:r w:rsidRPr="004C50D1">
              <w:rPr>
                <w:lang w:eastAsia="zh-CN"/>
              </w:rPr>
              <w:t>Ст.</w:t>
            </w:r>
            <w:r w:rsidR="004C50D1">
              <w:rPr>
                <w:lang w:eastAsia="zh-CN"/>
              </w:rPr>
              <w:t xml:space="preserve">8 </w:t>
            </w:r>
            <w:r w:rsidRPr="004C50D1">
              <w:rPr>
                <w:lang w:eastAsia="zh-CN"/>
              </w:rPr>
              <w:t>ч.</w:t>
            </w:r>
            <w:r w:rsidR="004C50D1">
              <w:rPr>
                <w:lang w:eastAsia="zh-CN"/>
              </w:rPr>
              <w:t>15</w:t>
            </w:r>
            <w:r w:rsidRPr="004C50D1">
              <w:rPr>
                <w:lang w:eastAsia="zh-CN"/>
              </w:rPr>
              <w:t xml:space="preserve"> </w:t>
            </w:r>
            <w:r w:rsidR="004C50D1" w:rsidRPr="004C50D1">
              <w:rPr>
                <w:lang w:eastAsia="zh-CN"/>
              </w:rPr>
              <w:t>Перечень указанных федеральных</w:t>
            </w:r>
            <w:r w:rsidR="0057627B">
              <w:rPr>
                <w:lang w:eastAsia="zh-CN"/>
              </w:rPr>
              <w:t xml:space="preserve"> </w:t>
            </w:r>
            <w:r w:rsidR="004C50D1" w:rsidRPr="004C50D1">
              <w:rPr>
                <w:lang w:eastAsia="zh-CN"/>
              </w:rPr>
              <w:lastRenderedPageBreak/>
              <w:t>органов исполнительной власти</w:t>
            </w:r>
            <w:r w:rsidR="00CF6B63">
              <w:rPr>
                <w:lang w:eastAsia="zh-CN"/>
              </w:rPr>
              <w:t>, которыми могут вноситься</w:t>
            </w:r>
            <w:r w:rsidR="00CF6B63" w:rsidRPr="00CF6B63">
              <w:rPr>
                <w:lang w:eastAsia="zh-CN"/>
              </w:rPr>
              <w:t xml:space="preserve"> ранее не учтенные в государственных информационных системах органов государственной власти Российской Федерации, органов управления государственными внебюджетными фондами, а также обрабатываться записи федерального регистра сведений о населении.</w:t>
            </w:r>
          </w:p>
        </w:tc>
        <w:tc>
          <w:tcPr>
            <w:tcW w:w="6379" w:type="dxa"/>
          </w:tcPr>
          <w:p w14:paraId="2E4DC3CC" w14:textId="1CA63F50" w:rsidR="00597292" w:rsidRPr="004C50D1" w:rsidRDefault="005A75D1" w:rsidP="004C50D1">
            <w:pPr>
              <w:spacing w:line="360" w:lineRule="auto"/>
              <w:ind w:firstLine="0"/>
              <w:rPr>
                <w:lang w:eastAsia="zh-CN"/>
              </w:rPr>
            </w:pPr>
            <w:r w:rsidRPr="004C50D1">
              <w:rPr>
                <w:lang w:eastAsia="zh-CN"/>
              </w:rPr>
              <w:lastRenderedPageBreak/>
              <w:t>Ст.</w:t>
            </w:r>
            <w:r w:rsidR="004C50D1">
              <w:rPr>
                <w:lang w:eastAsia="zh-CN"/>
              </w:rPr>
              <w:t>8</w:t>
            </w:r>
            <w:r w:rsidRPr="004C50D1">
              <w:rPr>
                <w:lang w:eastAsia="zh-CN"/>
              </w:rPr>
              <w:t xml:space="preserve"> ч.</w:t>
            </w:r>
            <w:r w:rsidR="004C50D1">
              <w:rPr>
                <w:lang w:eastAsia="zh-CN"/>
              </w:rPr>
              <w:t>13</w:t>
            </w:r>
            <w:r w:rsidRPr="004C50D1">
              <w:rPr>
                <w:lang w:eastAsia="zh-CN"/>
              </w:rPr>
              <w:t xml:space="preserve"> </w:t>
            </w:r>
            <w:r w:rsidR="004C50D1" w:rsidRPr="004C50D1">
              <w:rPr>
                <w:lang w:eastAsia="zh-CN"/>
              </w:rPr>
              <w:t xml:space="preserve">Перечень способов получения сведений о физическом лице в целях восстановления записи </w:t>
            </w:r>
            <w:r w:rsidR="004C50D1" w:rsidRPr="004C50D1">
              <w:rPr>
                <w:lang w:eastAsia="zh-CN"/>
              </w:rPr>
              <w:lastRenderedPageBreak/>
              <w:t>федерального регистра сведений о населении и правила их применения, в том числе порядок взаимодействия с органами и организациями, указанными в статье 10 настоящего Федерального закона, для получения указанных сведений</w:t>
            </w:r>
            <w:r w:rsidR="004C50D1">
              <w:rPr>
                <w:lang w:eastAsia="zh-CN"/>
              </w:rPr>
              <w:t>.</w:t>
            </w:r>
          </w:p>
        </w:tc>
      </w:tr>
      <w:tr w:rsidR="0057627B" w:rsidRPr="0027108E" w14:paraId="3B3CDB6C" w14:textId="77777777" w:rsidTr="00F02DA2">
        <w:tc>
          <w:tcPr>
            <w:tcW w:w="2976" w:type="dxa"/>
          </w:tcPr>
          <w:p w14:paraId="6034C912" w14:textId="77777777" w:rsidR="004C50D1" w:rsidRPr="004C50D1" w:rsidRDefault="004C50D1" w:rsidP="001537C7">
            <w:pPr>
              <w:spacing w:line="360" w:lineRule="auto"/>
              <w:ind w:firstLine="0"/>
              <w:rPr>
                <w:lang w:eastAsia="zh-CN"/>
              </w:rPr>
            </w:pPr>
          </w:p>
        </w:tc>
        <w:tc>
          <w:tcPr>
            <w:tcW w:w="6379" w:type="dxa"/>
          </w:tcPr>
          <w:p w14:paraId="6412AB27" w14:textId="2D93DD87" w:rsidR="004C50D1" w:rsidRPr="004C50D1" w:rsidRDefault="004C50D1" w:rsidP="004C50D1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Ст.8 ч.14 </w:t>
            </w:r>
            <w:r w:rsidRPr="004C50D1">
              <w:rPr>
                <w:lang w:eastAsia="zh-CN"/>
              </w:rPr>
              <w:t>Перечень обезличенных персональных данных, содержащихся в федеральном регистре сведений о населении</w:t>
            </w:r>
            <w:r>
              <w:rPr>
                <w:lang w:eastAsia="zh-CN"/>
              </w:rPr>
              <w:t>.</w:t>
            </w:r>
          </w:p>
        </w:tc>
      </w:tr>
      <w:tr w:rsidR="0057627B" w:rsidRPr="0027108E" w14:paraId="28BC6CD3" w14:textId="77777777" w:rsidTr="00F02DA2">
        <w:tc>
          <w:tcPr>
            <w:tcW w:w="2976" w:type="dxa"/>
          </w:tcPr>
          <w:p w14:paraId="28BA996D" w14:textId="77777777" w:rsidR="004C50D1" w:rsidRPr="004C50D1" w:rsidRDefault="004C50D1" w:rsidP="001537C7">
            <w:pPr>
              <w:spacing w:line="360" w:lineRule="auto"/>
              <w:ind w:firstLine="0"/>
              <w:rPr>
                <w:lang w:eastAsia="zh-CN"/>
              </w:rPr>
            </w:pPr>
          </w:p>
        </w:tc>
        <w:tc>
          <w:tcPr>
            <w:tcW w:w="6379" w:type="dxa"/>
          </w:tcPr>
          <w:p w14:paraId="199CA040" w14:textId="60D1BA55" w:rsidR="004C50D1" w:rsidRPr="004C50D1" w:rsidRDefault="00CF6B63" w:rsidP="004C50D1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Ст.9 ч.2 </w:t>
            </w:r>
            <w:r w:rsidRPr="00CF6B63">
              <w:rPr>
                <w:lang w:eastAsia="zh-CN"/>
              </w:rPr>
              <w:t>Порядок функционирования государственной информационной системы</w:t>
            </w:r>
            <w:r w:rsidR="00DD10AA">
              <w:rPr>
                <w:lang w:eastAsia="zh-CN"/>
              </w:rPr>
              <w:t>.</w:t>
            </w:r>
          </w:p>
        </w:tc>
      </w:tr>
      <w:tr w:rsidR="0057627B" w:rsidRPr="0027108E" w14:paraId="5169F5BD" w14:textId="77777777" w:rsidTr="00F02DA2">
        <w:tc>
          <w:tcPr>
            <w:tcW w:w="2976" w:type="dxa"/>
          </w:tcPr>
          <w:p w14:paraId="5DD798BC" w14:textId="77777777" w:rsidR="004C50D1" w:rsidRPr="004C50D1" w:rsidRDefault="004C50D1" w:rsidP="001537C7">
            <w:pPr>
              <w:spacing w:line="360" w:lineRule="auto"/>
              <w:ind w:firstLine="0"/>
              <w:rPr>
                <w:lang w:eastAsia="zh-CN"/>
              </w:rPr>
            </w:pPr>
          </w:p>
        </w:tc>
        <w:tc>
          <w:tcPr>
            <w:tcW w:w="6379" w:type="dxa"/>
          </w:tcPr>
          <w:p w14:paraId="330B3E83" w14:textId="2AA8C42D" w:rsidR="004C50D1" w:rsidRPr="004C50D1" w:rsidRDefault="00DD10AA" w:rsidP="004C50D1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Ст.10 ч.15 </w:t>
            </w:r>
            <w:r w:rsidRPr="00DD10AA">
              <w:rPr>
                <w:lang w:eastAsia="zh-CN"/>
              </w:rPr>
              <w:t>Порядок направления указанных в частях 1 - 12 настоящей статьи сведений, включая сроки их направления и перечень составляющей их информации</w:t>
            </w:r>
            <w:r>
              <w:rPr>
                <w:lang w:eastAsia="zh-CN"/>
              </w:rPr>
              <w:t>.</w:t>
            </w:r>
          </w:p>
        </w:tc>
      </w:tr>
      <w:tr w:rsidR="0057627B" w:rsidRPr="0027108E" w14:paraId="5DFF4A6F" w14:textId="77777777" w:rsidTr="00F02DA2">
        <w:tc>
          <w:tcPr>
            <w:tcW w:w="2976" w:type="dxa"/>
          </w:tcPr>
          <w:p w14:paraId="1186531F" w14:textId="77777777" w:rsidR="004C50D1" w:rsidRPr="004C50D1" w:rsidRDefault="004C50D1" w:rsidP="001537C7">
            <w:pPr>
              <w:spacing w:line="360" w:lineRule="auto"/>
              <w:ind w:firstLine="0"/>
              <w:rPr>
                <w:lang w:eastAsia="zh-CN"/>
              </w:rPr>
            </w:pPr>
          </w:p>
        </w:tc>
        <w:tc>
          <w:tcPr>
            <w:tcW w:w="6379" w:type="dxa"/>
          </w:tcPr>
          <w:p w14:paraId="692F7DF0" w14:textId="7596B8CC" w:rsidR="004C50D1" w:rsidRPr="004C50D1" w:rsidRDefault="00DD10AA" w:rsidP="004C50D1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Ст.11 ч.7 </w:t>
            </w:r>
            <w:r w:rsidRPr="00DD10AA">
              <w:rPr>
                <w:lang w:eastAsia="zh-CN"/>
              </w:rPr>
              <w:t>Порядок предоставления сведений, содержащихся в федеральном регистре сведений о населении, в том числе перечень указанных сведений и сроки их предоставления</w:t>
            </w:r>
            <w:r>
              <w:rPr>
                <w:lang w:eastAsia="zh-CN"/>
              </w:rPr>
              <w:t>.</w:t>
            </w:r>
          </w:p>
        </w:tc>
      </w:tr>
      <w:tr w:rsidR="0057627B" w:rsidRPr="0027108E" w14:paraId="0B8C7225" w14:textId="77777777" w:rsidTr="00F02DA2">
        <w:tc>
          <w:tcPr>
            <w:tcW w:w="2976" w:type="dxa"/>
          </w:tcPr>
          <w:p w14:paraId="25D773E5" w14:textId="77777777" w:rsidR="004C50D1" w:rsidRPr="004C50D1" w:rsidRDefault="004C50D1" w:rsidP="001537C7">
            <w:pPr>
              <w:spacing w:line="360" w:lineRule="auto"/>
              <w:ind w:firstLine="0"/>
              <w:rPr>
                <w:lang w:eastAsia="zh-CN"/>
              </w:rPr>
            </w:pPr>
          </w:p>
        </w:tc>
        <w:tc>
          <w:tcPr>
            <w:tcW w:w="6379" w:type="dxa"/>
          </w:tcPr>
          <w:p w14:paraId="5585DD6D" w14:textId="3A890BE1" w:rsidR="004C50D1" w:rsidRPr="004C50D1" w:rsidRDefault="00DD10AA" w:rsidP="004C50D1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Ст.11 ч.8 </w:t>
            </w:r>
            <w:r w:rsidRPr="00DD10AA">
              <w:rPr>
                <w:lang w:eastAsia="zh-CN"/>
              </w:rPr>
              <w:t>Общие требования по приведению сведений о населении Российской Федерации, содержащихся в иных государственных и муниципальных информационных ресурсах, в соответствие со сведениями, содержащимися в федеральном регистре сведений о населении</w:t>
            </w:r>
          </w:p>
        </w:tc>
      </w:tr>
      <w:tr w:rsidR="00DD10AA" w:rsidRPr="0027108E" w14:paraId="56AFE6C6" w14:textId="77777777" w:rsidTr="00F02DA2">
        <w:tc>
          <w:tcPr>
            <w:tcW w:w="2976" w:type="dxa"/>
          </w:tcPr>
          <w:p w14:paraId="3D5A4BD2" w14:textId="77777777" w:rsidR="00DD10AA" w:rsidRPr="004C50D1" w:rsidRDefault="00DD10AA" w:rsidP="001537C7">
            <w:pPr>
              <w:spacing w:line="360" w:lineRule="auto"/>
              <w:ind w:firstLine="0"/>
              <w:rPr>
                <w:lang w:eastAsia="zh-CN"/>
              </w:rPr>
            </w:pPr>
          </w:p>
        </w:tc>
        <w:tc>
          <w:tcPr>
            <w:tcW w:w="6379" w:type="dxa"/>
          </w:tcPr>
          <w:p w14:paraId="0568036B" w14:textId="10D688DB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Ст.13 ч.3 </w:t>
            </w:r>
            <w:r>
              <w:rPr>
                <w:lang w:eastAsia="zh-CN"/>
              </w:rPr>
              <w:t>На переходный период Правительство Российской Федерации определяет:</w:t>
            </w:r>
          </w:p>
          <w:p w14:paraId="7CEF5F09" w14:textId="193168DF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1)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порядок первоначального включения сведений в федеральный регистр сведений о населении, а также взаимодействия органов и организаций;</w:t>
            </w:r>
          </w:p>
          <w:p w14:paraId="44662233" w14:textId="3FCD9E3C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2)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порядок первоначального приведения сведений о населении Российской Федерации, содержащихся в иных государственных и муниципальных информационных ресурсах, в соответствие со сведениями, содержащимися в федеральном регистре сведений о населении;</w:t>
            </w:r>
          </w:p>
          <w:p w14:paraId="74468E6E" w14:textId="1790F03B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3)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сроки одновременного использования федерального регистра сведений о населении и государственных информационных систем органов и организаций;</w:t>
            </w:r>
          </w:p>
          <w:p w14:paraId="2A277E86" w14:textId="4E2A23B8" w:rsidR="00DD10AA" w:rsidRPr="008E45D1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4)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сроки направления сведений для формирования федерального регистра сведений о населении органами и организациями</w:t>
            </w:r>
            <w:r w:rsidR="008E45D1" w:rsidRPr="008E45D1">
              <w:rPr>
                <w:lang w:eastAsia="zh-CN"/>
              </w:rPr>
              <w:t>;</w:t>
            </w:r>
          </w:p>
          <w:p w14:paraId="1C7BC39A" w14:textId="709587C0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5)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иной, отличный от ежедневного и круглосуточного, режим функционирования государственной информационной системы;</w:t>
            </w:r>
          </w:p>
          <w:p w14:paraId="039D9ACF" w14:textId="6A7A746A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6)</w:t>
            </w:r>
            <w:r>
              <w:rPr>
                <w:lang w:eastAsia="zh-CN"/>
              </w:rPr>
              <w:t xml:space="preserve"> </w:t>
            </w:r>
            <w:r w:rsidR="00F02DA2" w:rsidRPr="00F02DA2">
              <w:rPr>
                <w:lang w:eastAsia="zh-CN"/>
              </w:rPr>
              <w:t>порядок и сроки проведения органами и организациями, проверки полноты, актуальности и достоверности сведений о населении к направлению из государственных информационных систем данных органов и организаций для формирования и ведения федерального регистра сведений о населении, а также при необходимости размещения в указанных государственных информационных системах ранее не размещенных сведений о населении;</w:t>
            </w:r>
          </w:p>
          <w:p w14:paraId="4C1B8451" w14:textId="5F625E33" w:rsidR="00DD10AA" w:rsidRDefault="00DD10AA" w:rsidP="0057627B">
            <w:pPr>
              <w:spacing w:line="36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7)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сроки перехода субъектов Российской Федерации и муниципальных образований на использование сведений, содержащихся в федеральном регистре сведений о населении.</w:t>
            </w:r>
          </w:p>
        </w:tc>
      </w:tr>
    </w:tbl>
    <w:p w14:paraId="14551F3D" w14:textId="77777777" w:rsidR="00E1611E" w:rsidRPr="00BB48A8" w:rsidRDefault="00E1611E" w:rsidP="001537C7">
      <w:pPr>
        <w:spacing w:line="360" w:lineRule="auto"/>
        <w:ind w:firstLine="0"/>
        <w:rPr>
          <w:rFonts w:eastAsia="TimesNewRomanPSMT"/>
          <w:b/>
          <w:bCs/>
          <w:color w:val="000000"/>
          <w:lang w:eastAsia="zh-CN" w:bidi="ar"/>
        </w:rPr>
      </w:pPr>
    </w:p>
    <w:p w14:paraId="3A548145" w14:textId="77777777" w:rsidR="00F02DA2" w:rsidRPr="00F02DA2" w:rsidRDefault="00F02DA2" w:rsidP="00F02DA2">
      <w:pPr>
        <w:pStyle w:val="ListParagraph"/>
        <w:spacing w:line="360" w:lineRule="auto"/>
        <w:ind w:firstLine="0"/>
        <w:rPr>
          <w:b/>
          <w:bCs/>
        </w:rPr>
      </w:pPr>
    </w:p>
    <w:p w14:paraId="7C4A2497" w14:textId="43EEC6FC" w:rsidR="00E1611E" w:rsidRPr="00E1611E" w:rsidRDefault="00E1611E" w:rsidP="00E1611E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1611E">
        <w:rPr>
          <w:rFonts w:eastAsia="TimesNewRomanPSMT"/>
          <w:b/>
          <w:bCs/>
          <w:color w:val="000000"/>
          <w:lang w:val="en-US" w:eastAsia="zh-CN" w:bidi="ar"/>
        </w:rPr>
        <w:lastRenderedPageBreak/>
        <w:t xml:space="preserve">Заполните таблицу 2. </w:t>
      </w:r>
    </w:p>
    <w:p w14:paraId="1C4A2CAD" w14:textId="7BBDEA40" w:rsidR="00F02DA2" w:rsidRPr="00E1611E" w:rsidRDefault="005A75D1" w:rsidP="00F02DA2">
      <w:pPr>
        <w:spacing w:line="360" w:lineRule="auto"/>
        <w:ind w:left="360" w:firstLine="360"/>
        <w:rPr>
          <w:rFonts w:eastAsia="TimesNewRomanPSMT"/>
          <w:color w:val="000000"/>
          <w:lang w:eastAsia="zh-CN" w:bidi="ar"/>
        </w:rPr>
      </w:pPr>
      <w:r w:rsidRPr="00E1611E">
        <w:rPr>
          <w:rFonts w:eastAsia="TimesNewRomanPSMT"/>
          <w:color w:val="000000"/>
          <w:lang w:eastAsia="zh-CN" w:bidi="ar"/>
        </w:rPr>
        <w:t xml:space="preserve">Таблица 2 Органы и организации, осуществляющие направление сведений для </w:t>
      </w:r>
      <w:r w:rsidR="0027108E">
        <w:t xml:space="preserve"> </w:t>
      </w:r>
      <w:r w:rsidRPr="00E1611E">
        <w:rPr>
          <w:rFonts w:eastAsia="TimesNewRomanPSMT"/>
          <w:color w:val="000000"/>
          <w:lang w:eastAsia="zh-CN" w:bidi="ar"/>
        </w:rPr>
        <w:t xml:space="preserve">формирования и ведения федерального регистра сведений о населении (курсивом выделен </w:t>
      </w:r>
      <w:r w:rsidRPr="00E1611E">
        <w:rPr>
          <w:rFonts w:eastAsia="TimesNewRomanPSMT"/>
          <w:color w:val="000000"/>
          <w:lang w:eastAsia="zh-CN" w:bidi="ar"/>
        </w:rPr>
        <w:t>пример заполнения таблицы)</w:t>
      </w:r>
    </w:p>
    <w:tbl>
      <w:tblPr>
        <w:tblStyle w:val="1"/>
        <w:tblW w:w="0" w:type="auto"/>
        <w:tblInd w:w="421" w:type="dxa"/>
        <w:tblLook w:val="04A0" w:firstRow="1" w:lastRow="0" w:firstColumn="1" w:lastColumn="0" w:noHBand="0" w:noVBand="1"/>
      </w:tblPr>
      <w:tblGrid>
        <w:gridCol w:w="5244"/>
        <w:gridCol w:w="3969"/>
      </w:tblGrid>
      <w:tr w:rsidR="00F02DA2" w:rsidRPr="00BC26B1" w14:paraId="1468EE67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A23C" w14:textId="77777777" w:rsidR="00F02DA2" w:rsidRPr="00BC26B1" w:rsidRDefault="00F02DA2" w:rsidP="00F02DA2">
            <w:pPr>
              <w:ind w:firstLine="0"/>
              <w:jc w:val="center"/>
              <w:rPr>
                <w:b/>
                <w:bCs/>
              </w:rPr>
            </w:pPr>
            <w:r w:rsidRPr="00BC26B1">
              <w:rPr>
                <w:b/>
                <w:bCs/>
              </w:rPr>
              <w:t>Наименование в 168-фз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C2B8" w14:textId="77777777" w:rsidR="00F02DA2" w:rsidRPr="00BC26B1" w:rsidRDefault="00F02DA2" w:rsidP="00F02DA2">
            <w:pPr>
              <w:ind w:firstLine="0"/>
              <w:jc w:val="center"/>
              <w:rPr>
                <w:b/>
                <w:bCs/>
              </w:rPr>
            </w:pPr>
            <w:r w:rsidRPr="00BC26B1">
              <w:rPr>
                <w:b/>
                <w:bCs/>
              </w:rPr>
              <w:t>Наименование на сегодняшний день</w:t>
            </w:r>
          </w:p>
        </w:tc>
      </w:tr>
      <w:tr w:rsidR="00F02DA2" w:rsidRPr="00BC26B1" w14:paraId="36F08DAF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AC14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внутренних дел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39C2" w14:textId="77777777" w:rsidR="00F02DA2" w:rsidRPr="00BC26B1" w:rsidRDefault="00F02DA2" w:rsidP="00F02DA2">
            <w:pPr>
              <w:ind w:firstLine="0"/>
            </w:pPr>
            <w:r w:rsidRPr="00BC26B1">
              <w:t xml:space="preserve">Министерство внутренних дел Российской Федерации </w:t>
            </w:r>
          </w:p>
        </w:tc>
      </w:tr>
      <w:tr w:rsidR="00F02DA2" w:rsidRPr="00BC26B1" w14:paraId="4890950F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53FB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обороны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AA31E" w14:textId="77777777" w:rsidR="00F02DA2" w:rsidRPr="00BC26B1" w:rsidRDefault="00F02DA2" w:rsidP="00F02DA2">
            <w:pPr>
              <w:ind w:firstLine="0"/>
            </w:pPr>
            <w:r w:rsidRPr="00BC26B1">
              <w:t>Министерство обороны Российской Федерации</w:t>
            </w:r>
          </w:p>
        </w:tc>
      </w:tr>
      <w:tr w:rsidR="00F02DA2" w:rsidRPr="00BC26B1" w14:paraId="703CF0AF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2E26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информационных технологий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E4F82" w14:textId="77777777" w:rsidR="00F02DA2" w:rsidRPr="00BC26B1" w:rsidRDefault="00F02DA2" w:rsidP="00F02DA2">
            <w:pPr>
              <w:ind w:firstLine="0"/>
            </w:pPr>
            <w:r w:rsidRPr="00BC26B1">
              <w:t>Министерство цифрового развития, связи и массовых коммуникаций Российской Федерации</w:t>
            </w:r>
          </w:p>
        </w:tc>
      </w:tr>
      <w:tr w:rsidR="00F02DA2" w:rsidRPr="00BC26B1" w14:paraId="22B2AC7D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6E32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высшего образования, научной, научно-технической и инновационной деятельности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617B" w14:textId="77777777" w:rsidR="00F02DA2" w:rsidRPr="00BC26B1" w:rsidRDefault="00F02DA2" w:rsidP="00F02DA2">
            <w:pPr>
              <w:ind w:firstLine="0"/>
            </w:pPr>
            <w:r w:rsidRPr="00BC26B1">
              <w:t xml:space="preserve">Министерство науки и высшего образования Российской Федерации </w:t>
            </w:r>
          </w:p>
        </w:tc>
      </w:tr>
      <w:tr w:rsidR="00F02DA2" w:rsidRPr="00BC26B1" w14:paraId="72B5DA8B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F42D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контролю и надзору в сфере образования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481A" w14:textId="77777777" w:rsidR="00F02DA2" w:rsidRPr="00BC26B1" w:rsidRDefault="00F02DA2" w:rsidP="00F02DA2">
            <w:pPr>
              <w:ind w:firstLine="0"/>
            </w:pPr>
            <w:r w:rsidRPr="00BC26B1">
              <w:t xml:space="preserve">Федеральная служба по надзору в сфере образования и науки </w:t>
            </w:r>
          </w:p>
        </w:tc>
      </w:tr>
      <w:tr w:rsidR="00F02DA2" w:rsidRPr="00BC26B1" w14:paraId="0CE9858F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032D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контролю и надзору за соблюдением законодательства о налогах и сборах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CB8C6" w14:textId="77777777" w:rsidR="00F02DA2" w:rsidRPr="00BC26B1" w:rsidRDefault="00F02DA2" w:rsidP="00F02DA2">
            <w:pPr>
              <w:ind w:firstLine="0"/>
            </w:pPr>
            <w:r w:rsidRPr="00BC26B1">
              <w:t xml:space="preserve">Федеральная налоговая служба </w:t>
            </w:r>
          </w:p>
        </w:tc>
      </w:tr>
      <w:tr w:rsidR="00F02DA2" w:rsidRPr="00BC26B1" w14:paraId="2134280D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57BB7" w14:textId="77777777" w:rsidR="00F02DA2" w:rsidRPr="00BC26B1" w:rsidRDefault="00F02DA2" w:rsidP="00F02DA2">
            <w:pPr>
              <w:ind w:firstLine="0"/>
            </w:pPr>
            <w:r w:rsidRPr="00BC26B1">
              <w:t xml:space="preserve">Федеральный орган исполнительной власти, осуществляющий функции по оказанию </w:t>
            </w:r>
            <w:r w:rsidRPr="00BC26B1">
              <w:lastRenderedPageBreak/>
              <w:t>государственных услуг и управлению государственным имуществом в сфере морского и речного транспорта, а также функции по оказанию государственных услуг в области обеспечения транспортной безопасности в этой сфере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013C" w14:textId="77777777" w:rsidR="00F02DA2" w:rsidRPr="00BC26B1" w:rsidRDefault="00F02DA2" w:rsidP="00F02DA2">
            <w:pPr>
              <w:ind w:firstLine="0"/>
            </w:pPr>
            <w:r w:rsidRPr="00BC26B1">
              <w:lastRenderedPageBreak/>
              <w:t xml:space="preserve">Федеральное агентство морского и речного транспорта </w:t>
            </w:r>
          </w:p>
        </w:tc>
      </w:tr>
      <w:tr w:rsidR="00F02DA2" w:rsidRPr="00BC26B1" w14:paraId="2195F8B9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1389C" w14:textId="77777777" w:rsidR="00F02DA2" w:rsidRPr="00BC26B1" w:rsidRDefault="00F02DA2" w:rsidP="00F02DA2">
            <w:pPr>
              <w:ind w:firstLine="0"/>
            </w:pPr>
            <w:r w:rsidRPr="00BC26B1">
              <w:t>Федеральный орган исполнительной власти, осуществляющий функции по контролю и надзору в сфере труда и занятости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BA3A" w14:textId="77777777" w:rsidR="00F02DA2" w:rsidRPr="00BC26B1" w:rsidRDefault="00F02DA2" w:rsidP="00F02DA2">
            <w:pPr>
              <w:ind w:firstLine="0"/>
            </w:pPr>
            <w:r w:rsidRPr="00BC26B1">
              <w:t xml:space="preserve">Федеральная служба по труду и занятости </w:t>
            </w:r>
          </w:p>
        </w:tc>
      </w:tr>
      <w:tr w:rsidR="00F02DA2" w:rsidRPr="00BC26B1" w14:paraId="4BC18237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86C9" w14:textId="77777777" w:rsidR="00F02DA2" w:rsidRPr="00BC26B1" w:rsidRDefault="00F02DA2" w:rsidP="00F02DA2">
            <w:pPr>
              <w:ind w:firstLine="0"/>
            </w:pPr>
            <w:r w:rsidRPr="00BC26B1">
              <w:t>Пенсионный фонд Российской Федерации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BA1" w14:textId="77777777" w:rsidR="00F02DA2" w:rsidRPr="00BC26B1" w:rsidRDefault="00F02DA2" w:rsidP="00F02DA2">
            <w:pPr>
              <w:ind w:firstLine="0"/>
            </w:pPr>
            <w:r w:rsidRPr="00BC26B1">
              <w:t>Пенсионный фонд Российской Федерации</w:t>
            </w:r>
          </w:p>
        </w:tc>
      </w:tr>
      <w:tr w:rsidR="00F02DA2" w:rsidRPr="00BC26B1" w14:paraId="63DFA065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D50B2" w14:textId="77777777" w:rsidR="00F02DA2" w:rsidRPr="00BC26B1" w:rsidRDefault="00F02DA2" w:rsidP="00F02DA2">
            <w:pPr>
              <w:ind w:firstLine="0"/>
            </w:pPr>
            <w:r w:rsidRPr="00BC26B1">
              <w:t>Фонд социального страхования Российской Федерации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98E6" w14:textId="77777777" w:rsidR="00F02DA2" w:rsidRPr="00BC26B1" w:rsidRDefault="00F02DA2" w:rsidP="00F02DA2">
            <w:pPr>
              <w:ind w:firstLine="0"/>
            </w:pPr>
            <w:r w:rsidRPr="00BC26B1">
              <w:t>Фонд социального страхования Российской Федерации</w:t>
            </w:r>
          </w:p>
        </w:tc>
      </w:tr>
      <w:tr w:rsidR="00F02DA2" w:rsidRPr="00BC26B1" w14:paraId="5BA500D2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31AA" w14:textId="77777777" w:rsidR="00F02DA2" w:rsidRPr="00BC26B1" w:rsidRDefault="00F02DA2" w:rsidP="00F02DA2">
            <w:pPr>
              <w:ind w:firstLine="0"/>
            </w:pPr>
            <w:r w:rsidRPr="00BC26B1">
              <w:t>Территориальные фонды обязательного медицинского страхования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2FA9D" w14:textId="77777777" w:rsidR="00F02DA2" w:rsidRPr="00BC26B1" w:rsidRDefault="00F02DA2" w:rsidP="00F02DA2">
            <w:pPr>
              <w:ind w:firstLine="0"/>
            </w:pPr>
            <w:r w:rsidRPr="00BC26B1">
              <w:t>Территориальные фонды обязательного медицинского страхования</w:t>
            </w:r>
          </w:p>
        </w:tc>
      </w:tr>
      <w:tr w:rsidR="00F02DA2" w:rsidRPr="00BC26B1" w14:paraId="07176AD4" w14:textId="77777777" w:rsidTr="00F02DA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6370" w14:textId="77777777" w:rsidR="00F02DA2" w:rsidRPr="00BC26B1" w:rsidRDefault="00F02DA2" w:rsidP="00F02DA2">
            <w:pPr>
              <w:tabs>
                <w:tab w:val="left" w:pos="513"/>
              </w:tabs>
              <w:ind w:firstLine="0"/>
            </w:pPr>
            <w:r w:rsidRPr="00BC26B1">
              <w:t>Оператор федеральной государственной информационной системы ведения Единого государственного реестра записей актов гражданского состояния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A6CA" w14:textId="77777777" w:rsidR="00F02DA2" w:rsidRPr="00BC26B1" w:rsidRDefault="00F02DA2" w:rsidP="00F02DA2">
            <w:pPr>
              <w:ind w:firstLine="0"/>
            </w:pPr>
            <w:r w:rsidRPr="00BC26B1">
              <w:t xml:space="preserve">Федеральная налоговая служба </w:t>
            </w:r>
          </w:p>
        </w:tc>
      </w:tr>
    </w:tbl>
    <w:p w14:paraId="0E23C457" w14:textId="77777777" w:rsidR="00597292" w:rsidRPr="0027108E" w:rsidRDefault="00597292" w:rsidP="001537C7">
      <w:pPr>
        <w:spacing w:line="360" w:lineRule="auto"/>
        <w:rPr>
          <w:rFonts w:eastAsia="TimesNewRomanPSMT"/>
          <w:color w:val="000000"/>
          <w:lang w:val="vi-VN" w:eastAsia="zh-CN" w:bidi="ar"/>
        </w:rPr>
      </w:pPr>
    </w:p>
    <w:p w14:paraId="38BAECA0" w14:textId="069D3D54" w:rsidR="00E1611E" w:rsidRPr="00E1611E" w:rsidRDefault="005A75D1" w:rsidP="00E1611E">
      <w:pPr>
        <w:pStyle w:val="ListParagraph"/>
        <w:numPr>
          <w:ilvl w:val="0"/>
          <w:numId w:val="1"/>
        </w:numPr>
        <w:spacing w:line="360" w:lineRule="auto"/>
        <w:rPr>
          <w:rFonts w:eastAsia="TimesNewRomanPSMT"/>
          <w:b/>
          <w:bCs/>
          <w:color w:val="000000"/>
          <w:lang w:eastAsia="zh-CN" w:bidi="ar"/>
        </w:rPr>
      </w:pPr>
      <w:r w:rsidRPr="00E21324">
        <w:rPr>
          <w:rFonts w:eastAsia="TimesNewRomanPSMT"/>
          <w:b/>
          <w:bCs/>
          <w:color w:val="000000"/>
          <w:lang w:eastAsia="zh-CN" w:bidi="ar"/>
        </w:rPr>
        <w:t>Меры, применяемые оператором государственной информационной системы по</w:t>
      </w:r>
      <w:r w:rsidR="0027108E" w:rsidRPr="00E21324">
        <w:rPr>
          <w:rFonts w:eastAsia="TimesNewRomanPSMT"/>
          <w:b/>
          <w:bCs/>
          <w:color w:val="000000"/>
          <w:lang w:val="vi-VN" w:eastAsia="zh-CN" w:bidi="ar"/>
        </w:rPr>
        <w:t xml:space="preserve"> </w:t>
      </w:r>
      <w:r w:rsidRPr="00E21324">
        <w:rPr>
          <w:rFonts w:eastAsia="TimesNewRomanPSMT"/>
          <w:b/>
          <w:bCs/>
          <w:color w:val="000000"/>
          <w:lang w:eastAsia="zh-CN" w:bidi="ar"/>
        </w:rPr>
        <w:t xml:space="preserve">обеспечению защиты сведений, содержащихся в федеральном регистре сведений о </w:t>
      </w:r>
      <w:r w:rsidR="0027108E" w:rsidRPr="00E21324">
        <w:rPr>
          <w:b/>
          <w:bCs/>
          <w:lang w:val="vi-VN"/>
        </w:rPr>
        <w:t xml:space="preserve"> </w:t>
      </w:r>
      <w:r w:rsidRPr="00E21324">
        <w:rPr>
          <w:rFonts w:eastAsia="TimesNewRomanPSMT"/>
          <w:b/>
          <w:bCs/>
          <w:color w:val="000000"/>
          <w:lang w:eastAsia="zh-CN" w:bidi="ar"/>
        </w:rPr>
        <w:t>населении (перечень).</w:t>
      </w:r>
    </w:p>
    <w:p w14:paraId="549FF5C9" w14:textId="71196847" w:rsidR="00E21324" w:rsidRPr="00E21324" w:rsidRDefault="00E21324" w:rsidP="00E1611E">
      <w:pPr>
        <w:spacing w:line="360" w:lineRule="auto"/>
        <w:ind w:left="360" w:firstLine="360"/>
        <w:rPr>
          <w:rFonts w:eastAsia="TimesNewRomanPSMT"/>
          <w:color w:val="000000"/>
          <w:lang w:eastAsia="zh-CN" w:bidi="ar"/>
        </w:rPr>
      </w:pPr>
      <w:r>
        <w:rPr>
          <w:rFonts w:eastAsia="TimesNewRomanPSMT"/>
          <w:color w:val="000000"/>
          <w:lang w:eastAsia="zh-CN" w:bidi="ar"/>
        </w:rPr>
        <w:t xml:space="preserve">По </w:t>
      </w:r>
      <w:r w:rsidRPr="00E21324">
        <w:rPr>
          <w:rFonts w:eastAsia="TimesNewRomanPSMT"/>
          <w:color w:val="000000"/>
          <w:lang w:eastAsia="zh-CN" w:bidi="ar"/>
        </w:rPr>
        <w:t>Ст.9 ч. 7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E21324">
        <w:rPr>
          <w:rFonts w:eastAsia="TimesNewRomanPSMT"/>
          <w:color w:val="000000"/>
          <w:lang w:eastAsia="zh-CN" w:bidi="ar"/>
        </w:rPr>
        <w:t>Для обеспечения защиты сведений, содержащихся в федеральном регистре сведений о населении, включая персональные данные, в ходе создания, эксплуатации и развития государственной информационной системы оператором государственной информационной системы осуществляются:</w:t>
      </w:r>
    </w:p>
    <w:p w14:paraId="26C743C5" w14:textId="4D19FBA2" w:rsidR="00E21324" w:rsidRPr="00E21324" w:rsidRDefault="00E21324" w:rsidP="00E1611E">
      <w:pPr>
        <w:pStyle w:val="ListParagraph"/>
        <w:spacing w:line="360" w:lineRule="auto"/>
        <w:ind w:firstLine="0"/>
        <w:rPr>
          <w:rFonts w:eastAsia="TimesNewRomanPSMT"/>
          <w:color w:val="000000"/>
          <w:lang w:eastAsia="zh-CN" w:bidi="ar"/>
        </w:rPr>
      </w:pPr>
      <w:r>
        <w:rPr>
          <w:rFonts w:eastAsia="TimesNewRomanPSMT"/>
          <w:color w:val="000000"/>
          <w:lang w:eastAsia="zh-CN" w:bidi="ar"/>
        </w:rPr>
        <w:t xml:space="preserve">1) </w:t>
      </w:r>
      <w:r w:rsidRPr="00E21324">
        <w:rPr>
          <w:rFonts w:eastAsia="TimesNewRomanPSMT"/>
          <w:color w:val="000000"/>
          <w:lang w:eastAsia="zh-CN" w:bidi="ar"/>
        </w:rPr>
        <w:t>применение установленных в соответствии с законодательством Российской Федерации требований к защите сведений, содержащихся в федеральном регистре сведений о населении;</w:t>
      </w:r>
    </w:p>
    <w:p w14:paraId="4BBFB0E8" w14:textId="4FC538AA" w:rsidR="00E21324" w:rsidRPr="00E21324" w:rsidRDefault="00E21324" w:rsidP="00E1611E">
      <w:pPr>
        <w:pStyle w:val="ListParagraph"/>
        <w:spacing w:line="360" w:lineRule="auto"/>
        <w:ind w:firstLine="0"/>
        <w:rPr>
          <w:rFonts w:eastAsia="TimesNewRomanPSMT"/>
          <w:color w:val="000000"/>
          <w:lang w:eastAsia="zh-CN" w:bidi="ar"/>
        </w:rPr>
      </w:pPr>
      <w:r w:rsidRPr="00E21324">
        <w:rPr>
          <w:rFonts w:eastAsia="TimesNewRomanPSMT"/>
          <w:color w:val="000000"/>
          <w:lang w:eastAsia="zh-CN" w:bidi="ar"/>
        </w:rPr>
        <w:t>2)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E21324">
        <w:rPr>
          <w:rFonts w:eastAsia="TimesNewRomanPSMT"/>
          <w:color w:val="000000"/>
          <w:lang w:eastAsia="zh-CN" w:bidi="ar"/>
        </w:rPr>
        <w:t>разработка и внедрение системы защиты сведений, содержащихся в федеральном регистре сведений о населении;</w:t>
      </w:r>
    </w:p>
    <w:p w14:paraId="5BBBC780" w14:textId="5C1BC286" w:rsidR="00E21324" w:rsidRPr="00E21324" w:rsidRDefault="00E21324" w:rsidP="00E1611E">
      <w:pPr>
        <w:pStyle w:val="ListParagraph"/>
        <w:spacing w:line="360" w:lineRule="auto"/>
        <w:ind w:firstLine="0"/>
        <w:rPr>
          <w:rFonts w:eastAsia="TimesNewRomanPSMT"/>
          <w:color w:val="000000"/>
          <w:lang w:eastAsia="zh-CN" w:bidi="ar"/>
        </w:rPr>
      </w:pPr>
      <w:r w:rsidRPr="00E21324">
        <w:rPr>
          <w:rFonts w:eastAsia="TimesNewRomanPSMT"/>
          <w:color w:val="000000"/>
          <w:lang w:eastAsia="zh-CN" w:bidi="ar"/>
        </w:rPr>
        <w:t>3)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E21324">
        <w:rPr>
          <w:rFonts w:eastAsia="TimesNewRomanPSMT"/>
          <w:color w:val="000000"/>
          <w:lang w:eastAsia="zh-CN" w:bidi="ar"/>
        </w:rPr>
        <w:t xml:space="preserve">применение сертифицированных в установленном законодательством Российской Федерации порядке средств защиты информации, в том числе средств </w:t>
      </w:r>
      <w:r w:rsidRPr="00E21324">
        <w:rPr>
          <w:rFonts w:eastAsia="TimesNewRomanPSMT"/>
          <w:color w:val="000000"/>
          <w:lang w:eastAsia="zh-CN" w:bidi="ar"/>
        </w:rPr>
        <w:lastRenderedPageBreak/>
        <w:t>криптографической защиты информации, а также аттестация государственной информационной системы на соответствие требованиям о защите информации;</w:t>
      </w:r>
    </w:p>
    <w:p w14:paraId="5B0462B8" w14:textId="78D76484" w:rsidR="00E21324" w:rsidRPr="00E21324" w:rsidRDefault="00E21324" w:rsidP="00E1611E">
      <w:pPr>
        <w:pStyle w:val="ListParagraph"/>
        <w:spacing w:line="360" w:lineRule="auto"/>
        <w:ind w:firstLine="0"/>
        <w:rPr>
          <w:rFonts w:eastAsia="TimesNewRomanPSMT"/>
          <w:color w:val="000000"/>
          <w:lang w:eastAsia="zh-CN" w:bidi="ar"/>
        </w:rPr>
      </w:pPr>
      <w:r w:rsidRPr="00E21324">
        <w:rPr>
          <w:rFonts w:eastAsia="TimesNewRomanPSMT"/>
          <w:color w:val="000000"/>
          <w:lang w:eastAsia="zh-CN" w:bidi="ar"/>
        </w:rPr>
        <w:t>4)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E21324">
        <w:rPr>
          <w:rFonts w:eastAsia="TimesNewRomanPSMT"/>
          <w:color w:val="000000"/>
          <w:lang w:eastAsia="zh-CN" w:bidi="ar"/>
        </w:rPr>
        <w:t>защита сведений, содержащихся в федеральном регистре сведений о населении, от несанкционированного доступа;</w:t>
      </w:r>
    </w:p>
    <w:p w14:paraId="4E2145C6" w14:textId="7A382704" w:rsidR="00E21324" w:rsidRPr="00E21324" w:rsidRDefault="00E21324" w:rsidP="00E1611E">
      <w:pPr>
        <w:pStyle w:val="ListParagraph"/>
        <w:spacing w:line="360" w:lineRule="auto"/>
        <w:ind w:firstLine="0"/>
        <w:rPr>
          <w:rFonts w:eastAsia="TimesNewRomanPSMT"/>
          <w:color w:val="000000"/>
          <w:lang w:eastAsia="zh-CN" w:bidi="ar"/>
        </w:rPr>
      </w:pPr>
      <w:r w:rsidRPr="00E21324">
        <w:rPr>
          <w:rFonts w:eastAsia="TimesNewRomanPSMT"/>
          <w:color w:val="000000"/>
          <w:lang w:eastAsia="zh-CN" w:bidi="ar"/>
        </w:rPr>
        <w:t>5)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E21324">
        <w:rPr>
          <w:rFonts w:eastAsia="TimesNewRomanPSMT"/>
          <w:color w:val="000000"/>
          <w:lang w:eastAsia="zh-CN" w:bidi="ar"/>
        </w:rPr>
        <w:t>обеспечение безопасности межведомственного информационного взаимодействия при формировании и ведении федерального регистра сведений о населении, включая выполнение требований федерального органа исполнительной власти в области связи, являющегося оператором единой системы межведомственного электронного взаимодействия по обеспечению ее безопасности;</w:t>
      </w:r>
    </w:p>
    <w:p w14:paraId="6EA678E6" w14:textId="594671CB" w:rsidR="00E1611E" w:rsidRDefault="00E21324" w:rsidP="00E1611E">
      <w:pPr>
        <w:pStyle w:val="ListParagraph"/>
        <w:spacing w:line="360" w:lineRule="auto"/>
        <w:ind w:firstLine="0"/>
        <w:rPr>
          <w:rFonts w:eastAsia="TimesNewRomanPSMT"/>
          <w:color w:val="000000"/>
          <w:lang w:eastAsia="zh-CN" w:bidi="ar"/>
        </w:rPr>
      </w:pPr>
      <w:r w:rsidRPr="00E21324">
        <w:rPr>
          <w:rFonts w:eastAsia="TimesNewRomanPSMT"/>
          <w:color w:val="000000"/>
          <w:lang w:eastAsia="zh-CN" w:bidi="ar"/>
        </w:rPr>
        <w:t>6)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E21324">
        <w:rPr>
          <w:rFonts w:eastAsia="TimesNewRomanPSMT"/>
          <w:color w:val="000000"/>
          <w:lang w:eastAsia="zh-CN" w:bidi="ar"/>
        </w:rPr>
        <w:t>обеспечение неизменности сведений, содержащихся в федеральном регистре сведений о населении, при их хранении и передаче.</w:t>
      </w:r>
    </w:p>
    <w:p w14:paraId="4FDECC3B" w14:textId="04446D3B" w:rsidR="00E1611E" w:rsidRDefault="00E1611E" w:rsidP="00E1611E">
      <w:pPr>
        <w:pStyle w:val="ListParagraph"/>
        <w:numPr>
          <w:ilvl w:val="0"/>
          <w:numId w:val="1"/>
        </w:numPr>
        <w:spacing w:line="360" w:lineRule="auto"/>
        <w:rPr>
          <w:rFonts w:eastAsia="TimesNewRomanPSMT"/>
          <w:b/>
          <w:bCs/>
          <w:color w:val="000000"/>
          <w:lang w:eastAsia="zh-CN" w:bidi="ar"/>
        </w:rPr>
      </w:pPr>
      <w:r w:rsidRPr="00E1611E">
        <w:rPr>
          <w:rFonts w:eastAsia="TimesNewRomanPSMT"/>
          <w:b/>
          <w:bCs/>
          <w:color w:val="000000"/>
          <w:lang w:eastAsia="zh-CN" w:bidi="ar"/>
        </w:rPr>
        <w:t>Подзаконные нормативно-правовые акты, изданные в настоящее время (перечень).</w:t>
      </w:r>
    </w:p>
    <w:p w14:paraId="2F0F15B7" w14:textId="14359565" w:rsidR="00035CD2" w:rsidRPr="00035CD2" w:rsidRDefault="00035CD2" w:rsidP="00035CD2">
      <w:pPr>
        <w:spacing w:line="360" w:lineRule="auto"/>
        <w:ind w:left="360" w:firstLine="360"/>
        <w:rPr>
          <w:rFonts w:eastAsia="TimesNewRomanPSMT"/>
          <w:color w:val="000000"/>
          <w:lang w:eastAsia="zh-CN" w:bidi="ar"/>
        </w:rPr>
      </w:pPr>
      <w:r w:rsidRPr="00035CD2">
        <w:rPr>
          <w:rFonts w:eastAsia="TimesNewRomanPSMT"/>
          <w:color w:val="000000"/>
          <w:lang w:eastAsia="zh-CN" w:bidi="ar"/>
        </w:rPr>
        <w:t>Подзаконные акты -</w:t>
      </w:r>
      <w:r>
        <w:rPr>
          <w:rFonts w:eastAsia="TimesNewRomanPSMT"/>
          <w:color w:val="000000"/>
          <w:lang w:eastAsia="zh-CN" w:bidi="ar"/>
        </w:rPr>
        <w:t xml:space="preserve"> </w:t>
      </w:r>
      <w:r w:rsidRPr="00035CD2">
        <w:rPr>
          <w:rFonts w:eastAsia="TimesNewRomanPSMT"/>
          <w:color w:val="000000"/>
          <w:lang w:eastAsia="zh-CN" w:bidi="ar"/>
        </w:rPr>
        <w:t>это нормативные</w:t>
      </w:r>
      <w:r w:rsidR="00865E80">
        <w:rPr>
          <w:rFonts w:eastAsia="TimesNewRomanPSMT"/>
          <w:color w:val="000000"/>
          <w:lang w:val="vi-VN" w:eastAsia="zh-CN" w:bidi="ar"/>
        </w:rPr>
        <w:t>-</w:t>
      </w:r>
      <w:r w:rsidRPr="00035CD2">
        <w:rPr>
          <w:rFonts w:eastAsia="TimesNewRomanPSMT"/>
          <w:color w:val="000000"/>
          <w:lang w:eastAsia="zh-CN" w:bidi="ar"/>
        </w:rPr>
        <w:t>правовые акты, издаваемые на основе и во исполнение законов. Они могут конкретизировать нормы законов, толковать их или устанавливать новые нормы, но при этом должны соответствовать и не противоречить законам. Подзаконные акты являются средством реализации законодательных норм.</w:t>
      </w:r>
    </w:p>
    <w:p w14:paraId="70C0D077" w14:textId="3BCCD58F" w:rsidR="00035CD2" w:rsidRPr="008E45D1" w:rsidRDefault="00035CD2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>Приказ ФНС России от 12.08.2020 N ЕД-7-6/573 «О создании федеральной</w:t>
      </w:r>
      <w:r w:rsidR="008E45D1" w:rsidRPr="008E45D1">
        <w:rPr>
          <w:rFonts w:eastAsia="TimesNewRomanPSMT"/>
          <w:color w:val="000000"/>
          <w:lang w:eastAsia="zh-CN" w:bidi="ar"/>
        </w:rPr>
        <w:t xml:space="preserve"> </w:t>
      </w:r>
      <w:r w:rsidRPr="008E45D1">
        <w:rPr>
          <w:rFonts w:eastAsia="TimesNewRomanPSMT"/>
          <w:color w:val="000000"/>
          <w:lang w:eastAsia="zh-CN" w:bidi="ar"/>
        </w:rPr>
        <w:t>государственной информационной системы ведения Единого федерального информационного регистра, содержащего сведения о населении Российской Федерации»</w:t>
      </w:r>
    </w:p>
    <w:p w14:paraId="575A35BC" w14:textId="77777777" w:rsidR="008E45D1" w:rsidRDefault="008E45D1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>Постановление Правительства РФ от 11 января 2021 г. N 1 "О порядке первоначального включения сведений в единый федеральный информационный регистр, содержащий сведения о населении Российской Федерации, а также взаимодействия органов и организаций, указанных в статье 10 Федерального закона "О едином федеральном информационном регистре, содержащем сведения о населении Российской Федерации", федерального органа исполнительной власти, осуществляющего функции по контролю и надзору за соблюдением законодательства о налогах и сборах, и оператора государственной информационной системы формирования и ведения единого..."</w:t>
      </w:r>
    </w:p>
    <w:p w14:paraId="300A4DE8" w14:textId="668354D4" w:rsidR="00035CD2" w:rsidRPr="008E45D1" w:rsidRDefault="00035CD2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 xml:space="preserve">Проект федерального закона N 1036457-7 "О внесении изменений в Федеральный закон "О страховых пенсиях" и Федеральный закон "О </w:t>
      </w:r>
      <w:r w:rsidRPr="008E45D1">
        <w:rPr>
          <w:rFonts w:eastAsia="TimesNewRomanPSMT"/>
          <w:color w:val="000000"/>
          <w:lang w:eastAsia="zh-CN" w:bidi="ar"/>
        </w:rPr>
        <w:lastRenderedPageBreak/>
        <w:t>накопительной пенсии" в части усиления контроля за выплатой страховой и накопительной пенсий"</w:t>
      </w:r>
    </w:p>
    <w:p w14:paraId="5157223A" w14:textId="0C24E17B" w:rsidR="00035CD2" w:rsidRPr="008E45D1" w:rsidRDefault="00035CD2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>Постановление Правительства РФ от 22 декабря 2020 г. N 2210 "О формировании и об использовании номера записи единого федерального информационного регистра, содержащего сведения о населении Российской Федерации" (документ не вступил в силу)</w:t>
      </w:r>
    </w:p>
    <w:p w14:paraId="7E61635A" w14:textId="77777777" w:rsidR="008E45D1" w:rsidRDefault="008E45D1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>Постановление Правительства РФ от 31 декабря 2020 г. N 2440 "Об утверждении Правил использования усиленной квалифицированной электронной подписи при формировании и ведении единого федерального информационного регистра, содержащего сведения о населении Российской Федерации" (документ не вступил в силу)</w:t>
      </w:r>
    </w:p>
    <w:p w14:paraId="3D52DB11" w14:textId="77777777" w:rsidR="008E45D1" w:rsidRDefault="00035CD2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>Проект Постановления Правительства Российской Федерации "О порядке использования усиленной квалифицированной электронной подписи при формировании и ведении единого федерального информационного регистра, содержащего сведения о населении Российской Федерации" (подготовлен Минцифрой России 13.10.2020)</w:t>
      </w:r>
    </w:p>
    <w:p w14:paraId="1397A559" w14:textId="54FE5D6C" w:rsidR="00035CD2" w:rsidRPr="008E45D1" w:rsidRDefault="00035CD2" w:rsidP="008E45D1">
      <w:pPr>
        <w:pStyle w:val="ListParagraph"/>
        <w:numPr>
          <w:ilvl w:val="0"/>
          <w:numId w:val="3"/>
        </w:numPr>
        <w:spacing w:line="360" w:lineRule="auto"/>
        <w:rPr>
          <w:rFonts w:eastAsia="TimesNewRomanPSMT"/>
          <w:color w:val="000000"/>
          <w:lang w:eastAsia="zh-CN" w:bidi="ar"/>
        </w:rPr>
      </w:pPr>
      <w:r w:rsidRPr="008E45D1">
        <w:rPr>
          <w:rFonts w:eastAsia="TimesNewRomanPSMT"/>
          <w:color w:val="000000"/>
          <w:lang w:eastAsia="zh-CN" w:bidi="ar"/>
        </w:rPr>
        <w:t>Пояснительная записка к проекту Постановления Правительства Российской Федерации "О порядке первоначального включения сведений в единый федеральный информационный регистр, содержащий сведения о населении Российской Федерации, а также взаимодействия органов и организаций, уполномоченного органа и оператора государственной информационной системы формирования и ведения единого федерального информационного регистра, содержащего сведения о населении Российской Федерации, при первоначальном включении указанных сведений в единый федеральный информационный регистр, содержащий сведения о населении Российской Федерации, и сроках направления сведений для формирования единого федерального..." (подготовлен Минфином России 15.09.2020)</w:t>
      </w:r>
      <w:r w:rsidRPr="008E45D1">
        <w:rPr>
          <w:rFonts w:eastAsia="TimesNewRomanPSMT"/>
          <w:color w:val="000000"/>
          <w:lang w:eastAsia="zh-CN" w:bidi="ar"/>
        </w:rPr>
        <w:t>.</w:t>
      </w:r>
    </w:p>
    <w:sectPr w:rsidR="00035CD2" w:rsidRPr="008E45D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9FD008" w14:textId="77777777" w:rsidR="005A75D1" w:rsidRDefault="005A75D1">
      <w:pPr>
        <w:spacing w:line="240" w:lineRule="auto"/>
      </w:pPr>
      <w:r>
        <w:separator/>
      </w:r>
    </w:p>
  </w:endnote>
  <w:endnote w:type="continuationSeparator" w:id="0">
    <w:p w14:paraId="106F6490" w14:textId="77777777" w:rsidR="005A75D1" w:rsidRDefault="005A75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EF8E9" w14:textId="77777777" w:rsidR="005A75D1" w:rsidRDefault="005A75D1">
      <w:pPr>
        <w:spacing w:line="240" w:lineRule="auto"/>
      </w:pPr>
      <w:r>
        <w:separator/>
      </w:r>
    </w:p>
  </w:footnote>
  <w:footnote w:type="continuationSeparator" w:id="0">
    <w:p w14:paraId="05C437B6" w14:textId="77777777" w:rsidR="005A75D1" w:rsidRDefault="005A75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365371"/>
    <w:multiLevelType w:val="hybridMultilevel"/>
    <w:tmpl w:val="61768218"/>
    <w:lvl w:ilvl="0" w:tplc="782EE824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265D7E"/>
    <w:multiLevelType w:val="hybridMultilevel"/>
    <w:tmpl w:val="D18EF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05AD5"/>
    <w:multiLevelType w:val="hybridMultilevel"/>
    <w:tmpl w:val="D18EF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65B"/>
    <w:rsid w:val="00035CD2"/>
    <w:rsid w:val="00075C20"/>
    <w:rsid w:val="00082633"/>
    <w:rsid w:val="000A2D5C"/>
    <w:rsid w:val="0010781B"/>
    <w:rsid w:val="00113CEF"/>
    <w:rsid w:val="001320B9"/>
    <w:rsid w:val="0015247F"/>
    <w:rsid w:val="001537C7"/>
    <w:rsid w:val="00175B4A"/>
    <w:rsid w:val="00264330"/>
    <w:rsid w:val="0027108E"/>
    <w:rsid w:val="002A6708"/>
    <w:rsid w:val="00354C8D"/>
    <w:rsid w:val="00372C65"/>
    <w:rsid w:val="003E00C1"/>
    <w:rsid w:val="004C50D1"/>
    <w:rsid w:val="004E6816"/>
    <w:rsid w:val="00570C98"/>
    <w:rsid w:val="0057627B"/>
    <w:rsid w:val="00577E3E"/>
    <w:rsid w:val="00597292"/>
    <w:rsid w:val="005A75D1"/>
    <w:rsid w:val="005D0CEE"/>
    <w:rsid w:val="005E5D04"/>
    <w:rsid w:val="006A7A9F"/>
    <w:rsid w:val="0070065B"/>
    <w:rsid w:val="00705DB0"/>
    <w:rsid w:val="007C0FD1"/>
    <w:rsid w:val="00802ECD"/>
    <w:rsid w:val="00842234"/>
    <w:rsid w:val="00843558"/>
    <w:rsid w:val="008450D8"/>
    <w:rsid w:val="00865E80"/>
    <w:rsid w:val="00875C06"/>
    <w:rsid w:val="008B316F"/>
    <w:rsid w:val="008C7793"/>
    <w:rsid w:val="008E45D1"/>
    <w:rsid w:val="008F7C27"/>
    <w:rsid w:val="00942DCB"/>
    <w:rsid w:val="009A649B"/>
    <w:rsid w:val="00AB3E8C"/>
    <w:rsid w:val="00AF435D"/>
    <w:rsid w:val="00BA7617"/>
    <w:rsid w:val="00BB48A8"/>
    <w:rsid w:val="00C76740"/>
    <w:rsid w:val="00CF549C"/>
    <w:rsid w:val="00CF6B63"/>
    <w:rsid w:val="00D57E2F"/>
    <w:rsid w:val="00D75F42"/>
    <w:rsid w:val="00D820A4"/>
    <w:rsid w:val="00D82AB6"/>
    <w:rsid w:val="00DD10AA"/>
    <w:rsid w:val="00E1611E"/>
    <w:rsid w:val="00E21324"/>
    <w:rsid w:val="00E51ADD"/>
    <w:rsid w:val="00ED113C"/>
    <w:rsid w:val="00ED388B"/>
    <w:rsid w:val="00F02DA2"/>
    <w:rsid w:val="00F85CD7"/>
    <w:rsid w:val="11C07E6D"/>
    <w:rsid w:val="1DA10931"/>
    <w:rsid w:val="28C87C9F"/>
    <w:rsid w:val="567C3F6C"/>
    <w:rsid w:val="61882F17"/>
    <w:rsid w:val="7BC3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8F7A9"/>
  <w15:docId w15:val="{ECD9C243-9C23-46F3-976C-C877DC4B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12" w:lineRule="auto"/>
      <w:ind w:firstLine="709"/>
      <w:jc w:val="both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843558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39"/>
    <w:rsid w:val="00F02DA2"/>
    <w:rPr>
      <w:rFonts w:ascii="Calibri" w:eastAsia="Calibri" w:hAnsi="Calibri"/>
      <w:sz w:val="24"/>
      <w:szCs w:val="24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3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9D3FFFF-6954-4B6C-9E82-F1FE8E74AD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8</Pages>
  <Words>1867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Фам Суан Кань</dc:creator>
  <cp:lastModifiedBy>Tuan_Anh Nguyen</cp:lastModifiedBy>
  <cp:revision>44</cp:revision>
  <dcterms:created xsi:type="dcterms:W3CDTF">2020-11-04T19:48:00Z</dcterms:created>
  <dcterms:modified xsi:type="dcterms:W3CDTF">2021-01-20T18:08:00Z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1033-11.2.0.9962</vt:lpwstr>
  </property>
</Properties>
</file>