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6FC673" w14:textId="77777777" w:rsidR="00C653E6" w:rsidRPr="00C653E6" w:rsidRDefault="00C653E6" w:rsidP="00C653E6">
      <w:pPr>
        <w:spacing w:line="240" w:lineRule="auto"/>
        <w:jc w:val="center"/>
        <w:rPr>
          <w:rFonts w:ascii="Times New Roman" w:hAnsi="Times New Roman"/>
          <w:b/>
          <w:sz w:val="28"/>
          <w:szCs w:val="28"/>
        </w:rPr>
      </w:pPr>
      <w:r w:rsidRPr="00C653E6">
        <w:rPr>
          <w:rFonts w:ascii="Times New Roman" w:hAnsi="Times New Roman"/>
          <w:b/>
          <w:sz w:val="28"/>
          <w:szCs w:val="28"/>
        </w:rPr>
        <w:t>ФЕДЕРАЛЬНОЕ ГОСУДАРСТВЕННОЕ АВТОНОМНОЕ ОБРАЗОВАТЕЛЬНОЕ УЧРЕЖДЕНИЕ ВЫСШЕГО ОБРАЗОВАНИЯ</w:t>
      </w:r>
    </w:p>
    <w:p w14:paraId="58C77A14" w14:textId="77777777" w:rsidR="00C653E6" w:rsidRPr="00C653E6" w:rsidRDefault="00C653E6" w:rsidP="00C653E6">
      <w:pPr>
        <w:jc w:val="center"/>
        <w:rPr>
          <w:rFonts w:ascii="Times New Roman" w:hAnsi="Times New Roman"/>
          <w:b/>
          <w:bCs/>
          <w:color w:val="000000"/>
          <w:sz w:val="28"/>
          <w:szCs w:val="28"/>
        </w:rPr>
      </w:pPr>
      <w:r w:rsidRPr="00C653E6">
        <w:rPr>
          <w:rFonts w:ascii="Times New Roman" w:hAnsi="Times New Roman"/>
          <w:b/>
          <w:bCs/>
          <w:color w:val="000000"/>
          <w:sz w:val="28"/>
          <w:szCs w:val="28"/>
        </w:rPr>
        <w:t xml:space="preserve">«САНКТ-ПЕТЕРБУРГСКИЙ НАЦИОНАЛЬНЫЙ ИССЛЕДОВАТЕЛЬСКИЙ УНИВЕРСИТЕТ ИНФОРМАЦИОННЫХ ТЕХНОЛОГИЙ, </w:t>
      </w:r>
      <w:r w:rsidRPr="00C653E6">
        <w:rPr>
          <w:rFonts w:ascii="Times New Roman" w:hAnsi="Times New Roman"/>
          <w:b/>
          <w:bCs/>
          <w:color w:val="000000"/>
          <w:sz w:val="28"/>
          <w:szCs w:val="28"/>
        </w:rPr>
        <w:br/>
        <w:t>МЕХАНИКИ И ОПТИКИ»</w:t>
      </w:r>
    </w:p>
    <w:p w14:paraId="77A33751" w14:textId="77777777" w:rsidR="00C653E6" w:rsidRPr="00C653E6" w:rsidRDefault="00C653E6" w:rsidP="00C653E6">
      <w:pPr>
        <w:jc w:val="center"/>
        <w:rPr>
          <w:rFonts w:ascii="Times New Roman" w:hAnsi="Times New Roman"/>
          <w:b/>
          <w:bCs/>
          <w:color w:val="000000"/>
          <w:sz w:val="28"/>
          <w:szCs w:val="28"/>
        </w:rPr>
      </w:pPr>
    </w:p>
    <w:p w14:paraId="4B8E0766" w14:textId="77777777" w:rsidR="00C653E6" w:rsidRPr="00C653E6" w:rsidRDefault="00C653E6" w:rsidP="00C653E6">
      <w:pPr>
        <w:jc w:val="center"/>
        <w:rPr>
          <w:rFonts w:ascii="Times New Roman" w:hAnsi="Times New Roman"/>
          <w:b/>
          <w:bCs/>
          <w:color w:val="000000"/>
          <w:sz w:val="28"/>
          <w:szCs w:val="28"/>
        </w:rPr>
      </w:pPr>
      <w:r w:rsidRPr="00C653E6">
        <w:rPr>
          <w:rFonts w:ascii="Times New Roman" w:hAnsi="Times New Roman"/>
          <w:b/>
          <w:bCs/>
          <w:color w:val="000000"/>
          <w:sz w:val="28"/>
          <w:szCs w:val="28"/>
        </w:rPr>
        <w:t>Факультет безопасности информационных технологий</w:t>
      </w:r>
    </w:p>
    <w:p w14:paraId="1271E7C8" w14:textId="77777777" w:rsidR="00C653E6" w:rsidRPr="00C653E6" w:rsidRDefault="00C653E6" w:rsidP="00C653E6">
      <w:pPr>
        <w:jc w:val="center"/>
        <w:rPr>
          <w:rFonts w:ascii="Times New Roman" w:hAnsi="Times New Roman"/>
          <w:b/>
          <w:bCs/>
          <w:color w:val="000000"/>
          <w:sz w:val="28"/>
          <w:szCs w:val="28"/>
        </w:rPr>
      </w:pPr>
      <w:r w:rsidRPr="00C653E6">
        <w:rPr>
          <w:rFonts w:ascii="Times New Roman" w:hAnsi="Times New Roman"/>
          <w:b/>
          <w:bCs/>
          <w:color w:val="000000"/>
          <w:sz w:val="28"/>
          <w:szCs w:val="28"/>
        </w:rPr>
        <w:t>Дисциплина:</w:t>
      </w:r>
    </w:p>
    <w:p w14:paraId="36D59AF4" w14:textId="77777777" w:rsidR="00C653E6" w:rsidRPr="00C653E6" w:rsidRDefault="00C653E6" w:rsidP="00C653E6">
      <w:pPr>
        <w:jc w:val="center"/>
        <w:rPr>
          <w:rFonts w:ascii="Times New Roman" w:hAnsi="Times New Roman"/>
          <w:b/>
          <w:bCs/>
          <w:color w:val="000000"/>
          <w:sz w:val="28"/>
          <w:szCs w:val="28"/>
        </w:rPr>
      </w:pPr>
      <w:r w:rsidRPr="00C653E6">
        <w:rPr>
          <w:rFonts w:ascii="Times New Roman" w:hAnsi="Times New Roman"/>
          <w:b/>
          <w:bCs/>
          <w:color w:val="000000"/>
          <w:sz w:val="28"/>
          <w:szCs w:val="28"/>
        </w:rPr>
        <w:t>«Организационное и правовое обеспечение информационной безопасности»</w:t>
      </w:r>
    </w:p>
    <w:p w14:paraId="4BCE4759" w14:textId="76DC4246" w:rsidR="00C653E6" w:rsidRDefault="00C653E6" w:rsidP="00C653E6">
      <w:pPr>
        <w:jc w:val="center"/>
        <w:rPr>
          <w:rFonts w:ascii="Times New Roman" w:hAnsi="Times New Roman"/>
          <w:b/>
          <w:bCs/>
          <w:sz w:val="28"/>
          <w:szCs w:val="28"/>
        </w:rPr>
      </w:pPr>
      <w:r w:rsidRPr="00C653E6">
        <w:rPr>
          <w:rFonts w:ascii="Times New Roman" w:hAnsi="Times New Roman"/>
          <w:b/>
          <w:bCs/>
          <w:color w:val="000000"/>
          <w:sz w:val="28"/>
          <w:szCs w:val="28"/>
        </w:rPr>
        <w:t xml:space="preserve">ОТЧЕТ ПО ПРАКТИЧЕСКОЙ  РАБОТЕ № </w:t>
      </w:r>
      <w:r w:rsidR="003379F4">
        <w:rPr>
          <w:rFonts w:ascii="Times New Roman" w:hAnsi="Times New Roman"/>
          <w:b/>
          <w:bCs/>
          <w:sz w:val="28"/>
          <w:szCs w:val="28"/>
        </w:rPr>
        <w:t>5</w:t>
      </w:r>
    </w:p>
    <w:p w14:paraId="7AE75CF4" w14:textId="77777777" w:rsidR="009E6034" w:rsidRPr="00C653E6" w:rsidRDefault="009E6034" w:rsidP="00C653E6">
      <w:pPr>
        <w:jc w:val="center"/>
        <w:rPr>
          <w:rFonts w:ascii="Times New Roman" w:hAnsi="Times New Roman"/>
          <w:b/>
          <w:bCs/>
          <w:sz w:val="28"/>
          <w:szCs w:val="28"/>
        </w:rPr>
      </w:pPr>
    </w:p>
    <w:p w14:paraId="43940B95" w14:textId="77777777" w:rsidR="00C653E6" w:rsidRPr="00C653E6" w:rsidRDefault="00C653E6" w:rsidP="00C653E6">
      <w:pPr>
        <w:jc w:val="right"/>
        <w:rPr>
          <w:rFonts w:ascii="Times New Roman" w:hAnsi="Times New Roman"/>
          <w:b/>
          <w:bCs/>
          <w:sz w:val="28"/>
          <w:szCs w:val="28"/>
        </w:rPr>
      </w:pPr>
      <w:r w:rsidRPr="00C653E6">
        <w:rPr>
          <w:rFonts w:ascii="Times New Roman" w:hAnsi="Times New Roman"/>
          <w:b/>
          <w:bCs/>
          <w:sz w:val="28"/>
          <w:szCs w:val="28"/>
        </w:rPr>
        <w:t>Выполнили:</w:t>
      </w:r>
    </w:p>
    <w:p w14:paraId="740C203F" w14:textId="41A898E6" w:rsidR="00595DCF" w:rsidRPr="00437B35" w:rsidRDefault="00595DCF" w:rsidP="00595DCF">
      <w:pPr>
        <w:spacing w:line="360" w:lineRule="auto"/>
        <w:jc w:val="right"/>
        <w:rPr>
          <w:rFonts w:ascii="Times New Roman" w:hAnsi="Times New Roman"/>
          <w:sz w:val="28"/>
          <w:szCs w:val="28"/>
        </w:rPr>
      </w:pPr>
      <w:r>
        <w:rPr>
          <w:rFonts w:ascii="Times New Roman" w:hAnsi="Times New Roman"/>
          <w:sz w:val="28"/>
          <w:szCs w:val="28"/>
        </w:rPr>
        <w:t xml:space="preserve">   </w:t>
      </w:r>
      <w:r w:rsidRPr="00437B35">
        <w:rPr>
          <w:rFonts w:ascii="Times New Roman" w:hAnsi="Times New Roman"/>
          <w:sz w:val="28"/>
          <w:szCs w:val="28"/>
        </w:rPr>
        <w:t>Студенты группы N3</w:t>
      </w:r>
      <w:r>
        <w:rPr>
          <w:rFonts w:ascii="Times New Roman" w:hAnsi="Times New Roman"/>
          <w:sz w:val="28"/>
          <w:szCs w:val="28"/>
        </w:rPr>
        <w:t>4</w:t>
      </w:r>
      <w:r w:rsidRPr="00437B35">
        <w:rPr>
          <w:rFonts w:ascii="Times New Roman" w:hAnsi="Times New Roman"/>
          <w:sz w:val="28"/>
          <w:szCs w:val="28"/>
        </w:rPr>
        <w:t>51</w:t>
      </w:r>
    </w:p>
    <w:p w14:paraId="103DF5E5" w14:textId="47C3E803" w:rsidR="00595DCF" w:rsidRPr="00437B35" w:rsidRDefault="00595DCF" w:rsidP="00595DCF">
      <w:pPr>
        <w:spacing w:line="360" w:lineRule="auto"/>
        <w:jc w:val="right"/>
        <w:rPr>
          <w:rFonts w:ascii="Times New Roman" w:hAnsi="Times New Roman"/>
          <w:sz w:val="28"/>
          <w:szCs w:val="28"/>
        </w:rPr>
      </w:pPr>
      <w:r w:rsidRPr="00437B35">
        <w:rPr>
          <w:rFonts w:ascii="Times New Roman" w:hAnsi="Times New Roman"/>
          <w:sz w:val="28"/>
          <w:szCs w:val="28"/>
        </w:rPr>
        <w:t>Нгуен Туан Ань</w:t>
      </w:r>
    </w:p>
    <w:p w14:paraId="0C2EBF24" w14:textId="38A70B26" w:rsidR="003379F4" w:rsidRDefault="00595DCF" w:rsidP="00595DCF">
      <w:pPr>
        <w:jc w:val="right"/>
        <w:rPr>
          <w:rFonts w:ascii="Times New Roman" w:hAnsi="Times New Roman"/>
          <w:sz w:val="28"/>
          <w:szCs w:val="28"/>
        </w:rPr>
      </w:pPr>
      <w:r w:rsidRPr="00437B35">
        <w:rPr>
          <w:rFonts w:ascii="Times New Roman" w:hAnsi="Times New Roman"/>
          <w:sz w:val="28"/>
          <w:szCs w:val="28"/>
        </w:rPr>
        <w:t>Фам Хю Хоанг</w:t>
      </w:r>
    </w:p>
    <w:p w14:paraId="6D33093F" w14:textId="18E601A4" w:rsidR="00C653E6" w:rsidRPr="009E6034" w:rsidRDefault="00A04AB2" w:rsidP="009E6034">
      <w:pPr>
        <w:jc w:val="right"/>
        <w:rPr>
          <w:noProof/>
          <w:sz w:val="28"/>
          <w:szCs w:val="28"/>
        </w:rPr>
      </w:pPr>
      <w:bookmarkStart w:id="0" w:name="_Hlk41683510"/>
      <w:r w:rsidRPr="00437B35">
        <w:rPr>
          <w:rFonts w:ascii="Times New Roman" w:hAnsi="Times New Roman"/>
          <w:noProof/>
          <w:sz w:val="28"/>
          <w:szCs w:val="28"/>
        </w:rPr>
        <w:t>Чан Тхи Хуен</w:t>
      </w:r>
      <w:r w:rsidRPr="00437B35">
        <w:rPr>
          <w:noProof/>
          <w:sz w:val="28"/>
          <w:szCs w:val="28"/>
        </w:rPr>
        <w:t xml:space="preserve"> </w:t>
      </w:r>
      <w:bookmarkEnd w:id="0"/>
    </w:p>
    <w:p w14:paraId="061BC5F9" w14:textId="77777777" w:rsidR="00595DCF" w:rsidRPr="00C653E6" w:rsidRDefault="00595DCF" w:rsidP="00C653E6">
      <w:pPr>
        <w:jc w:val="right"/>
        <w:rPr>
          <w:rFonts w:ascii="Times New Roman" w:hAnsi="Times New Roman"/>
          <w:sz w:val="28"/>
          <w:szCs w:val="28"/>
        </w:rPr>
      </w:pPr>
    </w:p>
    <w:p w14:paraId="59F6B15E" w14:textId="77777777" w:rsidR="00C653E6" w:rsidRPr="00C653E6" w:rsidRDefault="00C653E6" w:rsidP="00C653E6">
      <w:pPr>
        <w:jc w:val="right"/>
        <w:rPr>
          <w:rFonts w:ascii="Times New Roman" w:hAnsi="Times New Roman"/>
          <w:b/>
          <w:sz w:val="28"/>
          <w:szCs w:val="28"/>
        </w:rPr>
      </w:pPr>
      <w:r w:rsidRPr="00C653E6">
        <w:rPr>
          <w:rFonts w:ascii="Times New Roman" w:hAnsi="Times New Roman"/>
          <w:b/>
          <w:sz w:val="28"/>
          <w:szCs w:val="28"/>
        </w:rPr>
        <w:t>Проверила:</w:t>
      </w:r>
    </w:p>
    <w:p w14:paraId="67FF4A2C" w14:textId="77777777" w:rsidR="00C653E6" w:rsidRPr="00C653E6" w:rsidRDefault="00C653E6" w:rsidP="00C653E6">
      <w:pPr>
        <w:jc w:val="right"/>
        <w:rPr>
          <w:rFonts w:ascii="Times New Roman" w:hAnsi="Times New Roman"/>
          <w:i/>
          <w:sz w:val="28"/>
          <w:szCs w:val="28"/>
        </w:rPr>
      </w:pPr>
      <w:r w:rsidRPr="00C653E6">
        <w:rPr>
          <w:rFonts w:ascii="Times New Roman" w:hAnsi="Times New Roman"/>
          <w:i/>
          <w:sz w:val="28"/>
          <w:szCs w:val="28"/>
        </w:rPr>
        <w:t>Дата _________ отметка _______________</w:t>
      </w:r>
    </w:p>
    <w:p w14:paraId="47CD70D2" w14:textId="1F02A824" w:rsidR="00C653E6" w:rsidRPr="00C653E6" w:rsidRDefault="00C653E6" w:rsidP="00C653E6">
      <w:pPr>
        <w:jc w:val="right"/>
        <w:rPr>
          <w:rFonts w:ascii="Times New Roman" w:hAnsi="Times New Roman"/>
          <w:i/>
          <w:sz w:val="28"/>
          <w:szCs w:val="28"/>
        </w:rPr>
      </w:pPr>
      <w:r w:rsidRPr="00C653E6">
        <w:rPr>
          <w:rFonts w:ascii="Times New Roman" w:hAnsi="Times New Roman"/>
          <w:i/>
          <w:sz w:val="28"/>
          <w:szCs w:val="28"/>
        </w:rPr>
        <w:t>Королёва А.А. __________________________</w:t>
      </w:r>
    </w:p>
    <w:p w14:paraId="2F6E0547" w14:textId="3C6C8F1E" w:rsidR="00C653E6" w:rsidRDefault="00C653E6" w:rsidP="00C653E6">
      <w:pPr>
        <w:jc w:val="center"/>
        <w:rPr>
          <w:rFonts w:ascii="Times New Roman" w:hAnsi="Times New Roman"/>
          <w:iCs/>
          <w:sz w:val="28"/>
          <w:szCs w:val="28"/>
        </w:rPr>
      </w:pPr>
    </w:p>
    <w:p w14:paraId="675F90D5" w14:textId="7BFE9946" w:rsidR="00C653E6" w:rsidRDefault="00C653E6" w:rsidP="00C653E6">
      <w:pPr>
        <w:jc w:val="center"/>
        <w:rPr>
          <w:rFonts w:ascii="Times New Roman" w:hAnsi="Times New Roman"/>
          <w:iCs/>
          <w:sz w:val="28"/>
          <w:szCs w:val="28"/>
        </w:rPr>
      </w:pPr>
    </w:p>
    <w:p w14:paraId="52F3FD60" w14:textId="77777777" w:rsidR="00595DCF" w:rsidRPr="00C653E6" w:rsidRDefault="00595DCF" w:rsidP="00C653E6">
      <w:pPr>
        <w:jc w:val="center"/>
        <w:rPr>
          <w:rFonts w:ascii="Times New Roman" w:hAnsi="Times New Roman"/>
          <w:iCs/>
          <w:sz w:val="28"/>
          <w:szCs w:val="28"/>
        </w:rPr>
      </w:pPr>
    </w:p>
    <w:p w14:paraId="360D6F1D" w14:textId="77777777" w:rsidR="00C653E6" w:rsidRPr="00C653E6" w:rsidRDefault="00C653E6" w:rsidP="00C653E6">
      <w:pPr>
        <w:jc w:val="center"/>
        <w:rPr>
          <w:rFonts w:ascii="Times New Roman" w:hAnsi="Times New Roman"/>
          <w:sz w:val="28"/>
          <w:szCs w:val="28"/>
        </w:rPr>
      </w:pPr>
      <w:r w:rsidRPr="00C653E6">
        <w:rPr>
          <w:rFonts w:ascii="Times New Roman" w:hAnsi="Times New Roman"/>
          <w:sz w:val="28"/>
          <w:szCs w:val="28"/>
        </w:rPr>
        <w:t>Санкт-Петербург,</w:t>
      </w:r>
    </w:p>
    <w:p w14:paraId="7B8A5DE0" w14:textId="77777777" w:rsidR="00D73BDD" w:rsidRDefault="00C653E6" w:rsidP="00D73BDD">
      <w:pPr>
        <w:jc w:val="center"/>
        <w:rPr>
          <w:rFonts w:ascii="Times New Roman" w:hAnsi="Times New Roman"/>
          <w:sz w:val="28"/>
          <w:szCs w:val="28"/>
        </w:rPr>
      </w:pPr>
      <w:r w:rsidRPr="00C653E6">
        <w:rPr>
          <w:rFonts w:ascii="Times New Roman" w:hAnsi="Times New Roman"/>
          <w:sz w:val="28"/>
          <w:szCs w:val="28"/>
        </w:rPr>
        <w:t>2020 г.</w:t>
      </w:r>
    </w:p>
    <w:p w14:paraId="71E529EC" w14:textId="2F4169F3" w:rsidR="005277C4" w:rsidRPr="00C653E6" w:rsidRDefault="00C653E6" w:rsidP="00D73BDD">
      <w:pPr>
        <w:rPr>
          <w:rFonts w:ascii="Times New Roman" w:hAnsi="Times New Roman"/>
          <w:sz w:val="24"/>
          <w:szCs w:val="24"/>
        </w:rPr>
      </w:pPr>
      <w:r w:rsidRPr="00C653E6">
        <w:rPr>
          <w:rFonts w:ascii="Times New Roman" w:hAnsi="Times New Roman"/>
          <w:b/>
          <w:sz w:val="24"/>
          <w:szCs w:val="24"/>
        </w:rPr>
        <w:br w:type="page"/>
      </w:r>
      <w:r w:rsidR="007E1319" w:rsidRPr="003379F4">
        <w:rPr>
          <w:rFonts w:ascii="Times New Roman" w:hAnsi="Times New Roman"/>
          <w:b/>
          <w:bCs/>
          <w:sz w:val="24"/>
          <w:szCs w:val="24"/>
          <w:lang w:val="en-US"/>
        </w:rPr>
        <w:lastRenderedPageBreak/>
        <w:t>I</w:t>
      </w:r>
      <w:r w:rsidR="007E1319" w:rsidRPr="003379F4">
        <w:rPr>
          <w:rFonts w:ascii="Times New Roman" w:hAnsi="Times New Roman"/>
          <w:b/>
          <w:bCs/>
          <w:sz w:val="24"/>
          <w:szCs w:val="24"/>
        </w:rPr>
        <w:t xml:space="preserve">. </w:t>
      </w:r>
      <w:r w:rsidR="005277C4" w:rsidRPr="003379F4">
        <w:rPr>
          <w:rFonts w:ascii="Times New Roman" w:hAnsi="Times New Roman"/>
          <w:b/>
          <w:bCs/>
          <w:sz w:val="24"/>
          <w:szCs w:val="24"/>
        </w:rPr>
        <w:t>Изучить нормативно-правовые ак</w:t>
      </w:r>
      <w:r w:rsidR="007E1319" w:rsidRPr="003379F4">
        <w:rPr>
          <w:rFonts w:ascii="Times New Roman" w:hAnsi="Times New Roman"/>
          <w:b/>
          <w:bCs/>
          <w:sz w:val="24"/>
          <w:szCs w:val="24"/>
        </w:rPr>
        <w:t>т</w:t>
      </w:r>
      <w:r w:rsidR="005277C4" w:rsidRPr="003379F4">
        <w:rPr>
          <w:rFonts w:ascii="Times New Roman" w:hAnsi="Times New Roman"/>
          <w:b/>
          <w:bCs/>
          <w:sz w:val="24"/>
          <w:szCs w:val="24"/>
        </w:rPr>
        <w:t>ы:</w:t>
      </w:r>
    </w:p>
    <w:p w14:paraId="7F86324D" w14:textId="77777777" w:rsidR="003C4177" w:rsidRPr="00C653E6" w:rsidRDefault="003C4177" w:rsidP="001F6FE5">
      <w:pPr>
        <w:numPr>
          <w:ilvl w:val="0"/>
          <w:numId w:val="8"/>
        </w:numPr>
        <w:jc w:val="both"/>
        <w:rPr>
          <w:rFonts w:ascii="Times New Roman" w:hAnsi="Times New Roman"/>
          <w:sz w:val="24"/>
          <w:szCs w:val="24"/>
        </w:rPr>
      </w:pPr>
      <w:r w:rsidRPr="00C653E6">
        <w:rPr>
          <w:rFonts w:ascii="Times New Roman" w:hAnsi="Times New Roman"/>
          <w:sz w:val="24"/>
          <w:szCs w:val="24"/>
        </w:rPr>
        <w:t>18 декабря 2006 года N 230-ФЗ</w:t>
      </w:r>
    </w:p>
    <w:p w14:paraId="5A449FA5" w14:textId="77777777" w:rsidR="005277C4" w:rsidRPr="00C653E6" w:rsidRDefault="001F6FE5" w:rsidP="001F6FE5">
      <w:pPr>
        <w:numPr>
          <w:ilvl w:val="0"/>
          <w:numId w:val="8"/>
        </w:numPr>
        <w:jc w:val="both"/>
        <w:rPr>
          <w:rFonts w:ascii="Times New Roman" w:hAnsi="Times New Roman"/>
          <w:sz w:val="24"/>
          <w:szCs w:val="24"/>
        </w:rPr>
      </w:pPr>
      <w:r w:rsidRPr="00C653E6">
        <w:rPr>
          <w:rFonts w:ascii="Times New Roman" w:hAnsi="Times New Roman"/>
          <w:color w:val="000000"/>
          <w:sz w:val="24"/>
          <w:szCs w:val="24"/>
        </w:rPr>
        <w:t>«</w:t>
      </w:r>
      <w:r w:rsidR="00B05F37" w:rsidRPr="00C653E6">
        <w:rPr>
          <w:rFonts w:ascii="Times New Roman" w:hAnsi="Times New Roman"/>
          <w:sz w:val="24"/>
          <w:szCs w:val="24"/>
        </w:rPr>
        <w:t>Трудовой кодекс Российской Федерации</w:t>
      </w:r>
      <w:r w:rsidRPr="00C653E6">
        <w:rPr>
          <w:rFonts w:ascii="Times New Roman" w:hAnsi="Times New Roman"/>
          <w:color w:val="000000"/>
          <w:sz w:val="24"/>
          <w:szCs w:val="24"/>
        </w:rPr>
        <w:t>»</w:t>
      </w:r>
      <w:r w:rsidR="00B05F37" w:rsidRPr="00C653E6">
        <w:rPr>
          <w:rFonts w:ascii="Times New Roman" w:hAnsi="Times New Roman"/>
          <w:sz w:val="24"/>
          <w:szCs w:val="24"/>
        </w:rPr>
        <w:t xml:space="preserve"> от 30.12.2001 N 197-ФЗ</w:t>
      </w:r>
      <w:r w:rsidR="005277C4" w:rsidRPr="00C653E6">
        <w:rPr>
          <w:rFonts w:ascii="Times New Roman" w:hAnsi="Times New Roman"/>
          <w:sz w:val="24"/>
          <w:szCs w:val="24"/>
        </w:rPr>
        <w:t xml:space="preserve">. </w:t>
      </w:r>
    </w:p>
    <w:p w14:paraId="15AD5788" w14:textId="77777777" w:rsidR="00B05F37" w:rsidRPr="00C653E6" w:rsidRDefault="001F6FE5" w:rsidP="001F6FE5">
      <w:pPr>
        <w:numPr>
          <w:ilvl w:val="0"/>
          <w:numId w:val="8"/>
        </w:numPr>
        <w:jc w:val="both"/>
        <w:rPr>
          <w:rFonts w:ascii="Times New Roman" w:hAnsi="Times New Roman"/>
          <w:sz w:val="24"/>
          <w:szCs w:val="24"/>
        </w:rPr>
      </w:pPr>
      <w:r w:rsidRPr="00C653E6">
        <w:rPr>
          <w:rFonts w:ascii="Times New Roman" w:hAnsi="Times New Roman"/>
          <w:color w:val="000000"/>
          <w:sz w:val="24"/>
          <w:szCs w:val="24"/>
        </w:rPr>
        <w:t>«</w:t>
      </w:r>
      <w:r w:rsidR="00B05F37" w:rsidRPr="00C653E6">
        <w:rPr>
          <w:rFonts w:ascii="Times New Roman" w:hAnsi="Times New Roman"/>
          <w:sz w:val="24"/>
          <w:szCs w:val="24"/>
        </w:rPr>
        <w:t>Уголовный кодекс Российской Федерации</w:t>
      </w:r>
      <w:r w:rsidRPr="00C653E6">
        <w:rPr>
          <w:rFonts w:ascii="Times New Roman" w:hAnsi="Times New Roman"/>
          <w:color w:val="000000"/>
          <w:sz w:val="24"/>
          <w:szCs w:val="24"/>
        </w:rPr>
        <w:t>»</w:t>
      </w:r>
      <w:r w:rsidR="00B05F37" w:rsidRPr="00C653E6">
        <w:rPr>
          <w:rFonts w:ascii="Times New Roman" w:hAnsi="Times New Roman"/>
          <w:sz w:val="24"/>
          <w:szCs w:val="24"/>
        </w:rPr>
        <w:t xml:space="preserve"> от 13.06.1996 N 63-ФЗ.</w:t>
      </w:r>
    </w:p>
    <w:p w14:paraId="3603C709" w14:textId="77777777" w:rsidR="001F6FE5" w:rsidRPr="00C653E6" w:rsidRDefault="001F6FE5" w:rsidP="001F6FE5">
      <w:pPr>
        <w:numPr>
          <w:ilvl w:val="0"/>
          <w:numId w:val="8"/>
        </w:numPr>
        <w:jc w:val="both"/>
        <w:rPr>
          <w:rFonts w:ascii="Times New Roman" w:hAnsi="Times New Roman"/>
          <w:sz w:val="24"/>
          <w:szCs w:val="24"/>
        </w:rPr>
      </w:pPr>
      <w:r w:rsidRPr="00C653E6">
        <w:rPr>
          <w:rFonts w:ascii="Times New Roman" w:hAnsi="Times New Roman"/>
          <w:color w:val="000000"/>
          <w:sz w:val="24"/>
          <w:szCs w:val="24"/>
        </w:rPr>
        <w:t>«</w:t>
      </w:r>
      <w:r w:rsidR="00B05F37" w:rsidRPr="00C653E6">
        <w:rPr>
          <w:rFonts w:ascii="Times New Roman" w:hAnsi="Times New Roman"/>
          <w:sz w:val="24"/>
          <w:szCs w:val="24"/>
        </w:rPr>
        <w:t>Гражданский кодекс Российской Федерации</w:t>
      </w:r>
      <w:r w:rsidRPr="00C653E6">
        <w:rPr>
          <w:rFonts w:ascii="Times New Roman" w:hAnsi="Times New Roman"/>
          <w:color w:val="000000"/>
          <w:sz w:val="24"/>
          <w:szCs w:val="24"/>
        </w:rPr>
        <w:t>».</w:t>
      </w:r>
      <w:r w:rsidR="00B05F37" w:rsidRPr="00C653E6">
        <w:rPr>
          <w:rFonts w:ascii="Times New Roman" w:hAnsi="Times New Roman"/>
          <w:sz w:val="24"/>
          <w:szCs w:val="24"/>
        </w:rPr>
        <w:t xml:space="preserve"> </w:t>
      </w:r>
    </w:p>
    <w:p w14:paraId="49F77AD0" w14:textId="77777777" w:rsidR="00B05F37" w:rsidRPr="00C653E6" w:rsidRDefault="001F6FE5" w:rsidP="001F6FE5">
      <w:pPr>
        <w:numPr>
          <w:ilvl w:val="0"/>
          <w:numId w:val="8"/>
        </w:numPr>
        <w:jc w:val="both"/>
        <w:rPr>
          <w:rFonts w:ascii="Times New Roman" w:hAnsi="Times New Roman"/>
          <w:sz w:val="24"/>
          <w:szCs w:val="24"/>
        </w:rPr>
      </w:pPr>
      <w:r w:rsidRPr="00C653E6">
        <w:rPr>
          <w:rFonts w:ascii="Times New Roman" w:hAnsi="Times New Roman"/>
          <w:color w:val="000000"/>
          <w:sz w:val="24"/>
          <w:szCs w:val="24"/>
        </w:rPr>
        <w:t>«</w:t>
      </w:r>
      <w:r w:rsidR="00B05F37" w:rsidRPr="00C653E6">
        <w:rPr>
          <w:rFonts w:ascii="Times New Roman" w:hAnsi="Times New Roman"/>
          <w:sz w:val="24"/>
          <w:szCs w:val="24"/>
        </w:rPr>
        <w:t xml:space="preserve">Кодекс </w:t>
      </w:r>
      <w:r w:rsidRPr="00C653E6">
        <w:rPr>
          <w:rFonts w:ascii="Times New Roman" w:hAnsi="Times New Roman"/>
          <w:sz w:val="24"/>
          <w:szCs w:val="24"/>
        </w:rPr>
        <w:t xml:space="preserve">РФ </w:t>
      </w:r>
      <w:r w:rsidR="00B05F37" w:rsidRPr="00C653E6">
        <w:rPr>
          <w:rFonts w:ascii="Times New Roman" w:hAnsi="Times New Roman"/>
          <w:sz w:val="24"/>
          <w:szCs w:val="24"/>
        </w:rPr>
        <w:t>об административных правонарушениях</w:t>
      </w:r>
      <w:r w:rsidRPr="00C653E6">
        <w:rPr>
          <w:rFonts w:ascii="Times New Roman" w:hAnsi="Times New Roman"/>
          <w:color w:val="000000"/>
          <w:sz w:val="24"/>
          <w:szCs w:val="24"/>
        </w:rPr>
        <w:t>»</w:t>
      </w:r>
      <w:r w:rsidR="00B05F37" w:rsidRPr="00C653E6">
        <w:rPr>
          <w:rFonts w:ascii="Times New Roman" w:hAnsi="Times New Roman"/>
          <w:sz w:val="24"/>
          <w:szCs w:val="24"/>
        </w:rPr>
        <w:t xml:space="preserve"> от 30.12.2001 N 195-ФЗ</w:t>
      </w:r>
    </w:p>
    <w:p w14:paraId="362F4F89" w14:textId="0D6BBB57" w:rsidR="007E1319" w:rsidRPr="003379F4" w:rsidRDefault="007E1319" w:rsidP="001F6FE5">
      <w:pPr>
        <w:jc w:val="both"/>
        <w:rPr>
          <w:rFonts w:ascii="Times New Roman" w:hAnsi="Times New Roman"/>
          <w:b/>
          <w:bCs/>
          <w:sz w:val="24"/>
          <w:szCs w:val="24"/>
        </w:rPr>
      </w:pPr>
      <w:r w:rsidRPr="003379F4">
        <w:rPr>
          <w:rFonts w:ascii="Times New Roman" w:hAnsi="Times New Roman"/>
          <w:b/>
          <w:bCs/>
          <w:sz w:val="24"/>
          <w:szCs w:val="24"/>
          <w:lang w:val="en-US"/>
        </w:rPr>
        <w:t>II</w:t>
      </w:r>
      <w:r w:rsidRPr="003379F4">
        <w:rPr>
          <w:rFonts w:ascii="Times New Roman" w:hAnsi="Times New Roman"/>
          <w:b/>
          <w:bCs/>
          <w:sz w:val="24"/>
          <w:szCs w:val="24"/>
        </w:rPr>
        <w:t>. Выполнить следующие задания:</w:t>
      </w:r>
    </w:p>
    <w:p w14:paraId="500B09AB" w14:textId="20DC170F" w:rsidR="00603D08" w:rsidRPr="003379F4" w:rsidRDefault="00603D08" w:rsidP="001F6FE5">
      <w:pPr>
        <w:numPr>
          <w:ilvl w:val="0"/>
          <w:numId w:val="1"/>
        </w:numPr>
        <w:spacing w:after="0" w:line="360" w:lineRule="auto"/>
        <w:jc w:val="both"/>
        <w:rPr>
          <w:rFonts w:ascii="Times New Roman" w:hAnsi="Times New Roman"/>
          <w:b/>
          <w:bCs/>
          <w:color w:val="000000"/>
          <w:sz w:val="24"/>
          <w:szCs w:val="24"/>
        </w:rPr>
      </w:pPr>
      <w:r w:rsidRPr="003379F4">
        <w:rPr>
          <w:rFonts w:ascii="Times New Roman" w:hAnsi="Times New Roman"/>
          <w:b/>
          <w:bCs/>
          <w:color w:val="000000"/>
          <w:sz w:val="24"/>
          <w:szCs w:val="24"/>
        </w:rPr>
        <w:t>Заполнить таблицу «</w:t>
      </w:r>
      <w:r w:rsidR="003C4177" w:rsidRPr="003379F4">
        <w:rPr>
          <w:rFonts w:ascii="Times New Roman" w:hAnsi="Times New Roman"/>
          <w:b/>
          <w:bCs/>
          <w:color w:val="000000"/>
          <w:sz w:val="24"/>
          <w:szCs w:val="24"/>
        </w:rPr>
        <w:t>Организации, осуществляющие управление авторскими и смежными правами на коллективной основе</w:t>
      </w:r>
      <w:r w:rsidRPr="003379F4">
        <w:rPr>
          <w:rFonts w:ascii="Times New Roman" w:hAnsi="Times New Roman"/>
          <w:b/>
          <w:bCs/>
          <w:color w:val="000000"/>
          <w:sz w:val="24"/>
          <w:szCs w:val="24"/>
        </w:rPr>
        <w:t>»</w:t>
      </w:r>
      <w:r w:rsidR="003C4177" w:rsidRPr="003379F4">
        <w:rPr>
          <w:rFonts w:ascii="Times New Roman" w:hAnsi="Times New Roman"/>
          <w:b/>
          <w:bCs/>
          <w:color w:val="000000"/>
          <w:sz w:val="24"/>
          <w:szCs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6"/>
        <w:gridCol w:w="3542"/>
        <w:gridCol w:w="4077"/>
      </w:tblGrid>
      <w:tr w:rsidR="00603D08" w:rsidRPr="00C653E6" w14:paraId="50E014CD" w14:textId="77777777" w:rsidTr="00726891">
        <w:tc>
          <w:tcPr>
            <w:tcW w:w="2236" w:type="dxa"/>
            <w:vAlign w:val="center"/>
          </w:tcPr>
          <w:p w14:paraId="527EC939" w14:textId="77777777" w:rsidR="001F6FE5" w:rsidRPr="00C653E6" w:rsidRDefault="00603D08" w:rsidP="00822628">
            <w:pPr>
              <w:spacing w:after="0" w:line="360" w:lineRule="auto"/>
              <w:jc w:val="center"/>
              <w:rPr>
                <w:rFonts w:ascii="Times New Roman" w:hAnsi="Times New Roman"/>
                <w:b/>
                <w:color w:val="000000"/>
                <w:sz w:val="24"/>
                <w:szCs w:val="24"/>
              </w:rPr>
            </w:pPr>
            <w:r w:rsidRPr="00C653E6">
              <w:rPr>
                <w:rFonts w:ascii="Times New Roman" w:hAnsi="Times New Roman"/>
                <w:b/>
                <w:color w:val="000000"/>
                <w:sz w:val="24"/>
                <w:szCs w:val="24"/>
              </w:rPr>
              <w:t>Наименование организации,</w:t>
            </w:r>
          </w:p>
          <w:p w14:paraId="64FA8352" w14:textId="77777777" w:rsidR="00603D08" w:rsidRPr="00C653E6" w:rsidRDefault="00603D08" w:rsidP="00822628">
            <w:pPr>
              <w:spacing w:after="0" w:line="360" w:lineRule="auto"/>
              <w:jc w:val="center"/>
              <w:rPr>
                <w:rFonts w:ascii="Times New Roman" w:hAnsi="Times New Roman"/>
                <w:b/>
                <w:color w:val="000000"/>
                <w:sz w:val="24"/>
                <w:szCs w:val="24"/>
              </w:rPr>
            </w:pPr>
            <w:r w:rsidRPr="00C653E6">
              <w:rPr>
                <w:rFonts w:ascii="Times New Roman" w:hAnsi="Times New Roman"/>
                <w:b/>
                <w:color w:val="000000"/>
                <w:sz w:val="24"/>
                <w:szCs w:val="24"/>
              </w:rPr>
              <w:t>срок аккредитации</w:t>
            </w:r>
          </w:p>
        </w:tc>
        <w:tc>
          <w:tcPr>
            <w:tcW w:w="3542" w:type="dxa"/>
            <w:vAlign w:val="center"/>
          </w:tcPr>
          <w:p w14:paraId="798CC50A" w14:textId="77777777" w:rsidR="00603D08" w:rsidRPr="00C653E6" w:rsidRDefault="00603D08" w:rsidP="00822628">
            <w:pPr>
              <w:spacing w:after="0" w:line="360" w:lineRule="auto"/>
              <w:jc w:val="center"/>
              <w:rPr>
                <w:rFonts w:ascii="Times New Roman" w:hAnsi="Times New Roman"/>
                <w:b/>
                <w:color w:val="000000"/>
                <w:sz w:val="24"/>
                <w:szCs w:val="24"/>
              </w:rPr>
            </w:pPr>
            <w:r w:rsidRPr="00C653E6">
              <w:rPr>
                <w:rFonts w:ascii="Times New Roman" w:hAnsi="Times New Roman"/>
                <w:b/>
                <w:color w:val="000000"/>
                <w:sz w:val="24"/>
                <w:szCs w:val="24"/>
              </w:rPr>
              <w:t>Сферы, в которых осуществляется управление</w:t>
            </w:r>
          </w:p>
        </w:tc>
        <w:tc>
          <w:tcPr>
            <w:tcW w:w="4077" w:type="dxa"/>
            <w:vAlign w:val="center"/>
          </w:tcPr>
          <w:p w14:paraId="28701230" w14:textId="77777777" w:rsidR="00603D08" w:rsidRPr="00C653E6" w:rsidRDefault="00603D08" w:rsidP="00822628">
            <w:pPr>
              <w:spacing w:after="0" w:line="360" w:lineRule="auto"/>
              <w:jc w:val="center"/>
              <w:rPr>
                <w:rFonts w:ascii="Times New Roman" w:hAnsi="Times New Roman"/>
                <w:b/>
                <w:color w:val="000000"/>
                <w:sz w:val="24"/>
                <w:szCs w:val="24"/>
              </w:rPr>
            </w:pPr>
            <w:r w:rsidRPr="00C653E6">
              <w:rPr>
                <w:rFonts w:ascii="Times New Roman" w:hAnsi="Times New Roman"/>
                <w:b/>
                <w:color w:val="000000"/>
                <w:sz w:val="24"/>
                <w:szCs w:val="24"/>
              </w:rPr>
              <w:t>Принципы и способы</w:t>
            </w:r>
          </w:p>
          <w:p w14:paraId="6E767129" w14:textId="77777777" w:rsidR="00603D08" w:rsidRPr="00C653E6" w:rsidRDefault="00603D08" w:rsidP="00822628">
            <w:pPr>
              <w:spacing w:after="0" w:line="360" w:lineRule="auto"/>
              <w:jc w:val="center"/>
              <w:rPr>
                <w:rFonts w:ascii="Times New Roman" w:hAnsi="Times New Roman"/>
                <w:b/>
                <w:color w:val="000000"/>
                <w:sz w:val="24"/>
                <w:szCs w:val="24"/>
              </w:rPr>
            </w:pPr>
            <w:r w:rsidRPr="00C653E6">
              <w:rPr>
                <w:rFonts w:ascii="Times New Roman" w:hAnsi="Times New Roman"/>
                <w:b/>
                <w:color w:val="000000"/>
                <w:sz w:val="24"/>
                <w:szCs w:val="24"/>
                <w:u w:val="single"/>
              </w:rPr>
              <w:t>сбора денежных средств</w:t>
            </w:r>
            <w:r w:rsidRPr="00C653E6">
              <w:rPr>
                <w:rFonts w:ascii="Times New Roman" w:hAnsi="Times New Roman"/>
                <w:b/>
                <w:color w:val="000000"/>
                <w:sz w:val="24"/>
                <w:szCs w:val="24"/>
              </w:rPr>
              <w:t xml:space="preserve"> для авторов и правообладателей</w:t>
            </w:r>
          </w:p>
        </w:tc>
      </w:tr>
      <w:tr w:rsidR="00603D08" w:rsidRPr="00C653E6" w14:paraId="637C52D4" w14:textId="77777777" w:rsidTr="00726891">
        <w:tc>
          <w:tcPr>
            <w:tcW w:w="2236" w:type="dxa"/>
            <w:vAlign w:val="center"/>
          </w:tcPr>
          <w:p w14:paraId="3F8ACD52" w14:textId="2159BA51" w:rsidR="00603D08" w:rsidRPr="00C653E6" w:rsidRDefault="002241AC" w:rsidP="005D5601">
            <w:pPr>
              <w:spacing w:after="0" w:line="360" w:lineRule="auto"/>
              <w:jc w:val="both"/>
              <w:rPr>
                <w:rFonts w:ascii="Times New Roman" w:hAnsi="Times New Roman"/>
                <w:color w:val="000000"/>
                <w:sz w:val="24"/>
                <w:szCs w:val="24"/>
              </w:rPr>
            </w:pPr>
            <w:r w:rsidRPr="00C653E6">
              <w:rPr>
                <w:rFonts w:ascii="Times New Roman" w:hAnsi="Times New Roman"/>
                <w:color w:val="000000"/>
                <w:sz w:val="24"/>
                <w:szCs w:val="24"/>
              </w:rPr>
              <w:t>Профессиональный союз деятелей культуры "Российское Авторское Общество" (РАО), срок аккредитации - 10 лет от 18 августа 2013</w:t>
            </w:r>
          </w:p>
        </w:tc>
        <w:tc>
          <w:tcPr>
            <w:tcW w:w="3542" w:type="dxa"/>
            <w:vAlign w:val="center"/>
          </w:tcPr>
          <w:p w14:paraId="35D13E5B" w14:textId="7E4D6D45" w:rsidR="002241AC" w:rsidRPr="00C653E6" w:rsidRDefault="002241AC" w:rsidP="00726891">
            <w:pPr>
              <w:spacing w:after="0" w:line="360" w:lineRule="auto"/>
              <w:jc w:val="both"/>
              <w:rPr>
                <w:rFonts w:ascii="Times New Roman" w:hAnsi="Times New Roman"/>
                <w:color w:val="000000"/>
                <w:sz w:val="24"/>
                <w:szCs w:val="24"/>
              </w:rPr>
            </w:pPr>
            <w:r w:rsidRPr="00C653E6">
              <w:rPr>
                <w:rFonts w:ascii="Times New Roman" w:hAnsi="Times New Roman"/>
                <w:color w:val="000000"/>
                <w:sz w:val="24"/>
                <w:szCs w:val="24"/>
              </w:rPr>
              <w:t>На</w:t>
            </w:r>
            <w:r w:rsidR="00726891" w:rsidRPr="00726891">
              <w:rPr>
                <w:rFonts w:ascii="Times New Roman" w:hAnsi="Times New Roman"/>
                <w:color w:val="000000"/>
                <w:sz w:val="24"/>
                <w:szCs w:val="24"/>
              </w:rPr>
              <w:t xml:space="preserve"> </w:t>
            </w:r>
            <w:r w:rsidRPr="00C653E6">
              <w:rPr>
                <w:rFonts w:ascii="Times New Roman" w:hAnsi="Times New Roman"/>
                <w:color w:val="000000"/>
                <w:sz w:val="24"/>
                <w:szCs w:val="24"/>
              </w:rPr>
              <w:t>управление исключительными правами на обнародованные музыкальные произведения (с текстом или без текста) и отрывки музыкально-драматических произведений в отношении их публичного исполнения, сообщения в эфир или по кабелю, в том числе путем ретрансляции;</w:t>
            </w:r>
          </w:p>
          <w:p w14:paraId="4AF39C41" w14:textId="76BCB4C4" w:rsidR="00603D08" w:rsidRPr="00C653E6" w:rsidRDefault="002241AC" w:rsidP="00726891">
            <w:pPr>
              <w:spacing w:after="0" w:line="360" w:lineRule="auto"/>
              <w:jc w:val="both"/>
              <w:rPr>
                <w:rFonts w:ascii="Times New Roman" w:hAnsi="Times New Roman"/>
                <w:color w:val="000000"/>
                <w:sz w:val="24"/>
                <w:szCs w:val="24"/>
              </w:rPr>
            </w:pPr>
            <w:r w:rsidRPr="00C653E6">
              <w:rPr>
                <w:rFonts w:ascii="Times New Roman" w:hAnsi="Times New Roman"/>
                <w:color w:val="000000"/>
                <w:sz w:val="24"/>
                <w:szCs w:val="24"/>
              </w:rPr>
              <w:t xml:space="preserve">Осуществление прав композиторов, являющихся авторами музыкальных произведений (с текстом или без текста), использованных в аудиовизуальном произведении, на получение вознаграждения за публичное исполнение или сообщение в </w:t>
            </w:r>
            <w:r w:rsidRPr="00C653E6">
              <w:rPr>
                <w:rFonts w:ascii="Times New Roman" w:hAnsi="Times New Roman"/>
                <w:color w:val="000000"/>
                <w:sz w:val="24"/>
                <w:szCs w:val="24"/>
              </w:rPr>
              <w:lastRenderedPageBreak/>
              <w:t>эфир или по кабелю такого аудиовизуального произведения.</w:t>
            </w:r>
          </w:p>
        </w:tc>
        <w:tc>
          <w:tcPr>
            <w:tcW w:w="4077" w:type="dxa"/>
            <w:vAlign w:val="center"/>
          </w:tcPr>
          <w:p w14:paraId="31ECC00F" w14:textId="01634FE1" w:rsidR="002241AC" w:rsidRPr="00C653E6" w:rsidRDefault="002241AC" w:rsidP="005D5601">
            <w:pPr>
              <w:spacing w:after="0" w:line="360" w:lineRule="auto"/>
              <w:jc w:val="both"/>
              <w:rPr>
                <w:rFonts w:ascii="Times New Roman" w:hAnsi="Times New Roman"/>
                <w:color w:val="000000"/>
                <w:sz w:val="24"/>
                <w:szCs w:val="24"/>
              </w:rPr>
            </w:pPr>
            <w:r w:rsidRPr="00C653E6">
              <w:rPr>
                <w:rFonts w:ascii="Times New Roman" w:hAnsi="Times New Roman"/>
                <w:color w:val="000000"/>
                <w:sz w:val="24"/>
                <w:szCs w:val="24"/>
              </w:rPr>
              <w:lastRenderedPageBreak/>
              <w:t>В соответствии с Уставом РАО, выплата авторского вознаграждения осуществляется регулярно, не реже четырех раз в год.</w:t>
            </w:r>
          </w:p>
          <w:p w14:paraId="6290BCD0" w14:textId="59FC0DBB" w:rsidR="002241AC" w:rsidRPr="00C653E6" w:rsidRDefault="002241AC" w:rsidP="005D5601">
            <w:pPr>
              <w:spacing w:after="0" w:line="360" w:lineRule="auto"/>
              <w:jc w:val="both"/>
              <w:rPr>
                <w:rFonts w:ascii="Times New Roman" w:hAnsi="Times New Roman"/>
                <w:color w:val="000000"/>
                <w:sz w:val="24"/>
                <w:szCs w:val="24"/>
              </w:rPr>
            </w:pPr>
            <w:r w:rsidRPr="00C653E6">
              <w:rPr>
                <w:rFonts w:ascii="Times New Roman" w:hAnsi="Times New Roman"/>
                <w:color w:val="000000"/>
                <w:sz w:val="24"/>
                <w:szCs w:val="24"/>
              </w:rPr>
              <w:t>Выплата авторского вознаграждения, собранного на территории Российской Федерации за использование произведений осуществляется ежемесячно.</w:t>
            </w:r>
          </w:p>
          <w:p w14:paraId="65A86EB2" w14:textId="35A7921B" w:rsidR="002241AC" w:rsidRPr="00C653E6" w:rsidRDefault="002241AC" w:rsidP="005D5601">
            <w:pPr>
              <w:spacing w:after="0" w:line="360" w:lineRule="auto"/>
              <w:jc w:val="both"/>
              <w:rPr>
                <w:rFonts w:ascii="Times New Roman" w:hAnsi="Times New Roman"/>
                <w:color w:val="000000"/>
                <w:sz w:val="24"/>
                <w:szCs w:val="24"/>
              </w:rPr>
            </w:pPr>
            <w:r w:rsidRPr="00C653E6">
              <w:rPr>
                <w:rFonts w:ascii="Times New Roman" w:hAnsi="Times New Roman"/>
                <w:color w:val="000000"/>
                <w:sz w:val="24"/>
                <w:szCs w:val="24"/>
              </w:rPr>
              <w:t>Выплата авторского вознаграждения, распределенного на произведения, признанные спорными в порядке, установленном Положением «О порядке учета правообладателей, регистрации произведений и прав на них», приостанавливается до момента получения от участников спора документов, свидетельствующих об окончании спора.</w:t>
            </w:r>
          </w:p>
          <w:p w14:paraId="7EBE3ECE" w14:textId="789CEC93" w:rsidR="00603D08" w:rsidRPr="00C653E6" w:rsidRDefault="002241AC" w:rsidP="005D5601">
            <w:pPr>
              <w:spacing w:after="0" w:line="360" w:lineRule="auto"/>
              <w:jc w:val="both"/>
              <w:rPr>
                <w:rFonts w:ascii="Times New Roman" w:hAnsi="Times New Roman"/>
                <w:color w:val="000000"/>
                <w:sz w:val="24"/>
                <w:szCs w:val="24"/>
              </w:rPr>
            </w:pPr>
            <w:r w:rsidRPr="00C653E6">
              <w:rPr>
                <w:rFonts w:ascii="Times New Roman" w:hAnsi="Times New Roman"/>
                <w:color w:val="000000"/>
                <w:sz w:val="24"/>
                <w:szCs w:val="24"/>
              </w:rPr>
              <w:lastRenderedPageBreak/>
              <w:t>Суммы авторского вознаграждения, причитающиеся к выплате в размере менее предела, установленного настоящим пунктом, выплачиваются после их накопления до указанного предела, но не позднее окончания календарного года, в котором эти суммы начислены.</w:t>
            </w:r>
          </w:p>
        </w:tc>
      </w:tr>
      <w:tr w:rsidR="002241AC" w:rsidRPr="00C653E6" w14:paraId="4266F907" w14:textId="77777777" w:rsidTr="00726891">
        <w:tc>
          <w:tcPr>
            <w:tcW w:w="2236" w:type="dxa"/>
            <w:vAlign w:val="center"/>
          </w:tcPr>
          <w:p w14:paraId="75BFE566" w14:textId="036C583D" w:rsidR="002241AC" w:rsidRPr="00C653E6" w:rsidRDefault="002241AC" w:rsidP="001F6FE5">
            <w:pPr>
              <w:spacing w:after="0" w:line="360" w:lineRule="auto"/>
              <w:jc w:val="both"/>
              <w:rPr>
                <w:rFonts w:ascii="Times New Roman" w:hAnsi="Times New Roman"/>
                <w:color w:val="000000"/>
                <w:sz w:val="24"/>
                <w:szCs w:val="24"/>
              </w:rPr>
            </w:pPr>
            <w:r w:rsidRPr="00C653E6">
              <w:rPr>
                <w:rFonts w:ascii="Times New Roman" w:hAnsi="Times New Roman"/>
                <w:color w:val="000000"/>
                <w:sz w:val="24"/>
                <w:szCs w:val="24"/>
              </w:rPr>
              <w:t>Общество по коллективному управлению смежными правами "Всероссийская Организация Интеллектуальной Собственности" (ВОИС), срок аккредитации - 10 лет от 21 июля 2014</w:t>
            </w:r>
          </w:p>
        </w:tc>
        <w:tc>
          <w:tcPr>
            <w:tcW w:w="3542" w:type="dxa"/>
            <w:vAlign w:val="center"/>
          </w:tcPr>
          <w:p w14:paraId="21154776" w14:textId="77777777" w:rsidR="002241AC" w:rsidRPr="00C653E6" w:rsidRDefault="002241AC" w:rsidP="005D5601">
            <w:pPr>
              <w:spacing w:after="0" w:line="360" w:lineRule="auto"/>
              <w:jc w:val="both"/>
              <w:rPr>
                <w:rFonts w:ascii="Times New Roman" w:hAnsi="Times New Roman"/>
                <w:color w:val="000000"/>
                <w:sz w:val="24"/>
                <w:szCs w:val="24"/>
              </w:rPr>
            </w:pPr>
            <w:r w:rsidRPr="00C653E6">
              <w:rPr>
                <w:rFonts w:ascii="Times New Roman" w:hAnsi="Times New Roman"/>
                <w:color w:val="000000"/>
                <w:sz w:val="24"/>
                <w:szCs w:val="24"/>
              </w:rPr>
              <w:t>Осуществление прав исполнителей на получение вознаграждения за публичное исполнение, а также за сообщение в эфир или по кабелю фонограмм, опубликованных в коммерческих целях (подпункт 5 пункта 1 статьи 1244 Гражданского кодекса Российской Федерации);</w:t>
            </w:r>
          </w:p>
          <w:p w14:paraId="5DD0839F" w14:textId="1313A167" w:rsidR="002241AC" w:rsidRPr="00C653E6" w:rsidRDefault="002241AC" w:rsidP="002241AC">
            <w:pPr>
              <w:spacing w:after="0" w:line="360" w:lineRule="auto"/>
              <w:jc w:val="both"/>
              <w:rPr>
                <w:rFonts w:ascii="Times New Roman" w:hAnsi="Times New Roman"/>
                <w:color w:val="000000"/>
                <w:sz w:val="24"/>
                <w:szCs w:val="24"/>
              </w:rPr>
            </w:pPr>
            <w:r w:rsidRPr="00C653E6">
              <w:rPr>
                <w:rFonts w:ascii="Times New Roman" w:hAnsi="Times New Roman"/>
                <w:color w:val="000000"/>
                <w:sz w:val="24"/>
                <w:szCs w:val="24"/>
              </w:rPr>
              <w:t>Осуществление прав изготовителей фонограмм на получение вознаграждения за публичное исполнение, а также за сообщение в эфир или по кабелю фонограмм, опубликованных в коммерческих целях (подпункт 6 пункта 1 статьи 1244 Гражданского кодекса Российской Федерации).</w:t>
            </w:r>
          </w:p>
        </w:tc>
        <w:tc>
          <w:tcPr>
            <w:tcW w:w="4077" w:type="dxa"/>
            <w:vAlign w:val="center"/>
          </w:tcPr>
          <w:p w14:paraId="4D1B206E" w14:textId="372CAA48" w:rsidR="007755DC" w:rsidRPr="00C653E6" w:rsidRDefault="007755DC" w:rsidP="005D5601">
            <w:pPr>
              <w:spacing w:after="0" w:line="360" w:lineRule="auto"/>
              <w:jc w:val="both"/>
              <w:rPr>
                <w:rFonts w:ascii="Times New Roman" w:hAnsi="Times New Roman"/>
                <w:color w:val="000000"/>
                <w:sz w:val="24"/>
                <w:szCs w:val="24"/>
              </w:rPr>
            </w:pPr>
            <w:r w:rsidRPr="00C653E6">
              <w:rPr>
                <w:rFonts w:ascii="Times New Roman" w:hAnsi="Times New Roman"/>
                <w:color w:val="000000"/>
                <w:sz w:val="24"/>
                <w:szCs w:val="24"/>
              </w:rPr>
              <w:t>Выплата вознаграждения исполнителям и изготовителям фонограмм через ВОИС является обязательным условием правомерного использования фонограмм, опубликованных в коммерческих целях, при их публичном исполнении, сообщении в эфир или по кабелю.</w:t>
            </w:r>
          </w:p>
          <w:p w14:paraId="2356577C" w14:textId="478D4EC4" w:rsidR="002241AC" w:rsidRPr="00C653E6" w:rsidRDefault="007755DC" w:rsidP="007755DC">
            <w:pPr>
              <w:spacing w:after="0" w:line="360" w:lineRule="auto"/>
              <w:jc w:val="both"/>
              <w:rPr>
                <w:rFonts w:ascii="Times New Roman" w:hAnsi="Times New Roman"/>
                <w:color w:val="000000"/>
                <w:sz w:val="24"/>
                <w:szCs w:val="24"/>
              </w:rPr>
            </w:pPr>
            <w:r w:rsidRPr="00C653E6">
              <w:rPr>
                <w:rFonts w:ascii="Times New Roman" w:hAnsi="Times New Roman"/>
                <w:color w:val="000000"/>
                <w:sz w:val="24"/>
                <w:szCs w:val="24"/>
              </w:rPr>
              <w:t>Порядок сбора, распределения и выплаты вознаграждения устанавливается Правительством Российской Федерации. В соответствии с п. 2 ст. 1326 ГК РФ сбор вознаграждения в пользу исполнителей и изготовителей фонограмм и его распределение между правообладателями осуществляется организацией по управлению правами на коллективной основе, имеющей государственную аккредитацию на осуществление соответствующих видов деятельности. Иные организации не вправе собирать и распределять вознаграждение, согласно ст. 1326 ГК РФ.</w:t>
            </w:r>
          </w:p>
        </w:tc>
      </w:tr>
      <w:tr w:rsidR="002241AC" w:rsidRPr="00C653E6" w14:paraId="1F48E653" w14:textId="77777777" w:rsidTr="00726891">
        <w:tc>
          <w:tcPr>
            <w:tcW w:w="2236" w:type="dxa"/>
            <w:vAlign w:val="center"/>
          </w:tcPr>
          <w:p w14:paraId="6F7C1E45" w14:textId="4A7A08D8" w:rsidR="002241AC" w:rsidRPr="00C653E6" w:rsidRDefault="002241AC" w:rsidP="001F6FE5">
            <w:pPr>
              <w:spacing w:after="0" w:line="360" w:lineRule="auto"/>
              <w:jc w:val="both"/>
              <w:rPr>
                <w:rFonts w:ascii="Times New Roman" w:hAnsi="Times New Roman"/>
                <w:color w:val="000000"/>
                <w:sz w:val="24"/>
                <w:szCs w:val="24"/>
              </w:rPr>
            </w:pPr>
            <w:r w:rsidRPr="00C653E6">
              <w:rPr>
                <w:rFonts w:ascii="Times New Roman" w:hAnsi="Times New Roman"/>
                <w:color w:val="000000"/>
                <w:sz w:val="24"/>
                <w:szCs w:val="24"/>
              </w:rPr>
              <w:lastRenderedPageBreak/>
              <w:t>"Российский Союз Правообладателей" (РСП)</w:t>
            </w:r>
            <w:r w:rsidR="00CA4C9C" w:rsidRPr="00C653E6">
              <w:rPr>
                <w:rFonts w:ascii="Times New Roman" w:hAnsi="Times New Roman"/>
                <w:color w:val="000000"/>
                <w:sz w:val="24"/>
                <w:szCs w:val="24"/>
              </w:rPr>
              <w:t>, срок аккредитации - 10 лет от 18 сентября 2015</w:t>
            </w:r>
          </w:p>
        </w:tc>
        <w:tc>
          <w:tcPr>
            <w:tcW w:w="3542" w:type="dxa"/>
            <w:vAlign w:val="center"/>
          </w:tcPr>
          <w:p w14:paraId="07A236D4" w14:textId="7323AAFB" w:rsidR="002241AC" w:rsidRPr="00C653E6" w:rsidRDefault="00CA4C9C" w:rsidP="001F6FE5">
            <w:pPr>
              <w:spacing w:after="0" w:line="360" w:lineRule="auto"/>
              <w:jc w:val="both"/>
              <w:rPr>
                <w:rFonts w:ascii="Times New Roman" w:hAnsi="Times New Roman"/>
                <w:color w:val="000000"/>
                <w:sz w:val="24"/>
                <w:szCs w:val="24"/>
              </w:rPr>
            </w:pPr>
            <w:r w:rsidRPr="00C653E6">
              <w:rPr>
                <w:rFonts w:ascii="Times New Roman" w:hAnsi="Times New Roman"/>
                <w:color w:val="000000"/>
                <w:sz w:val="24"/>
                <w:szCs w:val="24"/>
              </w:rPr>
              <w:t>Осуществление прав авторов, исполнителей, изготовителей фонограмм и аудиовизуальных произведений на получение вознаграждения за воспроизведение фонограмм и аудиовизуальных произведений в личных целях (подпункт 4 пункта 1 статьи 1244 Гражданского кодекса Российской Федерации).</w:t>
            </w:r>
          </w:p>
        </w:tc>
        <w:tc>
          <w:tcPr>
            <w:tcW w:w="4077" w:type="dxa"/>
            <w:vAlign w:val="center"/>
          </w:tcPr>
          <w:p w14:paraId="751E1CEF" w14:textId="29C4ECC2" w:rsidR="002241AC" w:rsidRPr="00C653E6" w:rsidRDefault="00CA4C9C" w:rsidP="002241AC">
            <w:pPr>
              <w:spacing w:after="0" w:line="360" w:lineRule="auto"/>
              <w:jc w:val="both"/>
              <w:rPr>
                <w:rFonts w:ascii="Times New Roman" w:hAnsi="Times New Roman"/>
                <w:color w:val="000000"/>
                <w:sz w:val="24"/>
                <w:szCs w:val="24"/>
              </w:rPr>
            </w:pPr>
            <w:r w:rsidRPr="00C653E6">
              <w:rPr>
                <w:rFonts w:ascii="Times New Roman" w:hAnsi="Times New Roman"/>
                <w:color w:val="000000"/>
                <w:sz w:val="24"/>
                <w:szCs w:val="24"/>
              </w:rPr>
              <w:t>Вознаграждение за свободное воспроизведение фонограмм и аудиовизуальных произведений в личных целях распределяется между правообладателями в следующей пропорции: сорок процентов – авторам, тридцать процентов – исполнителям, тридцать процентов – изготовителям фонограмм или аудиовизуальных произведений. Распределение вознаграждения между конкретными авторами, исполнителями, изготовителя-ми фонограмм или аудиовизуальных произведений осуществляется пропорционально фактическому использованию соответствующих фонограмм или аудиовизуальных произведений, т.е. на основании сведений статистического характера.</w:t>
            </w:r>
          </w:p>
        </w:tc>
      </w:tr>
    </w:tbl>
    <w:p w14:paraId="338281BB" w14:textId="77777777" w:rsidR="00603D08" w:rsidRPr="00C653E6" w:rsidRDefault="00603D08" w:rsidP="001F6FE5">
      <w:pPr>
        <w:spacing w:after="0" w:line="360" w:lineRule="auto"/>
        <w:jc w:val="both"/>
        <w:rPr>
          <w:rFonts w:ascii="Times New Roman" w:hAnsi="Times New Roman"/>
          <w:color w:val="000000"/>
          <w:sz w:val="24"/>
          <w:szCs w:val="24"/>
        </w:rPr>
      </w:pPr>
    </w:p>
    <w:p w14:paraId="30B7C04C" w14:textId="77777777" w:rsidR="003C4177" w:rsidRPr="003379F4" w:rsidRDefault="00603D08" w:rsidP="001F6FE5">
      <w:pPr>
        <w:pStyle w:val="ListParagraph"/>
        <w:numPr>
          <w:ilvl w:val="0"/>
          <w:numId w:val="1"/>
        </w:numPr>
        <w:jc w:val="both"/>
        <w:rPr>
          <w:rFonts w:ascii="Times New Roman" w:hAnsi="Times New Roman"/>
          <w:b/>
          <w:bCs/>
          <w:sz w:val="24"/>
          <w:szCs w:val="24"/>
        </w:rPr>
      </w:pPr>
      <w:r w:rsidRPr="003379F4">
        <w:rPr>
          <w:rFonts w:ascii="Times New Roman" w:hAnsi="Times New Roman"/>
          <w:b/>
          <w:bCs/>
          <w:color w:val="000000"/>
          <w:sz w:val="24"/>
          <w:szCs w:val="24"/>
        </w:rPr>
        <w:t>Заполнить таблицу «</w:t>
      </w:r>
      <w:r w:rsidR="003C4177" w:rsidRPr="003379F4">
        <w:rPr>
          <w:rFonts w:ascii="Times New Roman" w:hAnsi="Times New Roman"/>
          <w:b/>
          <w:bCs/>
          <w:sz w:val="24"/>
          <w:szCs w:val="24"/>
        </w:rPr>
        <w:t>Свободное использование объектов интеллектуальной собственности</w:t>
      </w:r>
      <w:r w:rsidRPr="003379F4">
        <w:rPr>
          <w:rFonts w:ascii="Times New Roman" w:hAnsi="Times New Roman"/>
          <w:b/>
          <w:bCs/>
          <w:sz w:val="24"/>
          <w:szCs w:val="24"/>
        </w:rPr>
        <w:t>»</w:t>
      </w:r>
      <w:r w:rsidR="00151184" w:rsidRPr="003379F4">
        <w:rPr>
          <w:rFonts w:ascii="Times New Roman" w:hAnsi="Times New Roman"/>
          <w:b/>
          <w:bCs/>
          <w:sz w:val="24"/>
          <w:szCs w:val="24"/>
        </w:rPr>
        <w:t xml:space="preserve"> и «Действия, не являющиеся нарушением исключительных прав…»</w:t>
      </w:r>
    </w:p>
    <w:tbl>
      <w:tblPr>
        <w:tblW w:w="9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58"/>
        <w:gridCol w:w="7424"/>
      </w:tblGrid>
      <w:tr w:rsidR="00603D08" w:rsidRPr="00C653E6" w14:paraId="4F7354FF" w14:textId="77777777" w:rsidTr="00552EF6">
        <w:trPr>
          <w:trHeight w:val="624"/>
        </w:trPr>
        <w:tc>
          <w:tcPr>
            <w:tcW w:w="2358" w:type="dxa"/>
            <w:vAlign w:val="center"/>
          </w:tcPr>
          <w:p w14:paraId="1458E387" w14:textId="77777777" w:rsidR="00603D08" w:rsidRPr="00C653E6" w:rsidRDefault="00603D08" w:rsidP="00822628">
            <w:pPr>
              <w:spacing w:line="360" w:lineRule="auto"/>
              <w:jc w:val="center"/>
              <w:rPr>
                <w:rFonts w:ascii="Times New Roman" w:hAnsi="Times New Roman"/>
                <w:b/>
                <w:bCs/>
                <w:sz w:val="24"/>
                <w:szCs w:val="24"/>
              </w:rPr>
            </w:pPr>
            <w:r w:rsidRPr="00C653E6">
              <w:rPr>
                <w:rFonts w:ascii="Times New Roman" w:hAnsi="Times New Roman"/>
                <w:b/>
                <w:bCs/>
                <w:sz w:val="24"/>
                <w:szCs w:val="24"/>
              </w:rPr>
              <w:t>Статья</w:t>
            </w:r>
          </w:p>
        </w:tc>
        <w:tc>
          <w:tcPr>
            <w:tcW w:w="7424" w:type="dxa"/>
            <w:vAlign w:val="center"/>
          </w:tcPr>
          <w:p w14:paraId="311D6332" w14:textId="77777777" w:rsidR="00603D08" w:rsidRPr="00C653E6" w:rsidRDefault="00603D08" w:rsidP="00822628">
            <w:pPr>
              <w:spacing w:line="360" w:lineRule="auto"/>
              <w:jc w:val="center"/>
              <w:rPr>
                <w:rFonts w:ascii="Times New Roman" w:hAnsi="Times New Roman"/>
                <w:b/>
                <w:bCs/>
                <w:sz w:val="24"/>
                <w:szCs w:val="24"/>
              </w:rPr>
            </w:pPr>
            <w:r w:rsidRPr="00C653E6">
              <w:rPr>
                <w:rFonts w:ascii="Times New Roman" w:hAnsi="Times New Roman"/>
                <w:b/>
                <w:bCs/>
                <w:sz w:val="24"/>
                <w:szCs w:val="24"/>
              </w:rPr>
              <w:t>Краткое содержание</w:t>
            </w:r>
          </w:p>
        </w:tc>
      </w:tr>
      <w:tr w:rsidR="008D476C" w:rsidRPr="00C653E6" w14:paraId="0F0966DD" w14:textId="77777777" w:rsidTr="00552EF6">
        <w:trPr>
          <w:trHeight w:val="624"/>
        </w:trPr>
        <w:tc>
          <w:tcPr>
            <w:tcW w:w="2358" w:type="dxa"/>
            <w:vAlign w:val="center"/>
          </w:tcPr>
          <w:p w14:paraId="4B31C2E8" w14:textId="604820BD" w:rsidR="008D476C" w:rsidRPr="00C653E6" w:rsidRDefault="008D476C" w:rsidP="00C426F8">
            <w:pPr>
              <w:spacing w:line="360" w:lineRule="auto"/>
              <w:rPr>
                <w:rFonts w:ascii="Times New Roman" w:hAnsi="Times New Roman"/>
                <w:b/>
                <w:bCs/>
                <w:sz w:val="24"/>
                <w:szCs w:val="24"/>
              </w:rPr>
            </w:pPr>
            <w:r w:rsidRPr="00C653E6">
              <w:rPr>
                <w:rFonts w:ascii="Times New Roman" w:hAnsi="Times New Roman"/>
                <w:sz w:val="24"/>
                <w:szCs w:val="24"/>
              </w:rPr>
              <w:t xml:space="preserve">Статья 1359 ГК РФ: Действия, не являющиеся нарушением исключительного права на изобретение, полезную модель или промышленный </w:t>
            </w:r>
            <w:r w:rsidRPr="00C653E6">
              <w:rPr>
                <w:rFonts w:ascii="Times New Roman" w:hAnsi="Times New Roman"/>
                <w:sz w:val="24"/>
                <w:szCs w:val="24"/>
              </w:rPr>
              <w:lastRenderedPageBreak/>
              <w:t>образец</w:t>
            </w:r>
          </w:p>
        </w:tc>
        <w:tc>
          <w:tcPr>
            <w:tcW w:w="7424" w:type="dxa"/>
            <w:vAlign w:val="center"/>
          </w:tcPr>
          <w:p w14:paraId="4A1CD21E" w14:textId="77777777" w:rsidR="008D476C" w:rsidRPr="00A04AB2" w:rsidRDefault="008D476C" w:rsidP="008D476C">
            <w:pPr>
              <w:pStyle w:val="ListParagraph"/>
              <w:spacing w:after="0" w:line="360" w:lineRule="auto"/>
              <w:ind w:left="-72"/>
              <w:jc w:val="both"/>
              <w:rPr>
                <w:rFonts w:ascii="Times New Roman" w:hAnsi="Times New Roman"/>
                <w:sz w:val="24"/>
                <w:szCs w:val="24"/>
              </w:rPr>
            </w:pPr>
            <w:r w:rsidRPr="00A04AB2">
              <w:rPr>
                <w:rFonts w:ascii="Times New Roman" w:hAnsi="Times New Roman"/>
                <w:sz w:val="24"/>
                <w:szCs w:val="24"/>
              </w:rPr>
              <w:lastRenderedPageBreak/>
              <w:t>1. Применение продукта (для изобретения и полезной модели), в конструкции, вспомогательном оборудовании, эксплуатации транспортных средств, космических средств.</w:t>
            </w:r>
          </w:p>
          <w:p w14:paraId="4EB5B279" w14:textId="77777777" w:rsidR="008D476C" w:rsidRPr="00A04AB2" w:rsidRDefault="008D476C" w:rsidP="008D476C">
            <w:pPr>
              <w:pStyle w:val="ListParagraph"/>
              <w:spacing w:after="0" w:line="360" w:lineRule="auto"/>
              <w:ind w:left="-72"/>
              <w:jc w:val="both"/>
              <w:rPr>
                <w:rFonts w:ascii="Times New Roman" w:hAnsi="Times New Roman"/>
                <w:sz w:val="24"/>
                <w:szCs w:val="24"/>
              </w:rPr>
            </w:pPr>
            <w:r w:rsidRPr="00A04AB2">
              <w:rPr>
                <w:rFonts w:ascii="Times New Roman" w:hAnsi="Times New Roman"/>
                <w:sz w:val="24"/>
                <w:szCs w:val="24"/>
              </w:rPr>
              <w:t>2. Научное исследование продукта или способа.</w:t>
            </w:r>
          </w:p>
          <w:p w14:paraId="2B8CA32D" w14:textId="77777777" w:rsidR="008D476C" w:rsidRPr="00A04AB2" w:rsidRDefault="008D476C" w:rsidP="008D476C">
            <w:pPr>
              <w:pStyle w:val="ListParagraph"/>
              <w:spacing w:after="0" w:line="360" w:lineRule="auto"/>
              <w:ind w:left="-72"/>
              <w:jc w:val="both"/>
              <w:rPr>
                <w:rFonts w:ascii="Times New Roman" w:hAnsi="Times New Roman"/>
                <w:sz w:val="24"/>
                <w:szCs w:val="24"/>
              </w:rPr>
            </w:pPr>
            <w:r w:rsidRPr="00A04AB2">
              <w:rPr>
                <w:rFonts w:ascii="Times New Roman" w:hAnsi="Times New Roman"/>
                <w:sz w:val="24"/>
                <w:szCs w:val="24"/>
              </w:rPr>
              <w:t>3. Использование объектов патентного права при чрезвычайных обстоятельствах.</w:t>
            </w:r>
          </w:p>
          <w:p w14:paraId="4D5CB94F" w14:textId="77777777" w:rsidR="008D476C" w:rsidRPr="00A04AB2" w:rsidRDefault="008D476C" w:rsidP="008D476C">
            <w:pPr>
              <w:pStyle w:val="ListParagraph"/>
              <w:spacing w:after="0" w:line="360" w:lineRule="auto"/>
              <w:ind w:left="-72"/>
              <w:jc w:val="both"/>
              <w:rPr>
                <w:rFonts w:ascii="Times New Roman" w:hAnsi="Times New Roman"/>
                <w:sz w:val="24"/>
                <w:szCs w:val="24"/>
              </w:rPr>
            </w:pPr>
            <w:r w:rsidRPr="00A04AB2">
              <w:rPr>
                <w:rFonts w:ascii="Times New Roman" w:hAnsi="Times New Roman"/>
                <w:sz w:val="24"/>
                <w:szCs w:val="24"/>
              </w:rPr>
              <w:t>4. Использование объектов патентного права в целях удовлетворения своих потребностей, не связанных с предпринимательской деятельностью.</w:t>
            </w:r>
          </w:p>
          <w:p w14:paraId="793DDBDF" w14:textId="77777777" w:rsidR="008D476C" w:rsidRPr="00A04AB2" w:rsidRDefault="008D476C" w:rsidP="008D476C">
            <w:pPr>
              <w:pStyle w:val="ListParagraph"/>
              <w:spacing w:after="0" w:line="360" w:lineRule="auto"/>
              <w:ind w:left="-72"/>
              <w:jc w:val="both"/>
              <w:rPr>
                <w:rFonts w:ascii="Times New Roman" w:hAnsi="Times New Roman"/>
                <w:sz w:val="24"/>
                <w:szCs w:val="24"/>
              </w:rPr>
            </w:pPr>
            <w:r w:rsidRPr="00A04AB2">
              <w:rPr>
                <w:rFonts w:ascii="Times New Roman" w:hAnsi="Times New Roman"/>
                <w:sz w:val="24"/>
                <w:szCs w:val="24"/>
              </w:rPr>
              <w:lastRenderedPageBreak/>
              <w:t>5. Однократное изготовление лекарственных средств в аптеках с помощью изобретения.</w:t>
            </w:r>
          </w:p>
          <w:p w14:paraId="4F0F0A42" w14:textId="5528E17D" w:rsidR="008D476C" w:rsidRPr="00C653E6" w:rsidRDefault="008D476C" w:rsidP="008D476C">
            <w:pPr>
              <w:spacing w:line="360" w:lineRule="auto"/>
              <w:rPr>
                <w:rFonts w:ascii="Times New Roman" w:hAnsi="Times New Roman"/>
                <w:b/>
                <w:bCs/>
                <w:sz w:val="24"/>
                <w:szCs w:val="24"/>
              </w:rPr>
            </w:pPr>
            <w:r w:rsidRPr="00A04AB2">
              <w:rPr>
                <w:rFonts w:ascii="Times New Roman" w:hAnsi="Times New Roman"/>
                <w:sz w:val="24"/>
                <w:szCs w:val="24"/>
              </w:rPr>
              <w:t>6. Ввоз на территорию Российской Федерации, продажа, предложение о продаже, применение и иное введение в гражданский оборот или хранение для этих целей продукта в котором использованы изобретения и полезные модели, если этот продукт был введен раннее в гражданский оборот на территории Российской Федерации патентообладателем или другим лицом с его разрешения.</w:t>
            </w:r>
          </w:p>
        </w:tc>
      </w:tr>
      <w:tr w:rsidR="008D476C" w:rsidRPr="00C653E6" w14:paraId="2AD29ED8" w14:textId="77777777" w:rsidTr="00552EF6">
        <w:trPr>
          <w:trHeight w:val="827"/>
        </w:trPr>
        <w:tc>
          <w:tcPr>
            <w:tcW w:w="2358" w:type="dxa"/>
            <w:vAlign w:val="center"/>
          </w:tcPr>
          <w:p w14:paraId="1690A0B1" w14:textId="3E051A8C" w:rsidR="008D476C" w:rsidRPr="00C653E6" w:rsidRDefault="008D476C" w:rsidP="008D476C">
            <w:pPr>
              <w:spacing w:line="360" w:lineRule="auto"/>
              <w:jc w:val="both"/>
              <w:rPr>
                <w:rFonts w:ascii="Times New Roman" w:hAnsi="Times New Roman"/>
                <w:sz w:val="24"/>
                <w:szCs w:val="24"/>
              </w:rPr>
            </w:pPr>
            <w:r w:rsidRPr="00C653E6">
              <w:rPr>
                <w:rFonts w:ascii="Times New Roman" w:hAnsi="Times New Roman"/>
                <w:sz w:val="24"/>
                <w:szCs w:val="24"/>
              </w:rPr>
              <w:t>Статья 1273 ГК РФ: Свободное воспроизведение произведения в личных целях</w:t>
            </w:r>
          </w:p>
        </w:tc>
        <w:tc>
          <w:tcPr>
            <w:tcW w:w="7424" w:type="dxa"/>
            <w:vAlign w:val="center"/>
          </w:tcPr>
          <w:p w14:paraId="457168E9" w14:textId="78F79488" w:rsidR="008D476C" w:rsidRPr="00C653E6" w:rsidRDefault="008D476C" w:rsidP="008D476C">
            <w:pPr>
              <w:pStyle w:val="ListParagraph"/>
              <w:spacing w:after="0" w:line="360" w:lineRule="auto"/>
              <w:ind w:left="-72"/>
              <w:jc w:val="both"/>
              <w:rPr>
                <w:rFonts w:ascii="Times New Roman" w:hAnsi="Times New Roman"/>
                <w:sz w:val="24"/>
                <w:szCs w:val="24"/>
              </w:rPr>
            </w:pPr>
            <w:r w:rsidRPr="00C653E6">
              <w:rPr>
                <w:rFonts w:ascii="Times New Roman" w:hAnsi="Times New Roman"/>
                <w:sz w:val="24"/>
                <w:szCs w:val="24"/>
              </w:rPr>
              <w:t>Статья 1273 ГК РФ разрешает только свободное воспроизведение произведения, т.е. изготовленные в личных целях экземпляры произведения не могут быть отчуждены третьим лицам ни путем совершения возмездных сделок (купли - продажи, сдачи в прокат, мены), ни путем безвозмездного отчуждения (дарения).</w:t>
            </w:r>
          </w:p>
        </w:tc>
      </w:tr>
      <w:tr w:rsidR="008D476C" w:rsidRPr="00C653E6" w14:paraId="6D58233E" w14:textId="77777777" w:rsidTr="00552EF6">
        <w:trPr>
          <w:trHeight w:val="827"/>
        </w:trPr>
        <w:tc>
          <w:tcPr>
            <w:tcW w:w="2358" w:type="dxa"/>
            <w:vAlign w:val="center"/>
          </w:tcPr>
          <w:p w14:paraId="11304E64" w14:textId="124FD246" w:rsidR="008D476C" w:rsidRPr="00C653E6" w:rsidRDefault="008D476C" w:rsidP="008D476C">
            <w:pPr>
              <w:spacing w:line="360" w:lineRule="auto"/>
              <w:jc w:val="both"/>
              <w:rPr>
                <w:rFonts w:ascii="Times New Roman" w:hAnsi="Times New Roman"/>
                <w:sz w:val="24"/>
                <w:szCs w:val="24"/>
              </w:rPr>
            </w:pPr>
            <w:r w:rsidRPr="00C653E6">
              <w:rPr>
                <w:rFonts w:ascii="Times New Roman" w:hAnsi="Times New Roman"/>
                <w:sz w:val="24"/>
                <w:szCs w:val="24"/>
              </w:rPr>
              <w:t>Статья 1274 ГК РФ: Свободное использование произведения в информационных, научных, учебных или культурных целях</w:t>
            </w:r>
          </w:p>
        </w:tc>
        <w:tc>
          <w:tcPr>
            <w:tcW w:w="7424" w:type="dxa"/>
            <w:vAlign w:val="center"/>
          </w:tcPr>
          <w:p w14:paraId="43378943" w14:textId="2BAC55C9" w:rsidR="008D476C" w:rsidRPr="00C653E6" w:rsidRDefault="008D476C" w:rsidP="008D476C">
            <w:pPr>
              <w:pStyle w:val="ListParagraph"/>
              <w:spacing w:after="0" w:line="360" w:lineRule="auto"/>
              <w:ind w:left="-72"/>
              <w:jc w:val="both"/>
              <w:rPr>
                <w:rFonts w:ascii="Times New Roman" w:hAnsi="Times New Roman"/>
                <w:sz w:val="24"/>
                <w:szCs w:val="24"/>
              </w:rPr>
            </w:pPr>
            <w:r w:rsidRPr="00C653E6">
              <w:rPr>
                <w:rFonts w:ascii="Times New Roman" w:hAnsi="Times New Roman"/>
                <w:sz w:val="24"/>
                <w:szCs w:val="24"/>
              </w:rPr>
              <w:t>Статья 1274 ГК РФ разрешает использование произведения в информационных, научных, учебных или культурных целях без согласия автора или иного правообладателя и без выплаты вознаграждения, но с обязательным указанием имени автора, произведение которого используется, и источника заимствования.</w:t>
            </w:r>
          </w:p>
          <w:p w14:paraId="053C1757" w14:textId="336292CD" w:rsidR="008D476C" w:rsidRPr="00C653E6" w:rsidRDefault="008D476C" w:rsidP="008D476C">
            <w:pPr>
              <w:pStyle w:val="ListParagraph"/>
              <w:spacing w:after="0" w:line="360" w:lineRule="auto"/>
              <w:ind w:left="-72"/>
              <w:jc w:val="both"/>
              <w:rPr>
                <w:rFonts w:ascii="Times New Roman" w:hAnsi="Times New Roman"/>
                <w:sz w:val="24"/>
                <w:szCs w:val="24"/>
              </w:rPr>
            </w:pPr>
            <w:r w:rsidRPr="00C653E6">
              <w:rPr>
                <w:rFonts w:ascii="Times New Roman" w:hAnsi="Times New Roman"/>
                <w:sz w:val="24"/>
                <w:szCs w:val="24"/>
              </w:rPr>
              <w:t>В случае, когда библиотека предоставляет экземпляры произведений, правомерно введенные в гражданский оборот, во временное безвозмездное пользование, такое пользование допускается без согласия автора или иного правообладателя и без выплаты вознаграждения.</w:t>
            </w:r>
          </w:p>
        </w:tc>
      </w:tr>
      <w:tr w:rsidR="008D476C" w:rsidRPr="00C653E6" w14:paraId="67756797" w14:textId="77777777" w:rsidTr="00552EF6">
        <w:trPr>
          <w:trHeight w:val="827"/>
        </w:trPr>
        <w:tc>
          <w:tcPr>
            <w:tcW w:w="2358" w:type="dxa"/>
            <w:vAlign w:val="center"/>
          </w:tcPr>
          <w:p w14:paraId="75BDCEBE" w14:textId="13F83919" w:rsidR="008D476C" w:rsidRPr="00C653E6" w:rsidRDefault="008D476C" w:rsidP="008D476C">
            <w:pPr>
              <w:spacing w:line="360" w:lineRule="auto"/>
              <w:jc w:val="both"/>
              <w:rPr>
                <w:rFonts w:ascii="Times New Roman" w:hAnsi="Times New Roman"/>
                <w:sz w:val="24"/>
                <w:szCs w:val="24"/>
              </w:rPr>
            </w:pPr>
            <w:r w:rsidRPr="00C653E6">
              <w:rPr>
                <w:rFonts w:ascii="Times New Roman" w:hAnsi="Times New Roman"/>
                <w:sz w:val="24"/>
                <w:szCs w:val="24"/>
              </w:rPr>
              <w:t>Статья 1275 ГК РФ: Свободное использование произведения путем репродуцирования</w:t>
            </w:r>
          </w:p>
        </w:tc>
        <w:tc>
          <w:tcPr>
            <w:tcW w:w="7424" w:type="dxa"/>
            <w:vAlign w:val="center"/>
          </w:tcPr>
          <w:p w14:paraId="40D53B27" w14:textId="0C6B6DE0" w:rsidR="008D476C" w:rsidRPr="00C653E6" w:rsidRDefault="008D476C" w:rsidP="008D476C">
            <w:pPr>
              <w:pStyle w:val="ListParagraph"/>
              <w:spacing w:after="0" w:line="360" w:lineRule="auto"/>
              <w:ind w:left="-72"/>
              <w:jc w:val="both"/>
              <w:rPr>
                <w:rFonts w:ascii="Times New Roman" w:hAnsi="Times New Roman"/>
                <w:sz w:val="24"/>
                <w:szCs w:val="24"/>
              </w:rPr>
            </w:pPr>
            <w:r w:rsidRPr="00C653E6">
              <w:rPr>
                <w:rFonts w:ascii="Times New Roman" w:hAnsi="Times New Roman"/>
                <w:sz w:val="24"/>
                <w:szCs w:val="24"/>
              </w:rPr>
              <w:t>Статья 1274 ГК РФ разрешает использование произведения путем репродуцирования без согласия автора или иного правообладателя и без выплаты вознаграждения, но с обязательным указанием имени автора, произведение которого используется, и источника заимствования репродуцирование в единственном экземпляре без извлечения прибыли.</w:t>
            </w:r>
          </w:p>
          <w:p w14:paraId="0DB15779" w14:textId="7855BE1E" w:rsidR="008D476C" w:rsidRPr="00C653E6" w:rsidRDefault="008D476C" w:rsidP="008D476C">
            <w:pPr>
              <w:pStyle w:val="ListParagraph"/>
              <w:spacing w:after="0" w:line="360" w:lineRule="auto"/>
              <w:ind w:left="-72"/>
              <w:jc w:val="both"/>
              <w:rPr>
                <w:rFonts w:ascii="Times New Roman" w:hAnsi="Times New Roman"/>
                <w:sz w:val="24"/>
                <w:szCs w:val="24"/>
              </w:rPr>
            </w:pPr>
            <w:r w:rsidRPr="00C653E6">
              <w:rPr>
                <w:rFonts w:ascii="Times New Roman" w:hAnsi="Times New Roman"/>
                <w:sz w:val="24"/>
                <w:szCs w:val="24"/>
              </w:rPr>
              <w:t xml:space="preserve">Под репродуцированием (репрографическим воспроизведением) понимается факсимильное воспроизведение произведения с помощью любых технических средств, осуществляемое не в целях издания. Репродуцирование не включает воспроизведение произведения или хранение его копий в электронной (в том числе в цифровой), </w:t>
            </w:r>
            <w:r w:rsidRPr="00C653E6">
              <w:rPr>
                <w:rFonts w:ascii="Times New Roman" w:hAnsi="Times New Roman"/>
                <w:sz w:val="24"/>
                <w:szCs w:val="24"/>
              </w:rPr>
              <w:lastRenderedPageBreak/>
              <w:t>оптической или иной машиночитаемой форме, кроме случаев создания с помощью технических средств временных копий, предназначенных для осуществления репродуцирования.</w:t>
            </w:r>
          </w:p>
        </w:tc>
      </w:tr>
      <w:tr w:rsidR="008D476C" w:rsidRPr="00C653E6" w14:paraId="02BC01CA" w14:textId="77777777" w:rsidTr="00552EF6">
        <w:trPr>
          <w:trHeight w:val="827"/>
        </w:trPr>
        <w:tc>
          <w:tcPr>
            <w:tcW w:w="2358" w:type="dxa"/>
            <w:vAlign w:val="center"/>
          </w:tcPr>
          <w:p w14:paraId="568F481F" w14:textId="7968ED27" w:rsidR="008D476C" w:rsidRPr="00C653E6" w:rsidRDefault="008D476C" w:rsidP="008D476C">
            <w:pPr>
              <w:spacing w:line="360" w:lineRule="auto"/>
              <w:jc w:val="both"/>
              <w:rPr>
                <w:rFonts w:ascii="Times New Roman" w:hAnsi="Times New Roman"/>
                <w:sz w:val="24"/>
                <w:szCs w:val="24"/>
              </w:rPr>
            </w:pPr>
            <w:r w:rsidRPr="00C653E6">
              <w:rPr>
                <w:rFonts w:ascii="Times New Roman" w:hAnsi="Times New Roman"/>
                <w:sz w:val="24"/>
                <w:szCs w:val="24"/>
              </w:rPr>
              <w:t>Статья 1276 ГК РФ: Свободное использование произведения, постоянно находящегося в месте, открытом для свободного посещения</w:t>
            </w:r>
          </w:p>
        </w:tc>
        <w:tc>
          <w:tcPr>
            <w:tcW w:w="7424" w:type="dxa"/>
            <w:vAlign w:val="center"/>
          </w:tcPr>
          <w:p w14:paraId="51CEB9D5" w14:textId="7400B397" w:rsidR="008D476C" w:rsidRPr="00C653E6" w:rsidRDefault="008D476C" w:rsidP="008D476C">
            <w:pPr>
              <w:pStyle w:val="ListParagraph"/>
              <w:spacing w:after="0" w:line="360" w:lineRule="auto"/>
              <w:ind w:left="-72"/>
              <w:jc w:val="both"/>
              <w:rPr>
                <w:rFonts w:ascii="Times New Roman" w:hAnsi="Times New Roman"/>
                <w:sz w:val="24"/>
                <w:szCs w:val="24"/>
              </w:rPr>
            </w:pPr>
            <w:r w:rsidRPr="00C653E6">
              <w:rPr>
                <w:rFonts w:ascii="Times New Roman" w:hAnsi="Times New Roman"/>
                <w:sz w:val="24"/>
                <w:szCs w:val="24"/>
              </w:rPr>
              <w:t>Статья 1276 ГК РФ разрешает использование произведения, постоянно находящегося в месте, открытом для свободного посещения без согласия автора или иного правообладателя и без выплаты вознаграждения воспроизведение, сообщение в эфир или по кабелю фотографического произведения, произведения архитектуры или произведения изобразительного искусства, которые постоянно находятся в месте, открытом для свободного посещения, за исключением случаев, когда изображение произведения таким способом является основным объектом этого воспроизведения, сообщения в эфир или по кабелю либо когда изображение произведения используется в коммерческих целях.</w:t>
            </w:r>
          </w:p>
        </w:tc>
      </w:tr>
      <w:tr w:rsidR="008D476C" w:rsidRPr="00C653E6" w14:paraId="43DAC196" w14:textId="77777777" w:rsidTr="00552EF6">
        <w:trPr>
          <w:trHeight w:val="827"/>
        </w:trPr>
        <w:tc>
          <w:tcPr>
            <w:tcW w:w="2358" w:type="dxa"/>
            <w:vAlign w:val="center"/>
          </w:tcPr>
          <w:p w14:paraId="529E8E02" w14:textId="71FAEA84" w:rsidR="008D476C" w:rsidRPr="00C653E6" w:rsidRDefault="008D476C" w:rsidP="008D476C">
            <w:pPr>
              <w:spacing w:line="360" w:lineRule="auto"/>
              <w:jc w:val="both"/>
              <w:rPr>
                <w:rFonts w:ascii="Times New Roman" w:hAnsi="Times New Roman"/>
                <w:sz w:val="24"/>
                <w:szCs w:val="24"/>
              </w:rPr>
            </w:pPr>
            <w:r w:rsidRPr="00C653E6">
              <w:rPr>
                <w:rFonts w:ascii="Times New Roman" w:hAnsi="Times New Roman"/>
                <w:sz w:val="24"/>
                <w:szCs w:val="24"/>
              </w:rPr>
              <w:t>Статья 1277 ГК РФ: Свободное публичное исполнение музыкального произведения</w:t>
            </w:r>
          </w:p>
        </w:tc>
        <w:tc>
          <w:tcPr>
            <w:tcW w:w="7424" w:type="dxa"/>
            <w:vAlign w:val="center"/>
          </w:tcPr>
          <w:p w14:paraId="27BAC9C1" w14:textId="2B0B0E18" w:rsidR="008D476C" w:rsidRPr="00C653E6" w:rsidRDefault="008D476C" w:rsidP="008D476C">
            <w:pPr>
              <w:pStyle w:val="ListParagraph"/>
              <w:spacing w:after="0" w:line="360" w:lineRule="auto"/>
              <w:ind w:left="-72"/>
              <w:jc w:val="both"/>
              <w:rPr>
                <w:rFonts w:ascii="Times New Roman" w:hAnsi="Times New Roman"/>
                <w:sz w:val="24"/>
                <w:szCs w:val="24"/>
              </w:rPr>
            </w:pPr>
            <w:r w:rsidRPr="00C653E6">
              <w:rPr>
                <w:rFonts w:ascii="Times New Roman" w:hAnsi="Times New Roman"/>
                <w:sz w:val="24"/>
                <w:szCs w:val="24"/>
              </w:rPr>
              <w:t>Статья 1277 ГК РФ разрешает публичное исполнение музыкального произведения без согласия автора или иного правообладателя и без выплаты вознаграждения публичное исполнение музыкального произведения во время официальной или религиозной церемонии либо похорон в объеме, оправданном характером такой церемонии.</w:t>
            </w:r>
          </w:p>
        </w:tc>
      </w:tr>
      <w:tr w:rsidR="008D476C" w:rsidRPr="00C653E6" w14:paraId="69049F4C" w14:textId="77777777" w:rsidTr="00552EF6">
        <w:trPr>
          <w:trHeight w:val="827"/>
        </w:trPr>
        <w:tc>
          <w:tcPr>
            <w:tcW w:w="2358" w:type="dxa"/>
            <w:vAlign w:val="center"/>
          </w:tcPr>
          <w:p w14:paraId="3DE45CD3" w14:textId="586EB512" w:rsidR="008D476C" w:rsidRPr="00C653E6" w:rsidRDefault="008D476C" w:rsidP="008D476C">
            <w:pPr>
              <w:spacing w:line="360" w:lineRule="auto"/>
              <w:jc w:val="both"/>
              <w:rPr>
                <w:rFonts w:ascii="Times New Roman" w:hAnsi="Times New Roman"/>
                <w:sz w:val="24"/>
                <w:szCs w:val="24"/>
              </w:rPr>
            </w:pPr>
            <w:r w:rsidRPr="00C653E6">
              <w:rPr>
                <w:rFonts w:ascii="Times New Roman" w:hAnsi="Times New Roman"/>
                <w:sz w:val="24"/>
                <w:szCs w:val="24"/>
              </w:rPr>
              <w:t>Статья 1278 ГК РФ: Свободное воспроизведение произведения для целей правоприменения</w:t>
            </w:r>
          </w:p>
        </w:tc>
        <w:tc>
          <w:tcPr>
            <w:tcW w:w="7424" w:type="dxa"/>
            <w:vAlign w:val="center"/>
          </w:tcPr>
          <w:p w14:paraId="7CC9E935" w14:textId="6F65B74D" w:rsidR="008D476C" w:rsidRPr="00C653E6" w:rsidRDefault="008D476C" w:rsidP="008D476C">
            <w:pPr>
              <w:pStyle w:val="ListParagraph"/>
              <w:spacing w:after="0" w:line="360" w:lineRule="auto"/>
              <w:ind w:left="-72"/>
              <w:jc w:val="both"/>
              <w:rPr>
                <w:rFonts w:ascii="Times New Roman" w:hAnsi="Times New Roman"/>
                <w:sz w:val="24"/>
                <w:szCs w:val="24"/>
              </w:rPr>
            </w:pPr>
            <w:r w:rsidRPr="00C653E6">
              <w:rPr>
                <w:rFonts w:ascii="Times New Roman" w:hAnsi="Times New Roman"/>
                <w:sz w:val="24"/>
                <w:szCs w:val="24"/>
              </w:rPr>
              <w:t>Статья 1278 ГК РФ разрешает воспроизведение произведения для целей правоприменения без согласия автора или иного правообладателя и без выплаты вознаграждения воспроизведение произведения для осуществления производства по делу об административном правонарушении, для производства дознания, предварительного следствия или осуществления судопроизводства в объеме, оправданном этой целью.</w:t>
            </w:r>
          </w:p>
        </w:tc>
      </w:tr>
      <w:tr w:rsidR="008D476C" w:rsidRPr="00C653E6" w14:paraId="00CEA484" w14:textId="77777777" w:rsidTr="00552EF6">
        <w:trPr>
          <w:trHeight w:val="827"/>
        </w:trPr>
        <w:tc>
          <w:tcPr>
            <w:tcW w:w="2358" w:type="dxa"/>
            <w:vAlign w:val="center"/>
          </w:tcPr>
          <w:p w14:paraId="4DD4F19D" w14:textId="3E1BF090" w:rsidR="008D476C" w:rsidRPr="00C653E6" w:rsidRDefault="008D476C" w:rsidP="008D476C">
            <w:pPr>
              <w:spacing w:line="360" w:lineRule="auto"/>
              <w:jc w:val="both"/>
              <w:rPr>
                <w:rFonts w:ascii="Times New Roman" w:hAnsi="Times New Roman"/>
                <w:sz w:val="24"/>
                <w:szCs w:val="24"/>
              </w:rPr>
            </w:pPr>
            <w:r w:rsidRPr="00C653E6">
              <w:rPr>
                <w:rFonts w:ascii="Times New Roman" w:hAnsi="Times New Roman"/>
                <w:sz w:val="24"/>
                <w:szCs w:val="24"/>
              </w:rPr>
              <w:t xml:space="preserve">Статья 1279 ГК РФ: Свободная запись произведения организацией эфирного вещания в целях краткосрочного </w:t>
            </w:r>
            <w:r w:rsidRPr="00C653E6">
              <w:rPr>
                <w:rFonts w:ascii="Times New Roman" w:hAnsi="Times New Roman"/>
                <w:sz w:val="24"/>
                <w:szCs w:val="24"/>
              </w:rPr>
              <w:lastRenderedPageBreak/>
              <w:t>пользования</w:t>
            </w:r>
          </w:p>
        </w:tc>
        <w:tc>
          <w:tcPr>
            <w:tcW w:w="7424" w:type="dxa"/>
            <w:vAlign w:val="center"/>
          </w:tcPr>
          <w:p w14:paraId="7D45FB82" w14:textId="65C419CB" w:rsidR="008D476C" w:rsidRPr="00C653E6" w:rsidRDefault="008D476C" w:rsidP="008D476C">
            <w:pPr>
              <w:pStyle w:val="ListParagraph"/>
              <w:spacing w:after="0" w:line="360" w:lineRule="auto"/>
              <w:ind w:left="-72"/>
              <w:jc w:val="both"/>
              <w:rPr>
                <w:rFonts w:ascii="Times New Roman" w:hAnsi="Times New Roman"/>
                <w:sz w:val="24"/>
                <w:szCs w:val="24"/>
              </w:rPr>
            </w:pPr>
            <w:r w:rsidRPr="00C653E6">
              <w:rPr>
                <w:rFonts w:ascii="Times New Roman" w:hAnsi="Times New Roman"/>
                <w:sz w:val="24"/>
                <w:szCs w:val="24"/>
              </w:rPr>
              <w:lastRenderedPageBreak/>
              <w:t xml:space="preserve">Организация эфирного вещания вправе без согласия автора или иного правообладателя и без выплаты дополнительного вознаграждения делать запись в целях краткосрочного пользования того произведения, в отношении которого эта организация получила право на сообщение в эфир, при условии, что такая запись делается организацией эфирного вещания с помощью ее собственного оборудования и для собственных передач. При этом организация обязана уничтожить </w:t>
            </w:r>
            <w:r w:rsidRPr="00C653E6">
              <w:rPr>
                <w:rFonts w:ascii="Times New Roman" w:hAnsi="Times New Roman"/>
                <w:sz w:val="24"/>
                <w:szCs w:val="24"/>
              </w:rPr>
              <w:lastRenderedPageBreak/>
              <w:t>такую запись в течение шести месяцев со дня ее изготовления, если более продолжительный срок не согласован с правообладателем или не установлен законом. Такая запись может быть сохранена без согласия правообладателя в государственных или муниципальных архивах, если она носит исключительно документальный характер.</w:t>
            </w:r>
          </w:p>
        </w:tc>
      </w:tr>
      <w:tr w:rsidR="008D476C" w:rsidRPr="00C653E6" w14:paraId="7F415070" w14:textId="77777777" w:rsidTr="00552EF6">
        <w:trPr>
          <w:trHeight w:val="827"/>
        </w:trPr>
        <w:tc>
          <w:tcPr>
            <w:tcW w:w="2358" w:type="dxa"/>
            <w:vAlign w:val="center"/>
          </w:tcPr>
          <w:p w14:paraId="27926498" w14:textId="7BD13408" w:rsidR="008D476C" w:rsidRPr="00C653E6" w:rsidRDefault="008D476C" w:rsidP="008D476C">
            <w:pPr>
              <w:spacing w:line="360" w:lineRule="auto"/>
              <w:jc w:val="both"/>
              <w:rPr>
                <w:rFonts w:ascii="Times New Roman" w:hAnsi="Times New Roman"/>
                <w:sz w:val="24"/>
                <w:szCs w:val="24"/>
              </w:rPr>
            </w:pPr>
            <w:r w:rsidRPr="00C653E6">
              <w:rPr>
                <w:rFonts w:ascii="Times New Roman" w:hAnsi="Times New Roman"/>
                <w:sz w:val="24"/>
                <w:szCs w:val="24"/>
              </w:rPr>
              <w:t>Статья 1422 ГК РФ: Действия, не являющиеся нарушением исключительного права на селекционное достижение</w:t>
            </w:r>
          </w:p>
        </w:tc>
        <w:tc>
          <w:tcPr>
            <w:tcW w:w="7424" w:type="dxa"/>
            <w:vAlign w:val="center"/>
          </w:tcPr>
          <w:p w14:paraId="3629DE48" w14:textId="23C5FF6F" w:rsidR="008D476C" w:rsidRPr="00C653E6" w:rsidRDefault="008D476C" w:rsidP="008D476C">
            <w:pPr>
              <w:pStyle w:val="ListParagraph"/>
              <w:spacing w:after="0" w:line="360" w:lineRule="auto"/>
              <w:ind w:left="-72"/>
              <w:jc w:val="both"/>
              <w:rPr>
                <w:rFonts w:ascii="Times New Roman" w:hAnsi="Times New Roman"/>
                <w:sz w:val="24"/>
                <w:szCs w:val="24"/>
              </w:rPr>
            </w:pPr>
            <w:r w:rsidRPr="00C653E6">
              <w:rPr>
                <w:rFonts w:ascii="Times New Roman" w:hAnsi="Times New Roman"/>
                <w:sz w:val="24"/>
                <w:szCs w:val="24"/>
              </w:rPr>
              <w:t>В статье 1422 ГК РФ заданы действия , не являющиеся нарушением исключительного права на селекционное достижение. Не являются нарушением исключительного права на селекционное достижение: действия, совершаемые для удовлетворения личных, семейных, домашних или иных не связанных с предпринимательской деятельностью нуждю, действия, совершаемые в научно-исследовательских или экспериментальных целях.</w:t>
            </w:r>
          </w:p>
        </w:tc>
      </w:tr>
    </w:tbl>
    <w:p w14:paraId="6D248308" w14:textId="77777777" w:rsidR="00143F77" w:rsidRPr="00C653E6" w:rsidRDefault="00143F77" w:rsidP="001F6FE5">
      <w:pPr>
        <w:pStyle w:val="ListParagraph"/>
        <w:ind w:left="0"/>
        <w:jc w:val="both"/>
        <w:rPr>
          <w:rFonts w:ascii="Times New Roman" w:hAnsi="Times New Roman"/>
          <w:sz w:val="24"/>
          <w:szCs w:val="24"/>
        </w:rPr>
      </w:pPr>
    </w:p>
    <w:p w14:paraId="2CC3BD72" w14:textId="77777777" w:rsidR="00B05F37" w:rsidRPr="003379F4" w:rsidRDefault="00603D08" w:rsidP="005F10A1">
      <w:pPr>
        <w:pStyle w:val="ListParagraph"/>
        <w:numPr>
          <w:ilvl w:val="0"/>
          <w:numId w:val="1"/>
        </w:numPr>
        <w:jc w:val="both"/>
        <w:rPr>
          <w:rFonts w:ascii="Times New Roman" w:hAnsi="Times New Roman"/>
          <w:b/>
          <w:bCs/>
          <w:sz w:val="24"/>
          <w:szCs w:val="24"/>
        </w:rPr>
      </w:pPr>
      <w:r w:rsidRPr="003379F4">
        <w:rPr>
          <w:rFonts w:ascii="Times New Roman" w:hAnsi="Times New Roman"/>
          <w:b/>
          <w:bCs/>
          <w:color w:val="000000"/>
          <w:sz w:val="24"/>
          <w:szCs w:val="24"/>
        </w:rPr>
        <w:t>Заполнить таблицу «</w:t>
      </w:r>
      <w:r w:rsidR="003C4177" w:rsidRPr="003379F4">
        <w:rPr>
          <w:rFonts w:ascii="Times New Roman" w:hAnsi="Times New Roman"/>
          <w:b/>
          <w:bCs/>
          <w:sz w:val="24"/>
          <w:szCs w:val="24"/>
        </w:rPr>
        <w:t>Ответственность за нарушения в сфере интеллектуальной собственности</w:t>
      </w:r>
      <w:r w:rsidRPr="003379F4">
        <w:rPr>
          <w:rFonts w:ascii="Times New Roman" w:hAnsi="Times New Roman"/>
          <w:b/>
          <w:bCs/>
          <w:sz w:val="24"/>
          <w:szCs w:val="24"/>
        </w:rPr>
        <w:t>».</w:t>
      </w:r>
    </w:p>
    <w:tbl>
      <w:tblPr>
        <w:tblW w:w="9668"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49"/>
        <w:gridCol w:w="2388"/>
        <w:gridCol w:w="5131"/>
      </w:tblGrid>
      <w:tr w:rsidR="00337042" w:rsidRPr="00C653E6" w14:paraId="0A6DC659" w14:textId="77777777" w:rsidTr="008F770E">
        <w:trPr>
          <w:trHeight w:val="705"/>
        </w:trPr>
        <w:tc>
          <w:tcPr>
            <w:tcW w:w="2149" w:type="dxa"/>
            <w:vAlign w:val="center"/>
          </w:tcPr>
          <w:p w14:paraId="6C479BD9" w14:textId="77777777" w:rsidR="00337042" w:rsidRPr="00C653E6" w:rsidRDefault="00337042" w:rsidP="00822628">
            <w:pPr>
              <w:jc w:val="center"/>
              <w:rPr>
                <w:rFonts w:ascii="Times New Roman" w:hAnsi="Times New Roman"/>
                <w:b/>
                <w:bCs/>
                <w:sz w:val="24"/>
                <w:szCs w:val="24"/>
              </w:rPr>
            </w:pPr>
            <w:r w:rsidRPr="00C653E6">
              <w:rPr>
                <w:rFonts w:ascii="Times New Roman" w:hAnsi="Times New Roman"/>
                <w:b/>
                <w:bCs/>
                <w:sz w:val="24"/>
                <w:szCs w:val="24"/>
              </w:rPr>
              <w:t>Статья</w:t>
            </w:r>
          </w:p>
        </w:tc>
        <w:tc>
          <w:tcPr>
            <w:tcW w:w="2388" w:type="dxa"/>
            <w:vAlign w:val="center"/>
          </w:tcPr>
          <w:p w14:paraId="1232C115" w14:textId="77777777" w:rsidR="00337042" w:rsidRPr="00C653E6" w:rsidRDefault="00337042" w:rsidP="00822628">
            <w:pPr>
              <w:jc w:val="center"/>
              <w:rPr>
                <w:rFonts w:ascii="Times New Roman" w:hAnsi="Times New Roman"/>
                <w:b/>
                <w:bCs/>
                <w:sz w:val="24"/>
                <w:szCs w:val="24"/>
              </w:rPr>
            </w:pPr>
            <w:r w:rsidRPr="00C653E6">
              <w:rPr>
                <w:rFonts w:ascii="Times New Roman" w:hAnsi="Times New Roman"/>
                <w:b/>
                <w:bCs/>
                <w:sz w:val="24"/>
                <w:szCs w:val="24"/>
              </w:rPr>
              <w:t>Деяние</w:t>
            </w:r>
          </w:p>
        </w:tc>
        <w:tc>
          <w:tcPr>
            <w:tcW w:w="5131" w:type="dxa"/>
            <w:vAlign w:val="center"/>
          </w:tcPr>
          <w:p w14:paraId="4025EFD0" w14:textId="77777777" w:rsidR="00337042" w:rsidRPr="00C653E6" w:rsidRDefault="00337042" w:rsidP="00822628">
            <w:pPr>
              <w:jc w:val="center"/>
              <w:rPr>
                <w:rFonts w:ascii="Times New Roman" w:hAnsi="Times New Roman"/>
                <w:b/>
                <w:bCs/>
                <w:sz w:val="24"/>
                <w:szCs w:val="24"/>
              </w:rPr>
            </w:pPr>
            <w:r w:rsidRPr="00C653E6">
              <w:rPr>
                <w:rFonts w:ascii="Times New Roman" w:hAnsi="Times New Roman"/>
                <w:b/>
                <w:bCs/>
                <w:sz w:val="24"/>
                <w:szCs w:val="24"/>
              </w:rPr>
              <w:t>Ответственность</w:t>
            </w:r>
          </w:p>
        </w:tc>
      </w:tr>
      <w:tr w:rsidR="00337042" w:rsidRPr="00C653E6" w14:paraId="4666D118" w14:textId="77777777" w:rsidTr="001F6FE5">
        <w:trPr>
          <w:trHeight w:val="403"/>
        </w:trPr>
        <w:tc>
          <w:tcPr>
            <w:tcW w:w="9668" w:type="dxa"/>
            <w:gridSpan w:val="3"/>
            <w:vAlign w:val="center"/>
          </w:tcPr>
          <w:p w14:paraId="305EF842" w14:textId="77777777" w:rsidR="00337042" w:rsidRPr="00822628" w:rsidRDefault="00337042" w:rsidP="00822628">
            <w:pPr>
              <w:jc w:val="center"/>
              <w:rPr>
                <w:rFonts w:ascii="Times New Roman" w:hAnsi="Times New Roman"/>
                <w:b/>
                <w:bCs/>
                <w:sz w:val="24"/>
                <w:szCs w:val="24"/>
              </w:rPr>
            </w:pPr>
            <w:r w:rsidRPr="00822628">
              <w:rPr>
                <w:rFonts w:ascii="Times New Roman" w:hAnsi="Times New Roman"/>
                <w:b/>
                <w:bCs/>
                <w:sz w:val="24"/>
                <w:szCs w:val="24"/>
              </w:rPr>
              <w:t>Уголовная ответственность</w:t>
            </w:r>
          </w:p>
        </w:tc>
      </w:tr>
      <w:tr w:rsidR="00042437" w:rsidRPr="00C653E6" w14:paraId="1360B4D3" w14:textId="77777777" w:rsidTr="008F770E">
        <w:trPr>
          <w:trHeight w:val="615"/>
        </w:trPr>
        <w:tc>
          <w:tcPr>
            <w:tcW w:w="2149" w:type="dxa"/>
            <w:vAlign w:val="center"/>
          </w:tcPr>
          <w:p w14:paraId="6927689E" w14:textId="77777777"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Статья 146 УК РФ. Нарушение авторских и смежных прав</w:t>
            </w:r>
          </w:p>
          <w:p w14:paraId="71706CBE" w14:textId="27E55648" w:rsidR="00042437" w:rsidRPr="00C653E6" w:rsidRDefault="00042437" w:rsidP="00042437">
            <w:pPr>
              <w:jc w:val="both"/>
              <w:rPr>
                <w:rFonts w:ascii="Times New Roman" w:hAnsi="Times New Roman"/>
                <w:sz w:val="24"/>
                <w:szCs w:val="24"/>
              </w:rPr>
            </w:pPr>
          </w:p>
        </w:tc>
        <w:tc>
          <w:tcPr>
            <w:tcW w:w="2388" w:type="dxa"/>
            <w:vAlign w:val="center"/>
          </w:tcPr>
          <w:p w14:paraId="08749EB6" w14:textId="1A8A7AA3" w:rsidR="00042437" w:rsidRDefault="00042437" w:rsidP="00042437">
            <w:pPr>
              <w:spacing w:after="0" w:line="240" w:lineRule="auto"/>
              <w:rPr>
                <w:rFonts w:ascii="Times New Roman" w:hAnsi="Times New Roman"/>
                <w:sz w:val="24"/>
                <w:szCs w:val="24"/>
              </w:rPr>
            </w:pPr>
            <w:r>
              <w:rPr>
                <w:rFonts w:ascii="Times New Roman" w:hAnsi="Times New Roman"/>
                <w:sz w:val="24"/>
                <w:szCs w:val="24"/>
              </w:rPr>
              <w:t xml:space="preserve"> </w:t>
            </w:r>
            <w:r w:rsidRPr="000B730D">
              <w:rPr>
                <w:rFonts w:ascii="Times New Roman" w:hAnsi="Times New Roman"/>
                <w:sz w:val="24"/>
                <w:szCs w:val="24"/>
              </w:rPr>
              <w:t>Присвоение авторства (плагиат), если это деяние причинило крупный ущерб автору или иному правообладателю, -</w:t>
            </w:r>
          </w:p>
          <w:p w14:paraId="0108ABDD" w14:textId="150CADAB" w:rsidR="00042437" w:rsidRPr="00C653E6" w:rsidRDefault="00042437" w:rsidP="00042437">
            <w:pPr>
              <w:jc w:val="both"/>
              <w:rPr>
                <w:rFonts w:ascii="Times New Roman" w:hAnsi="Times New Roman"/>
                <w:sz w:val="24"/>
                <w:szCs w:val="24"/>
              </w:rPr>
            </w:pPr>
            <w:r w:rsidRPr="00042437">
              <w:rPr>
                <w:rFonts w:ascii="Times New Roman" w:hAnsi="Times New Roman"/>
                <w:sz w:val="24"/>
                <w:szCs w:val="24"/>
              </w:rPr>
              <w:t xml:space="preserve"> </w:t>
            </w:r>
            <w:r w:rsidRPr="000B730D">
              <w:rPr>
                <w:rFonts w:ascii="Times New Roman" w:hAnsi="Times New Roman"/>
                <w:sz w:val="24"/>
                <w:szCs w:val="24"/>
              </w:rPr>
              <w:t>Незаконное использование объектов авторского права или смежных прав, а равно приобретение, хранение, перевозка контрафактных экземпляров произведений или фонограмм в целях сбыта, совершенные в крупном размере, -</w:t>
            </w:r>
          </w:p>
        </w:tc>
        <w:tc>
          <w:tcPr>
            <w:tcW w:w="5131" w:type="dxa"/>
            <w:vAlign w:val="center"/>
          </w:tcPr>
          <w:p w14:paraId="607F220B" w14:textId="77777777" w:rsidR="00042437" w:rsidRDefault="00042437" w:rsidP="00042437">
            <w:pPr>
              <w:spacing w:after="0" w:line="240" w:lineRule="auto"/>
              <w:rPr>
                <w:rFonts w:ascii="Times New Roman" w:hAnsi="Times New Roman"/>
                <w:sz w:val="24"/>
                <w:szCs w:val="24"/>
              </w:rPr>
            </w:pPr>
            <w:r>
              <w:rPr>
                <w:rFonts w:ascii="Times New Roman" w:hAnsi="Times New Roman"/>
                <w:sz w:val="24"/>
                <w:szCs w:val="24"/>
              </w:rPr>
              <w:t>1) Ш</w:t>
            </w:r>
            <w:r w:rsidRPr="000B730D">
              <w:rPr>
                <w:rFonts w:ascii="Times New Roman" w:hAnsi="Times New Roman"/>
                <w:sz w:val="24"/>
                <w:szCs w:val="24"/>
              </w:rPr>
              <w:t>траф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одного года, либо арестом на срок до шести месяцев.</w:t>
            </w:r>
          </w:p>
          <w:p w14:paraId="44B5F40F" w14:textId="0849EF58" w:rsidR="00042437" w:rsidRPr="00C653E6" w:rsidRDefault="00042437" w:rsidP="00042437">
            <w:pPr>
              <w:jc w:val="both"/>
              <w:rPr>
                <w:rFonts w:ascii="Times New Roman" w:hAnsi="Times New Roman"/>
                <w:sz w:val="24"/>
                <w:szCs w:val="24"/>
              </w:rPr>
            </w:pPr>
            <w:r>
              <w:rPr>
                <w:rFonts w:ascii="Times New Roman" w:hAnsi="Times New Roman"/>
                <w:sz w:val="24"/>
                <w:szCs w:val="24"/>
              </w:rPr>
              <w:t>2) Ш</w:t>
            </w:r>
            <w:r w:rsidRPr="000B730D">
              <w:rPr>
                <w:rFonts w:ascii="Times New Roman" w:hAnsi="Times New Roman"/>
                <w:sz w:val="24"/>
                <w:szCs w:val="24"/>
              </w:rPr>
              <w:t>траф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тот же срок</w:t>
            </w:r>
            <w:r>
              <w:rPr>
                <w:rFonts w:ascii="Times New Roman" w:hAnsi="Times New Roman"/>
                <w:sz w:val="24"/>
                <w:szCs w:val="24"/>
              </w:rPr>
              <w:t xml:space="preserve">; </w:t>
            </w:r>
            <w:r w:rsidRPr="000B730D">
              <w:rPr>
                <w:rFonts w:ascii="Times New Roman" w:hAnsi="Times New Roman"/>
                <w:sz w:val="24"/>
                <w:szCs w:val="24"/>
              </w:rPr>
              <w:t>принудительны</w:t>
            </w:r>
            <w:r>
              <w:rPr>
                <w:rFonts w:ascii="Times New Roman" w:hAnsi="Times New Roman"/>
                <w:sz w:val="24"/>
                <w:szCs w:val="24"/>
              </w:rPr>
              <w:t>е</w:t>
            </w:r>
            <w:r w:rsidRPr="000B730D">
              <w:rPr>
                <w:rFonts w:ascii="Times New Roman" w:hAnsi="Times New Roman"/>
                <w:sz w:val="24"/>
                <w:szCs w:val="24"/>
              </w:rPr>
              <w:t xml:space="preserve"> работ</w:t>
            </w:r>
            <w:r>
              <w:rPr>
                <w:rFonts w:ascii="Times New Roman" w:hAnsi="Times New Roman"/>
                <w:sz w:val="24"/>
                <w:szCs w:val="24"/>
              </w:rPr>
              <w:t>ы</w:t>
            </w:r>
            <w:r w:rsidRPr="000B730D">
              <w:rPr>
                <w:rFonts w:ascii="Times New Roman" w:hAnsi="Times New Roman"/>
                <w:sz w:val="24"/>
                <w:szCs w:val="24"/>
              </w:rPr>
              <w:t xml:space="preserve"> на срок до пяти лет либо лишением свободы на срок до шести лет со штрафом в размере до пятисот тысяч рублей или в размере заработной платы или иного дохода </w:t>
            </w:r>
            <w:r w:rsidRPr="000B730D">
              <w:rPr>
                <w:rFonts w:ascii="Times New Roman" w:hAnsi="Times New Roman"/>
                <w:sz w:val="24"/>
                <w:szCs w:val="24"/>
              </w:rPr>
              <w:lastRenderedPageBreak/>
              <w:t>осужденного за период до трех лет или без такового</w:t>
            </w:r>
            <w:r>
              <w:rPr>
                <w:rFonts w:ascii="Times New Roman" w:hAnsi="Times New Roman"/>
                <w:sz w:val="24"/>
                <w:szCs w:val="24"/>
              </w:rPr>
              <w:t>.</w:t>
            </w:r>
          </w:p>
        </w:tc>
      </w:tr>
      <w:tr w:rsidR="00042437" w:rsidRPr="00C653E6" w14:paraId="65E5226A" w14:textId="77777777" w:rsidTr="008F770E">
        <w:trPr>
          <w:trHeight w:val="615"/>
        </w:trPr>
        <w:tc>
          <w:tcPr>
            <w:tcW w:w="2149" w:type="dxa"/>
            <w:vAlign w:val="center"/>
          </w:tcPr>
          <w:p w14:paraId="2B43E4A0" w14:textId="768C813E"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Статья 147 УК РФ. Нарушение изобретательских и патентных прав</w:t>
            </w:r>
          </w:p>
        </w:tc>
        <w:tc>
          <w:tcPr>
            <w:tcW w:w="2388" w:type="dxa"/>
            <w:vAlign w:val="center"/>
          </w:tcPr>
          <w:p w14:paraId="66A6A57D" w14:textId="226F3D62" w:rsidR="00042437" w:rsidRPr="00C653E6" w:rsidRDefault="00042437" w:rsidP="00042437">
            <w:pPr>
              <w:jc w:val="both"/>
              <w:rPr>
                <w:rFonts w:ascii="Times New Roman" w:hAnsi="Times New Roman"/>
                <w:sz w:val="24"/>
                <w:szCs w:val="24"/>
              </w:rPr>
            </w:pPr>
            <w:r w:rsidRPr="00042437">
              <w:rPr>
                <w:rFonts w:ascii="Times New Roman" w:hAnsi="Times New Roman"/>
                <w:sz w:val="24"/>
                <w:szCs w:val="24"/>
              </w:rPr>
              <w:t xml:space="preserve"> </w:t>
            </w:r>
            <w:r w:rsidRPr="00C653E6">
              <w:rPr>
                <w:rFonts w:ascii="Times New Roman" w:hAnsi="Times New Roman"/>
                <w:sz w:val="24"/>
                <w:szCs w:val="24"/>
              </w:rPr>
              <w:t>Незаконное использование изобретения, полезной модели или промышленного образца, разглашение без согласия автора или заявителя сущности изобретения</w:t>
            </w:r>
          </w:p>
        </w:tc>
        <w:tc>
          <w:tcPr>
            <w:tcW w:w="5131" w:type="dxa"/>
            <w:vAlign w:val="center"/>
          </w:tcPr>
          <w:p w14:paraId="4113743D" w14:textId="77777777" w:rsidR="00042437" w:rsidRDefault="00042437" w:rsidP="00042437">
            <w:pPr>
              <w:spacing w:after="0" w:line="240" w:lineRule="auto"/>
              <w:rPr>
                <w:rFonts w:ascii="Times New Roman" w:hAnsi="Times New Roman"/>
                <w:sz w:val="24"/>
                <w:szCs w:val="24"/>
              </w:rPr>
            </w:pPr>
            <w:r>
              <w:rPr>
                <w:rFonts w:ascii="Times New Roman" w:hAnsi="Times New Roman"/>
                <w:sz w:val="24"/>
                <w:szCs w:val="24"/>
              </w:rPr>
              <w:t>1) Ш</w:t>
            </w:r>
            <w:r w:rsidRPr="000B730D">
              <w:rPr>
                <w:rFonts w:ascii="Times New Roman" w:hAnsi="Times New Roman"/>
                <w:sz w:val="24"/>
                <w:szCs w:val="24"/>
              </w:rPr>
              <w:t>траф в размере до двухсот тысяч рублей или в размере заработной платы или иного дохода осужденного за период до восемнадцати месяцев, либо обязательными работами на срок до четырехсот восьмидесяти часов, либо принудительными работами на срок до двух лет, либо лишением свободы на тот же срок</w:t>
            </w:r>
            <w:r>
              <w:rPr>
                <w:rFonts w:ascii="Times New Roman" w:hAnsi="Times New Roman"/>
                <w:sz w:val="24"/>
                <w:szCs w:val="24"/>
              </w:rPr>
              <w:t>;</w:t>
            </w:r>
          </w:p>
          <w:p w14:paraId="2227A4AC" w14:textId="225F2779" w:rsidR="00042437" w:rsidRPr="00C653E6" w:rsidRDefault="00042437" w:rsidP="00042437">
            <w:pPr>
              <w:jc w:val="both"/>
              <w:rPr>
                <w:rFonts w:ascii="Times New Roman" w:hAnsi="Times New Roman"/>
                <w:sz w:val="24"/>
                <w:szCs w:val="24"/>
              </w:rPr>
            </w:pPr>
            <w:r>
              <w:rPr>
                <w:rFonts w:ascii="Times New Roman" w:hAnsi="Times New Roman"/>
                <w:sz w:val="24"/>
                <w:szCs w:val="24"/>
              </w:rPr>
              <w:t>2) Ш</w:t>
            </w:r>
            <w:r w:rsidRPr="000B730D">
              <w:rPr>
                <w:rFonts w:ascii="Times New Roman" w:hAnsi="Times New Roman"/>
                <w:sz w:val="24"/>
                <w:szCs w:val="24"/>
              </w:rPr>
              <w:t>траф в размере от ста тысяч до трехсот тысяч рублей или в размере заработной платы или иного дохода осужденного за период от одного года до двух лет, либо принудительными работами на срок до пяти лет, либо арестом на срок до шести месяцев, либо лишением свободы на срок до пяти лет.</w:t>
            </w:r>
          </w:p>
        </w:tc>
      </w:tr>
      <w:tr w:rsidR="00042437" w:rsidRPr="00C653E6" w14:paraId="76ABF27A" w14:textId="77777777" w:rsidTr="008F770E">
        <w:trPr>
          <w:trHeight w:val="615"/>
        </w:trPr>
        <w:tc>
          <w:tcPr>
            <w:tcW w:w="2149" w:type="dxa"/>
            <w:vMerge w:val="restart"/>
            <w:vAlign w:val="center"/>
          </w:tcPr>
          <w:p w14:paraId="19592A44" w14:textId="135E7EC2"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Статья 180 УК РФ. Незаконное использование средств индивидуализации товаров (работ, услуг)</w:t>
            </w:r>
          </w:p>
        </w:tc>
        <w:tc>
          <w:tcPr>
            <w:tcW w:w="2388" w:type="dxa"/>
            <w:vAlign w:val="center"/>
          </w:tcPr>
          <w:p w14:paraId="0CB7317F" w14:textId="220B6520"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Незаконное использование чужого товарного знака, знака обслуживания, наименования места происхождения товара или сходных с ними обозначений для однородных товаров, если это деяние совершено неоднократно или причинило крупный ущерб</w:t>
            </w:r>
          </w:p>
        </w:tc>
        <w:tc>
          <w:tcPr>
            <w:tcW w:w="5131" w:type="dxa"/>
            <w:vAlign w:val="center"/>
          </w:tcPr>
          <w:p w14:paraId="6AF290DA" w14:textId="0DF32F6A"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Наказывается штрафом в размере от ста тысяч до трехсот тысяч рублей или в размере заработной платы или иного дохода осужденного за период до двух лет, либо обязательными работами на срок до четырехсот восьмидесяти часов, либо исправительными работами на срок до двух лет, либо принудительными работами на срок до двух лет, либо лишением свободы на срок до двух лет со штрафом в размере до восьмидесяти тысяч рублей или в размере заработной платы или иного дохода осужденного за период до шести месяцев.</w:t>
            </w:r>
          </w:p>
        </w:tc>
      </w:tr>
      <w:tr w:rsidR="00042437" w:rsidRPr="00C653E6" w14:paraId="747EF63A" w14:textId="77777777" w:rsidTr="008F770E">
        <w:trPr>
          <w:trHeight w:val="615"/>
        </w:trPr>
        <w:tc>
          <w:tcPr>
            <w:tcW w:w="2149" w:type="dxa"/>
            <w:vMerge/>
            <w:vAlign w:val="center"/>
          </w:tcPr>
          <w:p w14:paraId="44C0C3C2" w14:textId="77777777" w:rsidR="00042437" w:rsidRPr="00C653E6" w:rsidRDefault="00042437" w:rsidP="00042437">
            <w:pPr>
              <w:jc w:val="both"/>
              <w:rPr>
                <w:rFonts w:ascii="Times New Roman" w:hAnsi="Times New Roman"/>
                <w:sz w:val="24"/>
                <w:szCs w:val="24"/>
              </w:rPr>
            </w:pPr>
          </w:p>
        </w:tc>
        <w:tc>
          <w:tcPr>
            <w:tcW w:w="2388" w:type="dxa"/>
            <w:vAlign w:val="center"/>
          </w:tcPr>
          <w:p w14:paraId="3222BE26" w14:textId="76A48EE9"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 xml:space="preserve">Незаконное использование предупредительной маркировки в отношении не зарегистрированного в Российской Федерации товарного знака или наименования места происхождения товара, если это </w:t>
            </w:r>
            <w:r w:rsidRPr="00C653E6">
              <w:rPr>
                <w:rFonts w:ascii="Times New Roman" w:hAnsi="Times New Roman"/>
                <w:sz w:val="24"/>
                <w:szCs w:val="24"/>
              </w:rPr>
              <w:lastRenderedPageBreak/>
              <w:t>деяние совершено неоднократно или причинило крупный ущерб</w:t>
            </w:r>
          </w:p>
        </w:tc>
        <w:tc>
          <w:tcPr>
            <w:tcW w:w="5131" w:type="dxa"/>
            <w:vAlign w:val="center"/>
          </w:tcPr>
          <w:p w14:paraId="79E5807B" w14:textId="05E0858A" w:rsidR="00042437" w:rsidRPr="00C653E6" w:rsidRDefault="00042437" w:rsidP="00042437">
            <w:pPr>
              <w:jc w:val="both"/>
              <w:rPr>
                <w:rFonts w:ascii="Times New Roman" w:hAnsi="Times New Roman"/>
                <w:sz w:val="24"/>
                <w:szCs w:val="24"/>
              </w:rPr>
            </w:pPr>
            <w:r w:rsidRPr="00C653E6">
              <w:rPr>
                <w:rFonts w:ascii="Times New Roman" w:hAnsi="Times New Roman"/>
                <w:caps/>
                <w:sz w:val="24"/>
                <w:szCs w:val="24"/>
              </w:rPr>
              <w:lastRenderedPageBreak/>
              <w:t>н</w:t>
            </w:r>
            <w:r w:rsidRPr="00C653E6">
              <w:rPr>
                <w:rFonts w:ascii="Times New Roman" w:hAnsi="Times New Roman"/>
                <w:sz w:val="24"/>
                <w:szCs w:val="24"/>
              </w:rPr>
              <w:t>аказывается штрафом в размере до ста двадцати тысяч рублей или в размере заработной платы или иного дохода осужденного за период до одного года, либо обязательными работами на срок до трехсот шестидесяти часов, либо исправительными работами на срок до одного года.</w:t>
            </w:r>
          </w:p>
        </w:tc>
      </w:tr>
      <w:tr w:rsidR="00042437" w:rsidRPr="00C653E6" w14:paraId="6445C661" w14:textId="77777777" w:rsidTr="008F770E">
        <w:trPr>
          <w:trHeight w:val="615"/>
        </w:trPr>
        <w:tc>
          <w:tcPr>
            <w:tcW w:w="2149" w:type="dxa"/>
            <w:vMerge/>
            <w:vAlign w:val="center"/>
          </w:tcPr>
          <w:p w14:paraId="49DAC0B6" w14:textId="77777777" w:rsidR="00042437" w:rsidRPr="00C653E6" w:rsidRDefault="00042437" w:rsidP="00042437">
            <w:pPr>
              <w:jc w:val="both"/>
              <w:rPr>
                <w:rFonts w:ascii="Times New Roman" w:hAnsi="Times New Roman"/>
                <w:sz w:val="24"/>
                <w:szCs w:val="24"/>
              </w:rPr>
            </w:pPr>
          </w:p>
        </w:tc>
        <w:tc>
          <w:tcPr>
            <w:tcW w:w="2388" w:type="dxa"/>
            <w:vAlign w:val="center"/>
          </w:tcPr>
          <w:p w14:paraId="681FE606" w14:textId="71481D9A"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Деяния, предусмотренные частями первой или второй настоящей статьи, совершенные группой лиц по предварительному сговору</w:t>
            </w:r>
          </w:p>
        </w:tc>
        <w:tc>
          <w:tcPr>
            <w:tcW w:w="5131" w:type="dxa"/>
            <w:vAlign w:val="center"/>
          </w:tcPr>
          <w:p w14:paraId="2AC86134" w14:textId="211DE8D2" w:rsidR="00042437" w:rsidRPr="00C653E6" w:rsidRDefault="00042437" w:rsidP="00042437">
            <w:pPr>
              <w:jc w:val="both"/>
              <w:rPr>
                <w:rFonts w:ascii="Times New Roman" w:hAnsi="Times New Roman"/>
                <w:sz w:val="24"/>
                <w:szCs w:val="24"/>
              </w:rPr>
            </w:pPr>
            <w:r w:rsidRPr="00C653E6">
              <w:rPr>
                <w:rFonts w:ascii="Times New Roman" w:hAnsi="Times New Roman"/>
                <w:caps/>
                <w:sz w:val="24"/>
                <w:szCs w:val="24"/>
              </w:rPr>
              <w:t>н</w:t>
            </w:r>
            <w:r w:rsidRPr="00C653E6">
              <w:rPr>
                <w:rFonts w:ascii="Times New Roman" w:hAnsi="Times New Roman"/>
                <w:sz w:val="24"/>
                <w:szCs w:val="24"/>
              </w:rPr>
              <w:t>аказываются штрафом в размере от двухсот тысяч до четырехсот тысяч рублей или в размере заработной платы или иного дохода осужденного за период от восемнадцати месяцев до трех лет, либо принудительными работами на срок до четырех лет, либо лишением свободы на тот же срок со штрафом в размере до ста тысяч рублей или в размере заработной платы или иного дохода осужденного за период до одного года либо без такового.</w:t>
            </w:r>
          </w:p>
        </w:tc>
      </w:tr>
      <w:tr w:rsidR="00042437" w:rsidRPr="00C653E6" w14:paraId="4D19C8A2" w14:textId="77777777" w:rsidTr="008F770E">
        <w:trPr>
          <w:trHeight w:val="615"/>
        </w:trPr>
        <w:tc>
          <w:tcPr>
            <w:tcW w:w="2149" w:type="dxa"/>
            <w:vMerge/>
            <w:vAlign w:val="center"/>
          </w:tcPr>
          <w:p w14:paraId="6B0410BB" w14:textId="77777777" w:rsidR="00042437" w:rsidRPr="00C653E6" w:rsidRDefault="00042437" w:rsidP="00042437">
            <w:pPr>
              <w:jc w:val="both"/>
              <w:rPr>
                <w:rFonts w:ascii="Times New Roman" w:hAnsi="Times New Roman"/>
                <w:sz w:val="24"/>
                <w:szCs w:val="24"/>
              </w:rPr>
            </w:pPr>
          </w:p>
        </w:tc>
        <w:tc>
          <w:tcPr>
            <w:tcW w:w="2388" w:type="dxa"/>
            <w:vAlign w:val="center"/>
          </w:tcPr>
          <w:p w14:paraId="1602C761" w14:textId="2B36D2F7"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Деяния, предусмотренные частями первой или второй настоящей статьи, совершенные организованной группой</w:t>
            </w:r>
          </w:p>
        </w:tc>
        <w:tc>
          <w:tcPr>
            <w:tcW w:w="5131" w:type="dxa"/>
            <w:vAlign w:val="center"/>
          </w:tcPr>
          <w:p w14:paraId="03A78805" w14:textId="68A45E66"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Наказываются штрафом в размере от пятисот тысяч до одного миллиона рублей или в размере заработной платы или иного дохода осужденного за период от трех до пяти лет, либо принудительными работами на срок до пяти лет, либо лишением свободы на срок до шести лет со штрафом в размере до пятисот тысяч рублей или в размере заработной платы или иного дохода осужденного за период до трех лет либо без такового.</w:t>
            </w:r>
          </w:p>
        </w:tc>
      </w:tr>
      <w:tr w:rsidR="00042437" w:rsidRPr="00C653E6" w14:paraId="7961DC8A" w14:textId="77777777" w:rsidTr="001F6FE5">
        <w:trPr>
          <w:trHeight w:val="499"/>
        </w:trPr>
        <w:tc>
          <w:tcPr>
            <w:tcW w:w="9668" w:type="dxa"/>
            <w:gridSpan w:val="3"/>
            <w:vAlign w:val="center"/>
          </w:tcPr>
          <w:p w14:paraId="0005CBA3" w14:textId="77777777" w:rsidR="00042437" w:rsidRPr="00C653E6" w:rsidRDefault="00042437" w:rsidP="00042437">
            <w:pPr>
              <w:jc w:val="center"/>
              <w:rPr>
                <w:rFonts w:ascii="Times New Roman" w:hAnsi="Times New Roman"/>
                <w:b/>
                <w:bCs/>
                <w:sz w:val="24"/>
                <w:szCs w:val="24"/>
              </w:rPr>
            </w:pPr>
            <w:r w:rsidRPr="00C653E6">
              <w:rPr>
                <w:rFonts w:ascii="Times New Roman" w:hAnsi="Times New Roman"/>
                <w:b/>
                <w:bCs/>
                <w:sz w:val="24"/>
                <w:szCs w:val="24"/>
              </w:rPr>
              <w:t>Административная ответственность</w:t>
            </w:r>
          </w:p>
        </w:tc>
      </w:tr>
      <w:tr w:rsidR="00042437" w:rsidRPr="00C653E6" w14:paraId="09A1BF5F" w14:textId="77777777" w:rsidTr="008F770E">
        <w:trPr>
          <w:trHeight w:val="617"/>
        </w:trPr>
        <w:tc>
          <w:tcPr>
            <w:tcW w:w="2149" w:type="dxa"/>
            <w:vMerge w:val="restart"/>
            <w:vAlign w:val="center"/>
          </w:tcPr>
          <w:p w14:paraId="3A56A068" w14:textId="3095F47C"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Статья 7.12 КоАП РФ. Нарушение авторских и смежных прав, изобретательских и патентных прав</w:t>
            </w:r>
          </w:p>
        </w:tc>
        <w:tc>
          <w:tcPr>
            <w:tcW w:w="2388" w:type="dxa"/>
            <w:vAlign w:val="center"/>
          </w:tcPr>
          <w:p w14:paraId="28548A61" w14:textId="3D6D7539"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Ввоз, продажа, сдача в прокат или иное незаконное использование экземпляров произведений или фонограмм в целях извлечения дохода</w:t>
            </w:r>
          </w:p>
        </w:tc>
        <w:tc>
          <w:tcPr>
            <w:tcW w:w="5131" w:type="dxa"/>
            <w:vAlign w:val="center"/>
          </w:tcPr>
          <w:p w14:paraId="4E4D617C" w14:textId="22B15393" w:rsidR="00042437" w:rsidRPr="00C653E6" w:rsidRDefault="00042437" w:rsidP="00042437">
            <w:pPr>
              <w:jc w:val="both"/>
              <w:rPr>
                <w:rFonts w:ascii="Times New Roman" w:hAnsi="Times New Roman"/>
                <w:sz w:val="24"/>
                <w:szCs w:val="24"/>
              </w:rPr>
            </w:pPr>
            <w:r w:rsidRPr="00C653E6">
              <w:rPr>
                <w:rFonts w:ascii="Times New Roman" w:hAnsi="Times New Roman"/>
                <w:caps/>
                <w:sz w:val="24"/>
                <w:szCs w:val="24"/>
              </w:rPr>
              <w:t>в</w:t>
            </w:r>
            <w:r w:rsidRPr="00C653E6">
              <w:rPr>
                <w:rFonts w:ascii="Times New Roman" w:hAnsi="Times New Roman"/>
                <w:sz w:val="24"/>
                <w:szCs w:val="24"/>
              </w:rPr>
              <w:t xml:space="preserve">лечет наложение административного штрафа на граждан в размере от одной тысячи пятисот до двух тысяч рублей с конфискацией контрафактных экземпляров произведений и фонограмм, а также материалов и оборудования, используемых для их воспроизведения, и иных орудий совершения административного правонарушения; на должностных лиц - от десяти тысяч до двадцати тысяч рублей с конфискацией контрафактных экземпляров произведений и фонограмм, а также материалов и оборудования, используемых для их воспроизведения, и иных орудий совершения административного правонарушения; на юридических лиц - от тридцати тысяч до сорока тысяч рублей с конфискацией </w:t>
            </w:r>
            <w:r w:rsidRPr="00C653E6">
              <w:rPr>
                <w:rFonts w:ascii="Times New Roman" w:hAnsi="Times New Roman"/>
                <w:sz w:val="24"/>
                <w:szCs w:val="24"/>
              </w:rPr>
              <w:lastRenderedPageBreak/>
              <w:t>контрафактных экземпляров произведений и фонограмм, а также материалов и оборудования, используемых для их воспроизведения, и иных орудий совершения административного правонарушения.</w:t>
            </w:r>
          </w:p>
        </w:tc>
      </w:tr>
      <w:tr w:rsidR="00042437" w:rsidRPr="00C653E6" w14:paraId="71157D47" w14:textId="77777777" w:rsidTr="008F770E">
        <w:trPr>
          <w:trHeight w:val="617"/>
        </w:trPr>
        <w:tc>
          <w:tcPr>
            <w:tcW w:w="2149" w:type="dxa"/>
            <w:vMerge/>
            <w:vAlign w:val="center"/>
          </w:tcPr>
          <w:p w14:paraId="2A38669C" w14:textId="77777777" w:rsidR="00042437" w:rsidRPr="00C653E6" w:rsidRDefault="00042437" w:rsidP="00042437">
            <w:pPr>
              <w:jc w:val="both"/>
              <w:rPr>
                <w:rFonts w:ascii="Times New Roman" w:hAnsi="Times New Roman"/>
                <w:sz w:val="24"/>
                <w:szCs w:val="24"/>
              </w:rPr>
            </w:pPr>
          </w:p>
        </w:tc>
        <w:tc>
          <w:tcPr>
            <w:tcW w:w="2388" w:type="dxa"/>
            <w:vAlign w:val="center"/>
          </w:tcPr>
          <w:p w14:paraId="50C530D5" w14:textId="0BF47D09"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Незаконное использование изобретения, полезной модели либо промышленного образца без согласия автора или заявителя сущности изобретения, полезной модели либо промышленного образца до официального опубликования сведений о них, присвоение авторства или принуждение к соавторству</w:t>
            </w:r>
          </w:p>
        </w:tc>
        <w:tc>
          <w:tcPr>
            <w:tcW w:w="5131" w:type="dxa"/>
            <w:vAlign w:val="center"/>
          </w:tcPr>
          <w:p w14:paraId="37EF4421" w14:textId="498720E1" w:rsidR="00042437" w:rsidRPr="00C653E6" w:rsidRDefault="00042437" w:rsidP="00042437">
            <w:pPr>
              <w:jc w:val="both"/>
              <w:rPr>
                <w:rFonts w:ascii="Times New Roman" w:hAnsi="Times New Roman"/>
                <w:sz w:val="24"/>
                <w:szCs w:val="24"/>
              </w:rPr>
            </w:pPr>
            <w:r w:rsidRPr="00C653E6">
              <w:rPr>
                <w:rFonts w:ascii="Times New Roman" w:hAnsi="Times New Roman"/>
                <w:caps/>
                <w:sz w:val="24"/>
                <w:szCs w:val="24"/>
              </w:rPr>
              <w:t>в</w:t>
            </w:r>
            <w:r w:rsidRPr="00C653E6">
              <w:rPr>
                <w:rFonts w:ascii="Times New Roman" w:hAnsi="Times New Roman"/>
                <w:sz w:val="24"/>
                <w:szCs w:val="24"/>
              </w:rPr>
              <w:t>лечет наложение административного штрафа на граждан в размере от одной тысячи пятисот до двух тысяч рублей; на должностных лиц - от десяти тысяч до двадцати тысяч рублей; на юридических лиц - от тридцати тысяч до сорока тысяч рублей.</w:t>
            </w:r>
          </w:p>
        </w:tc>
      </w:tr>
      <w:tr w:rsidR="00042437" w:rsidRPr="00C653E6" w14:paraId="79511350" w14:textId="77777777" w:rsidTr="008F770E">
        <w:trPr>
          <w:trHeight w:val="617"/>
        </w:trPr>
        <w:tc>
          <w:tcPr>
            <w:tcW w:w="2149" w:type="dxa"/>
            <w:vAlign w:val="center"/>
          </w:tcPr>
          <w:p w14:paraId="0027B031" w14:textId="5055BCA8" w:rsidR="00042437" w:rsidRPr="00C653E6" w:rsidRDefault="00042437" w:rsidP="00042437">
            <w:pPr>
              <w:jc w:val="both"/>
              <w:rPr>
                <w:rFonts w:ascii="Times New Roman" w:hAnsi="Times New Roman"/>
                <w:sz w:val="24"/>
                <w:szCs w:val="24"/>
              </w:rPr>
            </w:pPr>
            <w:r w:rsidRPr="00C653E6">
              <w:rPr>
                <w:rFonts w:ascii="Times New Roman" w:hAnsi="Times New Roman"/>
                <w:caps/>
                <w:sz w:val="24"/>
                <w:szCs w:val="24"/>
              </w:rPr>
              <w:t>с</w:t>
            </w:r>
            <w:r w:rsidRPr="00C653E6">
              <w:rPr>
                <w:rFonts w:ascii="Times New Roman" w:hAnsi="Times New Roman"/>
                <w:sz w:val="24"/>
                <w:szCs w:val="24"/>
              </w:rPr>
              <w:t>татье 14.33 КоАП РФ. Недобросовестная конкуренция</w:t>
            </w:r>
          </w:p>
        </w:tc>
        <w:tc>
          <w:tcPr>
            <w:tcW w:w="2388" w:type="dxa"/>
            <w:vAlign w:val="center"/>
          </w:tcPr>
          <w:p w14:paraId="0D9EFB0E" w14:textId="59577A1C"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В случаях, когда недобросовестная конкуренция приводит к продаже товара, созданного с незаконным использованием результатов интеллектуальной деятельности</w:t>
            </w:r>
          </w:p>
        </w:tc>
        <w:tc>
          <w:tcPr>
            <w:tcW w:w="5131" w:type="dxa"/>
            <w:vAlign w:val="center"/>
          </w:tcPr>
          <w:p w14:paraId="6B4D4D1F" w14:textId="77777777" w:rsidR="00042437" w:rsidRPr="00C653E6" w:rsidRDefault="00042437" w:rsidP="00042437">
            <w:pPr>
              <w:jc w:val="both"/>
              <w:rPr>
                <w:rFonts w:ascii="Times New Roman" w:hAnsi="Times New Roman"/>
                <w:sz w:val="24"/>
                <w:szCs w:val="24"/>
              </w:rPr>
            </w:pPr>
            <w:r w:rsidRPr="00C653E6">
              <w:rPr>
                <w:rFonts w:ascii="Times New Roman" w:hAnsi="Times New Roman"/>
                <w:caps/>
                <w:sz w:val="24"/>
                <w:szCs w:val="24"/>
              </w:rPr>
              <w:t>д</w:t>
            </w:r>
            <w:r w:rsidRPr="00C653E6">
              <w:rPr>
                <w:rFonts w:ascii="Times New Roman" w:hAnsi="Times New Roman"/>
                <w:sz w:val="24"/>
                <w:szCs w:val="24"/>
              </w:rPr>
              <w:t>олжностные лица или обязаны выплатить административный штраф в размере 20 тысяч рублей или дисквалифицируются на срок до 3 лет;</w:t>
            </w:r>
          </w:p>
          <w:p w14:paraId="271204DB" w14:textId="0F948ECF" w:rsidR="00042437" w:rsidRPr="00C653E6" w:rsidRDefault="00042437" w:rsidP="00042437">
            <w:pPr>
              <w:jc w:val="both"/>
              <w:rPr>
                <w:rFonts w:ascii="Times New Roman" w:hAnsi="Times New Roman"/>
                <w:sz w:val="24"/>
                <w:szCs w:val="24"/>
              </w:rPr>
            </w:pPr>
            <w:r w:rsidRPr="00C653E6">
              <w:rPr>
                <w:rFonts w:ascii="Times New Roman" w:hAnsi="Times New Roman"/>
                <w:caps/>
                <w:sz w:val="24"/>
                <w:szCs w:val="24"/>
              </w:rPr>
              <w:t>н</w:t>
            </w:r>
            <w:r w:rsidRPr="00C653E6">
              <w:rPr>
                <w:rFonts w:ascii="Times New Roman" w:hAnsi="Times New Roman"/>
                <w:sz w:val="24"/>
                <w:szCs w:val="24"/>
              </w:rPr>
              <w:t>а юридических лиц налагается административный штраф в размере 1-15% от суммы выручки, полученной за реализацию данного товара, но при этом не может быть менее 100 тысяч рублей.</w:t>
            </w:r>
          </w:p>
        </w:tc>
      </w:tr>
      <w:tr w:rsidR="00042437" w:rsidRPr="00C653E6" w14:paraId="6E8BA4AD" w14:textId="77777777" w:rsidTr="001F6FE5">
        <w:trPr>
          <w:trHeight w:val="563"/>
        </w:trPr>
        <w:tc>
          <w:tcPr>
            <w:tcW w:w="9668" w:type="dxa"/>
            <w:gridSpan w:val="3"/>
            <w:vAlign w:val="center"/>
          </w:tcPr>
          <w:p w14:paraId="1D375384" w14:textId="77777777" w:rsidR="00042437" w:rsidRPr="00C653E6" w:rsidRDefault="00042437" w:rsidP="00042437">
            <w:pPr>
              <w:jc w:val="center"/>
              <w:rPr>
                <w:rFonts w:ascii="Times New Roman" w:hAnsi="Times New Roman"/>
                <w:b/>
                <w:bCs/>
                <w:sz w:val="24"/>
                <w:szCs w:val="24"/>
              </w:rPr>
            </w:pPr>
            <w:r w:rsidRPr="00C653E6">
              <w:rPr>
                <w:rFonts w:ascii="Times New Roman" w:hAnsi="Times New Roman"/>
                <w:b/>
                <w:bCs/>
                <w:sz w:val="24"/>
                <w:szCs w:val="24"/>
              </w:rPr>
              <w:t>Гражданско-правовая ответственность</w:t>
            </w:r>
          </w:p>
        </w:tc>
      </w:tr>
      <w:tr w:rsidR="00042437" w:rsidRPr="00C653E6" w14:paraId="2A4A4985" w14:textId="77777777" w:rsidTr="008F770E">
        <w:trPr>
          <w:trHeight w:val="621"/>
        </w:trPr>
        <w:tc>
          <w:tcPr>
            <w:tcW w:w="2149" w:type="dxa"/>
            <w:vAlign w:val="center"/>
          </w:tcPr>
          <w:p w14:paraId="7E3963C0" w14:textId="35F549F6"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 xml:space="preserve">Статья 1301 ГК РФ. Ответственность за нарушение исключительного права на </w:t>
            </w:r>
            <w:r w:rsidRPr="00C653E6">
              <w:rPr>
                <w:rFonts w:ascii="Times New Roman" w:hAnsi="Times New Roman"/>
                <w:sz w:val="24"/>
                <w:szCs w:val="24"/>
              </w:rPr>
              <w:lastRenderedPageBreak/>
              <w:t>произведение</w:t>
            </w:r>
          </w:p>
        </w:tc>
        <w:tc>
          <w:tcPr>
            <w:tcW w:w="2388" w:type="dxa"/>
            <w:vAlign w:val="center"/>
          </w:tcPr>
          <w:p w14:paraId="7AB4B3F5" w14:textId="33382DC2"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lastRenderedPageBreak/>
              <w:t xml:space="preserve">Нарушения исключительного права на произведение автор или иной правообладатель </w:t>
            </w:r>
            <w:r w:rsidRPr="00C653E6">
              <w:rPr>
                <w:rFonts w:ascii="Times New Roman" w:hAnsi="Times New Roman"/>
                <w:sz w:val="24"/>
                <w:szCs w:val="24"/>
              </w:rPr>
              <w:lastRenderedPageBreak/>
              <w:t>наряду с использованием других применимых способов защиты и мер ответственности, установленных настоящим Кодексом (статьи 1250, 1252 и 1253)</w:t>
            </w:r>
          </w:p>
        </w:tc>
        <w:tc>
          <w:tcPr>
            <w:tcW w:w="5131" w:type="dxa"/>
            <w:vAlign w:val="center"/>
          </w:tcPr>
          <w:p w14:paraId="276B2CAB" w14:textId="1B6985AF"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lastRenderedPageBreak/>
              <w:t>Правообладатель вправе требовать по своему выбору от нарушителя вместо возмещения убытков выплаты компенсации:</w:t>
            </w:r>
          </w:p>
          <w:p w14:paraId="559D63E7" w14:textId="77777777"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 xml:space="preserve">1) в размере от десяти тысяч рублей до пяти миллионов рублей, определяемом по </w:t>
            </w:r>
            <w:r w:rsidRPr="00C653E6">
              <w:rPr>
                <w:rFonts w:ascii="Times New Roman" w:hAnsi="Times New Roman"/>
                <w:sz w:val="24"/>
                <w:szCs w:val="24"/>
              </w:rPr>
              <w:lastRenderedPageBreak/>
              <w:t>усмотрению суда исходя из характера нарушения;</w:t>
            </w:r>
          </w:p>
          <w:p w14:paraId="120E6F36" w14:textId="77777777"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2) в двукратном размере стоимости контрафактных экземпляров произведения;</w:t>
            </w:r>
          </w:p>
          <w:p w14:paraId="0168BDE9" w14:textId="4ECD195F"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3) в двукратном размере стоимости права использования произведения, определяемой исходя из цены, которая при сравнимых обстоятельствах обычно взимается за правомерное использование произведения тем способом, который использовал нарушитель.</w:t>
            </w:r>
          </w:p>
        </w:tc>
      </w:tr>
      <w:tr w:rsidR="00042437" w:rsidRPr="00C653E6" w14:paraId="0B7DCF6D" w14:textId="77777777" w:rsidTr="008F770E">
        <w:trPr>
          <w:trHeight w:val="621"/>
        </w:trPr>
        <w:tc>
          <w:tcPr>
            <w:tcW w:w="2149" w:type="dxa"/>
            <w:vAlign w:val="center"/>
          </w:tcPr>
          <w:p w14:paraId="6A50881E" w14:textId="5D31CDAB"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Статья 1311 ГК РФ. Ответственность за нарушение исключительного права на объект смежных прав</w:t>
            </w:r>
          </w:p>
        </w:tc>
        <w:tc>
          <w:tcPr>
            <w:tcW w:w="2388" w:type="dxa"/>
            <w:vAlign w:val="center"/>
          </w:tcPr>
          <w:p w14:paraId="2E82D9FD" w14:textId="1DBED57E"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Нарушения исключительного права на объект смежных прав обладатель исключительного права наряду с использованием других применимых способов защиты и мер ответственности, установленных настоящим Кодексом (статьи 1250, 1252 и 1253)</w:t>
            </w:r>
          </w:p>
        </w:tc>
        <w:tc>
          <w:tcPr>
            <w:tcW w:w="5131" w:type="dxa"/>
            <w:vAlign w:val="center"/>
          </w:tcPr>
          <w:p w14:paraId="7A25DF70" w14:textId="77777777" w:rsidR="00042437" w:rsidRPr="00C653E6" w:rsidRDefault="00042437" w:rsidP="008F770E">
            <w:pPr>
              <w:jc w:val="both"/>
              <w:rPr>
                <w:rFonts w:ascii="Times New Roman" w:hAnsi="Times New Roman"/>
                <w:sz w:val="24"/>
                <w:szCs w:val="24"/>
              </w:rPr>
            </w:pPr>
            <w:r w:rsidRPr="00C653E6">
              <w:rPr>
                <w:rFonts w:ascii="Times New Roman" w:hAnsi="Times New Roman"/>
                <w:sz w:val="24"/>
                <w:szCs w:val="24"/>
              </w:rPr>
              <w:t>Правообладатель вправе требовать по своему выбору от нарушителя вместо возмещения убытков выплаты компенсации:</w:t>
            </w:r>
          </w:p>
          <w:p w14:paraId="4D11607C" w14:textId="4BBF04BF" w:rsidR="00042437" w:rsidRPr="00C653E6" w:rsidRDefault="00042437" w:rsidP="008F770E">
            <w:pPr>
              <w:jc w:val="both"/>
              <w:rPr>
                <w:rFonts w:ascii="Times New Roman" w:hAnsi="Times New Roman"/>
                <w:sz w:val="24"/>
                <w:szCs w:val="24"/>
              </w:rPr>
            </w:pPr>
            <w:r w:rsidRPr="00C653E6">
              <w:rPr>
                <w:rFonts w:ascii="Times New Roman" w:hAnsi="Times New Roman"/>
                <w:sz w:val="24"/>
                <w:szCs w:val="24"/>
              </w:rPr>
              <w:t>1) в размере от десяти тысяч рублей до пяти миллионов рублей, определяемом по усмотрению суда исходя из характера нарушения;</w:t>
            </w:r>
          </w:p>
          <w:p w14:paraId="2EAF4991" w14:textId="77777777" w:rsidR="00042437" w:rsidRPr="00C653E6" w:rsidRDefault="00042437" w:rsidP="008F770E">
            <w:pPr>
              <w:jc w:val="both"/>
              <w:rPr>
                <w:rFonts w:ascii="Times New Roman" w:hAnsi="Times New Roman"/>
                <w:sz w:val="24"/>
                <w:szCs w:val="24"/>
              </w:rPr>
            </w:pPr>
            <w:r w:rsidRPr="00C653E6">
              <w:rPr>
                <w:rFonts w:ascii="Times New Roman" w:hAnsi="Times New Roman"/>
                <w:sz w:val="24"/>
                <w:szCs w:val="24"/>
              </w:rPr>
              <w:t>2) в двукратном размере стоимости контрафактных экземпляров фонограммы;</w:t>
            </w:r>
          </w:p>
          <w:p w14:paraId="6CF198BF" w14:textId="15A61552" w:rsidR="00042437" w:rsidRPr="00C653E6" w:rsidRDefault="00042437" w:rsidP="008F770E">
            <w:pPr>
              <w:jc w:val="both"/>
              <w:rPr>
                <w:rFonts w:ascii="Times New Roman" w:hAnsi="Times New Roman"/>
                <w:sz w:val="24"/>
                <w:szCs w:val="24"/>
              </w:rPr>
            </w:pPr>
            <w:r w:rsidRPr="00C653E6">
              <w:rPr>
                <w:rFonts w:ascii="Times New Roman" w:hAnsi="Times New Roman"/>
                <w:sz w:val="24"/>
                <w:szCs w:val="24"/>
              </w:rPr>
              <w:t>3) в двукратном размере стоимости права использования объекта смежных прав, определяемой исходя из цены, которая при сравнимых обстоятельствах обычно взимается за правомерное использование такого объекта тем способом, который использовал нарушитель.</w:t>
            </w:r>
          </w:p>
        </w:tc>
      </w:tr>
      <w:tr w:rsidR="00042437" w:rsidRPr="00C653E6" w14:paraId="3CDB37D9" w14:textId="77777777" w:rsidTr="008F770E">
        <w:trPr>
          <w:trHeight w:val="621"/>
        </w:trPr>
        <w:tc>
          <w:tcPr>
            <w:tcW w:w="2149" w:type="dxa"/>
            <w:vAlign w:val="center"/>
          </w:tcPr>
          <w:p w14:paraId="1D761EF2" w14:textId="4FBC84A8"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Статья 1515 ГК РФ. Ответственность за незаконное использование товарного знака</w:t>
            </w:r>
          </w:p>
        </w:tc>
        <w:tc>
          <w:tcPr>
            <w:tcW w:w="2388" w:type="dxa"/>
            <w:vAlign w:val="center"/>
          </w:tcPr>
          <w:p w14:paraId="578DE75B" w14:textId="30F94B7D" w:rsidR="00042437" w:rsidRPr="00C653E6" w:rsidRDefault="00042437" w:rsidP="00042437">
            <w:pPr>
              <w:jc w:val="both"/>
              <w:rPr>
                <w:rFonts w:ascii="Times New Roman" w:hAnsi="Times New Roman"/>
                <w:sz w:val="24"/>
                <w:szCs w:val="24"/>
              </w:rPr>
            </w:pPr>
            <w:r w:rsidRPr="00C653E6">
              <w:rPr>
                <w:rFonts w:ascii="Times New Roman" w:hAnsi="Times New Roman"/>
                <w:caps/>
                <w:sz w:val="24"/>
                <w:szCs w:val="24"/>
              </w:rPr>
              <w:t>н</w:t>
            </w:r>
            <w:r w:rsidRPr="00C653E6">
              <w:rPr>
                <w:rFonts w:ascii="Times New Roman" w:hAnsi="Times New Roman"/>
                <w:sz w:val="24"/>
                <w:szCs w:val="24"/>
              </w:rPr>
              <w:t>езаконное использование товарного знака</w:t>
            </w:r>
          </w:p>
        </w:tc>
        <w:tc>
          <w:tcPr>
            <w:tcW w:w="5131" w:type="dxa"/>
            <w:vAlign w:val="center"/>
          </w:tcPr>
          <w:p w14:paraId="75933DE7" w14:textId="77777777"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Правообладатель вправе требовать по своему выбору от нарушителя вместо возмещения убытков выплаты компенсации:</w:t>
            </w:r>
          </w:p>
          <w:p w14:paraId="2CBACC97" w14:textId="77777777"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1) в размере от десяти тысяч до пяти миллионов рублей, определяемом по усмотрению суда исходя из характера нарушения;</w:t>
            </w:r>
          </w:p>
          <w:p w14:paraId="79F165CC" w14:textId="1547987F"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 xml:space="preserve">2) в двукратном размере стоимости товаров, на которых незаконно размещен товарный знак, или в двукратном размере стоимости права использования товарного знака, определяемой исходя из цены, которая при сравнимых обстоятельствах обычно взимается за </w:t>
            </w:r>
            <w:r w:rsidRPr="00C653E6">
              <w:rPr>
                <w:rFonts w:ascii="Times New Roman" w:hAnsi="Times New Roman"/>
                <w:sz w:val="24"/>
                <w:szCs w:val="24"/>
              </w:rPr>
              <w:lastRenderedPageBreak/>
              <w:t>правомерное использование товарного знака.</w:t>
            </w:r>
          </w:p>
        </w:tc>
      </w:tr>
      <w:tr w:rsidR="00042437" w:rsidRPr="00C653E6" w14:paraId="7A31FAFC" w14:textId="77777777" w:rsidTr="008F770E">
        <w:trPr>
          <w:trHeight w:val="621"/>
        </w:trPr>
        <w:tc>
          <w:tcPr>
            <w:tcW w:w="2149" w:type="dxa"/>
            <w:vAlign w:val="center"/>
          </w:tcPr>
          <w:p w14:paraId="7FD27172" w14:textId="7735EFF0"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Статья 1537 ГК РФ. Ответственность за незаконное использование географического указания и наименования места происхождения товара</w:t>
            </w:r>
          </w:p>
        </w:tc>
        <w:tc>
          <w:tcPr>
            <w:tcW w:w="2388" w:type="dxa"/>
            <w:vAlign w:val="center"/>
          </w:tcPr>
          <w:p w14:paraId="4757211E" w14:textId="1C1B2B43" w:rsidR="00042437" w:rsidRPr="00C653E6" w:rsidRDefault="00042437" w:rsidP="00042437">
            <w:pPr>
              <w:jc w:val="both"/>
              <w:rPr>
                <w:rFonts w:ascii="Times New Roman" w:hAnsi="Times New Roman"/>
                <w:sz w:val="24"/>
                <w:szCs w:val="24"/>
              </w:rPr>
            </w:pPr>
            <w:r w:rsidRPr="00C653E6">
              <w:rPr>
                <w:rFonts w:ascii="Times New Roman" w:hAnsi="Times New Roman"/>
                <w:caps/>
                <w:sz w:val="24"/>
                <w:szCs w:val="24"/>
              </w:rPr>
              <w:t>н</w:t>
            </w:r>
            <w:r w:rsidRPr="00C653E6">
              <w:rPr>
                <w:rFonts w:ascii="Times New Roman" w:hAnsi="Times New Roman"/>
                <w:sz w:val="24"/>
                <w:szCs w:val="24"/>
              </w:rPr>
              <w:t>езаконное использование географического указания и наименования места происхождения товара</w:t>
            </w:r>
          </w:p>
        </w:tc>
        <w:tc>
          <w:tcPr>
            <w:tcW w:w="5131" w:type="dxa"/>
            <w:vAlign w:val="center"/>
          </w:tcPr>
          <w:p w14:paraId="30629757" w14:textId="77777777"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Правообладатель вправе требовать по своему выбору от нарушителя вместо возмещения убытков выплаты компенсации:</w:t>
            </w:r>
          </w:p>
          <w:p w14:paraId="5154A438" w14:textId="77777777"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1) в размере от десяти тысяч до пяти миллионов рублей, определяемом по усмотрению суда исходя из характера нарушения;</w:t>
            </w:r>
          </w:p>
          <w:p w14:paraId="749E5BBB" w14:textId="0066273D"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2)</w:t>
            </w:r>
            <w:r w:rsidR="008F770E" w:rsidRPr="008F770E">
              <w:rPr>
                <w:rFonts w:ascii="Times New Roman" w:hAnsi="Times New Roman"/>
                <w:sz w:val="24"/>
                <w:szCs w:val="24"/>
              </w:rPr>
              <w:t xml:space="preserve"> </w:t>
            </w:r>
            <w:r w:rsidRPr="00C653E6">
              <w:rPr>
                <w:rFonts w:ascii="Times New Roman" w:hAnsi="Times New Roman"/>
                <w:sz w:val="24"/>
                <w:szCs w:val="24"/>
              </w:rPr>
              <w:t>в двукратном размере стоимости контрафактных товаров, на которых незаконно размещено географическое указание или наименование места происхождения товара.</w:t>
            </w:r>
          </w:p>
        </w:tc>
      </w:tr>
      <w:tr w:rsidR="00042437" w:rsidRPr="00C653E6" w14:paraId="54968F37" w14:textId="77777777" w:rsidTr="001F6FE5">
        <w:trPr>
          <w:trHeight w:val="576"/>
        </w:trPr>
        <w:tc>
          <w:tcPr>
            <w:tcW w:w="9668" w:type="dxa"/>
            <w:gridSpan w:val="3"/>
            <w:vAlign w:val="center"/>
          </w:tcPr>
          <w:p w14:paraId="7EF33DCB" w14:textId="77777777" w:rsidR="00042437" w:rsidRPr="00C653E6" w:rsidRDefault="00042437" w:rsidP="00042437">
            <w:pPr>
              <w:jc w:val="center"/>
              <w:rPr>
                <w:rFonts w:ascii="Times New Roman" w:hAnsi="Times New Roman"/>
                <w:b/>
                <w:bCs/>
                <w:sz w:val="24"/>
                <w:szCs w:val="24"/>
              </w:rPr>
            </w:pPr>
            <w:r w:rsidRPr="00C653E6">
              <w:rPr>
                <w:rFonts w:ascii="Times New Roman" w:hAnsi="Times New Roman"/>
                <w:b/>
                <w:bCs/>
                <w:sz w:val="24"/>
                <w:szCs w:val="24"/>
              </w:rPr>
              <w:t>Дисциплинарная ответственность</w:t>
            </w:r>
          </w:p>
        </w:tc>
      </w:tr>
      <w:tr w:rsidR="00042437" w:rsidRPr="00C653E6" w14:paraId="6EF3CAA8" w14:textId="77777777" w:rsidTr="008F770E">
        <w:trPr>
          <w:trHeight w:val="617"/>
        </w:trPr>
        <w:tc>
          <w:tcPr>
            <w:tcW w:w="2149" w:type="dxa"/>
            <w:vAlign w:val="center"/>
          </w:tcPr>
          <w:p w14:paraId="70A55308" w14:textId="53731CEF"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Статья 192 ТК РФ. Дисциплинарные взыскания</w:t>
            </w:r>
          </w:p>
          <w:p w14:paraId="0229EA73" w14:textId="5D840974"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Статья 193 ТК РФ. Порядок применения дисциплинарных взысканий</w:t>
            </w:r>
          </w:p>
          <w:p w14:paraId="2F0119F5" w14:textId="77AA184C"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Статья 81 ТК РФ . Расторжение трудового договора по инициативе работодателя</w:t>
            </w:r>
          </w:p>
        </w:tc>
        <w:tc>
          <w:tcPr>
            <w:tcW w:w="2388" w:type="dxa"/>
            <w:vAlign w:val="center"/>
          </w:tcPr>
          <w:p w14:paraId="584D91D6" w14:textId="02EFD94F"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Нарушение трудовой дисциплины, выразившееся в нарушении авторских прав, работодатель привлекает работника к дисциплинарной ответственности</w:t>
            </w:r>
          </w:p>
        </w:tc>
        <w:tc>
          <w:tcPr>
            <w:tcW w:w="5131" w:type="dxa"/>
            <w:vAlign w:val="center"/>
          </w:tcPr>
          <w:p w14:paraId="1007F9E1" w14:textId="712F3C9A"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За совершение дисциплинарного проступка, т. е. неисполнение или ненадлежащее исполнение работником по его вине возложенных на него трудовых обязанностей, работодатель имеет право применить следующие дисциплинарные взыскания (статья 192 ТК РФ):</w:t>
            </w:r>
          </w:p>
          <w:p w14:paraId="2232C9E4" w14:textId="3C34CAB8"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1) замечание;</w:t>
            </w:r>
          </w:p>
          <w:p w14:paraId="42EA0FE2" w14:textId="5051C88A"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2) выговор;</w:t>
            </w:r>
          </w:p>
          <w:p w14:paraId="18AA1C3F" w14:textId="112E8420"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3) увольнение по соответствующим основаниям.</w:t>
            </w:r>
          </w:p>
          <w:p w14:paraId="32E0A3AC" w14:textId="533A694C" w:rsidR="00042437" w:rsidRPr="00C653E6" w:rsidRDefault="00042437" w:rsidP="00042437">
            <w:pPr>
              <w:jc w:val="both"/>
              <w:rPr>
                <w:rFonts w:ascii="Times New Roman" w:hAnsi="Times New Roman"/>
                <w:sz w:val="24"/>
                <w:szCs w:val="24"/>
              </w:rPr>
            </w:pPr>
            <w:r w:rsidRPr="00C653E6">
              <w:rPr>
                <w:rFonts w:ascii="Times New Roman" w:hAnsi="Times New Roman"/>
                <w:sz w:val="24"/>
                <w:szCs w:val="24"/>
              </w:rPr>
              <w:t>Порядок применения дисциплинарной ответственности регламентируется статьей 193 Трудового кодекса Российской Федерации. Взыскание объявляется приказом с учетом письменных объяснений работника не позднее месяца со дня обнаружения проступка. Увольнение работника за нарушение авторских прав в рамках выполнения им трудовых обязанностей возможно, если такие нарушения фиксируются неоднократно (пункт 5 статьи 81 ТК РФ).</w:t>
            </w:r>
          </w:p>
        </w:tc>
      </w:tr>
    </w:tbl>
    <w:p w14:paraId="19B292AF" w14:textId="77777777" w:rsidR="005277C4" w:rsidRPr="00C426F8" w:rsidRDefault="005277C4" w:rsidP="005F10A1">
      <w:pPr>
        <w:jc w:val="both"/>
        <w:rPr>
          <w:rFonts w:ascii="Times New Roman" w:hAnsi="Times New Roman"/>
          <w:vanish/>
          <w:sz w:val="24"/>
          <w:szCs w:val="24"/>
        </w:rPr>
      </w:pPr>
    </w:p>
    <w:sectPr w:rsidR="005277C4" w:rsidRPr="00C426F8" w:rsidSect="003C4177">
      <w:pgSz w:w="11906" w:h="16838"/>
      <w:pgMar w:top="1134" w:right="566"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7456AC"/>
    <w:multiLevelType w:val="hybridMultilevel"/>
    <w:tmpl w:val="BEDC87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D36DED"/>
    <w:multiLevelType w:val="hybridMultilevel"/>
    <w:tmpl w:val="03B8EA10"/>
    <w:lvl w:ilvl="0" w:tplc="D0E8DF82">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F6F4BE4"/>
    <w:multiLevelType w:val="hybridMultilevel"/>
    <w:tmpl w:val="437E959E"/>
    <w:lvl w:ilvl="0" w:tplc="5816CC5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0484BE3"/>
    <w:multiLevelType w:val="hybridMultilevel"/>
    <w:tmpl w:val="F1AE605E"/>
    <w:lvl w:ilvl="0" w:tplc="5816CC5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7A54EF5"/>
    <w:multiLevelType w:val="hybridMultilevel"/>
    <w:tmpl w:val="85186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504007"/>
    <w:multiLevelType w:val="hybridMultilevel"/>
    <w:tmpl w:val="33DC06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BD4041"/>
    <w:multiLevelType w:val="hybridMultilevel"/>
    <w:tmpl w:val="79B81524"/>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7" w15:restartNumberingAfterBreak="0">
    <w:nsid w:val="312B758D"/>
    <w:multiLevelType w:val="hybridMultilevel"/>
    <w:tmpl w:val="BEC8A0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7DB0E50"/>
    <w:multiLevelType w:val="hybridMultilevel"/>
    <w:tmpl w:val="A5E27BA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514B11"/>
    <w:multiLevelType w:val="hybridMultilevel"/>
    <w:tmpl w:val="124EB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732C55"/>
    <w:multiLevelType w:val="hybridMultilevel"/>
    <w:tmpl w:val="2A5699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59365B6"/>
    <w:multiLevelType w:val="hybridMultilevel"/>
    <w:tmpl w:val="752A5022"/>
    <w:lvl w:ilvl="0" w:tplc="5816CC5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7B93D9C"/>
    <w:multiLevelType w:val="hybridMultilevel"/>
    <w:tmpl w:val="7820E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E17C67"/>
    <w:multiLevelType w:val="hybridMultilevel"/>
    <w:tmpl w:val="231061A0"/>
    <w:lvl w:ilvl="0" w:tplc="C1CC2B1C">
      <w:start w:val="1"/>
      <w:numFmt w:val="decimal"/>
      <w:lvlText w:val="%1."/>
      <w:lvlJc w:val="left"/>
      <w:pPr>
        <w:ind w:left="1429" w:hanging="360"/>
      </w:pPr>
      <w:rPr>
        <w:b w:val="0"/>
        <w:bCs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5A361940"/>
    <w:multiLevelType w:val="hybridMultilevel"/>
    <w:tmpl w:val="DEA2AE26"/>
    <w:lvl w:ilvl="0" w:tplc="5816CC5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83E63C7"/>
    <w:multiLevelType w:val="hybridMultilevel"/>
    <w:tmpl w:val="25A44C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13"/>
  </w:num>
  <w:num w:numId="3">
    <w:abstractNumId w:val="11"/>
  </w:num>
  <w:num w:numId="4">
    <w:abstractNumId w:val="14"/>
  </w:num>
  <w:num w:numId="5">
    <w:abstractNumId w:val="3"/>
  </w:num>
  <w:num w:numId="6">
    <w:abstractNumId w:val="2"/>
  </w:num>
  <w:num w:numId="7">
    <w:abstractNumId w:val="15"/>
  </w:num>
  <w:num w:numId="8">
    <w:abstractNumId w:val="10"/>
  </w:num>
  <w:num w:numId="9">
    <w:abstractNumId w:val="12"/>
  </w:num>
  <w:num w:numId="10">
    <w:abstractNumId w:val="8"/>
  </w:num>
  <w:num w:numId="11">
    <w:abstractNumId w:val="9"/>
  </w:num>
  <w:num w:numId="12">
    <w:abstractNumId w:val="6"/>
  </w:num>
  <w:num w:numId="13">
    <w:abstractNumId w:val="0"/>
  </w:num>
  <w:num w:numId="14">
    <w:abstractNumId w:val="5"/>
  </w:num>
  <w:num w:numId="15">
    <w:abstractNumId w:val="4"/>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77C4"/>
    <w:rsid w:val="00042437"/>
    <w:rsid w:val="000463F2"/>
    <w:rsid w:val="000859F3"/>
    <w:rsid w:val="00112A79"/>
    <w:rsid w:val="00143F77"/>
    <w:rsid w:val="00151184"/>
    <w:rsid w:val="001C5899"/>
    <w:rsid w:val="001F6FE5"/>
    <w:rsid w:val="002241AC"/>
    <w:rsid w:val="00310D92"/>
    <w:rsid w:val="003116D9"/>
    <w:rsid w:val="00337042"/>
    <w:rsid w:val="003377BE"/>
    <w:rsid w:val="003379F4"/>
    <w:rsid w:val="00357413"/>
    <w:rsid w:val="00391285"/>
    <w:rsid w:val="003C4177"/>
    <w:rsid w:val="003F7AB6"/>
    <w:rsid w:val="0041777B"/>
    <w:rsid w:val="00441ACA"/>
    <w:rsid w:val="004529C2"/>
    <w:rsid w:val="004A261B"/>
    <w:rsid w:val="005277C4"/>
    <w:rsid w:val="00552EF6"/>
    <w:rsid w:val="0057450F"/>
    <w:rsid w:val="00595DCF"/>
    <w:rsid w:val="005D5601"/>
    <w:rsid w:val="005F10A1"/>
    <w:rsid w:val="00603D08"/>
    <w:rsid w:val="00726891"/>
    <w:rsid w:val="00755754"/>
    <w:rsid w:val="007755DC"/>
    <w:rsid w:val="00783A76"/>
    <w:rsid w:val="007E1319"/>
    <w:rsid w:val="00822628"/>
    <w:rsid w:val="00897C1E"/>
    <w:rsid w:val="008D476C"/>
    <w:rsid w:val="008F770E"/>
    <w:rsid w:val="00916F2B"/>
    <w:rsid w:val="009E6034"/>
    <w:rsid w:val="00A045B1"/>
    <w:rsid w:val="00A04AB2"/>
    <w:rsid w:val="00A90852"/>
    <w:rsid w:val="00B00C12"/>
    <w:rsid w:val="00B05F37"/>
    <w:rsid w:val="00B52265"/>
    <w:rsid w:val="00B6463B"/>
    <w:rsid w:val="00BA522C"/>
    <w:rsid w:val="00C36159"/>
    <w:rsid w:val="00C426F8"/>
    <w:rsid w:val="00C653E6"/>
    <w:rsid w:val="00C9156C"/>
    <w:rsid w:val="00CA4C9C"/>
    <w:rsid w:val="00D34EB9"/>
    <w:rsid w:val="00D73BDD"/>
    <w:rsid w:val="00DB229A"/>
    <w:rsid w:val="00E914CC"/>
    <w:rsid w:val="00F340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435D3"/>
  <w15:chartTrackingRefBased/>
  <w15:docId w15:val="{9429FF12-78F9-D14F-9F84-807DA8BA7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EB9"/>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77C4"/>
    <w:pPr>
      <w:ind w:left="720"/>
      <w:contextualSpacing/>
    </w:pPr>
  </w:style>
  <w:style w:type="table" w:styleId="TableGrid">
    <w:name w:val="Table Grid"/>
    <w:basedOn w:val="TableNormal"/>
    <w:uiPriority w:val="39"/>
    <w:rsid w:val="00B05F3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311610">
      <w:bodyDiv w:val="1"/>
      <w:marLeft w:val="0"/>
      <w:marRight w:val="0"/>
      <w:marTop w:val="0"/>
      <w:marBottom w:val="0"/>
      <w:divBdr>
        <w:top w:val="none" w:sz="0" w:space="0" w:color="auto"/>
        <w:left w:val="none" w:sz="0" w:space="0" w:color="auto"/>
        <w:bottom w:val="none" w:sz="0" w:space="0" w:color="auto"/>
        <w:right w:val="none" w:sz="0" w:space="0" w:color="auto"/>
      </w:divBdr>
    </w:div>
    <w:div w:id="378091903">
      <w:bodyDiv w:val="1"/>
      <w:marLeft w:val="0"/>
      <w:marRight w:val="0"/>
      <w:marTop w:val="0"/>
      <w:marBottom w:val="0"/>
      <w:divBdr>
        <w:top w:val="none" w:sz="0" w:space="0" w:color="auto"/>
        <w:left w:val="none" w:sz="0" w:space="0" w:color="auto"/>
        <w:bottom w:val="none" w:sz="0" w:space="0" w:color="auto"/>
        <w:right w:val="none" w:sz="0" w:space="0" w:color="auto"/>
      </w:divBdr>
      <w:divsChild>
        <w:div w:id="1911302628">
          <w:marLeft w:val="0"/>
          <w:marRight w:val="0"/>
          <w:marTop w:val="192"/>
          <w:marBottom w:val="0"/>
          <w:divBdr>
            <w:top w:val="none" w:sz="0" w:space="0" w:color="auto"/>
            <w:left w:val="none" w:sz="0" w:space="0" w:color="auto"/>
            <w:bottom w:val="none" w:sz="0" w:space="0" w:color="auto"/>
            <w:right w:val="none" w:sz="0" w:space="0" w:color="auto"/>
          </w:divBdr>
        </w:div>
        <w:div w:id="306937315">
          <w:marLeft w:val="0"/>
          <w:marRight w:val="0"/>
          <w:marTop w:val="120"/>
          <w:marBottom w:val="96"/>
          <w:divBdr>
            <w:top w:val="none" w:sz="0" w:space="0" w:color="auto"/>
            <w:left w:val="single" w:sz="24" w:space="0" w:color="CED3F1"/>
            <w:bottom w:val="none" w:sz="0" w:space="0" w:color="auto"/>
            <w:right w:val="none" w:sz="0" w:space="0" w:color="auto"/>
          </w:divBdr>
        </w:div>
        <w:div w:id="326980133">
          <w:marLeft w:val="0"/>
          <w:marRight w:val="0"/>
          <w:marTop w:val="192"/>
          <w:marBottom w:val="0"/>
          <w:divBdr>
            <w:top w:val="none" w:sz="0" w:space="0" w:color="auto"/>
            <w:left w:val="none" w:sz="0" w:space="0" w:color="auto"/>
            <w:bottom w:val="none" w:sz="0" w:space="0" w:color="auto"/>
            <w:right w:val="none" w:sz="0" w:space="0" w:color="auto"/>
          </w:divBdr>
        </w:div>
        <w:div w:id="133522244">
          <w:marLeft w:val="0"/>
          <w:marRight w:val="0"/>
          <w:marTop w:val="192"/>
          <w:marBottom w:val="0"/>
          <w:divBdr>
            <w:top w:val="none" w:sz="0" w:space="0" w:color="auto"/>
            <w:left w:val="none" w:sz="0" w:space="0" w:color="auto"/>
            <w:bottom w:val="none" w:sz="0" w:space="0" w:color="auto"/>
            <w:right w:val="none" w:sz="0" w:space="0" w:color="auto"/>
          </w:divBdr>
        </w:div>
        <w:div w:id="1541094128">
          <w:marLeft w:val="0"/>
          <w:marRight w:val="0"/>
          <w:marTop w:val="192"/>
          <w:marBottom w:val="0"/>
          <w:divBdr>
            <w:top w:val="none" w:sz="0" w:space="0" w:color="auto"/>
            <w:left w:val="none" w:sz="0" w:space="0" w:color="auto"/>
            <w:bottom w:val="none" w:sz="0" w:space="0" w:color="auto"/>
            <w:right w:val="none" w:sz="0" w:space="0" w:color="auto"/>
          </w:divBdr>
        </w:div>
      </w:divsChild>
    </w:div>
    <w:div w:id="1733574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12</Pages>
  <Words>3271</Words>
  <Characters>18650</Characters>
  <Application>Microsoft Office Word</Application>
  <DocSecurity>0</DocSecurity>
  <Lines>155</Lines>
  <Paragraphs>43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Grizli777</Company>
  <LinksUpToDate>false</LinksUpToDate>
  <CharactersWithSpaces>21878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Tuan_Anh Nguyen</cp:lastModifiedBy>
  <cp:revision>6</cp:revision>
  <dcterms:created xsi:type="dcterms:W3CDTF">2020-12-15T19:57:00Z</dcterms:created>
  <dcterms:modified xsi:type="dcterms:W3CDTF">2020-12-21T08:23:00Z</dcterms:modified>
</cp:coreProperties>
</file>