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2F09BD" w14:textId="77777777" w:rsidR="00483C98" w:rsidRDefault="00483C98" w:rsidP="00483C98">
      <w:pPr>
        <w:spacing w:line="240" w:lineRule="auto"/>
        <w:ind w:firstLine="0"/>
        <w:jc w:val="center"/>
        <w:rPr>
          <w:b/>
          <w:sz w:val="16"/>
          <w:szCs w:val="20"/>
        </w:rPr>
      </w:pPr>
      <w:r w:rsidRPr="005D6743">
        <w:rPr>
          <w:b/>
          <w:sz w:val="16"/>
          <w:szCs w:val="20"/>
        </w:rPr>
        <w:t>ФЕДЕРАЛЬНОЕ ГОСУДАРСТВЕННОЕ АВТОНОМНОЕ ОБРАЗОВАТЕЛЬНОЕ УЧРЕЖДЕНИЕ ВЫСШЕГО ОБРАЗОВАНИЯ</w:t>
      </w:r>
    </w:p>
    <w:p w14:paraId="1695660A" w14:textId="77777777" w:rsidR="00483C98" w:rsidRPr="005D6743" w:rsidRDefault="00483C98" w:rsidP="00483C98">
      <w:pPr>
        <w:spacing w:line="240" w:lineRule="auto"/>
        <w:ind w:firstLine="0"/>
        <w:jc w:val="center"/>
        <w:rPr>
          <w:b/>
          <w:sz w:val="16"/>
          <w:szCs w:val="20"/>
        </w:rPr>
      </w:pPr>
    </w:p>
    <w:p w14:paraId="7C7840F5" w14:textId="77777777" w:rsidR="00483C98" w:rsidRDefault="00483C98" w:rsidP="00483C98">
      <w:pPr>
        <w:jc w:val="center"/>
        <w:rPr>
          <w:b/>
          <w:bCs/>
          <w:color w:val="000000"/>
        </w:rPr>
      </w:pPr>
      <w:r w:rsidRPr="005D6743">
        <w:rPr>
          <w:b/>
          <w:bCs/>
          <w:color w:val="000000"/>
        </w:rPr>
        <w:t xml:space="preserve">«САНКТ-ПЕТЕРБУРГСКИЙ НАЦИОНАЛЬНЫЙ ИССЛЕДОВАТЕЛЬСКИЙ УНИВЕРСИТЕТ ИНФОРМАЦИОННЫХ ТЕХНОЛОГИЙ, </w:t>
      </w:r>
      <w:r w:rsidRPr="005D6743">
        <w:rPr>
          <w:b/>
          <w:bCs/>
          <w:color w:val="000000"/>
        </w:rPr>
        <w:br/>
        <w:t>МЕХАНИКИ И ОПТИКИ»</w:t>
      </w:r>
    </w:p>
    <w:p w14:paraId="2C60E11B" w14:textId="77777777" w:rsidR="00483C98" w:rsidRDefault="00483C98" w:rsidP="00483C98">
      <w:pPr>
        <w:jc w:val="center"/>
        <w:rPr>
          <w:b/>
          <w:bCs/>
          <w:color w:val="000000"/>
        </w:rPr>
      </w:pPr>
    </w:p>
    <w:p w14:paraId="1BA88414" w14:textId="77777777" w:rsidR="00483C98" w:rsidRDefault="00483C98" w:rsidP="00483C98">
      <w:pPr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Факультет безопасности информационных технологий</w:t>
      </w:r>
    </w:p>
    <w:p w14:paraId="2ADFC0BE" w14:textId="77777777" w:rsidR="00483C98" w:rsidRDefault="00483C98" w:rsidP="00483C98">
      <w:pPr>
        <w:jc w:val="center"/>
        <w:rPr>
          <w:b/>
          <w:bCs/>
          <w:color w:val="000000"/>
        </w:rPr>
      </w:pPr>
    </w:p>
    <w:p w14:paraId="64F20BD1" w14:textId="77777777" w:rsidR="00483C98" w:rsidRDefault="00483C98" w:rsidP="00483C98">
      <w:pPr>
        <w:jc w:val="center"/>
        <w:rPr>
          <w:b/>
          <w:bCs/>
          <w:color w:val="000000"/>
        </w:rPr>
      </w:pPr>
    </w:p>
    <w:p w14:paraId="34BC461D" w14:textId="77777777" w:rsidR="00483C98" w:rsidRDefault="00483C98" w:rsidP="00483C98">
      <w:pPr>
        <w:jc w:val="center"/>
        <w:rPr>
          <w:b/>
          <w:bCs/>
          <w:color w:val="000000"/>
        </w:rPr>
      </w:pPr>
    </w:p>
    <w:p w14:paraId="35DAA3AC" w14:textId="77777777" w:rsidR="00483C98" w:rsidRDefault="00483C98" w:rsidP="00483C98">
      <w:pPr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Дисциплина:</w:t>
      </w:r>
    </w:p>
    <w:p w14:paraId="1FC5CEDC" w14:textId="77777777" w:rsidR="00483C98" w:rsidRDefault="00483C98" w:rsidP="00483C98">
      <w:pPr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«Организационное и правовое обеспечение информационной безопасности»</w:t>
      </w:r>
    </w:p>
    <w:p w14:paraId="029D8B71" w14:textId="77777777" w:rsidR="00483C98" w:rsidRDefault="00483C98" w:rsidP="00483C98">
      <w:pPr>
        <w:jc w:val="center"/>
        <w:rPr>
          <w:b/>
          <w:bCs/>
          <w:color w:val="000000"/>
        </w:rPr>
      </w:pPr>
    </w:p>
    <w:p w14:paraId="70FB2665" w14:textId="77777777" w:rsidR="00483C98" w:rsidRDefault="00483C98" w:rsidP="00483C98">
      <w:pPr>
        <w:jc w:val="center"/>
        <w:rPr>
          <w:b/>
          <w:bCs/>
          <w:color w:val="000000"/>
        </w:rPr>
      </w:pPr>
    </w:p>
    <w:p w14:paraId="6DFCE14F" w14:textId="77777777" w:rsidR="00483C98" w:rsidRDefault="00483C98" w:rsidP="00483C98">
      <w:pPr>
        <w:jc w:val="center"/>
        <w:rPr>
          <w:b/>
          <w:bCs/>
          <w:color w:val="000000"/>
        </w:rPr>
      </w:pPr>
    </w:p>
    <w:p w14:paraId="195C84C5" w14:textId="267E43F2" w:rsidR="00483C98" w:rsidRPr="008E1E6E" w:rsidRDefault="00483C98" w:rsidP="00483C98">
      <w:pPr>
        <w:jc w:val="center"/>
        <w:rPr>
          <w:b/>
          <w:bCs/>
          <w:color w:val="FF0000"/>
          <w:sz w:val="28"/>
          <w:szCs w:val="28"/>
        </w:rPr>
      </w:pPr>
      <w:r w:rsidRPr="008E1E6E">
        <w:rPr>
          <w:b/>
          <w:bCs/>
          <w:color w:val="000000"/>
          <w:sz w:val="28"/>
          <w:szCs w:val="28"/>
        </w:rPr>
        <w:t xml:space="preserve">ОТЧЕТ ПО ПРАКТИЧЕСКОЙ  РАБОТЕ № </w:t>
      </w:r>
      <w:r w:rsidR="006E05A2" w:rsidRPr="008E1E6E">
        <w:rPr>
          <w:b/>
          <w:bCs/>
          <w:sz w:val="28"/>
          <w:szCs w:val="28"/>
        </w:rPr>
        <w:t>4</w:t>
      </w:r>
    </w:p>
    <w:p w14:paraId="0D5E30CB" w14:textId="77777777" w:rsidR="00483C98" w:rsidRPr="008E1E6E" w:rsidRDefault="00483C98" w:rsidP="00483C98">
      <w:pPr>
        <w:jc w:val="center"/>
        <w:rPr>
          <w:b/>
          <w:bCs/>
          <w:i/>
          <w:color w:val="FF0000"/>
          <w:sz w:val="28"/>
          <w:szCs w:val="28"/>
        </w:rPr>
      </w:pPr>
    </w:p>
    <w:p w14:paraId="71828A33" w14:textId="77777777" w:rsidR="00483C98" w:rsidRDefault="00483C98" w:rsidP="00483C98">
      <w:pPr>
        <w:jc w:val="center"/>
        <w:rPr>
          <w:b/>
          <w:bCs/>
          <w:i/>
          <w:color w:val="FF0000"/>
        </w:rPr>
      </w:pPr>
    </w:p>
    <w:p w14:paraId="68A371FF" w14:textId="77777777" w:rsidR="00483C98" w:rsidRDefault="00483C98" w:rsidP="00483C98">
      <w:pPr>
        <w:jc w:val="right"/>
        <w:rPr>
          <w:b/>
          <w:bCs/>
        </w:rPr>
      </w:pPr>
    </w:p>
    <w:p w14:paraId="6159378D" w14:textId="77777777" w:rsidR="00483C98" w:rsidRDefault="00483C98" w:rsidP="00483C98">
      <w:pPr>
        <w:jc w:val="right"/>
        <w:rPr>
          <w:b/>
          <w:bCs/>
        </w:rPr>
      </w:pPr>
    </w:p>
    <w:p w14:paraId="36B4F5FD" w14:textId="77777777" w:rsidR="00483C98" w:rsidRDefault="00483C98" w:rsidP="00483C98">
      <w:pPr>
        <w:jc w:val="right"/>
        <w:rPr>
          <w:b/>
          <w:bCs/>
        </w:rPr>
      </w:pPr>
    </w:p>
    <w:p w14:paraId="574DB59D" w14:textId="0F6DE90F" w:rsidR="00483C98" w:rsidRPr="008E1E6E" w:rsidRDefault="00483C98" w:rsidP="00483C98">
      <w:pPr>
        <w:jc w:val="right"/>
        <w:rPr>
          <w:b/>
          <w:bCs/>
          <w:sz w:val="28"/>
          <w:szCs w:val="28"/>
        </w:rPr>
      </w:pPr>
      <w:r w:rsidRPr="008E1E6E">
        <w:rPr>
          <w:b/>
          <w:bCs/>
          <w:sz w:val="28"/>
          <w:szCs w:val="28"/>
        </w:rPr>
        <w:t>Выполнил</w:t>
      </w:r>
      <w:r w:rsidR="00194EBF">
        <w:rPr>
          <w:b/>
          <w:bCs/>
          <w:sz w:val="28"/>
          <w:szCs w:val="28"/>
        </w:rPr>
        <w:t>и</w:t>
      </w:r>
      <w:r w:rsidRPr="008E1E6E">
        <w:rPr>
          <w:b/>
          <w:bCs/>
          <w:sz w:val="28"/>
          <w:szCs w:val="28"/>
        </w:rPr>
        <w:t>:</w:t>
      </w:r>
    </w:p>
    <w:p w14:paraId="5B3D258B" w14:textId="4BB86FC6" w:rsidR="00483C98" w:rsidRDefault="00483C98" w:rsidP="00483C98">
      <w:pPr>
        <w:jc w:val="right"/>
        <w:rPr>
          <w:sz w:val="28"/>
          <w:szCs w:val="28"/>
        </w:rPr>
      </w:pPr>
      <w:r w:rsidRPr="008E1E6E">
        <w:rPr>
          <w:sz w:val="28"/>
          <w:szCs w:val="28"/>
        </w:rPr>
        <w:t xml:space="preserve">Студент гр. </w:t>
      </w:r>
      <w:r w:rsidRPr="008E1E6E">
        <w:rPr>
          <w:sz w:val="28"/>
          <w:szCs w:val="28"/>
          <w:lang w:val="en-US"/>
        </w:rPr>
        <w:t>N</w:t>
      </w:r>
      <w:r w:rsidRPr="008E1E6E">
        <w:rPr>
          <w:sz w:val="28"/>
          <w:szCs w:val="28"/>
        </w:rPr>
        <w:t>34</w:t>
      </w:r>
      <w:r w:rsidR="00072EA6">
        <w:rPr>
          <w:sz w:val="28"/>
          <w:szCs w:val="28"/>
        </w:rPr>
        <w:t>51</w:t>
      </w:r>
    </w:p>
    <w:p w14:paraId="5C70CA64" w14:textId="4DE2BF54" w:rsidR="00483C98" w:rsidRDefault="00483C98" w:rsidP="00483C98">
      <w:pPr>
        <w:jc w:val="right"/>
        <w:rPr>
          <w:sz w:val="28"/>
          <w:szCs w:val="28"/>
        </w:rPr>
      </w:pPr>
    </w:p>
    <w:p w14:paraId="0ED2CA24" w14:textId="47A18BA3" w:rsidR="00072EA6" w:rsidRDefault="00072EA6" w:rsidP="00483C98">
      <w:pPr>
        <w:jc w:val="right"/>
        <w:rPr>
          <w:sz w:val="28"/>
          <w:szCs w:val="28"/>
        </w:rPr>
      </w:pPr>
    </w:p>
    <w:p w14:paraId="1B76CDC6" w14:textId="37C0EB70" w:rsidR="00072EA6" w:rsidRDefault="00072EA6" w:rsidP="00483C98">
      <w:pPr>
        <w:jc w:val="right"/>
        <w:rPr>
          <w:sz w:val="28"/>
          <w:szCs w:val="28"/>
        </w:rPr>
      </w:pPr>
    </w:p>
    <w:p w14:paraId="7F14FE9A" w14:textId="63784EC2" w:rsidR="00072EA6" w:rsidRDefault="00072EA6" w:rsidP="00483C98">
      <w:pPr>
        <w:jc w:val="right"/>
        <w:rPr>
          <w:sz w:val="28"/>
          <w:szCs w:val="28"/>
        </w:rPr>
      </w:pPr>
    </w:p>
    <w:p w14:paraId="19724936" w14:textId="77777777" w:rsidR="00072EA6" w:rsidRPr="008E1E6E" w:rsidRDefault="00072EA6" w:rsidP="00483C98">
      <w:pPr>
        <w:jc w:val="right"/>
        <w:rPr>
          <w:sz w:val="28"/>
          <w:szCs w:val="28"/>
        </w:rPr>
      </w:pPr>
    </w:p>
    <w:p w14:paraId="6E113EE9" w14:textId="77777777" w:rsidR="00483C98" w:rsidRPr="008E1E6E" w:rsidRDefault="00483C98" w:rsidP="00483C98">
      <w:pPr>
        <w:jc w:val="right"/>
        <w:rPr>
          <w:b/>
          <w:sz w:val="28"/>
          <w:szCs w:val="28"/>
        </w:rPr>
      </w:pPr>
      <w:r w:rsidRPr="008E1E6E">
        <w:rPr>
          <w:b/>
          <w:sz w:val="28"/>
          <w:szCs w:val="28"/>
        </w:rPr>
        <w:t>Проверил:</w:t>
      </w:r>
    </w:p>
    <w:p w14:paraId="26A74FA8" w14:textId="77777777" w:rsidR="00483C98" w:rsidRPr="008E1E6E" w:rsidRDefault="00483C98" w:rsidP="00483C98">
      <w:pPr>
        <w:jc w:val="right"/>
        <w:rPr>
          <w:i/>
          <w:sz w:val="28"/>
          <w:szCs w:val="28"/>
        </w:rPr>
      </w:pPr>
      <w:r w:rsidRPr="008E1E6E">
        <w:rPr>
          <w:i/>
          <w:sz w:val="28"/>
          <w:szCs w:val="28"/>
        </w:rPr>
        <w:t>Дата _________ отметка _______________</w:t>
      </w:r>
    </w:p>
    <w:p w14:paraId="7BA79FCB" w14:textId="77777777" w:rsidR="00483C98" w:rsidRPr="008E1E6E" w:rsidRDefault="00483C98" w:rsidP="00483C98">
      <w:pPr>
        <w:jc w:val="right"/>
        <w:rPr>
          <w:i/>
          <w:sz w:val="28"/>
          <w:szCs w:val="28"/>
        </w:rPr>
      </w:pPr>
      <w:r w:rsidRPr="008E1E6E">
        <w:rPr>
          <w:i/>
          <w:sz w:val="28"/>
          <w:szCs w:val="28"/>
        </w:rPr>
        <w:t xml:space="preserve">Королёва А.А. __________________________ </w:t>
      </w:r>
    </w:p>
    <w:p w14:paraId="68AA1EB0" w14:textId="77777777" w:rsidR="00483C98" w:rsidRPr="008E1E6E" w:rsidRDefault="00483C98" w:rsidP="00483C98">
      <w:pPr>
        <w:ind w:firstLine="0"/>
        <w:rPr>
          <w:iCs/>
          <w:sz w:val="28"/>
          <w:szCs w:val="28"/>
        </w:rPr>
      </w:pPr>
    </w:p>
    <w:p w14:paraId="45391C09" w14:textId="19BC70CF" w:rsidR="00483C98" w:rsidRDefault="00483C98" w:rsidP="00483C98">
      <w:pPr>
        <w:ind w:firstLine="0"/>
        <w:rPr>
          <w:iCs/>
          <w:sz w:val="28"/>
          <w:szCs w:val="28"/>
        </w:rPr>
      </w:pPr>
    </w:p>
    <w:p w14:paraId="496D6780" w14:textId="77777777" w:rsidR="002F7543" w:rsidRDefault="002F7543" w:rsidP="00483C98">
      <w:pPr>
        <w:ind w:firstLine="0"/>
        <w:rPr>
          <w:iCs/>
          <w:sz w:val="28"/>
          <w:szCs w:val="28"/>
        </w:rPr>
      </w:pPr>
    </w:p>
    <w:p w14:paraId="1D06C86C" w14:textId="77777777" w:rsidR="00194EBF" w:rsidRPr="008E1E6E" w:rsidRDefault="00194EBF" w:rsidP="00483C98">
      <w:pPr>
        <w:ind w:firstLine="0"/>
        <w:rPr>
          <w:iCs/>
          <w:sz w:val="28"/>
          <w:szCs w:val="28"/>
        </w:rPr>
      </w:pPr>
    </w:p>
    <w:p w14:paraId="3AF55F2F" w14:textId="77777777" w:rsidR="00483C98" w:rsidRPr="008E1E6E" w:rsidRDefault="00483C98" w:rsidP="00E37251">
      <w:pPr>
        <w:ind w:firstLine="0"/>
        <w:jc w:val="center"/>
        <w:rPr>
          <w:sz w:val="28"/>
          <w:szCs w:val="28"/>
        </w:rPr>
      </w:pPr>
      <w:r w:rsidRPr="008E1E6E">
        <w:rPr>
          <w:sz w:val="28"/>
          <w:szCs w:val="28"/>
        </w:rPr>
        <w:t>Санкт-Петербург</w:t>
      </w:r>
    </w:p>
    <w:p w14:paraId="725166B6" w14:textId="05D2237C" w:rsidR="00483C98" w:rsidRDefault="00483C98" w:rsidP="00E37251">
      <w:pPr>
        <w:ind w:firstLine="0"/>
        <w:jc w:val="center"/>
        <w:rPr>
          <w:sz w:val="28"/>
          <w:szCs w:val="28"/>
        </w:rPr>
      </w:pPr>
      <w:r w:rsidRPr="008E1E6E">
        <w:rPr>
          <w:sz w:val="28"/>
          <w:szCs w:val="28"/>
        </w:rPr>
        <w:t>2020 г.</w:t>
      </w:r>
    </w:p>
    <w:p w14:paraId="72490A04" w14:textId="0516992E" w:rsidR="003913B7" w:rsidRDefault="00242D07" w:rsidP="003913B7">
      <w:pPr>
        <w:pStyle w:val="ListParagraph"/>
        <w:numPr>
          <w:ilvl w:val="0"/>
          <w:numId w:val="7"/>
        </w:numPr>
        <w:spacing w:after="200" w:line="276" w:lineRule="auto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lastRenderedPageBreak/>
        <w:t>Т</w:t>
      </w:r>
      <w:r w:rsidR="003913B7" w:rsidRPr="003913B7">
        <w:rPr>
          <w:rFonts w:ascii="Times New Roman" w:hAnsi="Times New Roman"/>
          <w:b/>
          <w:bCs/>
          <w:sz w:val="28"/>
          <w:szCs w:val="28"/>
          <w:lang w:val="ru-RU"/>
        </w:rPr>
        <w:t>аблиц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>а</w:t>
      </w:r>
      <w:r w:rsidR="003913B7" w:rsidRPr="003913B7">
        <w:rPr>
          <w:rFonts w:ascii="Times New Roman" w:hAnsi="Times New Roman"/>
          <w:b/>
          <w:bCs/>
          <w:sz w:val="28"/>
          <w:szCs w:val="28"/>
          <w:lang w:val="ru-RU"/>
        </w:rPr>
        <w:t xml:space="preserve"> видов охраны предприятий.</w:t>
      </w:r>
    </w:p>
    <w:p w14:paraId="4A755CE4" w14:textId="77777777" w:rsidR="003913B7" w:rsidRPr="003913B7" w:rsidRDefault="003913B7" w:rsidP="003913B7">
      <w:pPr>
        <w:pStyle w:val="ListParagraph"/>
        <w:spacing w:after="200" w:line="276" w:lineRule="auto"/>
        <w:rPr>
          <w:rFonts w:ascii="Times New Roman" w:hAnsi="Times New Roman"/>
          <w:b/>
          <w:bCs/>
          <w:sz w:val="28"/>
          <w:szCs w:val="28"/>
          <w:lang w:val="ru-RU"/>
        </w:rPr>
      </w:pPr>
    </w:p>
    <w:tbl>
      <w:tblPr>
        <w:tblW w:w="9764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07"/>
        <w:gridCol w:w="3714"/>
        <w:gridCol w:w="3543"/>
      </w:tblGrid>
      <w:tr w:rsidR="003913B7" w:rsidRPr="00F46B64" w14:paraId="32C22905" w14:textId="77777777" w:rsidTr="009F6FD0">
        <w:tc>
          <w:tcPr>
            <w:tcW w:w="2507" w:type="dxa"/>
            <w:vAlign w:val="center"/>
          </w:tcPr>
          <w:p w14:paraId="1F952332" w14:textId="77777777" w:rsidR="003913B7" w:rsidRPr="00F46B64" w:rsidRDefault="003913B7" w:rsidP="002A67E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46B64">
              <w:rPr>
                <w:rFonts w:ascii="Times New Roman" w:hAnsi="Times New Roman"/>
                <w:sz w:val="28"/>
                <w:szCs w:val="28"/>
              </w:rPr>
              <w:t>Наименование</w:t>
            </w:r>
          </w:p>
        </w:tc>
        <w:tc>
          <w:tcPr>
            <w:tcW w:w="3714" w:type="dxa"/>
            <w:vAlign w:val="center"/>
          </w:tcPr>
          <w:p w14:paraId="3773F408" w14:textId="77777777" w:rsidR="003913B7" w:rsidRPr="00F46B64" w:rsidRDefault="003913B7" w:rsidP="002A67E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46B64">
              <w:rPr>
                <w:rFonts w:ascii="Times New Roman" w:hAnsi="Times New Roman"/>
                <w:sz w:val="28"/>
                <w:szCs w:val="28"/>
              </w:rPr>
              <w:t>Определение</w:t>
            </w:r>
          </w:p>
        </w:tc>
        <w:tc>
          <w:tcPr>
            <w:tcW w:w="3543" w:type="dxa"/>
            <w:vAlign w:val="center"/>
          </w:tcPr>
          <w:p w14:paraId="76659997" w14:textId="77777777" w:rsidR="003913B7" w:rsidRPr="003913B7" w:rsidRDefault="003913B7" w:rsidP="002A67E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913B7">
              <w:rPr>
                <w:rFonts w:ascii="Times New Roman" w:hAnsi="Times New Roman"/>
                <w:sz w:val="28"/>
                <w:szCs w:val="28"/>
                <w:lang w:val="ru-RU"/>
              </w:rPr>
              <w:t>НПА, регулирующие правоотношения в данной сфере</w:t>
            </w:r>
          </w:p>
        </w:tc>
      </w:tr>
      <w:tr w:rsidR="003913B7" w:rsidRPr="00F46B64" w14:paraId="67FC67F0" w14:textId="77777777" w:rsidTr="009F6FD0">
        <w:tc>
          <w:tcPr>
            <w:tcW w:w="2507" w:type="dxa"/>
          </w:tcPr>
          <w:p w14:paraId="5DAC85B2" w14:textId="0577593A" w:rsidR="003913B7" w:rsidRPr="0032101C" w:rsidRDefault="00242D07" w:rsidP="0032101C">
            <w:pPr>
              <w:pStyle w:val="ListParagraph"/>
              <w:ind w:left="11"/>
              <w:rPr>
                <w:rFonts w:ascii="Times New Roman" w:hAnsi="Times New Roman"/>
                <w:sz w:val="28"/>
                <w:szCs w:val="28"/>
              </w:rPr>
            </w:pPr>
            <w:r w:rsidRPr="00242D07">
              <w:rPr>
                <w:rFonts w:ascii="Times New Roman" w:hAnsi="Times New Roman"/>
                <w:sz w:val="28"/>
                <w:szCs w:val="28"/>
                <w:lang w:val="ru-RU"/>
              </w:rPr>
              <w:t>Частная вневедомственн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ая охрана</w:t>
            </w:r>
          </w:p>
        </w:tc>
        <w:tc>
          <w:tcPr>
            <w:tcW w:w="3714" w:type="dxa"/>
          </w:tcPr>
          <w:p w14:paraId="3E91F88C" w14:textId="278764B2" w:rsidR="003913B7" w:rsidRPr="00A632B1" w:rsidRDefault="0032101C" w:rsidP="002A67E7">
            <w:pPr>
              <w:pStyle w:val="ListParagraph"/>
              <w:ind w:left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О</w:t>
            </w:r>
            <w:r w:rsidRPr="0032101C">
              <w:rPr>
                <w:rFonts w:ascii="Times New Roman" w:hAnsi="Times New Roman"/>
                <w:sz w:val="28"/>
                <w:szCs w:val="28"/>
                <w:lang w:val="ru-RU"/>
              </w:rPr>
              <w:t>рганизация, специально учрежденная для оказания охранных услуг,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 w:rsidRPr="0032101C">
              <w:rPr>
                <w:rFonts w:ascii="Times New Roman" w:hAnsi="Times New Roman"/>
                <w:sz w:val="28"/>
                <w:szCs w:val="28"/>
                <w:lang w:val="ru-RU"/>
              </w:rPr>
              <w:t>зарегистрированная в установленном законом порядке и имеющая лицензию на осуществление частной охранной деятельности</w:t>
            </w:r>
          </w:p>
        </w:tc>
        <w:tc>
          <w:tcPr>
            <w:tcW w:w="3543" w:type="dxa"/>
          </w:tcPr>
          <w:p w14:paraId="00F8E882" w14:textId="102ED09E" w:rsidR="003913B7" w:rsidRPr="00A632B1" w:rsidRDefault="0032101C" w:rsidP="002A67E7">
            <w:pPr>
              <w:pStyle w:val="ListParagraph"/>
              <w:ind w:left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2101C">
              <w:rPr>
                <w:rFonts w:ascii="Times New Roman" w:hAnsi="Times New Roman"/>
                <w:sz w:val="28"/>
                <w:szCs w:val="28"/>
                <w:lang w:val="ru-RU"/>
              </w:rPr>
              <w:t>Закон РФ от 11.03.1992 N 2487-1 (ред. от 02.08.2019) "О частной детективной и охранной деятельности в Российской Федерации"</w:t>
            </w:r>
            <w:r w:rsidR="007931E8" w:rsidRPr="007931E8">
              <w:rPr>
                <w:rFonts w:ascii="Times New Roman" w:hAnsi="Times New Roman"/>
                <w:sz w:val="28"/>
                <w:szCs w:val="28"/>
                <w:lang w:val="ru-RU"/>
              </w:rPr>
              <w:t>, Федеральным законом от 15.11.2010 N 301-ФЗ</w:t>
            </w:r>
          </w:p>
        </w:tc>
      </w:tr>
      <w:tr w:rsidR="003913B7" w:rsidRPr="00F46B64" w14:paraId="7803313A" w14:textId="77777777" w:rsidTr="009F6FD0">
        <w:tc>
          <w:tcPr>
            <w:tcW w:w="2507" w:type="dxa"/>
          </w:tcPr>
          <w:p w14:paraId="592C628A" w14:textId="20B8E95B" w:rsidR="003913B7" w:rsidRPr="003913B7" w:rsidRDefault="00242D07" w:rsidP="002A67E7">
            <w:pPr>
              <w:pStyle w:val="ListParagraph"/>
              <w:ind w:left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242D07">
              <w:rPr>
                <w:rFonts w:ascii="Times New Roman" w:hAnsi="Times New Roman"/>
                <w:sz w:val="28"/>
                <w:szCs w:val="28"/>
                <w:lang w:val="ru-RU"/>
              </w:rPr>
              <w:t>Государственная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 w:rsidRPr="00242D07">
              <w:rPr>
                <w:rFonts w:ascii="Times New Roman" w:hAnsi="Times New Roman"/>
                <w:sz w:val="28"/>
                <w:szCs w:val="28"/>
                <w:lang w:val="ru-RU"/>
              </w:rPr>
              <w:t>ведомственная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 w:rsidRPr="00242D07">
              <w:rPr>
                <w:rFonts w:ascii="Times New Roman" w:hAnsi="Times New Roman"/>
                <w:sz w:val="28"/>
                <w:szCs w:val="28"/>
                <w:lang w:val="ru-RU"/>
              </w:rPr>
              <w:t>охрана</w:t>
            </w:r>
          </w:p>
        </w:tc>
        <w:tc>
          <w:tcPr>
            <w:tcW w:w="3714" w:type="dxa"/>
          </w:tcPr>
          <w:p w14:paraId="16CD3335" w14:textId="4EB1242E" w:rsidR="003913B7" w:rsidRPr="003913B7" w:rsidRDefault="009F6FD0" w:rsidP="002A67E7">
            <w:pPr>
              <w:pStyle w:val="ListParagraph"/>
              <w:ind w:left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</w:t>
            </w:r>
            <w:r w:rsidRPr="009F6FD0">
              <w:rPr>
                <w:rFonts w:ascii="Times New Roman" w:hAnsi="Times New Roman"/>
                <w:sz w:val="28"/>
                <w:szCs w:val="28"/>
                <w:lang w:val="ru-RU"/>
              </w:rPr>
              <w:t>пециализированные государственные и негосударственные отраслевые и ведомственные вооружённые подразделения, предназначенные для защиты зданий, строений, сооружений, прилегающих к ним территорий и акваторий, транспортных средств, а также грузов, в том числе при их перевозке (транспортировке), денежных средств и иного имущества от противоправных посягательств и пожаров</w:t>
            </w:r>
          </w:p>
        </w:tc>
        <w:tc>
          <w:tcPr>
            <w:tcW w:w="3543" w:type="dxa"/>
          </w:tcPr>
          <w:p w14:paraId="59324162" w14:textId="040E1E59" w:rsidR="003913B7" w:rsidRPr="003913B7" w:rsidRDefault="009F6FD0" w:rsidP="002A67E7">
            <w:pPr>
              <w:pStyle w:val="ListParagraph"/>
              <w:ind w:left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9F6FD0">
              <w:rPr>
                <w:rFonts w:ascii="Times New Roman" w:hAnsi="Times New Roman"/>
                <w:sz w:val="28"/>
                <w:szCs w:val="28"/>
                <w:lang w:val="ru-RU"/>
              </w:rPr>
              <w:t>С 1999 года деятельность ведомственной охраны регулируется Федеральным законом от 14 апреля 1999 г. № 77-ФЗ «О ведомственной охране»</w:t>
            </w:r>
          </w:p>
        </w:tc>
      </w:tr>
      <w:tr w:rsidR="003913B7" w:rsidRPr="00F46B64" w14:paraId="150420DF" w14:textId="77777777" w:rsidTr="009F6FD0">
        <w:tc>
          <w:tcPr>
            <w:tcW w:w="2507" w:type="dxa"/>
          </w:tcPr>
          <w:p w14:paraId="2D847C1A" w14:textId="482E2C89" w:rsidR="003913B7" w:rsidRPr="003913B7" w:rsidRDefault="00242D07" w:rsidP="002A67E7">
            <w:pPr>
              <w:pStyle w:val="ListParagraph"/>
              <w:ind w:left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242D07">
              <w:rPr>
                <w:rFonts w:ascii="Times New Roman" w:hAnsi="Times New Roman"/>
                <w:sz w:val="28"/>
                <w:szCs w:val="28"/>
                <w:lang w:val="ru-RU"/>
              </w:rPr>
              <w:t>Государственная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 w:rsidRPr="00242D07">
              <w:rPr>
                <w:rFonts w:ascii="Times New Roman" w:hAnsi="Times New Roman"/>
                <w:sz w:val="28"/>
                <w:szCs w:val="28"/>
                <w:lang w:val="ru-RU"/>
              </w:rPr>
              <w:t>вневедомственная охрана</w:t>
            </w:r>
          </w:p>
        </w:tc>
        <w:tc>
          <w:tcPr>
            <w:tcW w:w="3714" w:type="dxa"/>
          </w:tcPr>
          <w:p w14:paraId="4E99B900" w14:textId="2E2C2C5A" w:rsidR="003913B7" w:rsidRPr="003913B7" w:rsidRDefault="00C21DDC" w:rsidP="002A67E7">
            <w:pPr>
              <w:pStyle w:val="ListParagraph"/>
              <w:ind w:left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Г</w:t>
            </w:r>
            <w:r w:rsidRPr="00C21DDC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осударственное полицейское подразделение, осуществляющее охрану особо важных и режимных объектов (в том числе подлежащих обязательной охране войсками национальной гвардии), </w:t>
            </w:r>
            <w:r w:rsidRPr="00C21DDC">
              <w:rPr>
                <w:rFonts w:ascii="Times New Roman" w:hAnsi="Times New Roman"/>
                <w:sz w:val="28"/>
                <w:szCs w:val="28"/>
                <w:lang w:val="ru-RU"/>
              </w:rPr>
              <w:lastRenderedPageBreak/>
              <w:t>имущества физических и юридических лиц по договорам, участвующее в обеспечении охраны общественного порядка, предупреждении и пресечении преступлений и административных правонарушений.</w:t>
            </w:r>
          </w:p>
        </w:tc>
        <w:tc>
          <w:tcPr>
            <w:tcW w:w="3543" w:type="dxa"/>
          </w:tcPr>
          <w:p w14:paraId="7A5B20BE" w14:textId="39B6B8EB" w:rsidR="003913B7" w:rsidRPr="003913B7" w:rsidRDefault="00BE0F09" w:rsidP="002A67E7">
            <w:pPr>
              <w:pStyle w:val="ListParagraph"/>
              <w:ind w:left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BE0F09">
              <w:rPr>
                <w:rFonts w:ascii="Times New Roman" w:hAnsi="Times New Roman"/>
                <w:sz w:val="28"/>
                <w:szCs w:val="28"/>
                <w:lang w:val="ru-RU"/>
              </w:rPr>
              <w:lastRenderedPageBreak/>
              <w:t xml:space="preserve">14 августа 1992 года Правительство Российской Федерации приняло «Положение о вневедомственной охране при органах внутренних </w:t>
            </w:r>
            <w:r w:rsidRPr="00BE0F09">
              <w:rPr>
                <w:rFonts w:ascii="Times New Roman" w:hAnsi="Times New Roman"/>
                <w:sz w:val="28"/>
                <w:szCs w:val="28"/>
                <w:lang w:val="ru-RU"/>
              </w:rPr>
              <w:lastRenderedPageBreak/>
              <w:t>дел Российской Федерации»</w:t>
            </w:r>
          </w:p>
        </w:tc>
      </w:tr>
    </w:tbl>
    <w:p w14:paraId="6B9D320F" w14:textId="77777777" w:rsidR="003913B7" w:rsidRDefault="003913B7" w:rsidP="003913B7">
      <w:pPr>
        <w:pStyle w:val="ListParagraph"/>
        <w:spacing w:after="200" w:line="276" w:lineRule="auto"/>
        <w:rPr>
          <w:rFonts w:ascii="Times New Roman" w:hAnsi="Times New Roman"/>
          <w:sz w:val="28"/>
          <w:szCs w:val="28"/>
          <w:lang w:val="ru-RU"/>
        </w:rPr>
      </w:pPr>
    </w:p>
    <w:p w14:paraId="548C3F3C" w14:textId="370FEFBF" w:rsidR="003913B7" w:rsidRDefault="00E87568" w:rsidP="003913B7">
      <w:pPr>
        <w:pStyle w:val="ListParagraph"/>
        <w:numPr>
          <w:ilvl w:val="0"/>
          <w:numId w:val="7"/>
        </w:numPr>
        <w:spacing w:after="200" w:line="276" w:lineRule="auto"/>
        <w:rPr>
          <w:rFonts w:ascii="Times New Roman" w:hAnsi="Times New Roman"/>
          <w:sz w:val="28"/>
          <w:szCs w:val="28"/>
          <w:lang w:val="ru-RU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5E5E284" wp14:editId="009F1BCF">
            <wp:simplePos x="0" y="0"/>
            <wp:positionH relativeFrom="column">
              <wp:posOffset>-259080</wp:posOffset>
            </wp:positionH>
            <wp:positionV relativeFrom="paragraph">
              <wp:posOffset>601345</wp:posOffset>
            </wp:positionV>
            <wp:extent cx="7092950" cy="4887595"/>
            <wp:effectExtent l="0" t="0" r="0" b="8255"/>
            <wp:wrapTight wrapText="bothSides">
              <wp:wrapPolygon edited="0">
                <wp:start x="0" y="0"/>
                <wp:lineTo x="0" y="21552"/>
                <wp:lineTo x="21523" y="21552"/>
                <wp:lineTo x="21523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2950" cy="4887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B0B70">
        <w:rPr>
          <w:rFonts w:ascii="Times New Roman" w:hAnsi="Times New Roman"/>
          <w:sz w:val="28"/>
          <w:szCs w:val="28"/>
          <w:lang w:val="ru-RU"/>
        </w:rPr>
        <w:t>Б</w:t>
      </w:r>
      <w:r w:rsidR="003913B7" w:rsidRPr="003913B7">
        <w:rPr>
          <w:rFonts w:ascii="Times New Roman" w:hAnsi="Times New Roman"/>
          <w:sz w:val="28"/>
          <w:szCs w:val="28"/>
          <w:lang w:val="ru-RU"/>
        </w:rPr>
        <w:t>лок-схем</w:t>
      </w:r>
      <w:r w:rsidR="00402C75">
        <w:rPr>
          <w:rFonts w:ascii="Times New Roman" w:hAnsi="Times New Roman"/>
          <w:sz w:val="28"/>
          <w:szCs w:val="28"/>
          <w:lang w:val="ru-RU"/>
        </w:rPr>
        <w:t>а</w:t>
      </w:r>
      <w:r w:rsidR="003913B7" w:rsidRPr="003913B7">
        <w:rPr>
          <w:rFonts w:ascii="Times New Roman" w:hAnsi="Times New Roman"/>
          <w:sz w:val="28"/>
          <w:szCs w:val="28"/>
          <w:lang w:val="ru-RU"/>
        </w:rPr>
        <w:t xml:space="preserve"> подготовки и передачи сведений, составляющих государственную тайну, другим государствам или международным организациям.</w:t>
      </w:r>
    </w:p>
    <w:p w14:paraId="36A858C1" w14:textId="3DB3D570" w:rsidR="00B27585" w:rsidRPr="00E87568" w:rsidRDefault="00B27585">
      <w:pPr>
        <w:spacing w:after="160" w:line="259" w:lineRule="auto"/>
        <w:ind w:firstLine="0"/>
        <w:jc w:val="left"/>
        <w:rPr>
          <w:rFonts w:eastAsiaTheme="minorHAnsi" w:cstheme="minorBidi"/>
          <w:sz w:val="28"/>
          <w:szCs w:val="28"/>
          <w:lang w:val="vi-VN" w:eastAsia="en-US"/>
        </w:rPr>
      </w:pPr>
      <w:r>
        <w:rPr>
          <w:sz w:val="28"/>
          <w:szCs w:val="28"/>
        </w:rPr>
        <w:br w:type="page"/>
      </w:r>
    </w:p>
    <w:p w14:paraId="0253F726" w14:textId="75177CB4" w:rsidR="003913B7" w:rsidRPr="003913B7" w:rsidRDefault="003913B7" w:rsidP="003913B7">
      <w:pPr>
        <w:pStyle w:val="ListParagraph"/>
        <w:numPr>
          <w:ilvl w:val="0"/>
          <w:numId w:val="7"/>
        </w:numPr>
        <w:spacing w:after="200" w:line="276" w:lineRule="auto"/>
        <w:rPr>
          <w:rFonts w:ascii="Times New Roman" w:hAnsi="Times New Roman"/>
          <w:sz w:val="28"/>
          <w:szCs w:val="28"/>
          <w:lang w:val="ru-RU"/>
        </w:rPr>
      </w:pPr>
      <w:r w:rsidRPr="003913B7">
        <w:rPr>
          <w:rFonts w:ascii="Times New Roman" w:hAnsi="Times New Roman"/>
          <w:sz w:val="28"/>
          <w:szCs w:val="28"/>
          <w:lang w:val="ru-RU"/>
        </w:rPr>
        <w:lastRenderedPageBreak/>
        <w:t xml:space="preserve">План мероприятий </w:t>
      </w:r>
      <w:r w:rsidRPr="003913B7">
        <w:rPr>
          <w:rFonts w:ascii="Times New Roman" w:hAnsi="Times New Roman"/>
          <w:b/>
          <w:sz w:val="28"/>
          <w:szCs w:val="28"/>
          <w:lang w:val="ru-RU"/>
        </w:rPr>
        <w:t>по обеспечению информационной безопасности</w:t>
      </w:r>
      <w:r w:rsidRPr="003913B7">
        <w:rPr>
          <w:rFonts w:ascii="Times New Roman" w:hAnsi="Times New Roman"/>
          <w:sz w:val="28"/>
          <w:szCs w:val="28"/>
          <w:lang w:val="ru-RU"/>
        </w:rPr>
        <w:t xml:space="preserve"> при подготовке и участии организации в выставке.</w:t>
      </w:r>
    </w:p>
    <w:p w14:paraId="7665E8F1" w14:textId="77777777" w:rsidR="003913B7" w:rsidRPr="003913B7" w:rsidRDefault="003913B7" w:rsidP="003913B7">
      <w:pPr>
        <w:pStyle w:val="ListParagraph"/>
        <w:spacing w:after="200" w:line="276" w:lineRule="auto"/>
        <w:rPr>
          <w:rFonts w:ascii="Times New Roman" w:hAnsi="Times New Roman"/>
          <w:sz w:val="28"/>
          <w:szCs w:val="28"/>
          <w:lang w:val="ru-RU"/>
        </w:rPr>
      </w:pPr>
    </w:p>
    <w:p w14:paraId="69A80524" w14:textId="77777777" w:rsidR="00C52D97" w:rsidRPr="003913B7" w:rsidRDefault="00C52D97" w:rsidP="00E37251">
      <w:pPr>
        <w:ind w:firstLine="0"/>
        <w:jc w:val="left"/>
        <w:rPr>
          <w:sz w:val="28"/>
          <w:szCs w:val="28"/>
        </w:rPr>
      </w:pPr>
    </w:p>
    <w:sectPr w:rsidR="00C52D97" w:rsidRPr="003913B7" w:rsidSect="00483C98">
      <w:pgSz w:w="12240" w:h="15840"/>
      <w:pgMar w:top="851" w:right="851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673DBA"/>
    <w:multiLevelType w:val="hybridMultilevel"/>
    <w:tmpl w:val="9E48A680"/>
    <w:lvl w:ilvl="0" w:tplc="69A8B742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26E422E6"/>
    <w:multiLevelType w:val="hybridMultilevel"/>
    <w:tmpl w:val="F48660F8"/>
    <w:lvl w:ilvl="0" w:tplc="042A000F">
      <w:start w:val="3"/>
      <w:numFmt w:val="decimal"/>
      <w:lvlText w:val="%1."/>
      <w:lvlJc w:val="left"/>
      <w:pPr>
        <w:ind w:left="724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7960" w:hanging="360"/>
      </w:pPr>
    </w:lvl>
    <w:lvl w:ilvl="2" w:tplc="042A001B" w:tentative="1">
      <w:start w:val="1"/>
      <w:numFmt w:val="lowerRoman"/>
      <w:lvlText w:val="%3."/>
      <w:lvlJc w:val="right"/>
      <w:pPr>
        <w:ind w:left="8680" w:hanging="180"/>
      </w:pPr>
    </w:lvl>
    <w:lvl w:ilvl="3" w:tplc="042A000F" w:tentative="1">
      <w:start w:val="1"/>
      <w:numFmt w:val="decimal"/>
      <w:lvlText w:val="%4."/>
      <w:lvlJc w:val="left"/>
      <w:pPr>
        <w:ind w:left="9400" w:hanging="360"/>
      </w:pPr>
    </w:lvl>
    <w:lvl w:ilvl="4" w:tplc="042A0019" w:tentative="1">
      <w:start w:val="1"/>
      <w:numFmt w:val="lowerLetter"/>
      <w:lvlText w:val="%5."/>
      <w:lvlJc w:val="left"/>
      <w:pPr>
        <w:ind w:left="10120" w:hanging="360"/>
      </w:pPr>
    </w:lvl>
    <w:lvl w:ilvl="5" w:tplc="042A001B" w:tentative="1">
      <w:start w:val="1"/>
      <w:numFmt w:val="lowerRoman"/>
      <w:lvlText w:val="%6."/>
      <w:lvlJc w:val="right"/>
      <w:pPr>
        <w:ind w:left="10840" w:hanging="180"/>
      </w:pPr>
    </w:lvl>
    <w:lvl w:ilvl="6" w:tplc="042A000F" w:tentative="1">
      <w:start w:val="1"/>
      <w:numFmt w:val="decimal"/>
      <w:lvlText w:val="%7."/>
      <w:lvlJc w:val="left"/>
      <w:pPr>
        <w:ind w:left="11560" w:hanging="360"/>
      </w:pPr>
    </w:lvl>
    <w:lvl w:ilvl="7" w:tplc="042A0019" w:tentative="1">
      <w:start w:val="1"/>
      <w:numFmt w:val="lowerLetter"/>
      <w:lvlText w:val="%8."/>
      <w:lvlJc w:val="left"/>
      <w:pPr>
        <w:ind w:left="12280" w:hanging="360"/>
      </w:pPr>
    </w:lvl>
    <w:lvl w:ilvl="8" w:tplc="042A001B" w:tentative="1">
      <w:start w:val="1"/>
      <w:numFmt w:val="lowerRoman"/>
      <w:lvlText w:val="%9."/>
      <w:lvlJc w:val="right"/>
      <w:pPr>
        <w:ind w:left="13000" w:hanging="180"/>
      </w:pPr>
    </w:lvl>
  </w:abstractNum>
  <w:abstractNum w:abstractNumId="2" w15:restartNumberingAfterBreak="0">
    <w:nsid w:val="27D30319"/>
    <w:multiLevelType w:val="hybridMultilevel"/>
    <w:tmpl w:val="AD869F62"/>
    <w:lvl w:ilvl="0" w:tplc="C7024E34">
      <w:start w:val="1"/>
      <w:numFmt w:val="decimal"/>
      <w:lvlText w:val="%1."/>
      <w:lvlJc w:val="left"/>
      <w:pPr>
        <w:ind w:left="143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790" w:hanging="360"/>
      </w:pPr>
    </w:lvl>
    <w:lvl w:ilvl="2" w:tplc="042A001B" w:tentative="1">
      <w:start w:val="1"/>
      <w:numFmt w:val="lowerRoman"/>
      <w:lvlText w:val="%3."/>
      <w:lvlJc w:val="right"/>
      <w:pPr>
        <w:ind w:left="2510" w:hanging="180"/>
      </w:pPr>
    </w:lvl>
    <w:lvl w:ilvl="3" w:tplc="042A000F" w:tentative="1">
      <w:start w:val="1"/>
      <w:numFmt w:val="decimal"/>
      <w:lvlText w:val="%4."/>
      <w:lvlJc w:val="left"/>
      <w:pPr>
        <w:ind w:left="3230" w:hanging="360"/>
      </w:pPr>
    </w:lvl>
    <w:lvl w:ilvl="4" w:tplc="042A0019" w:tentative="1">
      <w:start w:val="1"/>
      <w:numFmt w:val="lowerLetter"/>
      <w:lvlText w:val="%5."/>
      <w:lvlJc w:val="left"/>
      <w:pPr>
        <w:ind w:left="3950" w:hanging="360"/>
      </w:pPr>
    </w:lvl>
    <w:lvl w:ilvl="5" w:tplc="042A001B" w:tentative="1">
      <w:start w:val="1"/>
      <w:numFmt w:val="lowerRoman"/>
      <w:lvlText w:val="%6."/>
      <w:lvlJc w:val="right"/>
      <w:pPr>
        <w:ind w:left="4670" w:hanging="180"/>
      </w:pPr>
    </w:lvl>
    <w:lvl w:ilvl="6" w:tplc="042A000F" w:tentative="1">
      <w:start w:val="1"/>
      <w:numFmt w:val="decimal"/>
      <w:lvlText w:val="%7."/>
      <w:lvlJc w:val="left"/>
      <w:pPr>
        <w:ind w:left="5390" w:hanging="360"/>
      </w:pPr>
    </w:lvl>
    <w:lvl w:ilvl="7" w:tplc="042A0019" w:tentative="1">
      <w:start w:val="1"/>
      <w:numFmt w:val="lowerLetter"/>
      <w:lvlText w:val="%8."/>
      <w:lvlJc w:val="left"/>
      <w:pPr>
        <w:ind w:left="6110" w:hanging="360"/>
      </w:pPr>
    </w:lvl>
    <w:lvl w:ilvl="8" w:tplc="042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" w15:restartNumberingAfterBreak="0">
    <w:nsid w:val="312B758D"/>
    <w:multiLevelType w:val="hybridMultilevel"/>
    <w:tmpl w:val="BEC8A0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4A0F7F"/>
    <w:multiLevelType w:val="hybridMultilevel"/>
    <w:tmpl w:val="368AB93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8592407"/>
    <w:multiLevelType w:val="hybridMultilevel"/>
    <w:tmpl w:val="D4C62A4C"/>
    <w:lvl w:ilvl="0" w:tplc="04090009">
      <w:start w:val="1"/>
      <w:numFmt w:val="bullet"/>
      <w:lvlText w:val=""/>
      <w:lvlJc w:val="left"/>
      <w:pPr>
        <w:ind w:left="10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6B91732F"/>
    <w:multiLevelType w:val="hybridMultilevel"/>
    <w:tmpl w:val="65A03A86"/>
    <w:lvl w:ilvl="0" w:tplc="040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6"/>
  </w:num>
  <w:num w:numId="5">
    <w:abstractNumId w:val="5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9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C98"/>
    <w:rsid w:val="00072EA6"/>
    <w:rsid w:val="00081751"/>
    <w:rsid w:val="000B0B70"/>
    <w:rsid w:val="000D3AF2"/>
    <w:rsid w:val="000F2B63"/>
    <w:rsid w:val="00194EBF"/>
    <w:rsid w:val="00224E1A"/>
    <w:rsid w:val="00242D07"/>
    <w:rsid w:val="002F7543"/>
    <w:rsid w:val="0032101C"/>
    <w:rsid w:val="003261D8"/>
    <w:rsid w:val="003913B7"/>
    <w:rsid w:val="00402C75"/>
    <w:rsid w:val="00483C98"/>
    <w:rsid w:val="004C0E8F"/>
    <w:rsid w:val="00665690"/>
    <w:rsid w:val="00676ADD"/>
    <w:rsid w:val="006E05A2"/>
    <w:rsid w:val="00763C9F"/>
    <w:rsid w:val="007931E8"/>
    <w:rsid w:val="007B0074"/>
    <w:rsid w:val="007B168D"/>
    <w:rsid w:val="008C2AA8"/>
    <w:rsid w:val="008E1E6E"/>
    <w:rsid w:val="00955442"/>
    <w:rsid w:val="009F6FD0"/>
    <w:rsid w:val="00A632B1"/>
    <w:rsid w:val="00AD5A26"/>
    <w:rsid w:val="00B27585"/>
    <w:rsid w:val="00B974A9"/>
    <w:rsid w:val="00BE0F09"/>
    <w:rsid w:val="00C21DDC"/>
    <w:rsid w:val="00C3733F"/>
    <w:rsid w:val="00C4567A"/>
    <w:rsid w:val="00C52D97"/>
    <w:rsid w:val="00C62F7C"/>
    <w:rsid w:val="00CB79C3"/>
    <w:rsid w:val="00D075CA"/>
    <w:rsid w:val="00D1365C"/>
    <w:rsid w:val="00E37251"/>
    <w:rsid w:val="00E87568"/>
    <w:rsid w:val="00F47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65CFA"/>
  <w15:chartTrackingRefBased/>
  <w15:docId w15:val="{9171931A-74A8-481E-9CE4-5EEDED960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3C98"/>
    <w:pPr>
      <w:spacing w:after="0" w:line="312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4E1A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table" w:styleId="TableGrid">
    <w:name w:val="Table Grid"/>
    <w:basedOn w:val="TableNormal"/>
    <w:uiPriority w:val="39"/>
    <w:rsid w:val="00224E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647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7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4</Pages>
  <Words>351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 Dang</dc:creator>
  <cp:keywords/>
  <dc:description/>
  <cp:lastModifiedBy>Tuan_Anh Nguyen</cp:lastModifiedBy>
  <cp:revision>38</cp:revision>
  <cp:lastPrinted>2020-10-15T16:32:00Z</cp:lastPrinted>
  <dcterms:created xsi:type="dcterms:W3CDTF">2020-10-15T15:50:00Z</dcterms:created>
  <dcterms:modified xsi:type="dcterms:W3CDTF">2020-12-09T21:02:00Z</dcterms:modified>
</cp:coreProperties>
</file>