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spacing w:line="36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4">
      <w:pPr>
        <w:spacing w:line="36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08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Факультет</w:t>
        <w:tab/>
        <w:t xml:space="preserve">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360" w:lineRule="auto"/>
        <w:ind w:firstLine="708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Образовательная программа    Технологии защиты информации</w:t>
      </w:r>
    </w:p>
    <w:p w:rsidR="00000000" w:rsidDel="00000000" w:rsidP="00000000" w:rsidRDefault="00000000" w:rsidRPr="00000000" w14:paraId="00000007">
      <w:pPr>
        <w:spacing w:line="360" w:lineRule="auto"/>
        <w:ind w:firstLine="708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Направление подготовки (специальность) 10.03.01 Информационная безопасность</w:t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 Т Ч Е Т</w:t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</w:t>
      </w:r>
      <w:r w:rsidDel="00000000" w:rsidR="00000000" w:rsidRPr="00000000">
        <w:rPr>
          <w:sz w:val="26"/>
          <w:szCs w:val="26"/>
          <w:rtl w:val="0"/>
        </w:rPr>
        <w:t xml:space="preserve"> производственной практике 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left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Тема задания: Комплексная защита информации организации ООО «ЧВД» с использованием систем и средств защиты информации</w:t>
      </w:r>
    </w:p>
    <w:p w:rsidR="00000000" w:rsidDel="00000000" w:rsidP="00000000" w:rsidRDefault="00000000" w:rsidRPr="00000000" w14:paraId="0000000D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Обучающийся: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Чу Ван Доан, гр. N3447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0"/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Руководитель практики от профильной организации: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Канжелев Юрий Алексеевич, к.т.н., доцент ФБИТ ИТМО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Руководитель практики от университета: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Канжелев Юрий Алексеевич, к.т.н., с.н.с, доцент ФБИТ, ИТМО</w:t>
      </w:r>
    </w:p>
    <w:p w:rsidR="00000000" w:rsidDel="00000000" w:rsidP="00000000" w:rsidRDefault="00000000" w:rsidRPr="00000000" w14:paraId="00000012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 29.04.2026</w:t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969"/>
        </w:tabs>
        <w:spacing w:line="360" w:lineRule="auto"/>
        <w:ind w:firstLine="0"/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969"/>
        </w:tabs>
        <w:spacing w:line="360" w:lineRule="auto"/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1C">
      <w:pPr>
        <w:spacing w:line="360" w:lineRule="auto"/>
        <w:ind w:firstLine="0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1027909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ap7znbrwxb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Анализ технических каналов утечки информации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mh3sld811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Руководящие документы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hj4oy2vt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Анализ защищаемых помещений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2vhsbcdak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Описание помещений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dt9xe2jimc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Анализ возможных утечек информации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4dgid0pvl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Выбор средств защиты информации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1qefbmb0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Анализ технических средств защиты информации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2mph4qj35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Устройства для перекрытия акустического и виброакустического каналов утечки информации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ulp0klts2v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Устройства для перекрытия электрического, акустоэлектрического и электромагнитного каналов утечки информации.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y5pyhicj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Защита от ПЭМИН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ue94omd6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Защита от утечек по оптическому каналу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7kwo8jiw1u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Описание расстановки технических средств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vb25he5uep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va4qtu38v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283" w:right="0" w:firstLine="42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426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426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120" w:before="0" w:line="312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tabs>
          <w:tab w:val="left" w:leader="none" w:pos="9072"/>
        </w:tabs>
        <w:spacing w:after="120" w:lineRule="auto"/>
        <w:ind w:firstLine="426.0000000000001"/>
        <w:jc w:val="center"/>
        <w:rPr>
          <w:sz w:val="28"/>
          <w:szCs w:val="28"/>
        </w:rPr>
      </w:pPr>
      <w:bookmarkStart w:colFirst="0" w:colLast="0" w:name="_heading=h.7jflrxf6727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tabs>
          <w:tab w:val="left" w:leader="none" w:pos="9072"/>
        </w:tabs>
        <w:spacing w:after="120" w:lineRule="auto"/>
        <w:ind w:firstLine="426.0000000000001"/>
        <w:jc w:val="center"/>
        <w:rPr>
          <w:sz w:val="24"/>
          <w:szCs w:val="24"/>
        </w:rPr>
      </w:pPr>
      <w:bookmarkStart w:colFirst="0" w:colLast="0" w:name="_heading=h.jap7znbrwxb9" w:id="1"/>
      <w:bookmarkEnd w:id="1"/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В современных условиях информация является одним из ключевых ресурсов организации, от уровня защищенности которого зависят устойчивость бизнес-процессов, сохранность конфиденциальных сведений и общая безопасность предприятия. Развитие цифровой инфраструктуры, использование вычислительной техники, сетевого оборудования и средств связи повышают эффективность работы организации, однако одновременно увеличивают риск утечки информации, несанкционированного доступа и иных нарушений режима безопасности.</w:t>
      </w:r>
    </w:p>
    <w:p w:rsidR="00000000" w:rsidDel="00000000" w:rsidP="00000000" w:rsidRDefault="00000000" w:rsidRPr="00000000" w14:paraId="00000037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Комплексная защита информации представляет собой совокупность организационных, технических, аппаратных и программно-аппаратных мер, направленных на предотвращение угроз безопасности информации. Организационные меры обеспечивают регламентацию доступа и порядок работы с информацией, аппаратные и программно-аппаратные средства защищают процессы ее обработки и передачи, а инженерно-технические средства позволяют противодействовать утечке по техническим каналам и обеспечивать физическую защищенность объекта.</w:t>
      </w:r>
    </w:p>
    <w:p w:rsidR="00000000" w:rsidDel="00000000" w:rsidP="00000000" w:rsidRDefault="00000000" w:rsidRPr="00000000" w14:paraId="00000038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В рамках данной работы комплексная защита информации рассматривается не в полном объеме, а с акцентом на технические средства защиты. Основное внимание уделяется анализу технических каналов утечки информации, обследованию защищаемых помещений, подбору средств инженерно-технической защиты, а также рассмотрению средств физической защиты объекта, включая видеонаблюдение и систему контроля и управления доступом. Такой подход позволяет сосредоточиться на практических мерах, направленных на снижение риска утечки информации и ограничение несанкционированного доступа к защищаемым помещениям.</w:t>
      </w:r>
    </w:p>
    <w:p w:rsidR="00000000" w:rsidDel="00000000" w:rsidP="00000000" w:rsidRDefault="00000000" w:rsidRPr="00000000" w14:paraId="00000039">
      <w:pPr>
        <w:tabs>
          <w:tab w:val="left" w:leader="none" w:pos="9072"/>
        </w:tabs>
        <w:rPr/>
      </w:pPr>
      <w:r w:rsidDel="00000000" w:rsidR="00000000" w:rsidRPr="00000000">
        <w:rPr>
          <w:rtl w:val="0"/>
        </w:rPr>
        <w:t xml:space="preserve">Целью работы является разработка предложений по защите информации организации ООО «ЧВД» с использованием технических средств защиты. Для достижения поставленной цели необходимо проанализировать возможные каналы утечки информации, изучить нормативные документы, обследовать защищаемые помещения, подобрать подходящие средства защиты, определить их размещение на объекте и оценить затраты на их внедрение.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07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07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ind w:left="720" w:firstLine="0"/>
        <w:jc w:val="left"/>
        <w:rPr>
          <w:sz w:val="28"/>
          <w:szCs w:val="28"/>
        </w:rPr>
      </w:pPr>
      <w:bookmarkStart w:colFirst="0" w:colLast="0" w:name="_heading=h.w3obnrkt3ro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1"/>
        </w:numPr>
        <w:spacing w:line="360" w:lineRule="auto"/>
        <w:ind w:left="720" w:hanging="360"/>
        <w:jc w:val="left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sz w:val="24"/>
          <w:szCs w:val="24"/>
          <w:rtl w:val="0"/>
        </w:rPr>
        <w:t xml:space="preserve">Анализ технических каналов утечки информации</w:t>
      </w:r>
    </w:p>
    <w:p w:rsidR="00000000" w:rsidDel="00000000" w:rsidP="00000000" w:rsidRDefault="00000000" w:rsidRPr="00000000" w14:paraId="0000003E">
      <w:pPr>
        <w:tabs>
          <w:tab w:val="left" w:leader="none" w:pos="880"/>
          <w:tab w:val="right" w:leader="none" w:pos="9345"/>
        </w:tabs>
        <w:spacing w:after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В современных организациях конфиденциальная информация постоянно циркулирует: обсуждается на совещаниях, отображается на экранах, передаётся по сетям связи, хранится на бумажных и электронных носителях. В таких условиях одной из ключевых угроз становится утечка информации — то есть бесконтрольный выход конфиденциальных сведений за пределы организации либо круга лиц, которым они были доверены. Утечка может происходить разными способами, поэтому важно понимать, по каким каналам она реализуется и какие из них наиболее вероятны на конкретном объекте.</w:t>
      </w:r>
    </w:p>
    <w:p w:rsidR="00000000" w:rsidDel="00000000" w:rsidP="00000000" w:rsidRDefault="00000000" w:rsidRPr="00000000" w14:paraId="0000003F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Канал утечки информации — это такой путь коммуникации, который позволяет передать сведения в обход установленных требований безопасности. В общем виде выделяют три формы утечки: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разглашение информации (человеческий фактор, разговоры, публикации, ошибки персонала);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несанкционированный доступ (взлом, злоупотребление правами, обход средств защиты);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утечка по техническим каналам.</w:t>
      </w:r>
    </w:p>
    <w:p w:rsidR="00000000" w:rsidDel="00000000" w:rsidP="00000000" w:rsidRDefault="00000000" w:rsidRPr="00000000" w14:paraId="0000004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В рамках данной работы рассматривается именно утечка по техническим каналам, так как она связана не только с действиями людей, но и с физическими процессами: излучениями, наводками, вибрациями, распространением сигналов в средах и инженерных сетях.</w:t>
      </w:r>
    </w:p>
    <w:p w:rsidR="00000000" w:rsidDel="00000000" w:rsidP="00000000" w:rsidRDefault="00000000" w:rsidRPr="00000000" w14:paraId="0000004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Технический канал утечки информации (ТКУИ) — это совокупность: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источника информативного сигнала (объекта технической разведки);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физической среды распространения (воздух, конструкции, кабели, электромагнитное поле и т. п.);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средств перехвата, с помощью которых злоумышленник извлекает защищаемую информацию.</w:t>
      </w:r>
    </w:p>
    <w:p w:rsidR="00000000" w:rsidDel="00000000" w:rsidP="00000000" w:rsidRDefault="00000000" w:rsidRPr="00000000" w14:paraId="0000004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Утечка по техническому каналу означает неконтролируемое распространение сведений от носителя (источника) через физическую среду до технического средства перехвата, способного зарегистрировать и восстановить исходную информацию.</w:t>
      </w:r>
    </w:p>
    <w:p w:rsidR="00000000" w:rsidDel="00000000" w:rsidP="00000000" w:rsidRDefault="00000000" w:rsidRPr="00000000" w14:paraId="0000004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На вход ТКУИ поступает информация в виде первичного сигнала — то есть проявления информации в конкретной физической форме. Источником такого сигнала могут быть: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объект наблюдения, отражающий электромагнитные и акустические волны;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объект наблюдения, излучающий собственные (в том числе тепловые) электромагнитные волны в оптическом и радиодиапазонах;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передатчик функционального канала связи;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закладное устройство;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источник опасного сигнала;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источник акустических волн, модулированных информацией (речь, звуки при работе оборудования и т. д.).</w:t>
      </w:r>
    </w:p>
    <w:p w:rsidR="00000000" w:rsidDel="00000000" w:rsidP="00000000" w:rsidRDefault="00000000" w:rsidRPr="00000000" w14:paraId="0000005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Далее сигнал распространяется в некоторой физической среде, параметры которой определяют, насколько далеко и в каком виде он может быть принят. Приёмник (техническое средство перехвата) фиксирует сигнал, при необходимости усиливает и обрабатывает его и затем преобразует в форму, доступную получателю (человеку или устройству анализа).</w:t>
      </w:r>
    </w:p>
    <w:p w:rsidR="00000000" w:rsidDel="00000000" w:rsidP="00000000" w:rsidRDefault="00000000" w:rsidRPr="00000000" w14:paraId="0000005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Классификация ТКУИ</w:t>
      </w:r>
    </w:p>
    <w:p w:rsidR="00000000" w:rsidDel="00000000" w:rsidP="00000000" w:rsidRDefault="00000000" w:rsidRPr="00000000" w14:paraId="0000005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По физической природе носителя и виду канала связи технические каналы утечки информации подразделяются на: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оптические;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радиоэлектронные;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электрические;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электромагнитные;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индукционные;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акустические;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акустоэлектрические;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виброакустические;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материально-вещественные.</w:t>
      </w:r>
    </w:p>
    <w:p w:rsidR="00000000" w:rsidDel="00000000" w:rsidP="00000000" w:rsidRDefault="00000000" w:rsidRPr="00000000" w14:paraId="0000005C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Ниже приведена характеристика основных каналов с учётом наиболее типичных практических ситуаций и мер защиты.</w:t>
      </w:r>
    </w:p>
    <w:p w:rsidR="00000000" w:rsidDel="00000000" w:rsidP="00000000" w:rsidRDefault="00000000" w:rsidRPr="00000000" w14:paraId="0000005D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Оптический канал</w:t>
      </w:r>
    </w:p>
    <w:p w:rsidR="00000000" w:rsidDel="00000000" w:rsidP="00000000" w:rsidRDefault="00000000" w:rsidRPr="00000000" w14:paraId="0000005E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Носителем информации здесь является электромагнитное излучение оптического диапазона (фотоны). На практике утечка возникает, когда конфиденциальные сведения можно увидеть: через окно, стеклянную перегородку, приоткрытую дверь, из коридора, а также при помощи скрытой фото- или видеосъёмки. Канал особенно актуален для графической информации: документов на столе, данных на мониторе, записей на доске.</w:t>
      </w:r>
    </w:p>
    <w:p w:rsidR="00000000" w:rsidDel="00000000" w:rsidP="00000000" w:rsidRDefault="00000000" w:rsidRPr="00000000" w14:paraId="0000005F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Меры защиты обычно простые, но обязательные: жалюзи/шторы/плёнки на окнах и стеклянных дверях, корректная расстановка рабочих мест (чтобы экраны не просматривались извне), доводчики на двери, режим закрывания помещений и контроль доступа.</w:t>
      </w:r>
    </w:p>
    <w:p w:rsidR="00000000" w:rsidDel="00000000" w:rsidP="00000000" w:rsidRDefault="00000000" w:rsidRPr="00000000" w14:paraId="0000006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Радиоэлектронный канал</w:t>
      </w:r>
    </w:p>
    <w:p w:rsidR="00000000" w:rsidDel="00000000" w:rsidP="00000000" w:rsidRDefault="00000000" w:rsidRPr="00000000" w14:paraId="0000006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В радиоэлектронном канале в качестве носителей выступают электрические, магнитные и электромагнитные поля в радиодиапазоне, а также электрический ток в проводниках. Такой канал актуален, когда в помещении работают устройства, способные формировать радиосигналы или непреднамеренные излучения: точки Wi-Fi, Bluetooth-устройства, радиомодули, средства связи, а также элементы инфраструктуры, создающие паразитные излучения. Частотный диапазон проявлений может быть очень широким — от звуковых частот до высокочастотной области.</w:t>
      </w:r>
    </w:p>
    <w:p w:rsidR="00000000" w:rsidDel="00000000" w:rsidP="00000000" w:rsidRDefault="00000000" w:rsidRPr="00000000" w14:paraId="0000006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Защита включает контроль радиосреды, настройку и ограничение беспроводных интерфейсов, организацию зон (где беспроводная связь запрещена или регламентирована), а также технические меры снижения излучений и наводок.</w:t>
      </w:r>
    </w:p>
    <w:p w:rsidR="00000000" w:rsidDel="00000000" w:rsidP="00000000" w:rsidRDefault="00000000" w:rsidRPr="00000000" w14:paraId="0000006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Электромагнитный канал (в том числе ПЭМИН)</w:t>
      </w:r>
    </w:p>
    <w:p w:rsidR="00000000" w:rsidDel="00000000" w:rsidP="00000000" w:rsidRDefault="00000000" w:rsidRPr="00000000" w14:paraId="0000006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Электромагнитный ТКУИ связан с перехватом электромагнитных излучений, возникающих при работе средств обработки и передачи информации. Для вычислительной техники и периферии существенную роль играют побочные электромагнитные излучения и наводки (ПЭМИН): в определённых условиях они могут содержать признаки обрабатываемых данных.</w:t>
      </w:r>
    </w:p>
    <w:p w:rsidR="00000000" w:rsidDel="00000000" w:rsidP="00000000" w:rsidRDefault="00000000" w:rsidRPr="00000000" w14:paraId="00000065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На практике этот канал становится актуальным при наличии в помещении компьютеров, мониторов, кабельных линий, сетевого оборудования, а также при слабом экранировании и неправильной организации заземления и трасс кабелей.</w:t>
      </w:r>
    </w:p>
    <w:p w:rsidR="00000000" w:rsidDel="00000000" w:rsidP="00000000" w:rsidRDefault="00000000" w:rsidRPr="00000000" w14:paraId="0000006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Меры защиты: экранирование, фильтрация линий, корректное заземление, соблюдение требований к размещению оборудования и кабелей, формирование контролируемых зон, а также применение средств маскирования/подавления (создание электромагнитного шума, если это предусмотрено проектными решениями).</w:t>
      </w:r>
    </w:p>
    <w:p w:rsidR="00000000" w:rsidDel="00000000" w:rsidP="00000000" w:rsidRDefault="00000000" w:rsidRPr="00000000" w14:paraId="00000067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Электрический канал</w:t>
      </w:r>
    </w:p>
    <w:p w:rsidR="00000000" w:rsidDel="00000000" w:rsidP="00000000" w:rsidRDefault="00000000" w:rsidRPr="00000000" w14:paraId="0000006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Электрический ТКУИ связан со съёмом информации при контактном подключении к кабельным линиям связи или электропитания. Электрические колебания и наводки, возникающие при работе оборудования, могут нести информативные признаки и быть использованы для восстановления данных либо речевой информации (в отдельных сценариях).</w:t>
      </w:r>
    </w:p>
    <w:p w:rsidR="00000000" w:rsidDel="00000000" w:rsidP="00000000" w:rsidRDefault="00000000" w:rsidRPr="00000000" w14:paraId="0000006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Основные меры защиты: применение сетевых фильтров и развязок, правильная организация питания и заземления, защищённая прокладка кабелей, ограничение доступа к щитовым, кроссовым и коммутационным узлам.</w:t>
      </w:r>
    </w:p>
    <w:p w:rsidR="00000000" w:rsidDel="00000000" w:rsidP="00000000" w:rsidRDefault="00000000" w:rsidRPr="00000000" w14:paraId="0000006A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Индукционный канал</w:t>
      </w:r>
    </w:p>
    <w:p w:rsidR="00000000" w:rsidDel="00000000" w:rsidP="00000000" w:rsidRDefault="00000000" w:rsidRPr="00000000" w14:paraId="0000006B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Индукционный ТКУИ реализуется за счёт бесконтактного съёма: вокруг кабеля связи возникает электромагнитное поле, модулированное информационным сигналом. Это поле может быть перехвачено индукционным датчиком, после чего сигнал усиливается и демодулируется.</w:t>
      </w:r>
    </w:p>
    <w:p w:rsidR="00000000" w:rsidDel="00000000" w:rsidP="00000000" w:rsidRDefault="00000000" w:rsidRPr="00000000" w14:paraId="0000006C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Опасность такого канала в том, что бесконтактные закладные устройства часто сложнее обнаружить: они не всегда меняют параметры линии и могут быть скрытно размещены на трассах.</w:t>
      </w:r>
    </w:p>
    <w:p w:rsidR="00000000" w:rsidDel="00000000" w:rsidP="00000000" w:rsidRDefault="00000000" w:rsidRPr="00000000" w14:paraId="0000006D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Защита включает использование экранированных линий, корректную трассировку (разнесение кабелей), контроль доступа к коммуникациям, техническое обследование трасс и применение средств поиска закладок.</w:t>
      </w:r>
    </w:p>
    <w:p w:rsidR="00000000" w:rsidDel="00000000" w:rsidP="00000000" w:rsidRDefault="00000000" w:rsidRPr="00000000" w14:paraId="0000006E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Акустический канал</w:t>
      </w:r>
    </w:p>
    <w:p w:rsidR="00000000" w:rsidDel="00000000" w:rsidP="00000000" w:rsidRDefault="00000000" w:rsidRPr="00000000" w14:paraId="0000006F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Носитель информации — акустические волны, распространяющиеся в воздухе. Утечка возникает при недостаточной звукоизоляции (прослушивание через стены, двери, вентиляцию) либо при установке закладного устройства с записью или передачей звука. Канал наиболее характерен для переговорных комнат, кабинетов руководства и помещений, где обсуждается конфиденциальная информация.</w:t>
      </w:r>
    </w:p>
    <w:p w:rsidR="00000000" w:rsidDel="00000000" w:rsidP="00000000" w:rsidRDefault="00000000" w:rsidRPr="00000000" w14:paraId="0000007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Меры защиты: звукоизоляция конструкций, герметизация проёмов и щелей, регламенты проведения переговоров, режим контроля помещений, а также технические средства выявления закладок.</w:t>
      </w:r>
    </w:p>
    <w:p w:rsidR="00000000" w:rsidDel="00000000" w:rsidP="00000000" w:rsidRDefault="00000000" w:rsidRPr="00000000" w14:paraId="0000007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Акустоэлектрический канал</w:t>
      </w:r>
    </w:p>
    <w:p w:rsidR="00000000" w:rsidDel="00000000" w:rsidP="00000000" w:rsidRDefault="00000000" w:rsidRPr="00000000" w14:paraId="0000007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Здесь исходная информация существует в виде звука, но далее акустические колебания воздействуют на элементы инженерных сетей и оборудования и вызывают электрические колебания, которые могут быть сняты с линий электропитания или связи. Сценарий актуален, если в контролируемом помещении присутствуют линии, связанные с внешней территорией (например, телефонные, слаботочные или питающие линии).</w:t>
      </w:r>
    </w:p>
    <w:p w:rsidR="00000000" w:rsidDel="00000000" w:rsidP="00000000" w:rsidRDefault="00000000" w:rsidRPr="00000000" w14:paraId="0000007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Защита: фильтрация и развязка линий, применение специализированных защитных устройств, контроль и обследование сетей, а также правильное проектирование ввода и распределения коммуникаций.</w:t>
      </w:r>
    </w:p>
    <w:p w:rsidR="00000000" w:rsidDel="00000000" w:rsidP="00000000" w:rsidRDefault="00000000" w:rsidRPr="00000000" w14:paraId="0000007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Виброакустический канал</w:t>
      </w:r>
    </w:p>
    <w:p w:rsidR="00000000" w:rsidDel="00000000" w:rsidP="00000000" w:rsidRDefault="00000000" w:rsidRPr="00000000" w14:paraId="00000075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Акустические колебания могут преобразовываться в вибрации твёрдых конструкций (стены, перекрытия, трубы отопления, оконные стёкла). Эти вибрации способны быть сняты датчиками и затем обработаны. Канал актуален почти всегда, поскольку твёрдые поверхности присутствуют в любом помещении.</w:t>
      </w:r>
    </w:p>
    <w:p w:rsidR="00000000" w:rsidDel="00000000" w:rsidP="00000000" w:rsidRDefault="00000000" w:rsidRPr="00000000" w14:paraId="0000007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Защита: виброизоляция и демпфирование, инженерные решения по снижению передачи вибраций, а также применение средств маскирования (например, подача белого шума на конструкции) в случаях, где это обосновано.</w:t>
      </w:r>
    </w:p>
    <w:p w:rsidR="00000000" w:rsidDel="00000000" w:rsidP="00000000" w:rsidRDefault="00000000" w:rsidRPr="00000000" w14:paraId="00000077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Материально-вещественный канал</w:t>
      </w:r>
    </w:p>
    <w:p w:rsidR="00000000" w:rsidDel="00000000" w:rsidP="00000000" w:rsidRDefault="00000000" w:rsidRPr="00000000" w14:paraId="0000007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В этом случае утечка происходит через несанкционированный вынос физических носителей: распечаток, черновиков, копировальной бумаги, флеш-накопителей и других устройств хранения. Несмотря на то, что канал часто относят к организационной сфере, он напрямую связан с техническими носителями и остаётся одной из самых распространённых причин компрометации информации.</w:t>
      </w:r>
    </w:p>
    <w:p w:rsidR="00000000" w:rsidDel="00000000" w:rsidP="00000000" w:rsidRDefault="00000000" w:rsidRPr="00000000" w14:paraId="0000007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Основные меры: учёт и хранение носителей, уничтожение документов, контроль печати и копирования, ограничения на использование портативных накопителей и режим доступа.</w:t>
      </w:r>
    </w:p>
    <w:p w:rsidR="00000000" w:rsidDel="00000000" w:rsidP="00000000" w:rsidRDefault="00000000" w:rsidRPr="00000000" w14:paraId="0000007A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Дополнительные каналы и сопутствующие угрозы</w:t>
      </w:r>
    </w:p>
    <w:p w:rsidR="00000000" w:rsidDel="00000000" w:rsidP="00000000" w:rsidRDefault="00000000" w:rsidRPr="00000000" w14:paraId="0000007B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Помимо перечисленных, выделяют оптико-электронные ТКУИ, при которых перехват акустической информации возможен, например, за счёт лазерного зондирования вибраций оконных стёкол.</w:t>
      </w:r>
    </w:p>
    <w:p w:rsidR="00000000" w:rsidDel="00000000" w:rsidP="00000000" w:rsidRDefault="00000000" w:rsidRPr="00000000" w14:paraId="0000007C">
      <w:pPr>
        <w:tabs>
          <w:tab w:val="left" w:leader="none" w:pos="880"/>
          <w:tab w:val="right" w:leader="none" w:pos="9345"/>
        </w:tabs>
        <w:rPr>
          <w:sz w:val="28"/>
          <w:szCs w:val="28"/>
        </w:rPr>
      </w:pPr>
      <w:r w:rsidDel="00000000" w:rsidR="00000000" w:rsidRPr="00000000">
        <w:rPr>
          <w:rtl w:val="0"/>
        </w:rPr>
        <w:tab/>
        <w:t xml:space="preserve">Отдельно следует учитывать угрозу проникновения злоумышленника на охраняемую территорию. Даже при наличии технических мер защиты риск существенно возрастает, если нарушитель получает физический доступ к помещениям, кабельным трассам или оборудованию. Поэтому анализ ТКУИ логично дополняется рассмотрением систем контроля и управления доступом как обязательной части инженерно-технической защиты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1"/>
        </w:numPr>
        <w:spacing w:line="360" w:lineRule="auto"/>
        <w:ind w:left="720" w:hanging="360"/>
        <w:jc w:val="left"/>
        <w:rPr>
          <w:sz w:val="24"/>
          <w:szCs w:val="24"/>
        </w:rPr>
      </w:pPr>
      <w:bookmarkStart w:colFirst="0" w:colLast="0" w:name="_heading=h.iumh3sld811p" w:id="4"/>
      <w:bookmarkEnd w:id="4"/>
      <w:r w:rsidDel="00000000" w:rsidR="00000000" w:rsidRPr="00000000">
        <w:rPr>
          <w:sz w:val="24"/>
          <w:szCs w:val="24"/>
          <w:rtl w:val="0"/>
        </w:rPr>
        <w:t xml:space="preserve">Руководящие документы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right="5.669291338583093" w:firstLine="709"/>
        <w:rPr/>
      </w:pPr>
      <w:r w:rsidDel="00000000" w:rsidR="00000000" w:rsidRPr="00000000">
        <w:rPr>
          <w:rtl w:val="0"/>
        </w:rPr>
        <w:t xml:space="preserve">Основными документами в области защиты информации являются: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Приказ ФСТЭК России от 18 февраля 2013 г. N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tabs>
          <w:tab w:val="left" w:leader="none" w:pos="1287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Федеральный закон Российской Федерации от 27 июля 2006 г. N 149-ФЗ «Об информации, информационных технологиях и о защите информации».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Указ Президента РФ от 06.03.1997 N 188 (ред. от 13.07.2015) «Об утверждении Перечня сведений конфиденциального характера».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Указ Президента РФ от 05.12.2016 N 646 «Об утверждении Доктрины информационной безопасности Российской Федерации».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 «Концепция защиты средств вычислительной техники и автоматизированных систем от несанкционированного доступа к информации».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Постановление Правительства РФ от 26.06.1995 N 608 (ред. от 21.04.2010) «О сертификации средств защиты информации».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tabs>
          <w:tab w:val="left" w:leader="none" w:pos="1287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ФЗ от 27 июля 2006 г.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Постановление Правительства РФ от 1 ноября 2012 г. № 1119 «Об утверждении требований к защите персональных данных при их обработке в информационных системах персональных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tabs>
          <w:tab w:val="left" w:leader="none" w:pos="1287"/>
        </w:tabs>
        <w:ind w:left="720" w:right="5.669291338583093" w:hanging="360"/>
        <w:rPr>
          <w:u w:val="none"/>
        </w:rPr>
      </w:pPr>
      <w:r w:rsidDel="00000000" w:rsidR="00000000" w:rsidRPr="00000000">
        <w:rPr>
          <w:rtl w:val="0"/>
        </w:rPr>
        <w:t xml:space="preserve">Закон РФ «О государственной тайне» от 21.07.1993 N 5485-1.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tabs>
          <w:tab w:val="left" w:leader="none" w:pos="1288"/>
        </w:tabs>
        <w:ind w:left="720" w:right="5.669291338583093" w:hanging="360"/>
        <w:rPr>
          <w:u w:val="none"/>
        </w:rPr>
        <w:sectPr>
          <w:footerReference r:id="rId7" w:type="default"/>
          <w:footerReference r:id="rId8" w:type="firs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  <w:t xml:space="preserve">Межведомственная комиссия по защите государственной тайны решение № 199 от 21.01.2011г. "О Типовых нормах и правилах проектирования помещений для хранения носителей сведений, составляющих государственную тайну, и работы сними".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right="713.7401574803164" w:firstLine="720"/>
        <w:rPr/>
      </w:pPr>
      <w:r w:rsidDel="00000000" w:rsidR="00000000" w:rsidRPr="00000000">
        <w:rPr>
          <w:rtl w:val="0"/>
        </w:rPr>
        <w:t xml:space="preserve">Нормативно-технические документы ФСТЭК России – нормативные правовые акты, организационно-распорядительные документы, нормативные и методические документы и подготовленные проекты документов по технической защите информации: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СТР Специальные требования и рекомендации по защите информации, составляющей государственную тайну, от утечки по техническим каналам.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временные методики сертификационных и аттестационных испытаний сетевых помехоподавляющих фильтров по требованиям безопасности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временный порядок аттестации объектов информатизации по требованиям безопасности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Защита от несанкционированного доступа к информации. Термины и определения.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tabs>
          <w:tab w:val="left" w:leader="none" w:pos="1288"/>
        </w:tabs>
        <w:ind w:left="1440" w:right="713.7401574803164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руководящий документ. Временное положение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11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yfhj4oy2vt0z" w:id="5"/>
      <w:bookmarkEnd w:id="5"/>
      <w:r w:rsidDel="00000000" w:rsidR="00000000" w:rsidRPr="00000000">
        <w:rPr>
          <w:sz w:val="24"/>
          <w:szCs w:val="24"/>
          <w:rtl w:val="0"/>
        </w:rPr>
        <w:t xml:space="preserve">Анализ защищаемых помещений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880"/>
          <w:tab w:val="right" w:leader="none" w:pos="9345"/>
        </w:tabs>
        <w:ind w:left="0" w:right="713.7401574803164" w:firstLine="0"/>
        <w:rPr/>
      </w:pPr>
      <w:r w:rsidDel="00000000" w:rsidR="00000000" w:rsidRPr="00000000">
        <w:rPr>
          <w:rtl w:val="0"/>
        </w:rPr>
        <w:tab/>
        <w:t xml:space="preserve">Перед тем как перейдем к проектированию технических средств защиты на объекте, сначала проведем анализ защищаемых помещений. Возьмем исходный план здания и составим легенду. 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600" w:right="5.669291338583093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83166" cy="3017520"/>
            <wp:effectExtent b="0" l="0" r="0" t="0"/>
            <wp:docPr id="7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166" cy="301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568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– План защищаемого помещения</w:t>
      </w:r>
    </w:p>
    <w:p w:rsidR="00000000" w:rsidDel="00000000" w:rsidP="00000000" w:rsidRDefault="00000000" w:rsidRPr="00000000" w14:paraId="00000095">
      <w:pPr>
        <w:widowControl w:val="0"/>
        <w:spacing w:before="166" w:line="240" w:lineRule="auto"/>
        <w:ind w:left="569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 Условные обозначения и легенда плана защищаемого помещения</w:t>
      </w:r>
    </w:p>
    <w:p w:rsidR="00000000" w:rsidDel="00000000" w:rsidP="00000000" w:rsidRDefault="00000000" w:rsidRPr="00000000" w14:paraId="00000096">
      <w:pPr>
        <w:widowControl w:val="0"/>
        <w:spacing w:before="6" w:line="240" w:lineRule="auto"/>
        <w:ind w:right="5.669291338583093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Ind w:w="4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9"/>
        <w:gridCol w:w="4672"/>
        <w:tblGridChange w:id="0">
          <w:tblGrid>
            <w:gridCol w:w="4679"/>
            <w:gridCol w:w="4672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56" w:lineRule="auto"/>
              <w:ind w:left="15" w:right="5.66929133858309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56" w:lineRule="auto"/>
              <w:ind w:left="14" w:right="5.66929133858309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 продаж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53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53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бухгалтерии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58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58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инженеров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Переговорная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53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53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директора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администраторов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Серверная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58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58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Кухня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56" w:lineRule="auto"/>
              <w:ind w:left="15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56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Туалет</w:t>
            </w:r>
          </w:p>
        </w:tc>
      </w:tr>
      <w:tr>
        <w:trPr>
          <w:cantSplit w:val="0"/>
          <w:trHeight w:val="91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95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492625" cy="400050"/>
                  <wp:effectExtent b="0" l="0" r="0" t="0"/>
                  <wp:docPr id="7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before="45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Персональный компьютер</w:t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before="7" w:line="240" w:lineRule="auto"/>
              <w:ind w:right="5.669291338583093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tabs>
                <w:tab w:val="left" w:leader="none" w:pos="2513"/>
              </w:tabs>
              <w:spacing w:line="240" w:lineRule="auto"/>
              <w:ind w:left="1053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578637" cy="328612"/>
                  <wp:effectExtent b="0" l="0" r="0" t="0"/>
                  <wp:docPr descr="Изображение выглядит как квадрат  Автоматически созданное описание" id="72" name="image5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квадрат  Автоматически созданное описание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37" cy="328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777875" cy="331470"/>
                      <wp:effectExtent b="0" l="0" r="0" t="0"/>
                      <wp:docPr id="6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7025" y="3614175"/>
                                <a:ext cx="777875" cy="331470"/>
                                <a:chOff x="4957025" y="3614175"/>
                                <a:chExt cx="777950" cy="331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7063" y="3614265"/>
                                  <a:ext cx="777875" cy="331470"/>
                                  <a:chOff x="4953875" y="3611075"/>
                                  <a:chExt cx="784250" cy="3378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953875" y="3611075"/>
                                    <a:ext cx="784250" cy="337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957063" y="3614265"/>
                                    <a:ext cx="777875" cy="331450"/>
                                    <a:chOff x="0" y="0"/>
                                    <a:chExt cx="777875" cy="331450"/>
                                  </a:xfrm>
                                </wpg:grpSpPr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0" y="0"/>
                                      <a:ext cx="777875" cy="33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1587" y="1587"/>
                                      <a:ext cx="774700" cy="32829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328295" w="774700">
                                          <a:moveTo>
                                            <a:pt x="0" y="164211"/>
                                          </a:moveTo>
                                          <a:lnTo>
                                            <a:pt x="19753" y="112312"/>
                                          </a:lnTo>
                                          <a:lnTo>
                                            <a:pt x="74753" y="67235"/>
                                          </a:lnTo>
                                          <a:lnTo>
                                            <a:pt x="113474" y="48101"/>
                                          </a:lnTo>
                                          <a:lnTo>
                                            <a:pt x="158611" y="31687"/>
                                          </a:lnTo>
                                          <a:lnTo>
                                            <a:pt x="209366" y="18331"/>
                                          </a:lnTo>
                                          <a:lnTo>
                                            <a:pt x="264940" y="8372"/>
                                          </a:lnTo>
                                          <a:lnTo>
                                            <a:pt x="324534" y="2149"/>
                                          </a:lnTo>
                                          <a:lnTo>
                                            <a:pt x="387350" y="0"/>
                                          </a:lnTo>
                                          <a:lnTo>
                                            <a:pt x="450165" y="2149"/>
                                          </a:lnTo>
                                          <a:lnTo>
                                            <a:pt x="509759" y="8372"/>
                                          </a:lnTo>
                                          <a:lnTo>
                                            <a:pt x="565333" y="18331"/>
                                          </a:lnTo>
                                          <a:lnTo>
                                            <a:pt x="616088" y="31687"/>
                                          </a:lnTo>
                                          <a:lnTo>
                                            <a:pt x="661225" y="48101"/>
                                          </a:lnTo>
                                          <a:lnTo>
                                            <a:pt x="699946" y="67235"/>
                                          </a:lnTo>
                                          <a:lnTo>
                                            <a:pt x="731453" y="88752"/>
                                          </a:lnTo>
                                          <a:lnTo>
                                            <a:pt x="769628" y="137578"/>
                                          </a:lnTo>
                                          <a:lnTo>
                                            <a:pt x="774700" y="164211"/>
                                          </a:lnTo>
                                          <a:lnTo>
                                            <a:pt x="769628" y="190840"/>
                                          </a:lnTo>
                                          <a:lnTo>
                                            <a:pt x="731453" y="239642"/>
                                          </a:lnTo>
                                          <a:lnTo>
                                            <a:pt x="699946" y="261141"/>
                                          </a:lnTo>
                                          <a:lnTo>
                                            <a:pt x="661225" y="280257"/>
                                          </a:lnTo>
                                          <a:lnTo>
                                            <a:pt x="616088" y="296652"/>
                                          </a:lnTo>
                                          <a:lnTo>
                                            <a:pt x="565333" y="309990"/>
                                          </a:lnTo>
                                          <a:lnTo>
                                            <a:pt x="509759" y="319935"/>
                                          </a:lnTo>
                                          <a:lnTo>
                                            <a:pt x="450165" y="326148"/>
                                          </a:lnTo>
                                          <a:lnTo>
                                            <a:pt x="387350" y="328295"/>
                                          </a:lnTo>
                                          <a:lnTo>
                                            <a:pt x="324534" y="326148"/>
                                          </a:lnTo>
                                          <a:lnTo>
                                            <a:pt x="264940" y="319935"/>
                                          </a:lnTo>
                                          <a:lnTo>
                                            <a:pt x="209366" y="309990"/>
                                          </a:lnTo>
                                          <a:lnTo>
                                            <a:pt x="158611" y="296652"/>
                                          </a:lnTo>
                                          <a:lnTo>
                                            <a:pt x="113474" y="280257"/>
                                          </a:lnTo>
                                          <a:lnTo>
                                            <a:pt x="74753" y="261141"/>
                                          </a:lnTo>
                                          <a:lnTo>
                                            <a:pt x="43246" y="239642"/>
                                          </a:lnTo>
                                          <a:lnTo>
                                            <a:pt x="5071" y="190840"/>
                                          </a:lnTo>
                                          <a:lnTo>
                                            <a:pt x="0" y="16421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77875" cy="331470"/>
                      <wp:effectExtent b="0" l="0" r="0" t="0"/>
                      <wp:docPr id="61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875" cy="3314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before="253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Стол</w:t>
            </w:r>
          </w:p>
        </w:tc>
      </w:tr>
      <w:tr>
        <w:trPr>
          <w:cantSplit w:val="0"/>
          <w:trHeight w:val="69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2073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36399" cy="300037"/>
                  <wp:effectExtent b="0" l="0" r="0" t="0"/>
                  <wp:docPr id="7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99" cy="30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205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Раковина</w:t>
            </w:r>
          </w:p>
        </w:tc>
      </w:tr>
      <w:tr>
        <w:trPr>
          <w:cantSplit w:val="0"/>
          <w:trHeight w:val="1019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before="1" w:line="240" w:lineRule="auto"/>
              <w:ind w:right="5.669291338583093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2154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230505" cy="438912"/>
                  <wp:effectExtent b="0" l="0" r="0" t="0"/>
                  <wp:docPr id="7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438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before="87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Сервера</w:t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spacing w:line="276" w:lineRule="auto"/>
        <w:ind w:right="5.669291338583093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Ind w:w="4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9"/>
        <w:gridCol w:w="4672"/>
        <w:tblGridChange w:id="0">
          <w:tblGrid>
            <w:gridCol w:w="4679"/>
            <w:gridCol w:w="4672"/>
          </w:tblGrid>
        </w:tblGridChange>
      </w:tblGrid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195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488087" cy="395287"/>
                  <wp:effectExtent b="0" l="0" r="0" t="0"/>
                  <wp:docPr descr="Изображение выглядит как текст  Автоматически созданное описание" id="78" name="image7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текст  Автоматически созданное описание"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87" cy="395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before="212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Терминал сервера</w:t>
            </w:r>
          </w:p>
        </w:tc>
      </w:tr>
      <w:tr>
        <w:trPr>
          <w:cantSplit w:val="0"/>
          <w:trHeight w:val="77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after="1" w:before="6" w:line="240" w:lineRule="auto"/>
              <w:ind w:right="5.669291338583093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428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157381" cy="300037"/>
                  <wp:effectExtent b="0" l="0" r="0" t="0"/>
                  <wp:docPr id="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81" cy="30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before="246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Книжный стеллаж</w:t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before="8" w:line="240" w:lineRule="auto"/>
              <w:ind w:right="5.669291338583093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172" w:lineRule="auto"/>
              <w:ind w:left="1803" w:right="5.669291338583093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</w:rPr>
              <w:drawing>
                <wp:inline distB="0" distT="0" distL="0" distR="0">
                  <wp:extent cx="680597" cy="109537"/>
                  <wp:effectExtent b="0" l="0" r="0" t="0"/>
                  <wp:docPr id="7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597" cy="109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before="92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Телевизор</w:t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before="3" w:line="240" w:lineRule="auto"/>
              <w:ind w:right="5.669291338583093" w:firstLine="0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2118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276267" cy="252412"/>
                  <wp:effectExtent b="0" l="0" r="0" t="0"/>
                  <wp:docPr id="7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7" cy="252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before="243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Стулья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before="10" w:line="240" w:lineRule="auto"/>
              <w:ind w:right="5.669291338583093" w:firstLine="0"/>
              <w:jc w:val="left"/>
              <w:rPr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2080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32319" cy="295275"/>
                  <wp:effectExtent b="0" l="0" r="0" t="0"/>
                  <wp:docPr descr="Изображение выглядит как текст, колесо, коллекция картинок  Автоматически созданное описание" id="80" name="image15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текст, колесо, коллекция картинок  Автоматически созданное описание"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19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before="164"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Растение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before="1" w:line="240" w:lineRule="auto"/>
              <w:ind w:right="5.669291338583093" w:firstLine="0"/>
              <w:jc w:val="left"/>
              <w:rPr>
                <w:sz w:val="3"/>
                <w:szCs w:val="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2076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20042" cy="397764"/>
                  <wp:effectExtent b="0" l="0" r="0" t="0"/>
                  <wp:docPr id="8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2" cy="397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before="54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before="4" w:line="240" w:lineRule="auto"/>
              <w:ind w:right="5.669291338583093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203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93574" cy="434340"/>
                  <wp:effectExtent b="0" l="0" r="0" t="0"/>
                  <wp:docPr id="8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74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before="44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Принтер</w:t>
            </w:r>
          </w:p>
        </w:tc>
      </w:tr>
      <w:tr>
        <w:trPr>
          <w:cantSplit w:val="0"/>
          <w:trHeight w:val="1043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right="5.669291338583093" w:firstLine="0"/>
              <w:jc w:val="left"/>
              <w:rPr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1719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788224" cy="519112"/>
                  <wp:effectExtent b="0" l="0" r="0" t="0"/>
                  <wp:docPr id="8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24" cy="519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before="104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Шкаф для вещей</w:t>
            </w:r>
          </w:p>
        </w:tc>
      </w:tr>
      <w:tr>
        <w:trPr>
          <w:cantSplit w:val="0"/>
          <w:trHeight w:val="1156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after="1" w:before="8" w:line="240" w:lineRule="auto"/>
              <w:ind w:right="5.669291338583093" w:firstLine="0"/>
              <w:jc w:val="left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1617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904930" cy="484631"/>
                  <wp:effectExtent b="0" l="0" r="0" t="0"/>
                  <wp:docPr id="8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930" cy="484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before="37" w:line="240" w:lineRule="auto"/>
              <w:ind w:right="5.669291338583093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14" w:right="5.66929133858309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Диван</w:t>
            </w:r>
          </w:p>
        </w:tc>
      </w:tr>
      <w:tr>
        <w:trPr>
          <w:cantSplit w:val="0"/>
          <w:trHeight w:val="97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before="7" w:line="240" w:lineRule="auto"/>
              <w:ind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947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588632" cy="410241"/>
                  <wp:effectExtent b="0" l="0" r="0" t="0"/>
                  <wp:docPr id="8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32" cy="4102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before="24" w:line="240" w:lineRule="auto"/>
              <w:ind w:right="5.669291338583093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14" w:right="5.66929133858309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Туалет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before="7" w:line="240" w:lineRule="auto"/>
              <w:ind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212" w:right="5.66929133858309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428750" cy="171450"/>
                  <wp:effectExtent b="0" l="0" r="0" t="0"/>
                  <wp:docPr id="8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before="120" w:line="240" w:lineRule="auto"/>
              <w:ind w:left="14" w:right="5.669291338583093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Окно</w:t>
            </w:r>
          </w:p>
        </w:tc>
      </w:tr>
    </w:tbl>
    <w:p w:rsidR="00000000" w:rsidDel="00000000" w:rsidP="00000000" w:rsidRDefault="00000000" w:rsidRPr="00000000" w14:paraId="000000E2">
      <w:pPr>
        <w:ind w:right="713.7401574803164"/>
        <w:rPr/>
      </w:pPr>
      <w:r w:rsidDel="00000000" w:rsidR="00000000" w:rsidRPr="00000000">
        <w:rPr>
          <w:rtl w:val="0"/>
        </w:rPr>
        <w:t xml:space="preserve">Информационные потоки:  </w:t>
      </w:r>
    </w:p>
    <w:p w:rsidR="00000000" w:rsidDel="00000000" w:rsidP="00000000" w:rsidRDefault="00000000" w:rsidRPr="00000000" w14:paraId="000000E3">
      <w:pPr>
        <w:ind w:right="713.7401574803164"/>
        <w:rPr/>
      </w:pPr>
      <w:r w:rsidDel="00000000" w:rsidR="00000000" w:rsidRPr="00000000">
        <w:rPr>
          <w:rtl w:val="0"/>
        </w:rPr>
        <w:t xml:space="preserve">Теперь необходимо изучить все открытые и закрытые информационные потоки, которые фигурируют в данной организации, на предприятии ООО «ЧВД». Данная компания занимается продажей и ремонтом электронной техники (Ноутбуки, смартфоны, планшеты, смарт-часы, наушники и т.д.). Организация имеет вторую степень секретности информации (гриф «совершенно секретно»). </w:t>
      </w:r>
    </w:p>
    <w:p w:rsidR="00000000" w:rsidDel="00000000" w:rsidP="00000000" w:rsidRDefault="00000000" w:rsidRPr="00000000" w14:paraId="000000E4">
      <w:pPr>
        <w:ind w:right="713.7401574803164"/>
        <w:rPr/>
      </w:pPr>
      <w:r w:rsidDel="00000000" w:rsidR="00000000" w:rsidRPr="00000000">
        <w:rPr>
          <w:rtl w:val="0"/>
        </w:rPr>
        <w:t xml:space="preserve">В соответствии с классификацией «совершенно секретно» к сведениям особой важности следует относить сведения в области военной, внешнеполитической, экономической, научно-технической, разведывательной, контрразведывательной и оперативно-розыскной деятельности, распространение которых может нанести ущерб интересам Российской Федерации.</w:t>
      </w:r>
    </w:p>
    <w:p w:rsidR="00000000" w:rsidDel="00000000" w:rsidP="00000000" w:rsidRDefault="00000000" w:rsidRPr="00000000" w14:paraId="000000E5">
      <w:pPr>
        <w:ind w:right="713.7401574803164"/>
        <w:rPr/>
      </w:pPr>
      <w:r w:rsidDel="00000000" w:rsidR="00000000" w:rsidRPr="00000000">
        <w:rPr>
          <w:rtl w:val="0"/>
        </w:rPr>
        <w:t xml:space="preserve">Закрытые информационные потоки:</w:t>
      </w:r>
    </w:p>
    <w:p w:rsidR="00000000" w:rsidDel="00000000" w:rsidP="00000000" w:rsidRDefault="00000000" w:rsidRPr="00000000" w14:paraId="000000E6">
      <w:pPr>
        <w:ind w:right="713.7401574803164"/>
        <w:rPr/>
      </w:pPr>
      <w:r w:rsidDel="00000000" w:rsidR="00000000" w:rsidRPr="00000000">
        <w:rPr>
          <w:rtl w:val="0"/>
        </w:rPr>
        <w:t xml:space="preserve">Взаимодействие с отделом бухгалтерией, системными администраторами, программистами, банковская информация, клиентская информация.</w:t>
      </w:r>
    </w:p>
    <w:p w:rsidR="00000000" w:rsidDel="00000000" w:rsidP="00000000" w:rsidRDefault="00000000" w:rsidRPr="00000000" w14:paraId="000000E7">
      <w:pPr>
        <w:ind w:right="713.7401574803164"/>
        <w:rPr/>
      </w:pPr>
      <w:r w:rsidDel="00000000" w:rsidR="00000000" w:rsidRPr="00000000">
        <w:rPr>
          <w:rtl w:val="0"/>
        </w:rPr>
        <w:t xml:space="preserve">Открытые информационные потоки:</w:t>
      </w:r>
    </w:p>
    <w:p w:rsidR="00000000" w:rsidDel="00000000" w:rsidP="00000000" w:rsidRDefault="00000000" w:rsidRPr="00000000" w14:paraId="000000E8">
      <w:pPr>
        <w:ind w:right="713.7401574803164"/>
        <w:rPr/>
      </w:pPr>
      <w:r w:rsidDel="00000000" w:rsidR="00000000" w:rsidRPr="00000000">
        <w:rPr>
          <w:rtl w:val="0"/>
        </w:rPr>
        <w:t xml:space="preserve">Взаимодействие с Федеральной Налоговой Службой, сертификация изделий, поставщики компонентов.</w:t>
      </w:r>
    </w:p>
    <w:p w:rsidR="00000000" w:rsidDel="00000000" w:rsidP="00000000" w:rsidRDefault="00000000" w:rsidRPr="00000000" w14:paraId="000000E9">
      <w:pPr>
        <w:ind w:right="713.7401574803164"/>
        <w:rPr/>
      </w:pPr>
      <w:r w:rsidDel="00000000" w:rsidR="00000000" w:rsidRPr="00000000">
        <w:rPr>
          <w:rtl w:val="0"/>
        </w:rPr>
        <w:t xml:space="preserve">Перечень защищаемых информационных активов: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tabs>
          <w:tab w:val="left" w:leader="none" w:pos="1134"/>
        </w:tabs>
        <w:ind w:left="720" w:right="5.669291338583093" w:hanging="360"/>
        <w:rPr/>
      </w:pPr>
      <w:r w:rsidDel="00000000" w:rsidR="00000000" w:rsidRPr="00000000">
        <w:rPr>
          <w:rtl w:val="0"/>
        </w:rPr>
        <w:t xml:space="preserve">персональные данные сотрудников;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tabs>
          <w:tab w:val="left" w:leader="none" w:pos="1134"/>
        </w:tabs>
        <w:ind w:left="720" w:right="5.669291338583093" w:hanging="360"/>
        <w:rPr/>
      </w:pPr>
      <w:r w:rsidDel="00000000" w:rsidR="00000000" w:rsidRPr="00000000">
        <w:rPr>
          <w:rtl w:val="0"/>
        </w:rPr>
        <w:t xml:space="preserve">персональные данные клиентов;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tabs>
          <w:tab w:val="left" w:leader="none" w:pos="1134"/>
        </w:tabs>
        <w:ind w:left="720" w:right="5.669291338583093" w:hanging="360"/>
        <w:rPr/>
      </w:pPr>
      <w:r w:rsidDel="00000000" w:rsidR="00000000" w:rsidRPr="00000000">
        <w:rPr>
          <w:rtl w:val="0"/>
        </w:rPr>
        <w:t xml:space="preserve">конфиденциальная информация, содержащая коммерческую тайну;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tabs>
          <w:tab w:val="left" w:leader="none" w:pos="1134"/>
        </w:tabs>
        <w:ind w:left="720" w:right="5.669291338583093" w:hanging="360"/>
        <w:rPr/>
      </w:pPr>
      <w:r w:rsidDel="00000000" w:rsidR="00000000" w:rsidRPr="00000000">
        <w:rPr>
          <w:rtl w:val="0"/>
        </w:rPr>
        <w:t xml:space="preserve">программного обеспечения.</w:t>
      </w:r>
    </w:p>
    <w:p w:rsidR="00000000" w:rsidDel="00000000" w:rsidP="00000000" w:rsidRDefault="00000000" w:rsidRPr="00000000" w14:paraId="000000EE">
      <w:pPr>
        <w:ind w:right="5.669291338583093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На рисунке 2 представлен план защищаемого помещения: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ind w:left="568" w:right="430.275590551182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177936" cy="2705862"/>
            <wp:effectExtent b="0" l="0" r="0" t="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936" cy="270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210" w:line="240" w:lineRule="auto"/>
        <w:ind w:left="568" w:right="430.275590551182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 – Информационные потоки</w:t>
      </w:r>
    </w:p>
    <w:p w:rsidR="00000000" w:rsidDel="00000000" w:rsidP="00000000" w:rsidRDefault="00000000" w:rsidRPr="00000000" w14:paraId="000000F1">
      <w:pPr>
        <w:pStyle w:val="Heading3"/>
        <w:numPr>
          <w:ilvl w:val="1"/>
          <w:numId w:val="11"/>
        </w:numPr>
        <w:spacing w:line="360" w:lineRule="auto"/>
        <w:ind w:left="1440" w:right="430.2755905511822" w:hanging="360"/>
        <w:jc w:val="left"/>
        <w:rPr/>
      </w:pPr>
      <w:bookmarkStart w:colFirst="0" w:colLast="0" w:name="_heading=h.xy2vhsbcdaks" w:id="6"/>
      <w:bookmarkEnd w:id="6"/>
      <w:r w:rsidDel="00000000" w:rsidR="00000000" w:rsidRPr="00000000">
        <w:rPr>
          <w:rtl w:val="0"/>
        </w:rPr>
        <w:t xml:space="preserve">Описание помещений 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ind w:left="1277" w:right="855.4724409448835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Защите подлежат следующие помещения: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Отдел продаж – 25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Склад – 12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бухгалтерии – 12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инженеров – 15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Переговорная – 20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директора – 20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Кабинет администраторов – 12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Серверная – 8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Кухня - 20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tabs>
          <w:tab w:val="left" w:leader="none" w:pos="2412"/>
        </w:tabs>
        <w:ind w:left="1440" w:right="855.4724409448835" w:hanging="360"/>
        <w:rPr>
          <w:u w:val="none"/>
        </w:rPr>
      </w:pPr>
      <w:r w:rsidDel="00000000" w:rsidR="00000000" w:rsidRPr="00000000">
        <w:rPr>
          <w:rtl w:val="0"/>
        </w:rPr>
        <w:t xml:space="preserve">Туалет - 10 м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713.7401574803164"/>
        <w:rPr/>
      </w:pPr>
      <w:r w:rsidDel="00000000" w:rsidR="00000000" w:rsidRPr="00000000">
        <w:rPr>
          <w:rtl w:val="0"/>
        </w:rPr>
        <w:t xml:space="preserve">В отделе продаж, который находится рядом с дверью, размещены 3 рабочих места с ПК, 1 длинный диван и 1 большой монитор, несколько растений и розеток. В складе стоят большие стеллажи для хранения. В кабинете бухгалтерии, кабинете инженеров размещены 3 рабочих места с ПК и 1 окно с возможностью блокировки визуального контакта извне. Для ведения переговоров предназначено одно помещение (переговорная), там находится длинный стол и стулья, доска с проектором + розетка и без окна с возможностью блокировки визуального контакта извне. В кабинете директора оборудовано рабочее место с ПК, шкаф для вещей, телефон, телевизор, книжный стеллаж, длинный диван и несколько растений. Кабинет администраторов оборудован 2 рабочих места с ПК. Серверная содержит 2 сервера и 1 рабочее место с ПК.</w:t>
      </w:r>
    </w:p>
    <w:p w:rsidR="00000000" w:rsidDel="00000000" w:rsidP="00000000" w:rsidRDefault="00000000" w:rsidRPr="00000000" w14:paraId="000000FE">
      <w:pPr>
        <w:ind w:right="713.7401574803164"/>
        <w:rPr/>
      </w:pPr>
      <w:r w:rsidDel="00000000" w:rsidR="00000000" w:rsidRPr="00000000">
        <w:rPr>
          <w:rtl w:val="0"/>
        </w:rPr>
        <w:t xml:space="preserve">Помещение расположено на втором этаже малоэтажного здания, окна выходят в закрытый контролируемый двор. Окна не соседствуют с пожарными и эвакуационными лестницами, крышами построек, выступами на стенах, балконами и прочими элементами, с которых в помещения могут проникнуть посторонние лица. Помещения сгруппированы в «непроходной» (тупиковой) части здания, которая редко используется сотрудниками при выполнении служебных обязанностей, не связанных с доступом к государственной тайне. Стены здания и внутренние перегородки железобетонные, толщиной не менее 10 см.</w:t>
      </w:r>
    </w:p>
    <w:p w:rsidR="00000000" w:rsidDel="00000000" w:rsidP="00000000" w:rsidRDefault="00000000" w:rsidRPr="00000000" w14:paraId="000000FF">
      <w:pPr>
        <w:pStyle w:val="Heading3"/>
        <w:numPr>
          <w:ilvl w:val="1"/>
          <w:numId w:val="11"/>
        </w:numPr>
        <w:spacing w:line="360" w:lineRule="auto"/>
        <w:ind w:left="1440" w:right="855.4724409448835" w:hanging="360"/>
        <w:jc w:val="left"/>
        <w:rPr/>
      </w:pPr>
      <w:bookmarkStart w:colFirst="0" w:colLast="0" w:name="_heading=h.1dt9xe2jimc1" w:id="7"/>
      <w:bookmarkEnd w:id="7"/>
      <w:r w:rsidDel="00000000" w:rsidR="00000000" w:rsidRPr="00000000">
        <w:rPr>
          <w:rtl w:val="0"/>
        </w:rPr>
        <w:t xml:space="preserve">Анализ возможных утечек информации </w:t>
      </w:r>
    </w:p>
    <w:p w:rsidR="00000000" w:rsidDel="00000000" w:rsidP="00000000" w:rsidRDefault="00000000" w:rsidRPr="00000000" w14:paraId="00000100">
      <w:pPr>
        <w:ind w:right="713.7401574803164"/>
        <w:rPr/>
      </w:pPr>
      <w:r w:rsidDel="00000000" w:rsidR="00000000" w:rsidRPr="00000000">
        <w:rPr>
          <w:rtl w:val="0"/>
        </w:rPr>
        <w:t xml:space="preserve">В помещениях присутствует множество элементов, где можно спрятать закладное устройство. Актуальность электрического и электромагнитного каналов утечки информации высока, так как в каждой комнате расположены розетки. Также есть угроза снятия информации по вибрационному, оптическому, виброакустическому, и акустоэлектрическому каналам.</w:t>
      </w:r>
    </w:p>
    <w:p w:rsidR="00000000" w:rsidDel="00000000" w:rsidP="00000000" w:rsidRDefault="00000000" w:rsidRPr="00000000" w14:paraId="00000101">
      <w:pPr>
        <w:ind w:right="713.7401574803164"/>
        <w:rPr/>
      </w:pPr>
      <w:r w:rsidDel="00000000" w:rsidR="00000000" w:rsidRPr="00000000">
        <w:rPr>
          <w:rtl w:val="0"/>
        </w:rPr>
        <w:t xml:space="preserve">Материально-вещественный канал утечки информации регулируется строгой политикой компании в отношении физических носителей информации, и в рамках курсовой работы не рассматривается.</w:t>
      </w:r>
    </w:p>
    <w:p w:rsidR="00000000" w:rsidDel="00000000" w:rsidP="00000000" w:rsidRDefault="00000000" w:rsidRPr="00000000" w14:paraId="00000102">
      <w:pPr>
        <w:ind w:right="713.7401574803164"/>
        <w:rPr/>
      </w:pPr>
      <w:r w:rsidDel="00000000" w:rsidR="00000000" w:rsidRPr="00000000">
        <w:rPr>
          <w:rtl w:val="0"/>
        </w:rPr>
        <w:t xml:space="preserve">Дополнительно следует учитывать угрозу несанкционированного физического проникновения на объект и получения доступа к помещениям, в которых обрабатывается конфиденциальная информация, а также к серверному оборудованию, кабельным линиям и техническим средствам защиты. Наиболее критичными в этом отношении являются входная зона, коридор, помещения руководства, переговорная и серверная. В случае физического доступа нарушитель может осуществить визуальное наблюдение, установить закладные устройства, получить доступ к документам, рабочим станциям и элементам инженерной инфраструктуры.</w:t>
      </w:r>
    </w:p>
    <w:p w:rsidR="00000000" w:rsidDel="00000000" w:rsidP="00000000" w:rsidRDefault="00000000" w:rsidRPr="00000000" w14:paraId="00000103">
      <w:pPr>
        <w:ind w:right="713.7401574803164"/>
        <w:rPr/>
      </w:pPr>
      <w:r w:rsidDel="00000000" w:rsidR="00000000" w:rsidRPr="00000000">
        <w:rPr>
          <w:rtl w:val="0"/>
        </w:rPr>
        <w:t xml:space="preserve">В связи с этим в состав инженерно-технической защиты целесообразно включить систему видеонаблюдения и систему контроля и управления доступом (СКУД). Видеонаблюдение обеспечивает постоянный визуальный контроль обстановки, фиксацию событий и возможность последующего анализа инцидентов, а СКУД позволяет ограничить доступ в защищаемые помещения, разграничить права прохода сотрудников и обеспечить учет посещений. Применение указанных средств дополняет меры защиты от утечки по техническим каналам и повышает общий уровень защищенности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numPr>
          <w:ilvl w:val="1"/>
          <w:numId w:val="11"/>
        </w:numPr>
        <w:spacing w:line="360" w:lineRule="auto"/>
        <w:ind w:left="1440" w:right="277.2047244094489" w:hanging="360"/>
        <w:jc w:val="left"/>
        <w:rPr/>
      </w:pPr>
      <w:bookmarkStart w:colFirst="0" w:colLast="0" w:name="_heading=h.lj4dgid0pvlo" w:id="8"/>
      <w:bookmarkEnd w:id="8"/>
      <w:r w:rsidDel="00000000" w:rsidR="00000000" w:rsidRPr="00000000">
        <w:rPr>
          <w:rtl w:val="0"/>
        </w:rPr>
        <w:t xml:space="preserve">Выбор средств защиты информации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Таблица 2 – Активная и пассивная защита информации</w:t>
      </w:r>
    </w:p>
    <w:sdt>
      <w:sdtPr>
        <w:lock w:val="contentLocked"/>
        <w:id w:val="-1253128903"/>
        <w:tag w:val="goog_rdk_0"/>
      </w:sdtPr>
      <w:sdtContent>
        <w:tbl>
          <w:tblPr>
            <w:tblStyle w:val="Table4"/>
            <w:tblW w:w="9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81.25"/>
            <w:gridCol w:w="2481.25"/>
            <w:gridCol w:w="2481.25"/>
            <w:gridCol w:w="2481.25"/>
            <w:tblGridChange w:id="0">
              <w:tblGrid>
                <w:gridCol w:w="2481.25"/>
                <w:gridCol w:w="2481.25"/>
                <w:gridCol w:w="2481.25"/>
                <w:gridCol w:w="248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Канал утечки / угроза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Источники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Пассивная защита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защита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widowControl w:val="0"/>
                  <w:spacing w:line="242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акустический акустоэлектрический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окна, двери, электрические сети, проводка  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звукоизоляция переговорной, фильтры для сетей электропитания  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устройства акустического зашумления  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2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вибрационный виброакустический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все твердые поверхности, батареи центрального о отопления 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изоляция стен и дверей  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устройства вибрационного зашумления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оптический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окна, двери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жалюзи на окнах  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электромагнитный электрический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розетки, ПК, принтер, телефон, телевизор  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фильтры для сетей электропитания  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устройства электромагнитного зашумления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Несанкционированный физический доступ к помещениям и оборудованию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widowControl w:val="0"/>
                  <w:spacing w:line="305" w:lineRule="auto"/>
                  <w:ind w:left="4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Входная дверь, дверь в серверную, коридор, подходы к кабинетам, помещения с конфиденциальной информацией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Усиленные двери, замки, режимный контроль, ограничение доступа посторонних лиц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видеонаблюдения, система контроля и управления доступом (СКУД)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pStyle w:val="Heading2"/>
        <w:numPr>
          <w:ilvl w:val="0"/>
          <w:numId w:val="11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p51qefbmb0pu" w:id="9"/>
      <w:bookmarkEnd w:id="9"/>
      <w:r w:rsidDel="00000000" w:rsidR="00000000" w:rsidRPr="00000000">
        <w:rPr>
          <w:sz w:val="24"/>
          <w:szCs w:val="24"/>
          <w:rtl w:val="0"/>
        </w:rPr>
        <w:t xml:space="preserve">Анализ технических средств защиты информации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Согласно требованиям «Типовых норм и правил проектирования помещений для хранения носителей сведений, составляющих государственную тайну, и работы с ними», утвержденных Решением Межведомственной комиссии по защите государственной тайны от 21.01.2011 N 199, защита рассматриваемых помещений должна удовлетворять следующим критериям:</w:t>
      </w:r>
    </w:p>
    <w:p w:rsidR="00000000" w:rsidDel="00000000" w:rsidP="00000000" w:rsidRDefault="00000000" w:rsidRPr="00000000" w14:paraId="00000120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В помещениях для работы с государственной тайной и хранилищах секретных документов устанавливаются усиленные двери, обеспечивающие надежное закрытие. Двери с двух сторон обшиваются металлическим листом не менее 2 мм толщиной, внутри — звукоизоляционный материал, сама дверь должна иметь толщину не менее 4 см. Дверь устанавливается на металлический каркас.</w:t>
      </w:r>
    </w:p>
    <w:p w:rsidR="00000000" w:rsidDel="00000000" w:rsidP="00000000" w:rsidRDefault="00000000" w:rsidRPr="00000000" w14:paraId="00000121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Обязательно устанавливается противопожарное перекрытие между блоком режимных помещений и остальными комнатами в здании.</w:t>
      </w:r>
    </w:p>
    <w:p w:rsidR="00000000" w:rsidDel="00000000" w:rsidP="00000000" w:rsidRDefault="00000000" w:rsidRPr="00000000" w14:paraId="00000122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По требованиям безопасности режимных помещений, если окна комнат и хранилищ находятся рядом с водостоком, эвакуационной лестницей, крышами стоящих вблизи зданий, на первом или последнем этаже, каждое окно оборудуется выдвижными ставнями или створками с металлической решеткой, которая крепится к железным конструкциям оконного проема в стене.</w:t>
      </w:r>
    </w:p>
    <w:p w:rsidR="00000000" w:rsidDel="00000000" w:rsidP="00000000" w:rsidRDefault="00000000" w:rsidRPr="00000000" w14:paraId="00000123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Все режимные помещения оборудуются аварийным освещением.</w:t>
      </w:r>
    </w:p>
    <w:p w:rsidR="00000000" w:rsidDel="00000000" w:rsidP="00000000" w:rsidRDefault="00000000" w:rsidRPr="00000000" w14:paraId="00000124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Оборудование помещений для работы с государственной тайной по требованиям технической безопасности, вся аппаратура, периферия и ПО должны быть сертифицированы и соответствовать требованиям ФСТЭК, предъявляемым к оснащению защищенных и выделенных помещений.</w:t>
      </w:r>
    </w:p>
    <w:p w:rsidR="00000000" w:rsidDel="00000000" w:rsidP="00000000" w:rsidRDefault="00000000" w:rsidRPr="00000000" w14:paraId="00000125">
      <w:pPr>
        <w:ind w:left="0" w:right="713.7401574803164" w:firstLine="720"/>
        <w:rPr/>
      </w:pPr>
      <w:r w:rsidDel="00000000" w:rsidR="00000000" w:rsidRPr="00000000">
        <w:rPr>
          <w:rtl w:val="0"/>
        </w:rPr>
        <w:t xml:space="preserve">Перед началом эксплуатации необходимо проверить выделенные и иные режимные помещения проверить на предмет наличия «жучков» и иных средств несанкционированного получения информации. В дальнейшем такие проверки желательно проводить периодически, чтобы исключить возможность утечки.</w:t>
      </w:r>
    </w:p>
    <w:p w:rsidR="00000000" w:rsidDel="00000000" w:rsidP="00000000" w:rsidRDefault="00000000" w:rsidRPr="00000000" w14:paraId="00000126">
      <w:pPr>
        <w:pStyle w:val="Heading3"/>
        <w:numPr>
          <w:ilvl w:val="1"/>
          <w:numId w:val="11"/>
        </w:numPr>
        <w:spacing w:line="360" w:lineRule="auto"/>
        <w:ind w:left="1440" w:right="713.7401574803164" w:hanging="360"/>
        <w:jc w:val="left"/>
        <w:rPr/>
      </w:pPr>
      <w:bookmarkStart w:colFirst="0" w:colLast="0" w:name="_heading=h.5r2mph4qj35e" w:id="10"/>
      <w:bookmarkEnd w:id="10"/>
      <w:r w:rsidDel="00000000" w:rsidR="00000000" w:rsidRPr="00000000">
        <w:rPr>
          <w:rtl w:val="0"/>
        </w:rPr>
        <w:t xml:space="preserve">Устройства для перекрытия акустического и виброакустического каналов утечки информации</w:t>
      </w:r>
    </w:p>
    <w:p w:rsidR="00000000" w:rsidDel="00000000" w:rsidP="00000000" w:rsidRDefault="00000000" w:rsidRPr="00000000" w14:paraId="00000127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Пассивная защита: Основным пассивным методом защиты акустической информации является звукоизоляция. Выделение акустического сигнала злоумышленником возможно, если отношение сигнал/шум лежит в определенном диапазоне. Основная цель применения пассивных средств защиты информации - снижение соотношения сигнал/шум в возможных точках перехвата информации за счет снижения информативного сигнала.</w:t>
      </w:r>
    </w:p>
    <w:p w:rsidR="00000000" w:rsidDel="00000000" w:rsidP="00000000" w:rsidRDefault="00000000" w:rsidRPr="00000000" w14:paraId="00000128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В качестве пассивных средств были выбраны: шумоизоляция стен, звукоизолирующие двери.</w:t>
      </w:r>
    </w:p>
    <w:p w:rsidR="00000000" w:rsidDel="00000000" w:rsidP="00000000" w:rsidRDefault="00000000" w:rsidRPr="00000000" w14:paraId="00000129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В ниже таблице приведены сравнение и анализирование подходящие средства активной защиты помещений по виброакустическому каналу.</w:t>
      </w:r>
    </w:p>
    <w:p w:rsidR="00000000" w:rsidDel="00000000" w:rsidP="00000000" w:rsidRDefault="00000000" w:rsidRPr="00000000" w14:paraId="0000012A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Таблица 3 –   Активные    средства    акустического    и    виброакустического зашумления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11648267"/>
        <w:tag w:val="goog_rdk_1"/>
      </w:sdtPr>
      <w:sdtContent>
        <w:tbl>
          <w:tblPr>
            <w:tblStyle w:val="Table5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55"/>
            <w:gridCol w:w="1440"/>
            <w:gridCol w:w="1965"/>
            <w:gridCol w:w="5040"/>
            <w:tblGridChange w:id="0">
              <w:tblGrid>
                <w:gridCol w:w="1455"/>
                <w:gridCol w:w="1440"/>
                <w:gridCol w:w="1965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Модель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Цена, руб.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Диапазон частот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Особенности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Соната-АВ, модель 4Б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44 200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175–11 200 Гц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Комплекс виброакустической защиты помещения; 6 октавных полос регулировки мощности; интерфейс управления ReBus-3, поддержка ПО «Камертон»; возможен удалённый мониторинг (в зависимости от блока управления); назначение — защита речевой информации от утечки по акустическим, виброакустическим и акустоэлектрическим каналам; упоминается наличие сертификата ФСТЭК.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 «АВ», модель 1М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18 000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175–5 600 Гц (5 октав)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активной акустической и виброакустической защиты речевой информации (формирование шумовой помехи); 2 независимых канала; подключение до 16 аудиоизлучателей (8+8) и до 20 виброизлучателей (10+10); вход ДУ типа «сухой» НР контакт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Шорох-5Л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21 500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80–11 300 Гц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акустическая и виброакустическая защита речевой информации (постановка маскирующих помех); регулировка уровня по октавным полосам 0,125–8 кГц и общего уровня помехи; подключение до 35 излучателей к одному БПУ; контроль состояния излучателей и линий, настройка через USB/ПО (в зависимости от комплектации); наличие пульта ДУ, сертификация ФСТЭК (по данным поставщиков)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ГВША-2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50 150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175–11200 Гц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 независимых канала, сигнал помехи — «белый шум», есть октавная частотная регулировка (эквалайзер) и индикация работоспособности; в составе «Шорох-3» к одному каналу подключают до 10 оконечных излучателей, к одному источнику питания — до 3 блоков ГШВА-2.</w:t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tabs>
          <w:tab w:val="left" w:leader="none" w:pos="880"/>
          <w:tab w:val="right" w:leader="none" w:pos="9345"/>
        </w:tabs>
        <w:ind w:left="0" w:right="713.7401574803164" w:firstLine="0"/>
        <w:rPr/>
      </w:pPr>
      <w:r w:rsidDel="00000000" w:rsidR="00000000" w:rsidRPr="00000000">
        <w:rPr>
          <w:rtl w:val="0"/>
        </w:rPr>
        <w:tab/>
        <w:t xml:space="preserve">По результатам анализа была выбрана система «Соната-АВ». Данная система полностью закрывает все потребности, а также имеет приемлемую стоимость и хорошие отзывы.</w:t>
      </w:r>
    </w:p>
    <w:p w:rsidR="00000000" w:rsidDel="00000000" w:rsidP="00000000" w:rsidRDefault="00000000" w:rsidRPr="00000000" w14:paraId="00000141">
      <w:pPr>
        <w:pStyle w:val="Heading3"/>
        <w:numPr>
          <w:ilvl w:val="1"/>
          <w:numId w:val="11"/>
        </w:numPr>
        <w:ind w:left="1440" w:hanging="360"/>
        <w:rPr>
          <w:b w:val="1"/>
          <w:bCs w:val="1"/>
        </w:rPr>
      </w:pPr>
      <w:bookmarkStart w:colFirst="0" w:colLast="0" w:name="_heading=h.4ulp0klts2vk" w:id="11"/>
      <w:bookmarkEnd w:id="11"/>
      <w:r w:rsidDel="00000000" w:rsidR="00000000" w:rsidRPr="00000000">
        <w:rPr>
          <w:rtl w:val="0"/>
        </w:rPr>
        <w:t xml:space="preserve">Устройства для перекрытия электрического, акустоэлектрического и электромагнитного каналов утечки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right="713.7401574803164"/>
        <w:rPr/>
      </w:pPr>
      <w:r w:rsidDel="00000000" w:rsidR="00000000" w:rsidRPr="00000000">
        <w:rPr>
          <w:rtl w:val="0"/>
        </w:rPr>
        <w:t xml:space="preserve">Пассивная защита основывается на установке фильтров для сетей электропитания во всех помещениях. </w:t>
      </w:r>
    </w:p>
    <w:p w:rsidR="00000000" w:rsidDel="00000000" w:rsidP="00000000" w:rsidRDefault="00000000" w:rsidRPr="00000000" w14:paraId="00000143">
      <w:pPr>
        <w:ind w:right="713.7401574803164"/>
        <w:rPr/>
      </w:pPr>
      <w:r w:rsidDel="00000000" w:rsidR="00000000" w:rsidRPr="00000000">
        <w:rPr>
          <w:rtl w:val="0"/>
        </w:rPr>
        <w:t xml:space="preserve">Активная защита основывается на создании в сети белого шума, который скрывает колебания, порождаемые воздействием звуковой волны или работающей электрической техникой. </w:t>
      </w:r>
    </w:p>
    <w:p w:rsidR="00000000" w:rsidDel="00000000" w:rsidP="00000000" w:rsidRDefault="00000000" w:rsidRPr="00000000" w14:paraId="00000144">
      <w:pPr>
        <w:ind w:right="713.7401574803164"/>
        <w:rPr/>
      </w:pPr>
      <w:r w:rsidDel="00000000" w:rsidR="00000000" w:rsidRPr="00000000">
        <w:rPr>
          <w:rtl w:val="0"/>
        </w:rPr>
        <w:t xml:space="preserve">Таблица 4 – Активная защита от утечек по электрическим каналам</w:t>
      </w:r>
      <w:r w:rsidDel="00000000" w:rsidR="00000000" w:rsidRPr="00000000">
        <w:rPr>
          <w:rtl w:val="0"/>
        </w:rPr>
      </w:r>
    </w:p>
    <w:sdt>
      <w:sdtPr>
        <w:lock w:val="contentLocked"/>
        <w:id w:val="1062703498"/>
        <w:tag w:val="goog_rdk_4"/>
      </w:sdtPr>
      <w:sdtContent>
        <w:tbl>
          <w:tblPr>
            <w:tblStyle w:val="Table6"/>
            <w:tblW w:w="97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5"/>
            <w:gridCol w:w="1410"/>
            <w:gridCol w:w="6630"/>
            <w:tblGridChange w:id="0">
              <w:tblGrid>
                <w:gridCol w:w="1725"/>
                <w:gridCol w:w="141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Модель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Цена(руб.)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Достоинства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 SP-44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26 000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sdt>
                  <w:sdtPr>
                    <w:id w:val="-440724951"/>
                    <w:tag w:val="goog_rdk_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Активная защита цепей электропитания 220 В и заземления (постановка маскирующих помех); 2 независимых формирователя шума; регулировка уровня шума в поддиапазонах 0,01–5 МГц и 5–400 МГц (не менее 20 дБ); высокий коэффициент качества шума (энтропийный ≥ 0,9); встроенный ЖК-экран и индикация режимов; наличие сертификата ФСТЭК (указывается поставщиками)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ФСПК-10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55 200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Пассивная защита линий электропитания 220 В: подавление помех/наводок в диапазоне 0,15–1000 МГц; рабочий ток до 10 А; фильтрация 3 проводов (фаза, нуль, защитное заземление); вносимое затухание не менее 60 дБ; наличие сертификата ФСТЭК (у ряда поставщиков также указаны реквизиты/срок действия)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Соната-РС2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23 600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sdt>
                  <w:sdtPr>
                    <w:id w:val="-1470000870"/>
                    <w:tag w:val="goog_rdk_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Активная защита сети электропитания 220 В и линий заземления за счёт постановки маскирующего шума; рабочий частотный диапазон до 2 ГГц (в т.ч. участки до 1000–2000 МГц); регулировка уровня шума в 3 частотных полосах; хорошие параметры «качества» шума (коэффициент качества ≥ 0,8, межспектральная корреляция ≤ 3); возможность дистанционного управления (в т.ч. через ИК-пульт / в составе комплекса); наличие сертификата ФСТЭК (указывается производителем/поставщиками)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ЛГШ-513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39 000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Активная защита от утечки за счёт ПЭМИН и наводок по цепям электропитания/заземления и инженерным коммуникациям; рабочий диапазон частот 10 кГц – 1,8 ГГц</w:t>
                </w:r>
                <w:hyperlink r:id="rId27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; сертификат/соответствие требованиям ФСТЭК (указан как 2 класс защиты; в реестре/перечне сертификатов также фигурирует ЛГШ-513); круглосуточный режим работы, индикация нормальной/аварийной работы, счётчик наработки; защита органов регулировки от несанкционированного изменения, возможность проводного дистанционного управления/контроля (например, через ПАК «Паутина»)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right="855.4724409448835"/>
        <w:rPr/>
      </w:pPr>
      <w:r w:rsidDel="00000000" w:rsidR="00000000" w:rsidRPr="00000000">
        <w:rPr>
          <w:rtl w:val="0"/>
        </w:rPr>
        <w:t xml:space="preserve">В качестве оптимального решения для защиты от утечки информации по сетям электроснабжения подходит Соната-РС2. Устройство позволяет получать эффективные и недорогие решения при оборудовании объекта.</w:t>
      </w:r>
    </w:p>
    <w:p w:rsidR="00000000" w:rsidDel="00000000" w:rsidP="00000000" w:rsidRDefault="00000000" w:rsidRPr="00000000" w14:paraId="00000156">
      <w:pPr>
        <w:pStyle w:val="Heading3"/>
        <w:numPr>
          <w:ilvl w:val="1"/>
          <w:numId w:val="11"/>
        </w:numPr>
        <w:ind w:left="1440" w:hanging="360"/>
        <w:rPr>
          <w:b w:val="1"/>
          <w:bCs w:val="1"/>
        </w:rPr>
      </w:pPr>
      <w:bookmarkStart w:colFirst="0" w:colLast="0" w:name="_heading=h.zhy5pyhicjt5" w:id="12"/>
      <w:bookmarkEnd w:id="12"/>
      <w:r w:rsidDel="00000000" w:rsidR="00000000" w:rsidRPr="00000000">
        <w:rPr>
          <w:rtl w:val="0"/>
        </w:rPr>
        <w:t xml:space="preserve">Защита от ПЭМИН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0"/>
        <w:rPr/>
      </w:pPr>
      <w:r w:rsidDel="00000000" w:rsidR="00000000" w:rsidRPr="00000000">
        <w:rPr>
          <w:rtl w:val="0"/>
        </w:rPr>
        <w:t xml:space="preserve">Таблица 5 – Сравнительная характеристика средств защиты от ПЭМИН</w:t>
      </w:r>
    </w:p>
    <w:tbl>
      <w:tblPr>
        <w:tblStyle w:val="Table7"/>
        <w:tblW w:w="9780.0" w:type="dxa"/>
        <w:jc w:val="left"/>
        <w:tblLayout w:type="fixed"/>
        <w:tblLook w:val="0600"/>
      </w:tblPr>
      <w:tblGrid>
        <w:gridCol w:w="1620"/>
        <w:gridCol w:w="1770"/>
        <w:gridCol w:w="1620"/>
        <w:gridCol w:w="4770"/>
        <w:tblGridChange w:id="0">
          <w:tblGrid>
            <w:gridCol w:w="1620"/>
            <w:gridCol w:w="1770"/>
            <w:gridCol w:w="1620"/>
            <w:gridCol w:w="477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 (руб.),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Диапазон частот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Соната-Р2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16 500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0,01–2000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Спектральная плотность напряжения помех в линиях электропитания — не менее 15 дБ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ЛГШ-501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29 900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 кГц – 1,8 ГГц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Уровень сигнала на выходных разъёмах генератора в диапазоне частот — не менее 60 дБ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ЛГШ-503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44 200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0,01–2000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по цепям электропитания, заземления и ПЭМИН; уровень сигнала на выходе блока генерации — не менее 50 дБ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ГШ-1000М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25 800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0,1–1000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Коэффициент качества шума 0,8; уровни излучаемой мощности шума на расстоянии 1 м — не менее 25 дБ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Салют 2000 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16 200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0,1 кГц – 1,8 МГц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по цепям электропитания, заземления и ПЭМИН; спектральная плотность напряжения помех — не менее 40 дБ</w:t>
            </w:r>
          </w:p>
        </w:tc>
      </w:tr>
    </w:tbl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880"/>
          <w:tab w:val="right" w:leader="none" w:pos="9345"/>
        </w:tabs>
        <w:ind w:left="0" w:right="855.4724409448835" w:firstLine="0"/>
        <w:rPr/>
      </w:pPr>
      <w:r w:rsidDel="00000000" w:rsidR="00000000" w:rsidRPr="00000000">
        <w:rPr>
          <w:rtl w:val="0"/>
        </w:rPr>
        <w:tab/>
        <w:t xml:space="preserve">По результатам анализа отобранных устройств было принято решение использовать в качестве устройства защиты от утечки по каналам ПЭМИН устройство ГШ-1000М фирмы ЗАО «НЕЛК». Так как оно обеспечивает достаточно хорошую защиту от ПЭМИН и имеет низкую цену.</w:t>
      </w:r>
    </w:p>
    <w:p w:rsidR="00000000" w:rsidDel="00000000" w:rsidP="00000000" w:rsidRDefault="00000000" w:rsidRPr="00000000" w14:paraId="00000172">
      <w:pPr>
        <w:pStyle w:val="Heading3"/>
        <w:numPr>
          <w:ilvl w:val="1"/>
          <w:numId w:val="11"/>
        </w:numPr>
        <w:ind w:left="1440" w:hanging="360"/>
        <w:rPr>
          <w:b w:val="1"/>
          <w:bCs w:val="1"/>
        </w:rPr>
      </w:pPr>
      <w:bookmarkStart w:colFirst="0" w:colLast="0" w:name="_heading=h.b7ue94omd6ja" w:id="13"/>
      <w:bookmarkEnd w:id="13"/>
      <w:r w:rsidDel="00000000" w:rsidR="00000000" w:rsidRPr="00000000">
        <w:rPr>
          <w:rtl w:val="0"/>
        </w:rPr>
        <w:t xml:space="preserve">Защита от утечек по оптическому каналу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880"/>
          <w:tab w:val="right" w:leader="none" w:pos="9345"/>
        </w:tabs>
        <w:ind w:left="0" w:right="713.7401574803164" w:firstLine="0"/>
        <w:rPr/>
      </w:pPr>
      <w:r w:rsidDel="00000000" w:rsidR="00000000" w:rsidRPr="00000000">
        <w:rPr>
          <w:rtl w:val="0"/>
        </w:rPr>
        <w:tab/>
        <w:t xml:space="preserve">Для обеспечения защиты помещения от визуального наблюдения, необходимо установить на окно жалюзи или шторы. Были выбраны рулонные жалюзи, полностью перекрывающие доступ к окнам с эффектом BlackOut.</w:t>
      </w:r>
    </w:p>
    <w:p w:rsidR="00000000" w:rsidDel="00000000" w:rsidP="00000000" w:rsidRDefault="00000000" w:rsidRPr="00000000" w14:paraId="00000174">
      <w:pPr>
        <w:pStyle w:val="Heading2"/>
        <w:numPr>
          <w:ilvl w:val="0"/>
          <w:numId w:val="11"/>
        </w:numPr>
        <w:spacing w:line="360" w:lineRule="auto"/>
        <w:ind w:left="720" w:right="5.669291338583093" w:hanging="360"/>
        <w:jc w:val="left"/>
        <w:rPr>
          <w:b w:val="1"/>
          <w:bCs w:val="1"/>
          <w:sz w:val="24"/>
          <w:szCs w:val="24"/>
        </w:rPr>
      </w:pPr>
      <w:bookmarkStart w:colFirst="0" w:colLast="0" w:name="_heading=h.m7kwo8jiw1u7" w:id="14"/>
      <w:bookmarkEnd w:id="14"/>
      <w:r w:rsidDel="00000000" w:rsidR="00000000" w:rsidRPr="00000000">
        <w:rPr>
          <w:sz w:val="24"/>
          <w:szCs w:val="24"/>
          <w:rtl w:val="0"/>
        </w:rPr>
        <w:t xml:space="preserve">Описание расстановки технических средств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Согласно проведенному анализу защищаемых помещений и возможных каналов утечки информации, для объекта ООО «ЧВД» предлагается использовать не только средства защиты от акустических, виброакустических, электрических, электромагнитных и оптических каналов утечки, но и средства физической защиты объекта. Такой подход позволяет обеспечить более полный инженерно-технический уровень защиты информации.</w:t>
      </w:r>
    </w:p>
    <w:p w:rsidR="00000000" w:rsidDel="00000000" w:rsidP="00000000" w:rsidRDefault="00000000" w:rsidRPr="00000000" w14:paraId="00000176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В состав предлагаемых средств защиты входят: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двери с повышенными звукоизоляционными свойствами;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средства звукопоглощения и виброизоляции строительных конструкций;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система виброакустической защиты «Соната-АВ»;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устройство защиты сети электропитания «Соната-РС2»;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генераторы шума ГШ-1000М для защиты от ПЭМИН;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жалюзи или иные средства блокировки визуального контакта через окна;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система видеонаблюдения;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система контроля и управления доступом (СКУД).</w:t>
      </w:r>
    </w:p>
    <w:p w:rsidR="00000000" w:rsidDel="00000000" w:rsidP="00000000" w:rsidRDefault="00000000" w:rsidRPr="00000000" w14:paraId="0000017F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Для обеспечения контроля обстановки на объекте предлагается установка трех видеокамер. Первая видеокамера размещается во входной зоне и ориентируется на входную дверь, что позволяет фиксировать все входы и выходы посетителей и сотрудников. Вторая видеокамера устанавливается в коридорной части объекта для контроля перемещений внутри защищаемой зоны и подходов к кабинетам. Третья видеокамера размещается перед входом в серверную, поскольку данное помещение содержит критически важное оборудование и требует повышенного контроля.</w:t>
      </w:r>
    </w:p>
    <w:p w:rsidR="00000000" w:rsidDel="00000000" w:rsidP="00000000" w:rsidRDefault="00000000" w:rsidRPr="00000000" w14:paraId="00000180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Система контроля и управления доступом предусматривает ограничение прохода в наиболее важные помещения объекта. В первую очередь СКУД устанавливается на входную дверь в защищаемую зону, а также на дверь серверной. Для этого используются считыватели электронных идентификаторов, контроллеры доступа, электромагнитные замки и кнопки выхода. Такое решение позволяет ограничить доступ посторонних лиц, вести учет проходов и снизить риск несанкционированного воздействия на серверное и сетевое оборудование.</w:t>
      </w:r>
    </w:p>
    <w:p w:rsidR="00000000" w:rsidDel="00000000" w:rsidP="00000000" w:rsidRDefault="00000000" w:rsidRPr="00000000" w14:paraId="00000181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Защита дверей обеспечивается применением звукоизолирующих конструкций и установкой генераторов акустического шума в зонах, где возможно распространение речевой информации. Защита окон реализуется за счет жалюзи типа Black Out и средств противодействия оптико-электронному наблюдению. Для защиты от ПЭМИН рабочие станции и серверное оборудование оснащаются генераторами шума. Защищенность сети 220 В достигается с помощью специализированного генератора шума для электросети.</w:t>
      </w:r>
    </w:p>
    <w:p w:rsidR="00000000" w:rsidDel="00000000" w:rsidP="00000000" w:rsidRDefault="00000000" w:rsidRPr="00000000" w14:paraId="00000182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Таким образом, предлагаемая схема размещения технических средств включает как средства перекрытия технических каналов утечки информации, так и средства физического контроля объекта. Это обеспечивает более полное соответствие задаче комплексной защиты информации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880"/>
          <w:tab w:val="right" w:leader="none" w:pos="9345"/>
        </w:tabs>
        <w:ind w:firstLine="0"/>
        <w:rPr/>
      </w:pPr>
      <w:r w:rsidDel="00000000" w:rsidR="00000000" w:rsidRPr="00000000">
        <w:rPr>
          <w:rtl w:val="0"/>
        </w:rPr>
        <w:t xml:space="preserve">Таблица 6 – Итоговая стоимость защиты</w:t>
      </w:r>
    </w:p>
    <w:tbl>
      <w:tblPr>
        <w:tblStyle w:val="Table8"/>
        <w:tblW w:w="9770.0" w:type="dxa"/>
        <w:jc w:val="left"/>
        <w:tblLayout w:type="fixed"/>
        <w:tblLook w:val="0600"/>
      </w:tblPr>
      <w:tblGrid>
        <w:gridCol w:w="4055"/>
        <w:gridCol w:w="1970"/>
        <w:gridCol w:w="1310"/>
        <w:gridCol w:w="2435"/>
        <w:tblGridChange w:id="0">
          <w:tblGrid>
            <w:gridCol w:w="4055"/>
            <w:gridCol w:w="1970"/>
            <w:gridCol w:w="1310"/>
            <w:gridCol w:w="243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Мера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 (шт.)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tabs>
                <w:tab w:val="left" w:leader="none" w:pos="880"/>
                <w:tab w:val="right" w:leader="none" w:pos="9345"/>
              </w:tabs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Общая 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Блок питания Соната-ИП3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14 160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14 160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Соната СВ-3Б (стены и батареи)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4 720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51 920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Соната СП-3Б (окна)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4 720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18 880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Генератор-аудиоизлучатель СА-3Б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4 720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47 200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ГШ-1000М (ПЭМИН)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25 800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180 600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Генератор шума для электросети Соната-РС2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23 600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23 600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Размыкатель Соната-ВК4.1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Размыкатель Соната-ВК4.2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Размыкатель Соната-ВК4.3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Рулонная штора Inspire Natal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1 570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6 280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МаксФорте (изол)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5 800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34 800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Дверь RW 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80 125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160 250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IP-видеокамера внутренняя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Видеорегистратор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Жесткий диск для архива видеонаблюдения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Считыватель СКУД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Контроллер СКУД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Электромагнитный замок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Кнопка выхода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Электронные идентификаторы доступа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tabs>
                <w:tab w:val="left" w:leader="none" w:pos="880"/>
                <w:tab w:val="right" w:leader="none" w:pos="9345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tabs>
                <w:tab w:val="left" w:leader="none" w:pos="880"/>
                <w:tab w:val="right" w:leader="none" w:pos="9345"/>
              </w:tabs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624 290</w:t>
            </w:r>
          </w:p>
        </w:tc>
      </w:tr>
    </w:tbl>
    <w:p w:rsidR="00000000" w:rsidDel="00000000" w:rsidP="00000000" w:rsidRDefault="00000000" w:rsidRPr="00000000" w14:paraId="000001DC">
      <w:pPr>
        <w:widowControl w:val="0"/>
        <w:spacing w:line="240" w:lineRule="auto"/>
        <w:ind w:left="6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right="855.4724409448835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Следует отметить, что приведенная стоимость является ориентировочной и может корректироваться в зависимости от выбранного производителя оборудования, требуемых технических характеристик и условий монтажа.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ind w:left="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751010" cy="3606800"/>
            <wp:effectExtent b="0" l="0" r="0" t="0"/>
            <wp:docPr id="6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01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rtl w:val="0"/>
        </w:rPr>
        <w:t xml:space="preserve">Рисунок 3 – Схема размещения технических средств защиты</w:t>
      </w:r>
    </w:p>
    <w:p w:rsidR="00000000" w:rsidDel="00000000" w:rsidP="00000000" w:rsidRDefault="00000000" w:rsidRPr="00000000" w14:paraId="000001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477" w:lineRule="auto"/>
        <w:ind w:left="1560" w:right="2288" w:firstLine="1531.0000000000002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7 – Условные обозначения</w:t>
      </w:r>
    </w:p>
    <w:sdt>
      <w:sdtPr>
        <w:lock w:val="contentLocked"/>
        <w:id w:val="507457601"/>
        <w:tag w:val="goog_rdk_5"/>
      </w:sdtPr>
      <w:sdtContent>
        <w:tbl>
          <w:tblPr>
            <w:tblStyle w:val="Table9"/>
            <w:tblW w:w="8520.0" w:type="dxa"/>
            <w:jc w:val="left"/>
            <w:tblInd w:w="80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90"/>
            <w:gridCol w:w="2490"/>
            <w:gridCol w:w="2640"/>
            <w:tblGridChange w:id="0">
              <w:tblGrid>
                <w:gridCol w:w="3390"/>
                <w:gridCol w:w="2490"/>
                <w:gridCol w:w="2640"/>
              </w:tblGrid>
            </w:tblGridChange>
          </w:tblGrid>
          <w:tr>
            <w:trPr>
              <w:cantSplit w:val="0"/>
              <w:trHeight w:val="1168" w:hRule="atLeast"/>
              <w:tblHeader w:val="0"/>
            </w:trPr>
            <w:tc>
              <w:tcPr/>
              <w:p w:rsidR="00000000" w:rsidDel="00000000" w:rsidP="00000000" w:rsidRDefault="00000000" w:rsidRPr="00000000" w14:paraId="000001E2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ind w:left="725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Мера защиты</w:t>
                </w:r>
              </w:p>
            </w:tc>
            <w:tc>
              <w:tcPr/>
              <w:p w:rsidR="00000000" w:rsidDel="00000000" w:rsidP="00000000" w:rsidRDefault="00000000" w:rsidRPr="00000000" w14:paraId="000001E4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ind w:left="151" w:right="145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Обозначение</w:t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widowControl w:val="0"/>
                  <w:spacing w:before="268" w:line="322" w:lineRule="auto"/>
                  <w:ind w:left="295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Количество (шт.)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1E7">
                <w:pPr>
                  <w:widowControl w:val="0"/>
                  <w:spacing w:before="271" w:line="242" w:lineRule="auto"/>
                  <w:ind w:left="1330" w:hanging="104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Блок питания Соната- ИП3</w:t>
                </w:r>
              </w:p>
            </w:tc>
            <w:tc>
              <w:tcPr/>
              <w:p w:rsidR="00000000" w:rsidDel="00000000" w:rsidP="00000000" w:rsidRDefault="00000000" w:rsidRPr="00000000" w14:paraId="000001E8">
                <w:pPr>
                  <w:widowControl w:val="0"/>
                  <w:spacing w:before="78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before="1" w:line="240" w:lineRule="auto"/>
                  <w:ind w:left="153" w:right="11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БПУ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244283</wp:posOffset>
                          </wp:positionH>
                          <wp:positionV relativeFrom="paragraph">
                            <wp:posOffset>-67494</wp:posOffset>
                          </wp:positionV>
                          <wp:extent cx="826769" cy="422909"/>
                          <wp:effectExtent b="0" l="0" r="0" t="0"/>
                          <wp:wrapNone/>
                          <wp:docPr id="62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69" cy="422909"/>
                                      <a:chOff x="4932600" y="3568525"/>
                                      <a:chExt cx="826800" cy="4229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568525"/>
                                        <a:ext cx="826800" cy="42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568546"/>
                                        <a:ext cx="826750" cy="422900"/>
                                        <a:chOff x="0" y="0"/>
                                        <a:chExt cx="826750" cy="422900"/>
                                      </a:xfrm>
                                    </wpg:grpSpPr>
                                    <wps:wsp>
                                      <wps:cNvSpPr/>
                                      <wps:cNvPr id="38" name="Shape 38"/>
                                      <wps:spPr>
                                        <a:xfrm>
                                          <a:off x="0" y="0"/>
                                          <a:ext cx="826750" cy="42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39" name="Shape 39"/>
                                        <pic:cNvPicPr preferRelativeResize="0"/>
                                      </pic:nvPicPr>
                                      <pic:blipFill rotWithShape="1">
                                        <a:blip r:embed="rId29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4762" y="4762"/>
                                          <a:ext cx="817245" cy="4133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SpPr/>
                                      <wps:cNvPr id="40" name="Shape 40"/>
                                      <wps:spPr>
                                        <a:xfrm>
                                          <a:off x="4762" y="4762"/>
                                          <a:ext cx="817244" cy="41338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13384" w="817244">
                                              <a:moveTo>
                                                <a:pt x="0" y="68579"/>
                                              </a:moveTo>
                                              <a:lnTo>
                                                <a:pt x="5714" y="41909"/>
                                              </a:lnTo>
                                              <a:lnTo>
                                                <a:pt x="20319" y="19684"/>
                                              </a:lnTo>
                                              <a:lnTo>
                                                <a:pt x="41909" y="5079"/>
                                              </a:lnTo>
                                              <a:lnTo>
                                                <a:pt x="68579" y="0"/>
                                              </a:lnTo>
                                              <a:lnTo>
                                                <a:pt x="748029" y="0"/>
                                              </a:lnTo>
                                              <a:lnTo>
                                                <a:pt x="775334" y="5079"/>
                                              </a:lnTo>
                                              <a:lnTo>
                                                <a:pt x="796925" y="19684"/>
                                              </a:lnTo>
                                              <a:lnTo>
                                                <a:pt x="811529" y="41909"/>
                                              </a:lnTo>
                                              <a:lnTo>
                                                <a:pt x="817244" y="68579"/>
                                              </a:lnTo>
                                              <a:lnTo>
                                                <a:pt x="817244" y="344169"/>
                                              </a:lnTo>
                                              <a:lnTo>
                                                <a:pt x="811529" y="370839"/>
                                              </a:lnTo>
                                              <a:lnTo>
                                                <a:pt x="796925" y="393064"/>
                                              </a:lnTo>
                                              <a:lnTo>
                                                <a:pt x="775334" y="407669"/>
                                              </a:lnTo>
                                              <a:lnTo>
                                                <a:pt x="748029" y="413384"/>
                                              </a:lnTo>
                                              <a:lnTo>
                                                <a:pt x="68579" y="413384"/>
                                              </a:lnTo>
                                              <a:lnTo>
                                                <a:pt x="41909" y="407669"/>
                                              </a:lnTo>
                                              <a:lnTo>
                                                <a:pt x="20319" y="393064"/>
                                              </a:lnTo>
                                              <a:lnTo>
                                                <a:pt x="5714" y="370839"/>
                                              </a:lnTo>
                                              <a:lnTo>
                                                <a:pt x="0" y="344169"/>
                                              </a:lnTo>
                                              <a:lnTo>
                                                <a:pt x="0" y="6857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8062A0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244283</wp:posOffset>
                          </wp:positionH>
                          <wp:positionV relativeFrom="paragraph">
                            <wp:posOffset>-67494</wp:posOffset>
                          </wp:positionV>
                          <wp:extent cx="826769" cy="422909"/>
                          <wp:effectExtent b="0" l="0" r="0" t="0"/>
                          <wp:wrapNone/>
                          <wp:docPr id="62" name="image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widowControl w:val="0"/>
                  <w:spacing w:before="107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1185" w:hRule="atLeast"/>
              <w:tblHeader w:val="0"/>
            </w:trPr>
            <w:tc>
              <w:tcPr/>
              <w:p w:rsidR="00000000" w:rsidDel="00000000" w:rsidP="00000000" w:rsidRDefault="00000000" w:rsidRPr="00000000" w14:paraId="000001EC">
                <w:pPr>
                  <w:widowControl w:val="0"/>
                  <w:spacing w:before="268" w:line="242" w:lineRule="auto"/>
                  <w:ind w:left="544" w:firstLine="221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 СВ-3Б (стены и батареи)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pacing w:before="1" w:line="240" w:lineRule="auto"/>
                  <w:ind w:left="151" w:right="16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ВВ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-148647</wp:posOffset>
                          </wp:positionV>
                          <wp:extent cx="826769" cy="422909"/>
                          <wp:effectExtent b="0" l="0" r="0" t="0"/>
                          <wp:wrapNone/>
                          <wp:docPr id="63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69" cy="422909"/>
                                      <a:chOff x="4932600" y="3568525"/>
                                      <a:chExt cx="826800" cy="4229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568525"/>
                                        <a:ext cx="826800" cy="42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568546"/>
                                        <a:ext cx="826750" cy="422900"/>
                                        <a:chOff x="0" y="0"/>
                                        <a:chExt cx="826750" cy="422900"/>
                                      </a:xfrm>
                                    </wpg:grpSpPr>
                                    <wps:wsp>
                                      <wps:cNvSpPr/>
                                      <wps:cNvPr id="43" name="Shape 43"/>
                                      <wps:spPr>
                                        <a:xfrm>
                                          <a:off x="0" y="0"/>
                                          <a:ext cx="826750" cy="42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44" name="Shape 44"/>
                                        <pic:cNvPicPr preferRelativeResize="0"/>
                                      </pic:nvPicPr>
                                      <pic:blipFill rotWithShape="1">
                                        <a:blip r:embed="rId30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4762" y="4762"/>
                                          <a:ext cx="817245" cy="41338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SpPr/>
                                      <wps:cNvPr id="45" name="Shape 45"/>
                                      <wps:spPr>
                                        <a:xfrm>
                                          <a:off x="4762" y="4762"/>
                                          <a:ext cx="817244" cy="41338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13384" w="817244">
                                              <a:moveTo>
                                                <a:pt x="0" y="68579"/>
                                              </a:moveTo>
                                              <a:lnTo>
                                                <a:pt x="5714" y="41909"/>
                                              </a:lnTo>
                                              <a:lnTo>
                                                <a:pt x="20319" y="19684"/>
                                              </a:lnTo>
                                              <a:lnTo>
                                                <a:pt x="41909" y="5079"/>
                                              </a:lnTo>
                                              <a:lnTo>
                                                <a:pt x="68579" y="0"/>
                                              </a:lnTo>
                                              <a:lnTo>
                                                <a:pt x="748029" y="0"/>
                                              </a:lnTo>
                                              <a:lnTo>
                                                <a:pt x="775334" y="5079"/>
                                              </a:lnTo>
                                              <a:lnTo>
                                                <a:pt x="796925" y="19684"/>
                                              </a:lnTo>
                                              <a:lnTo>
                                                <a:pt x="811529" y="41909"/>
                                              </a:lnTo>
                                              <a:lnTo>
                                                <a:pt x="817244" y="68579"/>
                                              </a:lnTo>
                                              <a:lnTo>
                                                <a:pt x="817244" y="344169"/>
                                              </a:lnTo>
                                              <a:lnTo>
                                                <a:pt x="811529" y="370839"/>
                                              </a:lnTo>
                                              <a:lnTo>
                                                <a:pt x="796925" y="393064"/>
                                              </a:lnTo>
                                              <a:lnTo>
                                                <a:pt x="775334" y="407669"/>
                                              </a:lnTo>
                                              <a:lnTo>
                                                <a:pt x="748029" y="413384"/>
                                              </a:lnTo>
                                              <a:lnTo>
                                                <a:pt x="68579" y="413384"/>
                                              </a:lnTo>
                                              <a:lnTo>
                                                <a:pt x="41909" y="407669"/>
                                              </a:lnTo>
                                              <a:lnTo>
                                                <a:pt x="20319" y="393064"/>
                                              </a:lnTo>
                                              <a:lnTo>
                                                <a:pt x="5714" y="370839"/>
                                              </a:lnTo>
                                              <a:lnTo>
                                                <a:pt x="0" y="344169"/>
                                              </a:lnTo>
                                              <a:lnTo>
                                                <a:pt x="0" y="6857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C0504D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-148647</wp:posOffset>
                          </wp:positionV>
                          <wp:extent cx="826769" cy="422909"/>
                          <wp:effectExtent b="0" l="0" r="0" t="0"/>
                          <wp:wrapNone/>
                          <wp:docPr id="63" name="image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widowControl w:val="0"/>
                  <w:spacing w:before="11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ind w:left="17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</w:tr>
          <w:tr>
            <w:trPr>
              <w:cantSplit w:val="0"/>
              <w:trHeight w:val="1153" w:hRule="atLeast"/>
              <w:tblHeader w:val="0"/>
            </w:trPr>
            <w:tc>
              <w:tcPr/>
              <w:p w:rsidR="00000000" w:rsidDel="00000000" w:rsidP="00000000" w:rsidRDefault="00000000" w:rsidRPr="00000000" w14:paraId="000001F1">
                <w:pPr>
                  <w:widowControl w:val="0"/>
                  <w:spacing w:before="254" w:line="240" w:lineRule="auto"/>
                  <w:ind w:left="1236" w:right="749" w:hanging="48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Соната СП-3Б (окна)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widowControl w:val="0"/>
                  <w:spacing w:before="4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ind w:left="180" w:right="11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ВВ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256983</wp:posOffset>
                          </wp:positionH>
                          <wp:positionV relativeFrom="paragraph">
                            <wp:posOffset>-150170</wp:posOffset>
                          </wp:positionV>
                          <wp:extent cx="826769" cy="422909"/>
                          <wp:effectExtent b="0" l="0" r="0" t="0"/>
                          <wp:wrapNone/>
                          <wp:docPr id="64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69" cy="422909"/>
                                      <a:chOff x="4932600" y="3568525"/>
                                      <a:chExt cx="826800" cy="4229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568525"/>
                                        <a:ext cx="826800" cy="42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568546"/>
                                        <a:ext cx="826750" cy="422900"/>
                                        <a:chOff x="0" y="0"/>
                                        <a:chExt cx="826750" cy="422900"/>
                                      </a:xfrm>
                                    </wpg:grpSpPr>
                                    <wps:wsp>
                                      <wps:cNvSpPr/>
                                      <wps:cNvPr id="48" name="Shape 48"/>
                                      <wps:spPr>
                                        <a:xfrm>
                                          <a:off x="0" y="0"/>
                                          <a:ext cx="826750" cy="42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49" name="Shape 49"/>
                                        <pic:cNvPicPr preferRelativeResize="0"/>
                                      </pic:nvPicPr>
                                      <pic:blipFill rotWithShape="1">
                                        <a:blip r:embed="rId31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4762" y="4762"/>
                                          <a:ext cx="817245" cy="4133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SpPr/>
                                      <wps:cNvPr id="50" name="Shape 50"/>
                                      <wps:spPr>
                                        <a:xfrm>
                                          <a:off x="4762" y="4762"/>
                                          <a:ext cx="817244" cy="41338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13384" w="817244">
                                              <a:moveTo>
                                                <a:pt x="0" y="68580"/>
                                              </a:moveTo>
                                              <a:lnTo>
                                                <a:pt x="5714" y="41910"/>
                                              </a:lnTo>
                                              <a:lnTo>
                                                <a:pt x="20319" y="19685"/>
                                              </a:lnTo>
                                              <a:lnTo>
                                                <a:pt x="41909" y="5080"/>
                                              </a:lnTo>
                                              <a:lnTo>
                                                <a:pt x="68579" y="0"/>
                                              </a:lnTo>
                                              <a:lnTo>
                                                <a:pt x="748029" y="0"/>
                                              </a:lnTo>
                                              <a:lnTo>
                                                <a:pt x="775334" y="5080"/>
                                              </a:lnTo>
                                              <a:lnTo>
                                                <a:pt x="796925" y="19685"/>
                                              </a:lnTo>
                                              <a:lnTo>
                                                <a:pt x="811529" y="41910"/>
                                              </a:lnTo>
                                              <a:lnTo>
                                                <a:pt x="817244" y="68580"/>
                                              </a:lnTo>
                                              <a:lnTo>
                                                <a:pt x="817244" y="344170"/>
                                              </a:lnTo>
                                              <a:lnTo>
                                                <a:pt x="811529" y="370840"/>
                                              </a:lnTo>
                                              <a:lnTo>
                                                <a:pt x="796925" y="393065"/>
                                              </a:lnTo>
                                              <a:lnTo>
                                                <a:pt x="775334" y="407670"/>
                                              </a:lnTo>
                                              <a:lnTo>
                                                <a:pt x="748029" y="413385"/>
                                              </a:lnTo>
                                              <a:lnTo>
                                                <a:pt x="68579" y="413385"/>
                                              </a:lnTo>
                                              <a:lnTo>
                                                <a:pt x="41909" y="407670"/>
                                              </a:lnTo>
                                              <a:lnTo>
                                                <a:pt x="20319" y="393065"/>
                                              </a:lnTo>
                                              <a:lnTo>
                                                <a:pt x="5714" y="370840"/>
                                              </a:lnTo>
                                              <a:lnTo>
                                                <a:pt x="0" y="344170"/>
                                              </a:lnTo>
                                              <a:lnTo>
                                                <a:pt x="0" y="6858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4F81BB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256983</wp:posOffset>
                          </wp:positionH>
                          <wp:positionV relativeFrom="paragraph">
                            <wp:posOffset>-150170</wp:posOffset>
                          </wp:positionV>
                          <wp:extent cx="826769" cy="422909"/>
                          <wp:effectExtent b="0" l="0" r="0" t="0"/>
                          <wp:wrapNone/>
                          <wp:docPr id="64" name="image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widowControl w:val="0"/>
                  <w:spacing w:before="9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spacing w:before="1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1151" w:hRule="atLeast"/>
              <w:tblHeader w:val="0"/>
            </w:trPr>
            <w:tc>
              <w:tcPr/>
              <w:p w:rsidR="00000000" w:rsidDel="00000000" w:rsidP="00000000" w:rsidRDefault="00000000" w:rsidRPr="00000000" w14:paraId="000001F6">
                <w:pPr>
                  <w:widowControl w:val="0"/>
                  <w:spacing w:before="88" w:line="242" w:lineRule="auto"/>
                  <w:ind w:left="595" w:right="581" w:firstLine="6.000000000000014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Генератор- аудиоизлучатель СА-3Б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widowControl w:val="0"/>
                  <w:spacing w:before="38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ind w:left="15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АИ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282383</wp:posOffset>
                          </wp:positionH>
                          <wp:positionV relativeFrom="paragraph">
                            <wp:posOffset>-149917</wp:posOffset>
                          </wp:positionV>
                          <wp:extent cx="826769" cy="422909"/>
                          <wp:effectExtent b="0" l="0" r="0" t="0"/>
                          <wp:wrapNone/>
                          <wp:docPr id="65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69" cy="422909"/>
                                      <a:chOff x="4932600" y="3568525"/>
                                      <a:chExt cx="826800" cy="4229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568525"/>
                                        <a:ext cx="826800" cy="42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568546"/>
                                        <a:ext cx="826750" cy="422900"/>
                                        <a:chOff x="0" y="0"/>
                                        <a:chExt cx="826750" cy="422900"/>
                                      </a:xfrm>
                                    </wpg:grpSpPr>
                                    <wps:wsp>
                                      <wps:cNvSpPr/>
                                      <wps:cNvPr id="53" name="Shape 53"/>
                                      <wps:spPr>
                                        <a:xfrm>
                                          <a:off x="0" y="0"/>
                                          <a:ext cx="826750" cy="42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4" name="Shape 54"/>
                                      <wps:spPr>
                                        <a:xfrm>
                                          <a:off x="4762" y="4762"/>
                                          <a:ext cx="817244" cy="41338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13384" w="817244">
                                              <a:moveTo>
                                                <a:pt x="748029" y="0"/>
                                              </a:moveTo>
                                              <a:lnTo>
                                                <a:pt x="68579" y="0"/>
                                              </a:lnTo>
                                              <a:lnTo>
                                                <a:pt x="41909" y="5080"/>
                                              </a:lnTo>
                                              <a:lnTo>
                                                <a:pt x="20319" y="19685"/>
                                              </a:lnTo>
                                              <a:lnTo>
                                                <a:pt x="5714" y="41910"/>
                                              </a:lnTo>
                                              <a:lnTo>
                                                <a:pt x="0" y="68580"/>
                                              </a:lnTo>
                                              <a:lnTo>
                                                <a:pt x="0" y="344170"/>
                                              </a:lnTo>
                                              <a:lnTo>
                                                <a:pt x="5714" y="370840"/>
                                              </a:lnTo>
                                              <a:lnTo>
                                                <a:pt x="20319" y="393065"/>
                                              </a:lnTo>
                                              <a:lnTo>
                                                <a:pt x="41909" y="407670"/>
                                              </a:lnTo>
                                              <a:lnTo>
                                                <a:pt x="68579" y="413385"/>
                                              </a:lnTo>
                                              <a:lnTo>
                                                <a:pt x="748029" y="413385"/>
                                              </a:lnTo>
                                              <a:lnTo>
                                                <a:pt x="775334" y="407670"/>
                                              </a:lnTo>
                                              <a:lnTo>
                                                <a:pt x="796925" y="393065"/>
                                              </a:lnTo>
                                              <a:lnTo>
                                                <a:pt x="811529" y="370840"/>
                                              </a:lnTo>
                                              <a:lnTo>
                                                <a:pt x="817244" y="344170"/>
                                              </a:lnTo>
                                              <a:lnTo>
                                                <a:pt x="817244" y="68580"/>
                                              </a:lnTo>
                                              <a:lnTo>
                                                <a:pt x="811529" y="41910"/>
                                              </a:lnTo>
                                              <a:lnTo>
                                                <a:pt x="796925" y="19685"/>
                                              </a:lnTo>
                                              <a:lnTo>
                                                <a:pt x="775334" y="5080"/>
                                              </a:lnTo>
                                              <a:lnTo>
                                                <a:pt x="748029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6EC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5" name="Shape 55"/>
                                      <wps:spPr>
                                        <a:xfrm>
                                          <a:off x="4762" y="4762"/>
                                          <a:ext cx="817244" cy="41338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13384" w="817244">
                                              <a:moveTo>
                                                <a:pt x="0" y="68580"/>
                                              </a:moveTo>
                                              <a:lnTo>
                                                <a:pt x="5714" y="41910"/>
                                              </a:lnTo>
                                              <a:lnTo>
                                                <a:pt x="20319" y="19685"/>
                                              </a:lnTo>
                                              <a:lnTo>
                                                <a:pt x="41909" y="5080"/>
                                              </a:lnTo>
                                              <a:lnTo>
                                                <a:pt x="68579" y="0"/>
                                              </a:lnTo>
                                              <a:lnTo>
                                                <a:pt x="748029" y="0"/>
                                              </a:lnTo>
                                              <a:lnTo>
                                                <a:pt x="775334" y="5080"/>
                                              </a:lnTo>
                                              <a:lnTo>
                                                <a:pt x="796925" y="19685"/>
                                              </a:lnTo>
                                              <a:lnTo>
                                                <a:pt x="811529" y="41910"/>
                                              </a:lnTo>
                                              <a:lnTo>
                                                <a:pt x="817244" y="68580"/>
                                              </a:lnTo>
                                              <a:lnTo>
                                                <a:pt x="817244" y="344170"/>
                                              </a:lnTo>
                                              <a:lnTo>
                                                <a:pt x="811529" y="370840"/>
                                              </a:lnTo>
                                              <a:lnTo>
                                                <a:pt x="796925" y="393065"/>
                                              </a:lnTo>
                                              <a:lnTo>
                                                <a:pt x="775334" y="407670"/>
                                              </a:lnTo>
                                              <a:lnTo>
                                                <a:pt x="748029" y="413385"/>
                                              </a:lnTo>
                                              <a:lnTo>
                                                <a:pt x="68579" y="413385"/>
                                              </a:lnTo>
                                              <a:lnTo>
                                                <a:pt x="41909" y="407670"/>
                                              </a:lnTo>
                                              <a:lnTo>
                                                <a:pt x="20319" y="393065"/>
                                              </a:lnTo>
                                              <a:lnTo>
                                                <a:pt x="5714" y="370840"/>
                                              </a:lnTo>
                                              <a:lnTo>
                                                <a:pt x="0" y="344170"/>
                                              </a:lnTo>
                                              <a:lnTo>
                                                <a:pt x="0" y="6858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4F81BB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282383</wp:posOffset>
                          </wp:positionH>
                          <wp:positionV relativeFrom="paragraph">
                            <wp:posOffset>-149917</wp:posOffset>
                          </wp:positionV>
                          <wp:extent cx="826769" cy="422909"/>
                          <wp:effectExtent b="0" l="0" r="0" t="0"/>
                          <wp:wrapNone/>
                          <wp:docPr id="65" name="image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widowControl w:val="0"/>
                  <w:spacing w:before="93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ind w:left="17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</w:tr>
        </w:tbl>
      </w:sdtContent>
    </w:sdt>
    <w:p w:rsidR="00000000" w:rsidDel="00000000" w:rsidP="00000000" w:rsidRDefault="00000000" w:rsidRPr="00000000" w14:paraId="000001FB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25472393"/>
        <w:tag w:val="goog_rdk_6"/>
      </w:sdtPr>
      <w:sdtContent>
        <w:tbl>
          <w:tblPr>
            <w:tblStyle w:val="Table10"/>
            <w:tblW w:w="8100.0" w:type="dxa"/>
            <w:jc w:val="left"/>
            <w:tblInd w:w="84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945"/>
            <w:gridCol w:w="2085"/>
            <w:gridCol w:w="2070"/>
            <w:tblGridChange w:id="0">
              <w:tblGrid>
                <w:gridCol w:w="3945"/>
                <w:gridCol w:w="2085"/>
                <w:gridCol w:w="2070"/>
              </w:tblGrid>
            </w:tblGridChange>
          </w:tblGrid>
          <w:tr>
            <w:trPr>
              <w:cantSplit w:val="0"/>
              <w:trHeight w:val="1185" w:hRule="atLeast"/>
              <w:tblHeader w:val="0"/>
            </w:trPr>
            <w:tc>
              <w:tcPr/>
              <w:p w:rsidR="00000000" w:rsidDel="00000000" w:rsidP="00000000" w:rsidRDefault="00000000" w:rsidRPr="00000000" w14:paraId="000001FC">
                <w:pPr>
                  <w:widowControl w:val="0"/>
                  <w:spacing w:before="264" w:line="240" w:lineRule="auto"/>
                  <w:ind w:left="1200" w:hanging="877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Генератор шума ГШ- 1000М</w:t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widowControl w:val="0"/>
                  <w:spacing w:before="24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ind w:left="39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812008" cy="409575"/>
                      <wp:effectExtent b="0" l="0" r="0" t="0"/>
                      <wp:docPr id="6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2008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widowControl w:val="0"/>
                  <w:spacing w:before="103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913" w:hRule="atLeast"/>
              <w:tblHeader w:val="0"/>
            </w:trPr>
            <w:tc>
              <w:tcPr/>
              <w:p w:rsidR="00000000" w:rsidDel="00000000" w:rsidP="00000000" w:rsidRDefault="00000000" w:rsidRPr="00000000" w14:paraId="00000201">
                <w:pPr>
                  <w:widowControl w:val="0"/>
                  <w:spacing w:before="129" w:line="242" w:lineRule="auto"/>
                  <w:ind w:left="1241" w:hanging="906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Размыкатель Соната- ВК4.1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widowControl w:val="0"/>
                  <w:spacing w:before="18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spacing w:before="1" w:line="240" w:lineRule="auto"/>
                  <w:ind w:left="151" w:right="14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РТЛ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-71558</wp:posOffset>
                          </wp:positionV>
                          <wp:extent cx="826769" cy="337820"/>
                          <wp:effectExtent b="0" l="0" r="0" t="0"/>
                          <wp:wrapNone/>
                          <wp:docPr id="55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611075"/>
                                    <a:ext cx="826769" cy="337820"/>
                                    <a:chOff x="4932600" y="3611075"/>
                                    <a:chExt cx="826800" cy="3378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611090"/>
                                      <a:ext cx="826769" cy="337820"/>
                                      <a:chOff x="4932600" y="3611075"/>
                                      <a:chExt cx="826800" cy="3378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611075"/>
                                        <a:ext cx="826800" cy="337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611090"/>
                                        <a:ext cx="826750" cy="337800"/>
                                        <a:chOff x="0" y="0"/>
                                        <a:chExt cx="826750" cy="337800"/>
                                      </a:xfrm>
                                    </wpg:grpSpPr>
                                    <wps:wsp>
                                      <wps:cNvSpPr/>
                                      <wps:cNvPr id="5" name="Shape 5"/>
                                      <wps:spPr>
                                        <a:xfrm>
                                          <a:off x="0" y="0"/>
                                          <a:ext cx="826750" cy="337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6" name="Shape 6"/>
                                      <wps:spPr>
                                        <a:xfrm>
                                          <a:off x="4762" y="4762"/>
                                          <a:ext cx="817244" cy="32829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8295" w="817244">
                                              <a:moveTo>
                                                <a:pt x="762634" y="0"/>
                                              </a:moveTo>
                                              <a:lnTo>
                                                <a:pt x="54609" y="0"/>
                                              </a:lnTo>
                                              <a:lnTo>
                                                <a:pt x="33654" y="4444"/>
                                              </a:lnTo>
                                              <a:lnTo>
                                                <a:pt x="15875" y="15875"/>
                                              </a:lnTo>
                                              <a:lnTo>
                                                <a:pt x="4444" y="33654"/>
                                              </a:lnTo>
                                              <a:lnTo>
                                                <a:pt x="0" y="54609"/>
                                              </a:lnTo>
                                              <a:lnTo>
                                                <a:pt x="0" y="273684"/>
                                              </a:lnTo>
                                              <a:lnTo>
                                                <a:pt x="4444" y="294639"/>
                                              </a:lnTo>
                                              <a:lnTo>
                                                <a:pt x="15875" y="312419"/>
                                              </a:lnTo>
                                              <a:lnTo>
                                                <a:pt x="33654" y="323850"/>
                                              </a:lnTo>
                                              <a:lnTo>
                                                <a:pt x="54609" y="328294"/>
                                              </a:lnTo>
                                              <a:lnTo>
                                                <a:pt x="762634" y="328294"/>
                                              </a:lnTo>
                                              <a:lnTo>
                                                <a:pt x="783589" y="323850"/>
                                              </a:lnTo>
                                              <a:lnTo>
                                                <a:pt x="801369" y="312419"/>
                                              </a:lnTo>
                                              <a:lnTo>
                                                <a:pt x="812800" y="294639"/>
                                              </a:lnTo>
                                              <a:lnTo>
                                                <a:pt x="817244" y="273684"/>
                                              </a:lnTo>
                                              <a:lnTo>
                                                <a:pt x="817244" y="54609"/>
                                              </a:lnTo>
                                              <a:lnTo>
                                                <a:pt x="812800" y="33654"/>
                                              </a:lnTo>
                                              <a:lnTo>
                                                <a:pt x="801369" y="15875"/>
                                              </a:lnTo>
                                              <a:lnTo>
                                                <a:pt x="783589" y="4444"/>
                                              </a:lnTo>
                                              <a:lnTo>
                                                <a:pt x="762634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9966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7" name="Shape 7"/>
                                      <wps:spPr>
                                        <a:xfrm>
                                          <a:off x="4762" y="4762"/>
                                          <a:ext cx="817244" cy="32829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8295" w="817244">
                                              <a:moveTo>
                                                <a:pt x="0" y="54609"/>
                                              </a:moveTo>
                                              <a:lnTo>
                                                <a:pt x="4444" y="33654"/>
                                              </a:lnTo>
                                              <a:lnTo>
                                                <a:pt x="15875" y="15875"/>
                                              </a:lnTo>
                                              <a:lnTo>
                                                <a:pt x="33654" y="4444"/>
                                              </a:lnTo>
                                              <a:lnTo>
                                                <a:pt x="54609" y="0"/>
                                              </a:lnTo>
                                              <a:lnTo>
                                                <a:pt x="762634" y="0"/>
                                              </a:lnTo>
                                              <a:lnTo>
                                                <a:pt x="783589" y="4444"/>
                                              </a:lnTo>
                                              <a:lnTo>
                                                <a:pt x="801369" y="15875"/>
                                              </a:lnTo>
                                              <a:lnTo>
                                                <a:pt x="812800" y="33654"/>
                                              </a:lnTo>
                                              <a:lnTo>
                                                <a:pt x="817244" y="54609"/>
                                              </a:lnTo>
                                              <a:lnTo>
                                                <a:pt x="817244" y="273684"/>
                                              </a:lnTo>
                                              <a:lnTo>
                                                <a:pt x="812800" y="294639"/>
                                              </a:lnTo>
                                              <a:lnTo>
                                                <a:pt x="801369" y="312419"/>
                                              </a:lnTo>
                                              <a:lnTo>
                                                <a:pt x="783589" y="323850"/>
                                              </a:lnTo>
                                              <a:lnTo>
                                                <a:pt x="762634" y="328294"/>
                                              </a:lnTo>
                                              <a:lnTo>
                                                <a:pt x="54609" y="328294"/>
                                              </a:lnTo>
                                              <a:lnTo>
                                                <a:pt x="33654" y="323850"/>
                                              </a:lnTo>
                                              <a:lnTo>
                                                <a:pt x="15875" y="312419"/>
                                              </a:lnTo>
                                              <a:lnTo>
                                                <a:pt x="4444" y="294639"/>
                                              </a:lnTo>
                                              <a:lnTo>
                                                <a:pt x="0" y="273684"/>
                                              </a:lnTo>
                                              <a:lnTo>
                                                <a:pt x="0" y="5460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4F81BB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-71558</wp:posOffset>
                          </wp:positionV>
                          <wp:extent cx="826769" cy="337820"/>
                          <wp:effectExtent b="0" l="0" r="0" t="0"/>
                          <wp:wrapNone/>
                          <wp:docPr id="55" name="image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33782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04">
                <w:pPr>
                  <w:widowControl w:val="0"/>
                  <w:spacing w:before="295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921" w:hRule="atLeast"/>
              <w:tblHeader w:val="0"/>
            </w:trPr>
            <w:tc>
              <w:tcPr/>
              <w:p w:rsidR="00000000" w:rsidDel="00000000" w:rsidP="00000000" w:rsidRDefault="00000000" w:rsidRPr="00000000" w14:paraId="00000205">
                <w:pPr>
                  <w:widowControl w:val="0"/>
                  <w:spacing w:before="134" w:line="240" w:lineRule="auto"/>
                  <w:ind w:left="1241" w:hanging="906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Размыкатель Соната- ВК4.2</w:t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widowControl w:val="0"/>
                  <w:spacing w:before="57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ind w:left="151" w:right="152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РСЛ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-69271</wp:posOffset>
                          </wp:positionV>
                          <wp:extent cx="826769" cy="337820"/>
                          <wp:effectExtent b="0" l="0" r="0" t="0"/>
                          <wp:wrapNone/>
                          <wp:docPr id="56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611075"/>
                                    <a:ext cx="826769" cy="337820"/>
                                    <a:chOff x="4932600" y="3611075"/>
                                    <a:chExt cx="826800" cy="3378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611090"/>
                                      <a:ext cx="826769" cy="337820"/>
                                      <a:chOff x="4932600" y="3611075"/>
                                      <a:chExt cx="826800" cy="3378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611075"/>
                                        <a:ext cx="826800" cy="337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611090"/>
                                        <a:ext cx="826750" cy="337800"/>
                                        <a:chOff x="0" y="0"/>
                                        <a:chExt cx="826750" cy="337800"/>
                                      </a:xfrm>
                                    </wpg:grpSpPr>
                                    <wps:wsp>
                                      <wps:cNvSpPr/>
                                      <wps:cNvPr id="10" name="Shape 10"/>
                                      <wps:spPr>
                                        <a:xfrm>
                                          <a:off x="0" y="0"/>
                                          <a:ext cx="826750" cy="337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1" name="Shape 11"/>
                                      <wps:spPr>
                                        <a:xfrm>
                                          <a:off x="4762" y="4762"/>
                                          <a:ext cx="817244" cy="32829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8295" w="817244">
                                              <a:moveTo>
                                                <a:pt x="762634" y="0"/>
                                              </a:moveTo>
                                              <a:lnTo>
                                                <a:pt x="54609" y="0"/>
                                              </a:lnTo>
                                              <a:lnTo>
                                                <a:pt x="33654" y="4445"/>
                                              </a:lnTo>
                                              <a:lnTo>
                                                <a:pt x="15875" y="15875"/>
                                              </a:lnTo>
                                              <a:lnTo>
                                                <a:pt x="4444" y="33655"/>
                                              </a:lnTo>
                                              <a:lnTo>
                                                <a:pt x="0" y="54610"/>
                                              </a:lnTo>
                                              <a:lnTo>
                                                <a:pt x="0" y="273685"/>
                                              </a:lnTo>
                                              <a:lnTo>
                                                <a:pt x="4444" y="294640"/>
                                              </a:lnTo>
                                              <a:lnTo>
                                                <a:pt x="15875" y="312420"/>
                                              </a:lnTo>
                                              <a:lnTo>
                                                <a:pt x="33654" y="323850"/>
                                              </a:lnTo>
                                              <a:lnTo>
                                                <a:pt x="54609" y="328295"/>
                                              </a:lnTo>
                                              <a:lnTo>
                                                <a:pt x="762634" y="328295"/>
                                              </a:lnTo>
                                              <a:lnTo>
                                                <a:pt x="783589" y="323850"/>
                                              </a:lnTo>
                                              <a:lnTo>
                                                <a:pt x="801369" y="312420"/>
                                              </a:lnTo>
                                              <a:lnTo>
                                                <a:pt x="812800" y="294640"/>
                                              </a:lnTo>
                                              <a:lnTo>
                                                <a:pt x="817244" y="273685"/>
                                              </a:lnTo>
                                              <a:lnTo>
                                                <a:pt x="817244" y="54610"/>
                                              </a:lnTo>
                                              <a:lnTo>
                                                <a:pt x="812800" y="33655"/>
                                              </a:lnTo>
                                              <a:lnTo>
                                                <a:pt x="801369" y="15875"/>
                                              </a:lnTo>
                                              <a:lnTo>
                                                <a:pt x="783589" y="4445"/>
                                              </a:lnTo>
                                              <a:lnTo>
                                                <a:pt x="762634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9966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2" name="Shape 12"/>
                                      <wps:spPr>
                                        <a:xfrm>
                                          <a:off x="4762" y="4762"/>
                                          <a:ext cx="817244" cy="32829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8295" w="817244">
                                              <a:moveTo>
                                                <a:pt x="0" y="54610"/>
                                              </a:moveTo>
                                              <a:lnTo>
                                                <a:pt x="4444" y="33655"/>
                                              </a:lnTo>
                                              <a:lnTo>
                                                <a:pt x="15875" y="15875"/>
                                              </a:lnTo>
                                              <a:lnTo>
                                                <a:pt x="33654" y="4445"/>
                                              </a:lnTo>
                                              <a:lnTo>
                                                <a:pt x="54609" y="0"/>
                                              </a:lnTo>
                                              <a:lnTo>
                                                <a:pt x="762634" y="0"/>
                                              </a:lnTo>
                                              <a:lnTo>
                                                <a:pt x="783589" y="4445"/>
                                              </a:lnTo>
                                              <a:lnTo>
                                                <a:pt x="801369" y="15875"/>
                                              </a:lnTo>
                                              <a:lnTo>
                                                <a:pt x="812800" y="33655"/>
                                              </a:lnTo>
                                              <a:lnTo>
                                                <a:pt x="817244" y="54610"/>
                                              </a:lnTo>
                                              <a:lnTo>
                                                <a:pt x="817244" y="273685"/>
                                              </a:lnTo>
                                              <a:lnTo>
                                                <a:pt x="812800" y="294640"/>
                                              </a:lnTo>
                                              <a:lnTo>
                                                <a:pt x="801369" y="312420"/>
                                              </a:lnTo>
                                              <a:lnTo>
                                                <a:pt x="783589" y="323850"/>
                                              </a:lnTo>
                                              <a:lnTo>
                                                <a:pt x="762634" y="328295"/>
                                              </a:lnTo>
                                              <a:lnTo>
                                                <a:pt x="54609" y="328295"/>
                                              </a:lnTo>
                                              <a:lnTo>
                                                <a:pt x="33654" y="323850"/>
                                              </a:lnTo>
                                              <a:lnTo>
                                                <a:pt x="15875" y="312420"/>
                                              </a:lnTo>
                                              <a:lnTo>
                                                <a:pt x="4444" y="294640"/>
                                              </a:lnTo>
                                              <a:lnTo>
                                                <a:pt x="0" y="273685"/>
                                              </a:lnTo>
                                              <a:lnTo>
                                                <a:pt x="0" y="5461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4F81BB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231583</wp:posOffset>
                          </wp:positionH>
                          <wp:positionV relativeFrom="paragraph">
                            <wp:posOffset>-69271</wp:posOffset>
                          </wp:positionV>
                          <wp:extent cx="826769" cy="337820"/>
                          <wp:effectExtent b="0" l="0" r="0" t="0"/>
                          <wp:wrapNone/>
                          <wp:docPr id="56" name="image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33782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08">
                <w:pPr>
                  <w:widowControl w:val="0"/>
                  <w:spacing w:before="295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911" w:hRule="atLeast"/>
              <w:tblHeader w:val="0"/>
            </w:trPr>
            <w:tc>
              <w:tcPr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209">
                <w:pPr>
                  <w:widowControl w:val="0"/>
                  <w:spacing w:before="129" w:line="242" w:lineRule="auto"/>
                  <w:ind w:left="1241" w:hanging="906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Размыкатель Соната- ВК4.3</w:t>
                </w:r>
              </w:p>
            </w:tc>
            <w:tc>
              <w:tcPr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20A">
                <w:pPr>
                  <w:widowControl w:val="0"/>
                  <w:spacing w:before="304" w:line="240" w:lineRule="auto"/>
                  <w:ind w:left="151" w:right="19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РЛЕ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218883</wp:posOffset>
                          </wp:positionH>
                          <wp:positionV relativeFrom="paragraph">
                            <wp:posOffset>121987</wp:posOffset>
                          </wp:positionV>
                          <wp:extent cx="826769" cy="316230"/>
                          <wp:effectExtent b="0" l="0" r="0" t="0"/>
                          <wp:wrapNone/>
                          <wp:docPr id="57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621875"/>
                                    <a:ext cx="826769" cy="316230"/>
                                    <a:chOff x="4932600" y="3621875"/>
                                    <a:chExt cx="826800" cy="3162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621885"/>
                                      <a:ext cx="826769" cy="316230"/>
                                      <a:chOff x="4932600" y="3621875"/>
                                      <a:chExt cx="826800" cy="3162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621875"/>
                                        <a:ext cx="826800" cy="31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621885"/>
                                        <a:ext cx="826750" cy="316225"/>
                                        <a:chOff x="0" y="0"/>
                                        <a:chExt cx="826750" cy="316225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0" y="0"/>
                                          <a:ext cx="826750" cy="316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4762" y="4762"/>
                                          <a:ext cx="817244" cy="30670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06705" w="817244">
                                              <a:moveTo>
                                                <a:pt x="765809" y="0"/>
                                              </a:moveTo>
                                              <a:lnTo>
                                                <a:pt x="50800" y="0"/>
                                              </a:lnTo>
                                              <a:lnTo>
                                                <a:pt x="31114" y="3809"/>
                                              </a:lnTo>
                                              <a:lnTo>
                                                <a:pt x="15239" y="14604"/>
                                              </a:lnTo>
                                              <a:lnTo>
                                                <a:pt x="3809" y="31115"/>
                                              </a:lnTo>
                                              <a:lnTo>
                                                <a:pt x="0" y="50800"/>
                                              </a:lnTo>
                                              <a:lnTo>
                                                <a:pt x="0" y="255270"/>
                                              </a:lnTo>
                                              <a:lnTo>
                                                <a:pt x="3809" y="274954"/>
                                              </a:lnTo>
                                              <a:lnTo>
                                                <a:pt x="15239" y="291465"/>
                                              </a:lnTo>
                                              <a:lnTo>
                                                <a:pt x="31114" y="302259"/>
                                              </a:lnTo>
                                              <a:lnTo>
                                                <a:pt x="50800" y="306704"/>
                                              </a:lnTo>
                                              <a:lnTo>
                                                <a:pt x="765809" y="306704"/>
                                              </a:lnTo>
                                              <a:lnTo>
                                                <a:pt x="786129" y="302259"/>
                                              </a:lnTo>
                                              <a:lnTo>
                                                <a:pt x="802004" y="291465"/>
                                              </a:lnTo>
                                              <a:lnTo>
                                                <a:pt x="813434" y="274954"/>
                                              </a:lnTo>
                                              <a:lnTo>
                                                <a:pt x="817244" y="255270"/>
                                              </a:lnTo>
                                              <a:lnTo>
                                                <a:pt x="817244" y="50800"/>
                                              </a:lnTo>
                                              <a:lnTo>
                                                <a:pt x="813434" y="31115"/>
                                              </a:lnTo>
                                              <a:lnTo>
                                                <a:pt x="802004" y="14604"/>
                                              </a:lnTo>
                                              <a:lnTo>
                                                <a:pt x="786129" y="3809"/>
                                              </a:lnTo>
                                              <a:lnTo>
                                                <a:pt x="765809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9966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4762" y="4762"/>
                                          <a:ext cx="817244" cy="30670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06705" w="817244">
                                              <a:moveTo>
                                                <a:pt x="0" y="50800"/>
                                              </a:moveTo>
                                              <a:lnTo>
                                                <a:pt x="3809" y="31115"/>
                                              </a:lnTo>
                                              <a:lnTo>
                                                <a:pt x="15239" y="14604"/>
                                              </a:lnTo>
                                              <a:lnTo>
                                                <a:pt x="31114" y="3809"/>
                                              </a:lnTo>
                                              <a:lnTo>
                                                <a:pt x="50800" y="0"/>
                                              </a:lnTo>
                                              <a:lnTo>
                                                <a:pt x="765809" y="0"/>
                                              </a:lnTo>
                                              <a:lnTo>
                                                <a:pt x="786129" y="3809"/>
                                              </a:lnTo>
                                              <a:lnTo>
                                                <a:pt x="802004" y="14604"/>
                                              </a:lnTo>
                                              <a:lnTo>
                                                <a:pt x="813434" y="31115"/>
                                              </a:lnTo>
                                              <a:lnTo>
                                                <a:pt x="817244" y="50800"/>
                                              </a:lnTo>
                                              <a:lnTo>
                                                <a:pt x="817244" y="255270"/>
                                              </a:lnTo>
                                              <a:lnTo>
                                                <a:pt x="813434" y="274954"/>
                                              </a:lnTo>
                                              <a:lnTo>
                                                <a:pt x="802004" y="291465"/>
                                              </a:lnTo>
                                              <a:lnTo>
                                                <a:pt x="786129" y="302259"/>
                                              </a:lnTo>
                                              <a:lnTo>
                                                <a:pt x="765809" y="306704"/>
                                              </a:lnTo>
                                              <a:lnTo>
                                                <a:pt x="50800" y="306704"/>
                                              </a:lnTo>
                                              <a:lnTo>
                                                <a:pt x="31114" y="302259"/>
                                              </a:lnTo>
                                              <a:lnTo>
                                                <a:pt x="15239" y="291465"/>
                                              </a:lnTo>
                                              <a:lnTo>
                                                <a:pt x="3809" y="274954"/>
                                              </a:lnTo>
                                              <a:lnTo>
                                                <a:pt x="0" y="255270"/>
                                              </a:lnTo>
                                              <a:lnTo>
                                                <a:pt x="0" y="508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4F81BB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218883</wp:posOffset>
                          </wp:positionH>
                          <wp:positionV relativeFrom="paragraph">
                            <wp:posOffset>121987</wp:posOffset>
                          </wp:positionV>
                          <wp:extent cx="826769" cy="316230"/>
                          <wp:effectExtent b="0" l="0" r="0" t="0"/>
                          <wp:wrapNone/>
                          <wp:docPr id="57" name="image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31623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20B">
                <w:pPr>
                  <w:widowControl w:val="0"/>
                  <w:spacing w:before="290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1183" w:hRule="atLeast"/>
              <w:tblHeader w:val="0"/>
            </w:trPr>
            <w:tc>
              <w:tcPr>
                <w:tcBorders>
                  <w:top w:color="000000" w:space="0" w:sz="6" w:val="single"/>
                </w:tcBorders>
              </w:tcPr>
              <w:p w:rsidR="00000000" w:rsidDel="00000000" w:rsidP="00000000" w:rsidRDefault="00000000" w:rsidRPr="00000000" w14:paraId="0000020C">
                <w:pPr>
                  <w:widowControl w:val="0"/>
                  <w:spacing w:before="264" w:line="242" w:lineRule="auto"/>
                  <w:ind w:left="1190" w:hanging="1038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Рулонная штора FixLine BASIC</w:t>
                </w:r>
              </w:p>
            </w:tc>
            <w:tc>
              <w:tcPr>
                <w:tcBorders>
                  <w:top w:color="000000" w:space="0" w:sz="6" w:val="single"/>
                </w:tcBorders>
              </w:tcPr>
              <w:p w:rsidR="00000000" w:rsidDel="00000000" w:rsidP="00000000" w:rsidRDefault="00000000" w:rsidRPr="00000000" w14:paraId="0000020D">
                <w:pPr>
                  <w:widowControl w:val="0"/>
                  <w:spacing w:before="40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before="1" w:line="240" w:lineRule="auto"/>
                  <w:ind w:right="11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Штора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193484</wp:posOffset>
                          </wp:positionH>
                          <wp:positionV relativeFrom="paragraph">
                            <wp:posOffset>-74606</wp:posOffset>
                          </wp:positionV>
                          <wp:extent cx="826769" cy="422909"/>
                          <wp:effectExtent b="0" l="0" r="0" t="0"/>
                          <wp:wrapNone/>
                          <wp:docPr id="58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932600" y="3568525"/>
                                    <a:ext cx="826769" cy="422909"/>
                                    <a:chOff x="4932600" y="3568525"/>
                                    <a:chExt cx="8268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932616" y="3568546"/>
                                      <a:ext cx="826769" cy="422909"/>
                                      <a:chOff x="4932600" y="3568525"/>
                                      <a:chExt cx="826800" cy="4229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932600" y="3568525"/>
                                        <a:ext cx="826800" cy="42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932616" y="3568546"/>
                                        <a:ext cx="826750" cy="422900"/>
                                        <a:chOff x="0" y="0"/>
                                        <a:chExt cx="826750" cy="422900"/>
                                      </a:xfrm>
                                    </wpg:grpSpPr>
                                    <wps:wsp>
                                      <wps:cNvSpPr/>
                                      <wps:cNvPr id="20" name="Shape 20"/>
                                      <wps:spPr>
                                        <a:xfrm>
                                          <a:off x="0" y="0"/>
                                          <a:ext cx="826750" cy="42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21" name="Shape 21"/>
                                        <pic:cNvPicPr preferRelativeResize="0"/>
                                      </pic:nvPicPr>
                                      <pic:blipFill rotWithShape="1">
                                        <a:blip r:embed="rId33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4762" y="4762"/>
                                          <a:ext cx="817245" cy="41338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SpPr/>
                                      <wps:cNvPr id="22" name="Shape 22"/>
                                      <wps:spPr>
                                        <a:xfrm>
                                          <a:off x="4762" y="4762"/>
                                          <a:ext cx="817244" cy="41338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13384" w="817244">
                                              <a:moveTo>
                                                <a:pt x="0" y="69215"/>
                                              </a:moveTo>
                                              <a:lnTo>
                                                <a:pt x="5714" y="41910"/>
                                              </a:lnTo>
                                              <a:lnTo>
                                                <a:pt x="20319" y="20320"/>
                                              </a:lnTo>
                                              <a:lnTo>
                                                <a:pt x="41909" y="5715"/>
                                              </a:lnTo>
                                              <a:lnTo>
                                                <a:pt x="68579" y="0"/>
                                              </a:lnTo>
                                              <a:lnTo>
                                                <a:pt x="748029" y="0"/>
                                              </a:lnTo>
                                              <a:lnTo>
                                                <a:pt x="775334" y="5715"/>
                                              </a:lnTo>
                                              <a:lnTo>
                                                <a:pt x="796925" y="20320"/>
                                              </a:lnTo>
                                              <a:lnTo>
                                                <a:pt x="811529" y="41910"/>
                                              </a:lnTo>
                                              <a:lnTo>
                                                <a:pt x="817244" y="69215"/>
                                              </a:lnTo>
                                              <a:lnTo>
                                                <a:pt x="817244" y="344804"/>
                                              </a:lnTo>
                                              <a:lnTo>
                                                <a:pt x="811529" y="371475"/>
                                              </a:lnTo>
                                              <a:lnTo>
                                                <a:pt x="796925" y="393065"/>
                                              </a:lnTo>
                                              <a:lnTo>
                                                <a:pt x="775334" y="407670"/>
                                              </a:lnTo>
                                              <a:lnTo>
                                                <a:pt x="748029" y="413385"/>
                                              </a:lnTo>
                                              <a:lnTo>
                                                <a:pt x="68579" y="413385"/>
                                              </a:lnTo>
                                              <a:lnTo>
                                                <a:pt x="41909" y="407670"/>
                                              </a:lnTo>
                                              <a:lnTo>
                                                <a:pt x="20319" y="393065"/>
                                              </a:lnTo>
                                              <a:lnTo>
                                                <a:pt x="5714" y="371475"/>
                                              </a:lnTo>
                                              <a:lnTo>
                                                <a:pt x="0" y="344804"/>
                                              </a:lnTo>
                                              <a:lnTo>
                                                <a:pt x="0" y="6921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9525">
                                          <a:solidFill>
                                            <a:srgbClr val="C0504D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193484</wp:posOffset>
                          </wp:positionH>
                          <wp:positionV relativeFrom="paragraph">
                            <wp:posOffset>-74606</wp:posOffset>
                          </wp:positionV>
                          <wp:extent cx="826769" cy="422909"/>
                          <wp:effectExtent b="0" l="0" r="0" t="0"/>
                          <wp:wrapNone/>
                          <wp:docPr id="58" name="image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6769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tcBorders>
                  <w:top w:color="000000" w:space="0" w:sz="6" w:val="single"/>
                </w:tcBorders>
              </w:tcPr>
              <w:p w:rsidR="00000000" w:rsidDel="00000000" w:rsidP="00000000" w:rsidRDefault="00000000" w:rsidRPr="00000000" w14:paraId="0000020F">
                <w:pPr>
                  <w:widowControl w:val="0"/>
                  <w:spacing w:before="105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921" w:hRule="atLeast"/>
              <w:tblHeader w:val="0"/>
            </w:trPr>
            <w:tc>
              <w:tcPr/>
              <w:p w:rsidR="00000000" w:rsidDel="00000000" w:rsidP="00000000" w:rsidRDefault="00000000" w:rsidRPr="00000000" w14:paraId="00000211">
                <w:pPr>
                  <w:widowControl w:val="0"/>
                  <w:spacing w:before="295" w:line="240" w:lineRule="auto"/>
                  <w:ind w:left="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ТермоЗвукИзол Лайт</w:t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widowControl w:val="0"/>
                  <w:spacing w:before="240" w:line="240" w:lineRule="auto"/>
                  <w:ind w:left="151" w:right="14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изоляция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122047</wp:posOffset>
                          </wp:positionH>
                          <wp:positionV relativeFrom="paragraph">
                            <wp:posOffset>77855</wp:posOffset>
                          </wp:positionV>
                          <wp:extent cx="1050290" cy="422909"/>
                          <wp:effectExtent b="0" l="0" r="0" t="0"/>
                          <wp:wrapNone/>
                          <wp:docPr id="59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820850" y="3568525"/>
                                    <a:ext cx="1050290" cy="422909"/>
                                    <a:chOff x="4820850" y="3568525"/>
                                    <a:chExt cx="1050300" cy="4229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820855" y="3568546"/>
                                      <a:ext cx="1050290" cy="422909"/>
                                      <a:chOff x="4820850" y="3568525"/>
                                      <a:chExt cx="1050300" cy="422950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820850" y="3568525"/>
                                        <a:ext cx="1050300" cy="42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820855" y="3568546"/>
                                        <a:ext cx="1050290" cy="422909"/>
                                        <a:chOff x="0" y="0"/>
                                        <a:chExt cx="1050290" cy="422909"/>
                                      </a:xfrm>
                                    </wpg:grpSpPr>
                                    <wps:wsp>
                                      <wps:cNvSpPr/>
                                      <wps:cNvPr id="25" name="Shape 25"/>
                                      <wps:spPr>
                                        <a:xfrm>
                                          <a:off x="0" y="0"/>
                                          <a:ext cx="1050275" cy="42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6" name="Shape 26"/>
                                      <wps:spPr>
                                        <a:xfrm>
                                          <a:off x="0" y="0"/>
                                          <a:ext cx="1050290" cy="422909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422909" w="1050290">
                                              <a:moveTo>
                                                <a:pt x="979804" y="0"/>
                                              </a:moveTo>
                                              <a:lnTo>
                                                <a:pt x="70484" y="0"/>
                                              </a:lnTo>
                                              <a:lnTo>
                                                <a:pt x="43179" y="5714"/>
                                              </a:lnTo>
                                              <a:lnTo>
                                                <a:pt x="20319" y="20954"/>
                                              </a:lnTo>
                                              <a:lnTo>
                                                <a:pt x="5714" y="43179"/>
                                              </a:lnTo>
                                              <a:lnTo>
                                                <a:pt x="0" y="70484"/>
                                              </a:lnTo>
                                              <a:lnTo>
                                                <a:pt x="0" y="352425"/>
                                              </a:lnTo>
                                              <a:lnTo>
                                                <a:pt x="5714" y="379729"/>
                                              </a:lnTo>
                                              <a:lnTo>
                                                <a:pt x="20319" y="402589"/>
                                              </a:lnTo>
                                              <a:lnTo>
                                                <a:pt x="43179" y="417194"/>
                                              </a:lnTo>
                                              <a:lnTo>
                                                <a:pt x="70484" y="422910"/>
                                              </a:lnTo>
                                              <a:lnTo>
                                                <a:pt x="979804" y="422910"/>
                                              </a:lnTo>
                                              <a:lnTo>
                                                <a:pt x="1007109" y="417194"/>
                                              </a:lnTo>
                                              <a:lnTo>
                                                <a:pt x="1029334" y="402589"/>
                                              </a:lnTo>
                                              <a:lnTo>
                                                <a:pt x="1044575" y="379729"/>
                                              </a:lnTo>
                                              <a:lnTo>
                                                <a:pt x="1050289" y="352425"/>
                                              </a:lnTo>
                                              <a:lnTo>
                                                <a:pt x="1050289" y="70484"/>
                                              </a:lnTo>
                                              <a:lnTo>
                                                <a:pt x="1044575" y="43179"/>
                                              </a:lnTo>
                                              <a:lnTo>
                                                <a:pt x="1029334" y="20954"/>
                                              </a:lnTo>
                                              <a:lnTo>
                                                <a:pt x="1007109" y="5714"/>
                                              </a:lnTo>
                                              <a:lnTo>
                                                <a:pt x="979804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79446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0" distT="0" distL="0" distR="0" hidden="0" layoutInCell="1" locked="0" relativeHeight="0" simplePos="0">
                          <wp:simplePos x="0" y="0"/>
                          <wp:positionH relativeFrom="column">
                            <wp:posOffset>122047</wp:posOffset>
                          </wp:positionH>
                          <wp:positionV relativeFrom="paragraph">
                            <wp:posOffset>77855</wp:posOffset>
                          </wp:positionV>
                          <wp:extent cx="1050290" cy="422909"/>
                          <wp:effectExtent b="0" l="0" r="0" t="0"/>
                          <wp:wrapNone/>
                          <wp:docPr id="59" name="image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50290" cy="422909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widowControl w:val="0"/>
                  <w:spacing w:before="295"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1513" w:hRule="atLeast"/>
              <w:tblHeader w:val="0"/>
            </w:trPr>
            <w:tc>
              <w:tcPr/>
              <w:p w:rsidR="00000000" w:rsidDel="00000000" w:rsidP="00000000" w:rsidRDefault="00000000" w:rsidRPr="00000000" w14:paraId="00000214">
                <w:pPr>
                  <w:widowControl w:val="0"/>
                  <w:spacing w:before="266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spacing w:line="240" w:lineRule="auto"/>
                  <w:ind w:left="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Дверь Silence-2 42db</w:t>
                </w:r>
              </w:p>
            </w:tc>
            <w:tc>
              <w:tcPr/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before="163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spacing w:line="173" w:lineRule="auto"/>
                  <w:ind w:left="319" w:firstLine="0"/>
                  <w:jc w:val="left"/>
                  <w:rPr/>
                </w:pPr>
                <w:r w:rsidDel="00000000" w:rsidR="00000000" w:rsidRPr="00000000">
                  <w:rPr/>
                  <mc:AlternateContent>
                    <mc:Choice Requires="wpg">
                      <w:drawing>
                        <wp:inline distB="0" distT="0" distL="0" distR="0">
                          <wp:extent cx="971550" cy="109855"/>
                          <wp:effectExtent b="0" l="0" r="0" t="0"/>
                          <wp:docPr id="60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4860225" y="3725050"/>
                                    <a:ext cx="971550" cy="109855"/>
                                    <a:chOff x="4860225" y="3725050"/>
                                    <a:chExt cx="971550" cy="1099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4860225" y="3725073"/>
                                      <a:ext cx="971550" cy="109855"/>
                                      <a:chOff x="4860225" y="3725050"/>
                                      <a:chExt cx="971550" cy="109875"/>
                                    </a:xfrm>
                                  </wpg:grpSpPr>
                                  <wps:wsp>
                                    <wps:cNvSpPr/>
                                    <wps:cNvPr id="3" name="Shape 3"/>
                                    <wps:spPr>
                                      <a:xfrm>
                                        <a:off x="4860225" y="3725050"/>
                                        <a:ext cx="971550" cy="109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860225" y="3725073"/>
                                        <a:ext cx="971550" cy="109850"/>
                                        <a:chOff x="0" y="0"/>
                                        <a:chExt cx="971550" cy="109850"/>
                                      </a:xfrm>
                                    </wpg:grpSpPr>
                                    <wps:wsp>
                                      <wps:cNvSpPr/>
                                      <wps:cNvPr id="29" name="Shape 29"/>
                                      <wps:spPr>
                                        <a:xfrm>
                                          <a:off x="0" y="0"/>
                                          <a:ext cx="971550" cy="109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0" name="Shape 30"/>
                                      <wps:spPr>
                                        <a:xfrm>
                                          <a:off x="6350" y="6350"/>
                                          <a:ext cx="958850" cy="9715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97155" w="958850">
                                              <a:moveTo>
                                                <a:pt x="958850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97154"/>
                                              </a:lnTo>
                                              <a:lnTo>
                                                <a:pt x="958850" y="97154"/>
                                              </a:lnTo>
                                              <a:lnTo>
                                                <a:pt x="95885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0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1" name="Shape 31"/>
                                      <wps:spPr>
                                        <a:xfrm>
                                          <a:off x="6350" y="6350"/>
                                          <a:ext cx="958850" cy="9715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97155" w="958850">
                                              <a:moveTo>
                                                <a:pt x="0" y="97154"/>
                                              </a:moveTo>
                                              <a:lnTo>
                                                <a:pt x="958850" y="97154"/>
                                              </a:lnTo>
                                              <a:lnTo>
                                                <a:pt x="958850" y="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97154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12675">
                                          <a:solidFill>
                                            <a:srgbClr val="426F9B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0" distT="0" distL="0" distR="0">
                          <wp:extent cx="971550" cy="109855"/>
                          <wp:effectExtent b="0" l="0" r="0" t="0"/>
                          <wp:docPr id="60" name="image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71550" cy="10985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9">
                <w:pPr>
                  <w:widowControl w:val="0"/>
                  <w:spacing w:before="266"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A">
                <w:pPr>
                  <w:widowControl w:val="0"/>
                  <w:spacing w:line="240" w:lineRule="auto"/>
                  <w:ind w:left="17" w:right="3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1513" w:hRule="atLeast"/>
              <w:tblHeader w:val="0"/>
            </w:trPr>
            <w:tc>
              <w:tcPr/>
              <w:p w:rsidR="00000000" w:rsidDel="00000000" w:rsidP="00000000" w:rsidRDefault="00000000" w:rsidRPr="00000000" w14:paraId="0000021B">
                <w:pPr>
                  <w:widowControl w:val="0"/>
                  <w:spacing w:before="266" w:line="240" w:lineRule="auto"/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ВК — Видеокамера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247775" cy="495300"/>
                      <wp:effectExtent b="0" l="0" r="0" t="0"/>
                      <wp:docPr id="66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7775" cy="495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D">
                <w:pPr>
                  <w:widowControl w:val="0"/>
                  <w:spacing w:before="266" w:line="240" w:lineRule="auto"/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rHeight w:val="1513" w:hRule="atLeast"/>
              <w:tblHeader w:val="0"/>
            </w:trPr>
            <w:tc>
              <w:tcPr/>
              <w:p w:rsidR="00000000" w:rsidDel="00000000" w:rsidP="00000000" w:rsidRDefault="00000000" w:rsidRPr="00000000" w14:paraId="0000021E">
                <w:pPr>
                  <w:widowControl w:val="0"/>
                  <w:spacing w:before="266" w:line="240" w:lineRule="auto"/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СКУД — Система контроля и управления доступом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228725" cy="476250"/>
                      <wp:effectExtent b="0" l="0" r="0" t="0"/>
                      <wp:docPr id="7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8725" cy="476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widowControl w:val="0"/>
                  <w:spacing w:before="266" w:line="240" w:lineRule="auto"/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221">
      <w:pPr>
        <w:pStyle w:val="Heading1"/>
        <w:tabs>
          <w:tab w:val="left" w:leader="none" w:pos="880"/>
          <w:tab w:val="right" w:leader="none" w:pos="9345"/>
        </w:tabs>
        <w:jc w:val="center"/>
        <w:rPr>
          <w:sz w:val="24"/>
          <w:szCs w:val="24"/>
        </w:rPr>
      </w:pPr>
      <w:bookmarkStart w:colFirst="0" w:colLast="0" w:name="_heading=h.4p3llxk72apw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tabs>
          <w:tab w:val="left" w:leader="none" w:pos="880"/>
          <w:tab w:val="right" w:leader="none" w:pos="9345"/>
        </w:tabs>
        <w:ind w:right="713.7401574803164"/>
        <w:jc w:val="center"/>
        <w:rPr>
          <w:sz w:val="24"/>
          <w:szCs w:val="24"/>
        </w:rPr>
      </w:pPr>
      <w:bookmarkStart w:colFirst="0" w:colLast="0" w:name="_heading=h.2vb25he5uepm" w:id="16"/>
      <w:bookmarkEnd w:id="16"/>
      <w:r w:rsidDel="00000000" w:rsidR="00000000" w:rsidRPr="00000000">
        <w:rPr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223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В ходе выполнения работы были рассмотрены основные технические каналы утечки информации, проведен анализ защищаемых помещений организации ООО «ЧВД», изучены нормативные и руководящие документы в области защиты информации, а также подобраны технические средства, направленные на снижение риска утечки конфиденциальных сведений.</w:t>
      </w:r>
    </w:p>
    <w:p w:rsidR="00000000" w:rsidDel="00000000" w:rsidP="00000000" w:rsidRDefault="00000000" w:rsidRPr="00000000" w14:paraId="00000224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Следует отметить, что комплексная защита информации включает не только организационные меры, но и аппаратные, программно-аппаратные, а также инженерно-технические средства защиты. В рамках данной работы основное внимание было уделено именно техническим средствам защиты информации, предназначенным для противодействия утечке по техническим каналам, а также средствам физического ограничения доступа к объекту, включая видеонаблюдение и СКУД.</w:t>
      </w:r>
    </w:p>
    <w:p w:rsidR="00000000" w:rsidDel="00000000" w:rsidP="00000000" w:rsidRDefault="00000000" w:rsidRPr="00000000" w14:paraId="00000225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По результатам проведенного анализа были определены актуальные угрозы для рассматриваемого объекта, выбраны средства защиты от утечки по акустическому, виброакустическому, электромагнитному, электрическому, оптическому каналам, а также предложены решения по контролю доступа и наблюдению за защищаемой зоной. На основании выбранных решений разработана схема размещения технических средств и выполнен расчет ориентировочной стоимости внедрения.</w:t>
      </w:r>
    </w:p>
    <w:p w:rsidR="00000000" w:rsidDel="00000000" w:rsidP="00000000" w:rsidRDefault="00000000" w:rsidRPr="00000000" w14:paraId="00000226">
      <w:pPr>
        <w:tabs>
          <w:tab w:val="left" w:leader="none" w:pos="880"/>
          <w:tab w:val="right" w:leader="none" w:pos="9345"/>
        </w:tabs>
        <w:ind w:right="713.7401574803164"/>
        <w:rPr/>
      </w:pPr>
      <w:r w:rsidDel="00000000" w:rsidR="00000000" w:rsidRPr="00000000">
        <w:rPr>
          <w:rtl w:val="0"/>
        </w:rPr>
        <w:t xml:space="preserve">Таким образом, поставленная цель работы достигнута: предложен вариант инженерно-технической защиты объекта, который может служить основой для дальнейшего построения более полной комплексной системы защиты информации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880"/>
          <w:tab w:val="right" w:leader="none" w:pos="934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tabs>
          <w:tab w:val="left" w:leader="none" w:pos="880"/>
          <w:tab w:val="right" w:leader="none" w:pos="9345"/>
        </w:tabs>
        <w:ind w:left="0" w:firstLine="0"/>
        <w:jc w:val="left"/>
        <w:rPr>
          <w:sz w:val="28"/>
          <w:szCs w:val="28"/>
        </w:rPr>
      </w:pPr>
      <w:bookmarkStart w:colFirst="0" w:colLast="0" w:name="_heading=h.vphfriwj7pu2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tabs>
          <w:tab w:val="left" w:leader="none" w:pos="880"/>
          <w:tab w:val="right" w:leader="none" w:pos="9345"/>
        </w:tabs>
        <w:jc w:val="center"/>
        <w:rPr>
          <w:sz w:val="24"/>
          <w:szCs w:val="24"/>
        </w:rPr>
      </w:pPr>
      <w:bookmarkStart w:colFirst="0" w:colLast="0" w:name="_heading=h.mhva4qtu38v8" w:id="18"/>
      <w:bookmarkEnd w:id="18"/>
      <w:r w:rsidDel="00000000" w:rsidR="00000000" w:rsidRPr="00000000">
        <w:rPr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«Научно производственное объединение «АННА»[Электронный ресурс] // Сайт компании. 2014 URL: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http://npoAnna.ru</w:t>
        </w:r>
      </w:hyperlink>
      <w:r w:rsidDel="00000000" w:rsidR="00000000" w:rsidRPr="00000000">
        <w:rPr>
          <w:rtl w:val="0"/>
        </w:rPr>
        <w:t xml:space="preserve"> (дата обращения : 07.03.2026)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«НЕЛК. Нестандартная электроника» [Электронный ресурс] // Сайт компании. 2014 URL: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http://nelk.ru</w:t>
        </w:r>
      </w:hyperlink>
      <w:r w:rsidDel="00000000" w:rsidR="00000000" w:rsidRPr="00000000">
        <w:rPr>
          <w:rtl w:val="0"/>
        </w:rPr>
        <w:t xml:space="preserve"> (дата обращения : 07.03.2026)</w:t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«Лаборатория противодействия промышленному шпионажу» [Электронный ресурс] // Сайт компании. 2014 URL: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http://pps.ru</w:t>
        </w:r>
      </w:hyperlink>
      <w:r w:rsidDel="00000000" w:rsidR="00000000" w:rsidRPr="00000000">
        <w:rPr>
          <w:rtl w:val="0"/>
        </w:rPr>
        <w:t xml:space="preserve"> (дата обращения : 07.03.2026)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«Сюртель. Линия защиты» [Электронный ресурс] // Сайт компании. 2014 URL::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http://suritel.ru</w:t>
        </w:r>
      </w:hyperlink>
      <w:r w:rsidDel="00000000" w:rsidR="00000000" w:rsidRPr="00000000">
        <w:rPr>
          <w:rtl w:val="0"/>
        </w:rPr>
        <w:t xml:space="preserve"> (дата обращения : 07.03.2026)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«Маском» [Электронный ресурс] // Сайт компании. 2014 URL: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http://mascom.ru</w:t>
        </w:r>
      </w:hyperlink>
      <w:r w:rsidDel="00000000" w:rsidR="00000000" w:rsidRPr="00000000">
        <w:rPr>
          <w:rtl w:val="0"/>
        </w:rPr>
        <w:t xml:space="preserve"> (дата обращения : 07.03.2026)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Грибунин В.Г. «Комплексная система защиты информации на предприятии», Академия, 2009 г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tabs>
          <w:tab w:val="left" w:leader="none" w:pos="1419"/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А. Торокин: «Инженерно-техническая защита информации: учебное пособие для студентов», М.: Гелиос АРВ, 2005. – 960с.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tabs>
          <w:tab w:val="left" w:leader="none" w:pos="1421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Хорев А.А. Защита информации от утечки по техническим каналам. Часть 1. Технические каналы утечки информации. М.: Гостехкомиссия РФ, 1998. 320 с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220" w:top="1080" w:left="1133" w:right="141" w:header="0" w:footer="9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after="80" w:before="360" w:line="360" w:lineRule="auto"/>
      <w:ind w:left="1440" w:right="5.669291338583093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qFormat w:val="1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a3">
    <w:name w:val="Table Grid"/>
    <w:basedOn w:val="a1"/>
    <w:rsid w:val="009C044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Body Text"/>
    <w:basedOn w:val="a"/>
    <w:link w:val="a5"/>
    <w:rsid w:val="009C044D"/>
    <w:pPr>
      <w:spacing w:line="240" w:lineRule="auto"/>
      <w:ind w:firstLine="0"/>
    </w:pPr>
    <w:rPr>
      <w:sz w:val="28"/>
    </w:rPr>
  </w:style>
  <w:style w:type="character" w:styleId="a5" w:customStyle="1">
    <w:name w:val="Основной текст Знак"/>
    <w:basedOn w:val="a0"/>
    <w:link w:val="a4"/>
    <w:rsid w:val="009C044D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6">
    <w:name w:val="Body Text Indent"/>
    <w:basedOn w:val="a"/>
    <w:link w:val="a7"/>
    <w:uiPriority w:val="99"/>
    <w:unhideWhenUsed w:val="1"/>
    <w:rsid w:val="009C044D"/>
    <w:pPr>
      <w:spacing w:after="120"/>
      <w:ind w:left="283"/>
    </w:pPr>
  </w:style>
  <w:style w:type="character" w:styleId="a7" w:customStyle="1">
    <w:name w:val="Основной текст с отступом Знак"/>
    <w:basedOn w:val="a0"/>
    <w:link w:val="a6"/>
    <w:uiPriority w:val="99"/>
    <w:rsid w:val="009C044D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4C60E1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8">
    <w:name w:val="Strong"/>
    <w:basedOn w:val="a0"/>
    <w:uiPriority w:val="22"/>
    <w:qFormat w:val="1"/>
    <w:rsid w:val="004C60E1"/>
    <w:rPr>
      <w:b w:val="1"/>
      <w:bCs w:val="1"/>
    </w:rPr>
  </w:style>
  <w:style w:type="paragraph" w:styleId="a9">
    <w:name w:val="Normal (Web)"/>
    <w:basedOn w:val="a"/>
    <w:uiPriority w:val="99"/>
    <w:semiHidden w:val="1"/>
    <w:unhideWhenUsed w:val="1"/>
    <w:rsid w:val="004C60E1"/>
    <w:pPr>
      <w:spacing w:after="100" w:afterAutospacing="1" w:before="100" w:beforeAutospacing="1" w:line="240" w:lineRule="auto"/>
      <w:ind w:firstLine="0"/>
      <w:jc w:val="left"/>
    </w:pPr>
  </w:style>
  <w:style w:type="character" w:styleId="aa">
    <w:name w:val="Hyperlink"/>
    <w:basedOn w:val="a0"/>
    <w:uiPriority w:val="99"/>
    <w:unhideWhenUsed w:val="1"/>
    <w:rsid w:val="004C60E1"/>
    <w:rPr>
      <w:color w:val="0000ff"/>
      <w:u w:val="single"/>
    </w:rPr>
  </w:style>
  <w:style w:type="character" w:styleId="50" w:customStyle="1">
    <w:name w:val="Заголовок 5 Знак"/>
    <w:basedOn w:val="a0"/>
    <w:link w:val="5"/>
    <w:uiPriority w:val="9"/>
    <w:semiHidden w:val="1"/>
    <w:rsid w:val="004A4D75"/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eastAsia="ru-RU"/>
    </w:rPr>
  </w:style>
  <w:style w:type="paragraph" w:styleId="1">
    <w:name w:val="toc 1"/>
    <w:basedOn w:val="a"/>
    <w:next w:val="a"/>
    <w:autoRedefine w:val="1"/>
    <w:uiPriority w:val="39"/>
    <w:unhideWhenUsed w:val="1"/>
    <w:rsid w:val="004A4D75"/>
    <w:pPr>
      <w:spacing w:after="100" w:line="240" w:lineRule="auto"/>
      <w:ind w:firstLine="0"/>
      <w:jc w:val="left"/>
    </w:pPr>
    <w:rPr>
      <w:rFonts w:asciiTheme="minorHAnsi" w:eastAsiaTheme="minorEastAsia" w:hAnsiTheme="minorHAnsi"/>
      <w:lang w:eastAsia="en-US"/>
    </w:rPr>
  </w:style>
  <w:style w:type="paragraph" w:styleId="2">
    <w:name w:val="toc 2"/>
    <w:basedOn w:val="a"/>
    <w:next w:val="a"/>
    <w:autoRedefine w:val="1"/>
    <w:uiPriority w:val="39"/>
    <w:unhideWhenUsed w:val="1"/>
    <w:rsid w:val="004A4D75"/>
    <w:pPr>
      <w:tabs>
        <w:tab w:val="left" w:pos="880"/>
        <w:tab w:val="right" w:leader="dot" w:pos="9345"/>
      </w:tabs>
      <w:spacing w:after="100" w:line="240" w:lineRule="auto"/>
      <w:ind w:left="240" w:firstLine="0"/>
      <w:jc w:val="left"/>
    </w:pPr>
    <w:rPr>
      <w:rFonts w:asciiTheme="minorHAnsi" w:eastAsiaTheme="minorEastAsia" w:hAnsiTheme="minorHAnsi"/>
      <w:b w:val="1"/>
      <w:noProof w:val="1"/>
      <w:lang w:eastAsia="en-US"/>
    </w:rPr>
  </w:style>
  <w:style w:type="character" w:styleId="ab">
    <w:name w:val="Placeholder Text"/>
    <w:basedOn w:val="a0"/>
    <w:uiPriority w:val="99"/>
    <w:semiHidden w:val="1"/>
    <w:rsid w:val="00192A19"/>
    <w:rPr>
      <w:color w:val="808080"/>
    </w:rPr>
  </w:style>
  <w:style w:type="character" w:styleId="ac">
    <w:name w:val="Unresolved Mention"/>
    <w:basedOn w:val="a0"/>
    <w:uiPriority w:val="99"/>
    <w:semiHidden w:val="1"/>
    <w:unhideWhenUsed w:val="1"/>
    <w:rsid w:val="00D86632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mascom.ru/" TargetMode="External"/><Relationship Id="rId20" Type="http://schemas.openxmlformats.org/officeDocument/2006/relationships/image" Target="media/image13.png"/><Relationship Id="rId22" Type="http://schemas.openxmlformats.org/officeDocument/2006/relationships/image" Target="media/image34.png"/><Relationship Id="rId21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10.png"/><Relationship Id="rId25" Type="http://schemas.openxmlformats.org/officeDocument/2006/relationships/image" Target="media/image19.png"/><Relationship Id="rId28" Type="http://schemas.openxmlformats.org/officeDocument/2006/relationships/image" Target="media/image36.png"/><Relationship Id="rId27" Type="http://schemas.openxmlformats.org/officeDocument/2006/relationships/hyperlink" Target="https://labpps.ru/products/lgsh-513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0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31" Type="http://schemas.openxmlformats.org/officeDocument/2006/relationships/image" Target="media/image35.png"/><Relationship Id="rId30" Type="http://schemas.openxmlformats.org/officeDocument/2006/relationships/image" Target="media/image29.png"/><Relationship Id="rId11" Type="http://schemas.openxmlformats.org/officeDocument/2006/relationships/image" Target="media/image5.png"/><Relationship Id="rId33" Type="http://schemas.openxmlformats.org/officeDocument/2006/relationships/image" Target="media/image31.png"/><Relationship Id="rId10" Type="http://schemas.openxmlformats.org/officeDocument/2006/relationships/image" Target="media/image9.png"/><Relationship Id="rId32" Type="http://schemas.openxmlformats.org/officeDocument/2006/relationships/image" Target="media/image6.png"/><Relationship Id="rId13" Type="http://schemas.openxmlformats.org/officeDocument/2006/relationships/image" Target="media/image12.png"/><Relationship Id="rId35" Type="http://schemas.openxmlformats.org/officeDocument/2006/relationships/image" Target="media/image8.png"/><Relationship Id="rId12" Type="http://schemas.openxmlformats.org/officeDocument/2006/relationships/image" Target="media/image26.png"/><Relationship Id="rId34" Type="http://schemas.openxmlformats.org/officeDocument/2006/relationships/image" Target="media/image14.png"/><Relationship Id="rId15" Type="http://schemas.openxmlformats.org/officeDocument/2006/relationships/image" Target="media/image7.png"/><Relationship Id="rId37" Type="http://schemas.openxmlformats.org/officeDocument/2006/relationships/hyperlink" Target="http://nelk.ru/" TargetMode="External"/><Relationship Id="rId14" Type="http://schemas.openxmlformats.org/officeDocument/2006/relationships/image" Target="media/image3.png"/><Relationship Id="rId36" Type="http://schemas.openxmlformats.org/officeDocument/2006/relationships/hyperlink" Target="http://npoanna.ru/" TargetMode="External"/><Relationship Id="rId17" Type="http://schemas.openxmlformats.org/officeDocument/2006/relationships/image" Target="media/image4.png"/><Relationship Id="rId39" Type="http://schemas.openxmlformats.org/officeDocument/2006/relationships/hyperlink" Target="http://suritel.ru/" TargetMode="External"/><Relationship Id="rId16" Type="http://schemas.openxmlformats.org/officeDocument/2006/relationships/image" Target="media/image2.png"/><Relationship Id="rId38" Type="http://schemas.openxmlformats.org/officeDocument/2006/relationships/hyperlink" Target="http://pps.ru/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TRP8oSMe8Zj7+/D+lJWe9cHGg==">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2020-02-18T11:04:00Z</dcterms:created>
  <dc:creator>Пользователь Windows</dc:creator>
</cp:coreProperties>
</file>