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19C9" w:rsidRPr="00451E38" w:rsidRDefault="00B919C9" w:rsidP="00B919C9">
      <w:pPr>
        <w:kinsoku w:val="0"/>
        <w:adjustRightInd w:val="0"/>
        <w:snapToGrid w:val="0"/>
        <w:spacing w:afterLines="150" w:after="540" w:line="416" w:lineRule="atLeast"/>
        <w:ind w:leftChars="300" w:left="720" w:firstLineChars="50" w:firstLine="240"/>
        <w:rPr>
          <w:rFonts w:ascii="標楷體" w:eastAsia="標楷體" w:hAnsi="標楷體" w:cs="Courier New"/>
          <w:b/>
          <w:snapToGrid w:val="0"/>
          <w:color w:val="000000" w:themeColor="text1"/>
          <w:kern w:val="0"/>
          <w:sz w:val="16"/>
          <w:szCs w:val="16"/>
        </w:rPr>
      </w:pPr>
      <w:r w:rsidRPr="00451E38">
        <w:rPr>
          <w:rFonts w:ascii="標楷體" w:eastAsia="標楷體" w:hAnsi="標楷體" w:cs="Courier New" w:hint="eastAsia"/>
          <w:b/>
          <w:snapToGrid w:val="0"/>
          <w:color w:val="000000" w:themeColor="text1"/>
          <w:kern w:val="0"/>
          <w:sz w:val="48"/>
          <w:szCs w:val="48"/>
        </w:rPr>
        <w:t>臺中市蔬食台灣促進會章程草案</w:t>
      </w:r>
      <w:r w:rsidRPr="00451E38">
        <w:rPr>
          <w:rFonts w:ascii="標楷體" w:eastAsia="標楷體" w:hAnsi="標楷體" w:cs="Courier New"/>
          <w:b/>
          <w:snapToGrid w:val="0"/>
          <w:color w:val="000000" w:themeColor="text1"/>
          <w:kern w:val="0"/>
          <w:sz w:val="48"/>
          <w:szCs w:val="48"/>
        </w:rPr>
        <w:br/>
      </w:r>
      <w:r w:rsidRPr="00451E38">
        <w:rPr>
          <w:rFonts w:ascii="標楷體" w:eastAsia="標楷體" w:hAnsi="標楷體" w:cs="Courier New" w:hint="eastAsia"/>
          <w:snapToGrid w:val="0"/>
          <w:color w:val="000000" w:themeColor="text1"/>
          <w:kern w:val="0"/>
          <w:sz w:val="16"/>
          <w:szCs w:val="16"/>
        </w:rPr>
        <w:t xml:space="preserve">                                                                              2020/07/29修</w:t>
      </w:r>
    </w:p>
    <w:p w:rsidR="00B919C9" w:rsidRPr="00451E38" w:rsidRDefault="00B919C9" w:rsidP="00B919C9">
      <w:pPr>
        <w:kinsoku w:val="0"/>
        <w:adjustRightInd w:val="0"/>
        <w:snapToGrid w:val="0"/>
        <w:spacing w:line="400" w:lineRule="atLeast"/>
        <w:ind w:left="1358" w:hangingChars="424" w:hanging="1358"/>
        <w:jc w:val="both"/>
        <w:rPr>
          <w:rFonts w:ascii="標楷體" w:eastAsia="標楷體" w:hAnsi="標楷體" w:cs="Courier New"/>
          <w:b/>
          <w:snapToGrid w:val="0"/>
          <w:color w:val="000000" w:themeColor="text1"/>
          <w:kern w:val="0"/>
          <w:sz w:val="32"/>
          <w:szCs w:val="32"/>
        </w:rPr>
      </w:pPr>
      <w:r w:rsidRPr="00451E38">
        <w:rPr>
          <w:rFonts w:ascii="標楷體" w:eastAsia="標楷體" w:hAnsi="標楷體" w:cs="Courier New" w:hint="eastAsia"/>
          <w:b/>
          <w:snapToGrid w:val="0"/>
          <w:color w:val="000000" w:themeColor="text1"/>
          <w:kern w:val="0"/>
          <w:sz w:val="32"/>
          <w:szCs w:val="32"/>
        </w:rPr>
        <w:t>第一章</w:t>
      </w:r>
      <w:r w:rsidRPr="00451E38">
        <w:rPr>
          <w:rFonts w:ascii="標楷體" w:eastAsia="標楷體" w:hAnsi="標楷體" w:cs="Courier New" w:hint="eastAsia"/>
          <w:b/>
          <w:snapToGrid w:val="0"/>
          <w:color w:val="000000" w:themeColor="text1"/>
          <w:kern w:val="0"/>
          <w:sz w:val="32"/>
          <w:szCs w:val="32"/>
        </w:rPr>
        <w:tab/>
        <w:t>總則</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 一 條</w:t>
      </w:r>
      <w:r w:rsidRPr="00451E38">
        <w:rPr>
          <w:rFonts w:ascii="標楷體" w:eastAsia="標楷體" w:hAnsi="標楷體" w:cs="Courier New" w:hint="eastAsia"/>
          <w:snapToGrid w:val="0"/>
          <w:color w:val="000000" w:themeColor="text1"/>
          <w:kern w:val="0"/>
          <w:sz w:val="32"/>
          <w:szCs w:val="32"/>
        </w:rPr>
        <w:tab/>
        <w:t>本會名稱為臺中市蔬食台灣促進會（以下簡稱本會）。</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 二 條</w:t>
      </w:r>
      <w:r w:rsidRPr="00451E38">
        <w:rPr>
          <w:rFonts w:ascii="標楷體" w:eastAsia="標楷體" w:hAnsi="標楷體" w:cs="Courier New" w:hint="eastAsia"/>
          <w:snapToGrid w:val="0"/>
          <w:color w:val="000000" w:themeColor="text1"/>
          <w:kern w:val="0"/>
          <w:sz w:val="32"/>
          <w:szCs w:val="32"/>
        </w:rPr>
        <w:tab/>
        <w:t>本會為依法設立、非以營利為目的之社會團體，以鼓勵推動台灣「全民蔬食」為宗旨，弘揚維根(Vegan)精神與文化。</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 三 條</w:t>
      </w:r>
      <w:r w:rsidRPr="00451E38">
        <w:rPr>
          <w:rFonts w:ascii="標楷體" w:eastAsia="標楷體" w:hAnsi="標楷體" w:cs="Courier New" w:hint="eastAsia"/>
          <w:snapToGrid w:val="0"/>
          <w:color w:val="000000" w:themeColor="text1"/>
          <w:kern w:val="0"/>
          <w:sz w:val="32"/>
          <w:szCs w:val="32"/>
        </w:rPr>
        <w:tab/>
        <w:t>本會以臺中市行政區域為組織區域。</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 四 條</w:t>
      </w:r>
      <w:r w:rsidRPr="00451E38">
        <w:rPr>
          <w:rFonts w:ascii="標楷體" w:eastAsia="標楷體" w:hAnsi="標楷體" w:cs="Courier New" w:hint="eastAsia"/>
          <w:snapToGrid w:val="0"/>
          <w:color w:val="000000" w:themeColor="text1"/>
          <w:kern w:val="0"/>
          <w:sz w:val="32"/>
          <w:szCs w:val="32"/>
        </w:rPr>
        <w:tab/>
        <w:t>本會會址設於臺中市。</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 五 條</w:t>
      </w:r>
      <w:r w:rsidRPr="00451E38">
        <w:rPr>
          <w:rFonts w:ascii="標楷體" w:eastAsia="標楷體" w:hAnsi="標楷體" w:cs="Courier New" w:hint="eastAsia"/>
          <w:snapToGrid w:val="0"/>
          <w:color w:val="000000" w:themeColor="text1"/>
          <w:kern w:val="0"/>
          <w:sz w:val="32"/>
          <w:szCs w:val="32"/>
        </w:rPr>
        <w:tab/>
        <w:t>本會之任務如下：</w:t>
      </w:r>
    </w:p>
    <w:p w:rsidR="00B919C9" w:rsidRPr="00451E38" w:rsidRDefault="00B919C9" w:rsidP="00B919C9">
      <w:pPr>
        <w:kinsoku w:val="0"/>
        <w:adjustRightInd w:val="0"/>
        <w:snapToGrid w:val="0"/>
        <w:spacing w:line="360" w:lineRule="atLeast"/>
        <w:ind w:leftChars="899" w:left="2184" w:hangingChars="8" w:hanging="26"/>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提供各類與蔬食相關之資訊，透過座談會、讀書會或相關活動，推動「全民蔬食」、弘揚維根(Vegan)精神與文化。</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 六 條</w:t>
      </w:r>
      <w:r w:rsidRPr="00451E38">
        <w:rPr>
          <w:rFonts w:ascii="標楷體" w:eastAsia="標楷體" w:hAnsi="標楷體" w:cs="Courier New" w:hint="eastAsia"/>
          <w:snapToGrid w:val="0"/>
          <w:color w:val="000000" w:themeColor="text1"/>
          <w:kern w:val="0"/>
          <w:sz w:val="32"/>
          <w:szCs w:val="32"/>
        </w:rPr>
        <w:tab/>
      </w:r>
      <w:r w:rsidRPr="00451E38">
        <w:rPr>
          <w:rFonts w:ascii="標楷體" w:eastAsia="標楷體" w:hAnsi="標楷體" w:cs="Courier New"/>
          <w:snapToGrid w:val="0"/>
          <w:color w:val="000000" w:themeColor="text1"/>
          <w:kern w:val="0"/>
          <w:sz w:val="32"/>
          <w:szCs w:val="32"/>
        </w:rPr>
        <w:t>本會之主管機關為</w:t>
      </w:r>
      <w:r w:rsidRPr="00451E38">
        <w:rPr>
          <w:rFonts w:ascii="標楷體" w:eastAsia="標楷體" w:hAnsi="標楷體" w:cs="Courier New" w:hint="eastAsia"/>
          <w:snapToGrid w:val="0"/>
          <w:color w:val="000000" w:themeColor="text1"/>
          <w:kern w:val="0"/>
          <w:sz w:val="32"/>
          <w:szCs w:val="32"/>
        </w:rPr>
        <w:t>臺中市政府社會局</w:t>
      </w:r>
      <w:r w:rsidRPr="00451E38">
        <w:rPr>
          <w:rFonts w:ascii="標楷體" w:eastAsia="標楷體" w:hAnsi="標楷體" w:cs="Courier New"/>
          <w:snapToGrid w:val="0"/>
          <w:color w:val="000000" w:themeColor="text1"/>
          <w:kern w:val="0"/>
          <w:sz w:val="32"/>
          <w:szCs w:val="32"/>
        </w:rPr>
        <w:t>。本會之目的事業應受各該事業主管機關之指導、監督。</w:t>
      </w:r>
    </w:p>
    <w:p w:rsidR="00B919C9" w:rsidRPr="00451E38" w:rsidRDefault="00B919C9" w:rsidP="00B919C9">
      <w:pPr>
        <w:kinsoku w:val="0"/>
        <w:adjustRightInd w:val="0"/>
        <w:snapToGrid w:val="0"/>
        <w:spacing w:line="416" w:lineRule="atLeast"/>
        <w:ind w:leftChars="25" w:left="1868" w:hangingChars="565" w:hanging="1808"/>
        <w:jc w:val="both"/>
        <w:rPr>
          <w:rFonts w:ascii="標楷體" w:eastAsia="標楷體" w:hAnsi="標楷體" w:cs="Courier New"/>
          <w:snapToGrid w:val="0"/>
          <w:color w:val="000000" w:themeColor="text1"/>
          <w:kern w:val="0"/>
          <w:sz w:val="32"/>
          <w:szCs w:val="32"/>
        </w:rPr>
      </w:pPr>
    </w:p>
    <w:p w:rsidR="00B919C9" w:rsidRPr="00451E38" w:rsidRDefault="00B919C9" w:rsidP="00B919C9">
      <w:pPr>
        <w:kinsoku w:val="0"/>
        <w:adjustRightInd w:val="0"/>
        <w:snapToGrid w:val="0"/>
        <w:spacing w:line="400" w:lineRule="atLeast"/>
        <w:ind w:left="1358" w:hangingChars="424" w:hanging="1358"/>
        <w:jc w:val="both"/>
        <w:rPr>
          <w:rFonts w:ascii="標楷體" w:eastAsia="標楷體" w:hAnsi="標楷體" w:cs="Courier New"/>
          <w:b/>
          <w:snapToGrid w:val="0"/>
          <w:color w:val="000000" w:themeColor="text1"/>
          <w:kern w:val="0"/>
          <w:sz w:val="32"/>
          <w:szCs w:val="32"/>
        </w:rPr>
      </w:pPr>
      <w:r w:rsidRPr="00451E38">
        <w:rPr>
          <w:rFonts w:ascii="標楷體" w:eastAsia="標楷體" w:hAnsi="標楷體" w:cs="Courier New" w:hint="eastAsia"/>
          <w:b/>
          <w:snapToGrid w:val="0"/>
          <w:color w:val="000000" w:themeColor="text1"/>
          <w:kern w:val="0"/>
          <w:sz w:val="32"/>
          <w:szCs w:val="32"/>
        </w:rPr>
        <w:t>第二章</w:t>
      </w:r>
      <w:r w:rsidRPr="00451E38">
        <w:rPr>
          <w:rFonts w:ascii="標楷體" w:eastAsia="標楷體" w:hAnsi="標楷體" w:cs="Courier New" w:hint="eastAsia"/>
          <w:b/>
          <w:snapToGrid w:val="0"/>
          <w:color w:val="000000" w:themeColor="text1"/>
          <w:kern w:val="0"/>
          <w:sz w:val="32"/>
          <w:szCs w:val="32"/>
        </w:rPr>
        <w:tab/>
        <w:t>會員</w:t>
      </w:r>
    </w:p>
    <w:p w:rsidR="00B919C9" w:rsidRPr="00451E38" w:rsidRDefault="00B919C9" w:rsidP="00B919C9">
      <w:pPr>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hint="eastAsia"/>
          <w:snapToGrid w:val="0"/>
          <w:color w:val="000000" w:themeColor="text1"/>
          <w:kern w:val="0"/>
          <w:sz w:val="32"/>
          <w:szCs w:val="32"/>
        </w:rPr>
        <w:t>第 七 條</w:t>
      </w:r>
      <w:r w:rsidRPr="00451E38">
        <w:rPr>
          <w:rFonts w:ascii="標楷體" w:eastAsia="標楷體" w:hAnsi="標楷體" w:hint="eastAsia"/>
          <w:snapToGrid w:val="0"/>
          <w:color w:val="000000" w:themeColor="text1"/>
          <w:kern w:val="0"/>
          <w:sz w:val="32"/>
          <w:szCs w:val="32"/>
        </w:rPr>
        <w:tab/>
        <w:t>本會會員分下列</w:t>
      </w:r>
      <w:r w:rsidRPr="00451E38">
        <w:rPr>
          <w:rFonts w:ascii="標楷體" w:eastAsia="標楷體" w:hAnsi="標楷體" w:cs="Courier New" w:hint="eastAsia"/>
          <w:snapToGrid w:val="0"/>
          <w:color w:val="000000" w:themeColor="text1"/>
          <w:kern w:val="0"/>
          <w:sz w:val="32"/>
          <w:szCs w:val="32"/>
        </w:rPr>
        <w:t>三</w:t>
      </w:r>
      <w:r w:rsidRPr="00451E38">
        <w:rPr>
          <w:rFonts w:ascii="標楷體" w:eastAsia="標楷體" w:hAnsi="標楷體" w:hint="eastAsia"/>
          <w:snapToGrid w:val="0"/>
          <w:color w:val="000000" w:themeColor="text1"/>
          <w:kern w:val="0"/>
          <w:sz w:val="32"/>
          <w:szCs w:val="32"/>
        </w:rPr>
        <w:t>種：</w:t>
      </w:r>
      <w:r w:rsidRPr="00451E38">
        <w:rPr>
          <w:rFonts w:ascii="標楷體" w:eastAsia="標楷體" w:hAnsi="標楷體" w:cs="Courier New"/>
          <w:snapToGrid w:val="0"/>
          <w:color w:val="000000" w:themeColor="text1"/>
          <w:kern w:val="0"/>
          <w:sz w:val="32"/>
          <w:szCs w:val="32"/>
        </w:rPr>
        <w:t xml:space="preserve"> </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一、個人會員：凡贊同本會宗旨、設籍（或工作、居住）本市年滿2</w:t>
      </w:r>
      <w:r w:rsidRPr="00451E38">
        <w:rPr>
          <w:rFonts w:ascii="標楷體" w:eastAsia="標楷體" w:hAnsi="標楷體" w:cs="Courier New"/>
          <w:snapToGrid w:val="0"/>
          <w:color w:val="000000" w:themeColor="text1"/>
          <w:kern w:val="0"/>
          <w:sz w:val="32"/>
          <w:szCs w:val="32"/>
        </w:rPr>
        <w:t>0</w:t>
      </w:r>
      <w:r w:rsidRPr="00451E38">
        <w:rPr>
          <w:rFonts w:ascii="標楷體" w:eastAsia="標楷體" w:hAnsi="標楷體" w:cs="Courier New" w:hint="eastAsia"/>
          <w:snapToGrid w:val="0"/>
          <w:color w:val="000000" w:themeColor="text1"/>
          <w:kern w:val="0"/>
          <w:sz w:val="32"/>
          <w:szCs w:val="32"/>
        </w:rPr>
        <w:t>歲、力行維根(Vegan)生活、有行為能力、具有推廣蔬食熱忱之資格者，填具入會申請書，經理事會通過，並繳納入會費後，為個人會員。</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二、團體會員：凡經政府機關登記有案之本市公私立機構或團體，贊同本會宗旨並力行維根(Vegan)生活，填具入會申請書，經理事會通過，並繳納入會費後，為團體會員，團體會員推派代表一人，以行使權利。</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三、贊助會員：凡贊同本會宗旨之團體、個人</w:t>
      </w:r>
      <w:r w:rsidRPr="00451E38">
        <w:rPr>
          <w:rFonts w:ascii="標楷體" w:eastAsia="標楷體" w:hAnsi="標楷體" w:cs="Courier New" w:hint="eastAsia"/>
          <w:snapToGrid w:val="0"/>
          <w:color w:val="000000" w:themeColor="text1"/>
          <w:kern w:val="0"/>
          <w:sz w:val="32"/>
          <w:szCs w:val="32"/>
        </w:rPr>
        <w:lastRenderedPageBreak/>
        <w:t>，或設籍外縣市者，填具入會申請書，經理事會審查通過，並繳納入會費後為贊助會員。</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 八 條</w:t>
      </w:r>
      <w:r w:rsidRPr="00451E38">
        <w:rPr>
          <w:rFonts w:ascii="標楷體" w:eastAsia="標楷體" w:hAnsi="標楷體" w:cs="Courier New" w:hint="eastAsia"/>
          <w:snapToGrid w:val="0"/>
          <w:color w:val="000000" w:themeColor="text1"/>
          <w:kern w:val="0"/>
          <w:sz w:val="32"/>
          <w:szCs w:val="32"/>
        </w:rPr>
        <w:tab/>
        <w:t>會員（會員代表）有違反法令、章程或不遵守會員大會決議時，得經理事會決議，予以警告或停權處分，並告知當事者，其危害團體情節重大者，得經會員大會決議予以除名。</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 九 條</w:t>
      </w:r>
      <w:r w:rsidRPr="00451E38">
        <w:rPr>
          <w:rFonts w:ascii="標楷體" w:eastAsia="標楷體" w:hAnsi="標楷體" w:cs="Courier New" w:hint="eastAsia"/>
          <w:snapToGrid w:val="0"/>
          <w:color w:val="000000" w:themeColor="text1"/>
          <w:kern w:val="0"/>
          <w:sz w:val="32"/>
          <w:szCs w:val="32"/>
        </w:rPr>
        <w:tab/>
        <w:t>會員有下列情事之一者，為出會：</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一、喪失會員資格者。</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二、經會員（會員代表）大會決議除名者。</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 十 條</w:t>
      </w:r>
      <w:r w:rsidRPr="00451E38">
        <w:rPr>
          <w:rFonts w:ascii="標楷體" w:eastAsia="標楷體" w:hAnsi="標楷體" w:cs="Courier New" w:hint="eastAsia"/>
          <w:snapToGrid w:val="0"/>
          <w:color w:val="000000" w:themeColor="text1"/>
          <w:kern w:val="0"/>
          <w:sz w:val="32"/>
          <w:szCs w:val="32"/>
        </w:rPr>
        <w:tab/>
        <w:t>會員得以書面敘明理由向本會聲明退會，但應於一個月前告知。</w:t>
      </w:r>
      <w:r w:rsidRPr="00451E38">
        <w:rPr>
          <w:rFonts w:ascii="標楷體" w:eastAsia="標楷體" w:hAnsi="標楷體" w:cs="Courier New"/>
          <w:snapToGrid w:val="0"/>
          <w:color w:val="000000" w:themeColor="text1"/>
          <w:kern w:val="0"/>
          <w:sz w:val="32"/>
          <w:szCs w:val="32"/>
        </w:rPr>
        <w:br/>
      </w:r>
      <w:bookmarkStart w:id="0" w:name="_GoBack"/>
      <w:r w:rsidRPr="00F01665">
        <w:rPr>
          <w:rFonts w:ascii="標楷體" w:eastAsia="標楷體" w:hAnsi="標楷體" w:cs="Courier New" w:hint="eastAsia"/>
          <w:snapToGrid w:val="0"/>
          <w:color w:val="000000" w:themeColor="text1"/>
          <w:kern w:val="0"/>
          <w:sz w:val="32"/>
          <w:szCs w:val="32"/>
        </w:rPr>
        <w:t>會員未繳納會費者，不得享有會員權利，</w:t>
      </w:r>
      <w:bookmarkEnd w:id="0"/>
      <w:r w:rsidRPr="00451E38">
        <w:rPr>
          <w:rFonts w:ascii="標楷體" w:eastAsia="標楷體" w:hAnsi="標楷體" w:cs="Courier New" w:hint="eastAsia"/>
          <w:snapToGrid w:val="0"/>
          <w:color w:val="000000" w:themeColor="text1"/>
          <w:kern w:val="0"/>
          <w:sz w:val="32"/>
          <w:szCs w:val="32"/>
        </w:rPr>
        <w:t>連續二年未繳納會費，視為自動退會。會員經出會、退會或停權處分，如欲申請復會或復權時，除有正當理由者外，應繳清前所積欠之會費。</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第十一條</w:t>
      </w:r>
      <w:r w:rsidRPr="00451E38">
        <w:rPr>
          <w:rFonts w:ascii="標楷體" w:eastAsia="標楷體" w:hAnsi="標楷體" w:cs="Courier New" w:hint="eastAsia"/>
          <w:snapToGrid w:val="0"/>
          <w:color w:val="000000" w:themeColor="text1"/>
          <w:kern w:val="0"/>
          <w:sz w:val="32"/>
          <w:szCs w:val="32"/>
        </w:rPr>
        <w:tab/>
        <w:t>會員經出會或退會，已繳納之各項費用不予退還。</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第十二條</w:t>
      </w:r>
      <w:r w:rsidRPr="00451E38">
        <w:rPr>
          <w:rFonts w:ascii="標楷體" w:eastAsia="標楷體" w:hAnsi="標楷體" w:cs="Courier New" w:hint="eastAsia"/>
          <w:snapToGrid w:val="0"/>
          <w:color w:val="000000" w:themeColor="text1"/>
          <w:kern w:val="0"/>
          <w:sz w:val="32"/>
          <w:szCs w:val="32"/>
        </w:rPr>
        <w:tab/>
        <w:t>會員（會員代表）有表決權、選舉權、被選舉權與罷免權。每一會員（會員代表）為一權。贊助會員則無表決權、選舉權、被選舉權與罷免權。</w:t>
      </w:r>
    </w:p>
    <w:p w:rsidR="00B919C9" w:rsidRPr="00451E38" w:rsidRDefault="00B919C9" w:rsidP="00B919C9">
      <w:pPr>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第十三條</w:t>
      </w:r>
      <w:r w:rsidRPr="00451E38">
        <w:rPr>
          <w:rFonts w:ascii="標楷體" w:eastAsia="標楷體" w:hAnsi="標楷體" w:cs="Courier New" w:hint="eastAsia"/>
          <w:snapToGrid w:val="0"/>
          <w:color w:val="000000" w:themeColor="text1"/>
          <w:kern w:val="0"/>
          <w:sz w:val="32"/>
          <w:szCs w:val="32"/>
        </w:rPr>
        <w:tab/>
        <w:t>會員有遵守本會章程、決議及繳納會費之義務。會員欠繳會費滿六個月，經函請繳費逾一個月（年）仍不履行者，經理事會之決議，得予以停權處分，不得參加各種會議、當選為理事、監事及享受團體內一切權益。</w:t>
      </w:r>
    </w:p>
    <w:p w:rsidR="00B919C9" w:rsidRPr="00451E38" w:rsidRDefault="00B919C9" w:rsidP="00B919C9">
      <w:pPr>
        <w:adjustRightInd w:val="0"/>
        <w:snapToGrid w:val="0"/>
        <w:spacing w:line="416" w:lineRule="atLeast"/>
        <w:ind w:leftChars="767" w:left="1918" w:hangingChars="24" w:hanging="77"/>
        <w:jc w:val="both"/>
        <w:rPr>
          <w:rFonts w:ascii="標楷體" w:eastAsia="標楷體" w:hAnsi="標楷體" w:cs="Courier New"/>
          <w:snapToGrid w:val="0"/>
          <w:color w:val="000000" w:themeColor="text1"/>
          <w:kern w:val="0"/>
          <w:sz w:val="32"/>
          <w:szCs w:val="32"/>
        </w:rPr>
      </w:pPr>
    </w:p>
    <w:p w:rsidR="00B919C9" w:rsidRPr="00451E38" w:rsidRDefault="00B919C9" w:rsidP="00B919C9">
      <w:pPr>
        <w:kinsoku w:val="0"/>
        <w:adjustRightInd w:val="0"/>
        <w:snapToGrid w:val="0"/>
        <w:spacing w:line="400" w:lineRule="atLeast"/>
        <w:ind w:left="1358" w:hangingChars="424" w:hanging="1358"/>
        <w:jc w:val="both"/>
        <w:rPr>
          <w:rFonts w:ascii="標楷體" w:eastAsia="標楷體" w:hAnsi="標楷體" w:cs="Courier New"/>
          <w:b/>
          <w:snapToGrid w:val="0"/>
          <w:color w:val="000000" w:themeColor="text1"/>
          <w:kern w:val="0"/>
          <w:sz w:val="32"/>
          <w:szCs w:val="32"/>
        </w:rPr>
      </w:pPr>
      <w:r w:rsidRPr="00451E38">
        <w:rPr>
          <w:rFonts w:ascii="標楷體" w:eastAsia="標楷體" w:hAnsi="標楷體" w:cs="Courier New" w:hint="eastAsia"/>
          <w:b/>
          <w:snapToGrid w:val="0"/>
          <w:color w:val="000000" w:themeColor="text1"/>
          <w:kern w:val="0"/>
          <w:sz w:val="32"/>
          <w:szCs w:val="32"/>
        </w:rPr>
        <w:t>第三章</w:t>
      </w:r>
      <w:r w:rsidRPr="00451E38">
        <w:rPr>
          <w:rFonts w:ascii="標楷體" w:eastAsia="標楷體" w:hAnsi="標楷體" w:cs="Courier New" w:hint="eastAsia"/>
          <w:b/>
          <w:snapToGrid w:val="0"/>
          <w:color w:val="000000" w:themeColor="text1"/>
          <w:kern w:val="0"/>
          <w:sz w:val="32"/>
          <w:szCs w:val="32"/>
        </w:rPr>
        <w:tab/>
        <w:t>組織及職權</w:t>
      </w:r>
    </w:p>
    <w:p w:rsidR="00B919C9" w:rsidRPr="00451E38" w:rsidRDefault="00B919C9" w:rsidP="00B919C9">
      <w:pPr>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第十四條</w:t>
      </w:r>
      <w:r w:rsidRPr="00451E38">
        <w:rPr>
          <w:rFonts w:ascii="標楷體" w:eastAsia="標楷體" w:hAnsi="標楷體" w:cs="Courier New" w:hint="eastAsia"/>
          <w:snapToGrid w:val="0"/>
          <w:color w:val="000000" w:themeColor="text1"/>
          <w:kern w:val="0"/>
          <w:sz w:val="32"/>
          <w:szCs w:val="32"/>
        </w:rPr>
        <w:tab/>
        <w:t>本會以會員（會員代表）大會為最高權力機構，理事會為執行機構，會員大會於閉會期間由理事會代行職權；監事會為監察機構。（會員人數超過三百人以上時，得分區比例選出會</w:t>
      </w:r>
      <w:r w:rsidRPr="00451E38">
        <w:rPr>
          <w:rFonts w:ascii="標楷體" w:eastAsia="標楷體" w:hAnsi="標楷體" w:cs="Courier New" w:hint="eastAsia"/>
          <w:snapToGrid w:val="0"/>
          <w:color w:val="000000" w:themeColor="text1"/>
          <w:kern w:val="0"/>
          <w:sz w:val="32"/>
          <w:szCs w:val="32"/>
        </w:rPr>
        <w:lastRenderedPageBreak/>
        <w:t>員代表，再召開會員代表大會，行使會員大會職權。會員代表任期二年，其選舉辦法及會員代表名額由理事會擬訂，報請主管機關備查後行之。）</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第十五條</w:t>
      </w:r>
      <w:r w:rsidRPr="00451E38">
        <w:rPr>
          <w:rFonts w:ascii="標楷體" w:eastAsia="標楷體" w:hAnsi="標楷體" w:cs="Courier New" w:hint="eastAsia"/>
          <w:snapToGrid w:val="0"/>
          <w:color w:val="000000" w:themeColor="text1"/>
          <w:kern w:val="0"/>
          <w:sz w:val="32"/>
          <w:szCs w:val="32"/>
        </w:rPr>
        <w:tab/>
        <w:t>會員（會員代表）大會之職權如下：</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一、訂定與變更章程。</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二、選舉及罷免理事、監事。</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三、議決入會費、常年會費及會員捐款之數額及方式。</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四、議決年度工作計畫、報告及預算、決算。</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五、議決會員（會員代表）之除名處分。</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六、議決財產之處分。</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七、議決本會之解散。</w:t>
      </w:r>
    </w:p>
    <w:p w:rsidR="00B919C9" w:rsidRPr="00451E38" w:rsidRDefault="00B919C9" w:rsidP="00B919C9">
      <w:pPr>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八、議決與會員權利義務有關之其他重大事項。</w:t>
      </w:r>
    </w:p>
    <w:p w:rsidR="00B919C9" w:rsidRPr="00451E38" w:rsidRDefault="00B919C9" w:rsidP="00B919C9">
      <w:pPr>
        <w:adjustRightInd w:val="0"/>
        <w:snapToGrid w:val="0"/>
        <w:spacing w:line="360" w:lineRule="atLeast"/>
        <w:ind w:leftChars="800" w:left="192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前項第八款重大事項之範圍由理事會定之。</w:t>
      </w:r>
    </w:p>
    <w:p w:rsidR="00B919C9" w:rsidRPr="00451E38" w:rsidRDefault="00B919C9" w:rsidP="00B919C9">
      <w:pPr>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第十六條</w:t>
      </w:r>
      <w:r w:rsidRPr="00451E38">
        <w:rPr>
          <w:rFonts w:ascii="標楷體" w:eastAsia="標楷體" w:hAnsi="標楷體" w:cs="Courier New" w:hint="eastAsia"/>
          <w:snapToGrid w:val="0"/>
          <w:color w:val="000000" w:themeColor="text1"/>
          <w:kern w:val="0"/>
          <w:sz w:val="32"/>
          <w:szCs w:val="32"/>
        </w:rPr>
        <w:tab/>
        <w:t>本會置理事</w:t>
      </w:r>
      <w:r w:rsidRPr="00451E38">
        <w:rPr>
          <w:rFonts w:ascii="標楷體" w:eastAsia="標楷體" w:hAnsi="標楷體" w:cs="Courier New"/>
          <w:snapToGrid w:val="0"/>
          <w:color w:val="000000" w:themeColor="text1"/>
          <w:kern w:val="0"/>
          <w:sz w:val="32"/>
          <w:szCs w:val="32"/>
        </w:rPr>
        <w:t>9</w:t>
      </w:r>
      <w:r w:rsidRPr="00451E38">
        <w:rPr>
          <w:rFonts w:ascii="標楷體" w:eastAsia="標楷體" w:hAnsi="標楷體" w:cs="Courier New" w:hint="eastAsia"/>
          <w:snapToGrid w:val="0"/>
          <w:color w:val="000000" w:themeColor="text1"/>
          <w:kern w:val="0"/>
          <w:sz w:val="32"/>
          <w:szCs w:val="32"/>
        </w:rPr>
        <w:t>人、監事3人，由會員（會員代表）選舉之，分別成立理事會、監事會。</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選舉前項理事、監事時，同時選出候補理事</w:t>
      </w:r>
      <w:r w:rsidRPr="00451E38">
        <w:rPr>
          <w:rFonts w:ascii="標楷體" w:eastAsia="標楷體" w:hAnsi="標楷體" w:cs="Courier New"/>
          <w:snapToGrid w:val="0"/>
          <w:color w:val="000000" w:themeColor="text1"/>
          <w:kern w:val="0"/>
          <w:sz w:val="32"/>
          <w:szCs w:val="32"/>
        </w:rPr>
        <w:t>3</w:t>
      </w:r>
      <w:r w:rsidRPr="00451E38">
        <w:rPr>
          <w:rFonts w:ascii="標楷體" w:eastAsia="標楷體" w:hAnsi="標楷體" w:cs="Courier New" w:hint="eastAsia"/>
          <w:snapToGrid w:val="0"/>
          <w:color w:val="000000" w:themeColor="text1"/>
          <w:kern w:val="0"/>
          <w:sz w:val="32"/>
          <w:szCs w:val="32"/>
        </w:rPr>
        <w:t>人，候補監事</w:t>
      </w:r>
      <w:r w:rsidRPr="00451E38">
        <w:rPr>
          <w:rFonts w:ascii="標楷體" w:eastAsia="標楷體" w:hAnsi="標楷體" w:cs="Courier New"/>
          <w:snapToGrid w:val="0"/>
          <w:color w:val="000000" w:themeColor="text1"/>
          <w:kern w:val="0"/>
          <w:sz w:val="32"/>
          <w:szCs w:val="32"/>
        </w:rPr>
        <w:t>2</w:t>
      </w:r>
      <w:r w:rsidRPr="00451E38">
        <w:rPr>
          <w:rFonts w:ascii="標楷體" w:eastAsia="標楷體" w:hAnsi="標楷體" w:cs="Courier New" w:hint="eastAsia"/>
          <w:snapToGrid w:val="0"/>
          <w:color w:val="000000" w:themeColor="text1"/>
          <w:kern w:val="0"/>
          <w:sz w:val="32"/>
          <w:szCs w:val="32"/>
        </w:rPr>
        <w:t>人，遇理事、監事出缺時，分別依序遞補之，以補足原任者餘留之任期為限，並經理監事會決議通過。</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理事、監事、候補理事、候補監事之當選名次，依得票多寡為序，票數相同時，以抽籤定之。</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第十七條</w:t>
      </w:r>
      <w:r w:rsidRPr="00451E38">
        <w:rPr>
          <w:rFonts w:ascii="標楷體" w:eastAsia="標楷體" w:hAnsi="標楷體" w:cs="Courier New" w:hint="eastAsia"/>
          <w:snapToGrid w:val="0"/>
          <w:color w:val="000000" w:themeColor="text1"/>
          <w:kern w:val="0"/>
          <w:sz w:val="32"/>
          <w:szCs w:val="32"/>
        </w:rPr>
        <w:tab/>
        <w:t>理事會之職權如下：</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一、議決會員（會員代表）大會之召開事項。</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二、審定會員（會員代表）之資格。</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三、選舉及罷免（常務理事）、理事長。</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四、議決理事、（常務理事）及理事長之辭職。</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五、聘免工作人員。</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六、擬訂年度工作計畫、報告及預算、決算。</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七、其他應執行事項。</w:t>
      </w:r>
    </w:p>
    <w:p w:rsidR="00B919C9" w:rsidRPr="00451E38" w:rsidRDefault="00B919C9" w:rsidP="00B919C9">
      <w:pPr>
        <w:pStyle w:val="a3"/>
        <w:adjustRightInd w:val="0"/>
        <w:snapToGrid w:val="0"/>
        <w:spacing w:line="240" w:lineRule="atLeast"/>
        <w:ind w:leftChars="170" w:left="1842" w:hangingChars="448" w:hanging="1434"/>
        <w:rPr>
          <w:rFonts w:hAnsi="標楷體" w:cs="Courier New"/>
          <w:snapToGrid w:val="0"/>
          <w:color w:val="000000" w:themeColor="text1"/>
          <w:kern w:val="0"/>
          <w:sz w:val="32"/>
          <w:szCs w:val="32"/>
        </w:rPr>
      </w:pPr>
      <w:r w:rsidRPr="00451E38">
        <w:rPr>
          <w:rFonts w:hAnsi="標楷體" w:cs="Courier New" w:hint="eastAsia"/>
          <w:snapToGrid w:val="0"/>
          <w:color w:val="000000" w:themeColor="text1"/>
          <w:kern w:val="0"/>
          <w:sz w:val="32"/>
          <w:szCs w:val="32"/>
        </w:rPr>
        <w:t>第十八條</w:t>
      </w:r>
      <w:r w:rsidRPr="00451E38">
        <w:rPr>
          <w:rFonts w:hAnsi="標楷體" w:cs="Courier New" w:hint="eastAsia"/>
          <w:snapToGrid w:val="0"/>
          <w:color w:val="000000" w:themeColor="text1"/>
          <w:kern w:val="0"/>
          <w:sz w:val="32"/>
          <w:szCs w:val="32"/>
        </w:rPr>
        <w:tab/>
        <w:t>(有設置常務理事)</w:t>
      </w:r>
    </w:p>
    <w:p w:rsidR="00B919C9" w:rsidRPr="00451E38" w:rsidRDefault="00B919C9" w:rsidP="00B919C9">
      <w:pPr>
        <w:pStyle w:val="a3"/>
        <w:adjustRightInd w:val="0"/>
        <w:snapToGrid w:val="0"/>
        <w:spacing w:line="240" w:lineRule="atLeast"/>
        <w:ind w:leftChars="904" w:left="2170" w:firstLineChars="2" w:firstLine="6"/>
        <w:rPr>
          <w:rFonts w:hAnsi="標楷體" w:cs="Courier New"/>
          <w:snapToGrid w:val="0"/>
          <w:color w:val="000000" w:themeColor="text1"/>
          <w:kern w:val="0"/>
          <w:sz w:val="32"/>
          <w:szCs w:val="32"/>
        </w:rPr>
      </w:pPr>
      <w:r w:rsidRPr="00451E38">
        <w:rPr>
          <w:rFonts w:hAnsi="標楷體" w:cs="Courier New" w:hint="eastAsia"/>
          <w:snapToGrid w:val="0"/>
          <w:color w:val="000000" w:themeColor="text1"/>
          <w:kern w:val="0"/>
          <w:sz w:val="32"/>
          <w:szCs w:val="32"/>
        </w:rPr>
        <w:lastRenderedPageBreak/>
        <w:t>理事會置常務理事三人，由理事互選之，並由三位常務理事就常務理事互推其中一人為理事長。</w:t>
      </w:r>
    </w:p>
    <w:p w:rsidR="00B919C9" w:rsidRPr="00451E38" w:rsidRDefault="00B919C9" w:rsidP="00B919C9">
      <w:pPr>
        <w:pStyle w:val="a3"/>
        <w:adjustRightInd w:val="0"/>
        <w:snapToGrid w:val="0"/>
        <w:spacing w:line="240" w:lineRule="atLeast"/>
        <w:ind w:leftChars="904" w:left="2170" w:firstLineChars="2" w:firstLine="6"/>
        <w:rPr>
          <w:rFonts w:hAnsi="標楷體" w:cs="Courier New"/>
          <w:snapToGrid w:val="0"/>
          <w:color w:val="000000" w:themeColor="text1"/>
          <w:kern w:val="0"/>
          <w:sz w:val="32"/>
          <w:szCs w:val="32"/>
        </w:rPr>
      </w:pPr>
      <w:r w:rsidRPr="00451E38">
        <w:rPr>
          <w:rFonts w:hAnsi="標楷體" w:cs="Courier New" w:hint="eastAsia"/>
          <w:snapToGrid w:val="0"/>
          <w:color w:val="000000" w:themeColor="text1"/>
          <w:kern w:val="0"/>
          <w:sz w:val="32"/>
          <w:szCs w:val="32"/>
        </w:rPr>
        <w:t>理事長對內綜理督導會務，對外代表本會，並擔任會員（會員代表）大會、理事會主席。</w:t>
      </w:r>
    </w:p>
    <w:p w:rsidR="00B919C9" w:rsidRPr="00451E38" w:rsidRDefault="00B919C9" w:rsidP="00B919C9">
      <w:pPr>
        <w:pStyle w:val="a3"/>
        <w:adjustRightInd w:val="0"/>
        <w:snapToGrid w:val="0"/>
        <w:spacing w:line="240" w:lineRule="atLeast"/>
        <w:ind w:leftChars="904" w:left="2170" w:firstLineChars="2" w:firstLine="6"/>
        <w:rPr>
          <w:rFonts w:hAnsi="標楷體" w:cs="Courier New"/>
          <w:snapToGrid w:val="0"/>
          <w:color w:val="000000" w:themeColor="text1"/>
          <w:kern w:val="0"/>
          <w:sz w:val="32"/>
          <w:szCs w:val="32"/>
        </w:rPr>
      </w:pPr>
      <w:r w:rsidRPr="00451E38">
        <w:rPr>
          <w:rFonts w:hAnsi="標楷體" w:cs="Courier New" w:hint="eastAsia"/>
          <w:snapToGrid w:val="0"/>
          <w:color w:val="000000" w:themeColor="text1"/>
          <w:kern w:val="0"/>
          <w:sz w:val="32"/>
          <w:szCs w:val="32"/>
        </w:rPr>
        <w:t>理事長應視會務需要到會辦公，其因故不能執行職務時，應指定常務理事一人代理之，未指定或不能指定時，由常務理事互推一人代理之。</w:t>
      </w:r>
    </w:p>
    <w:p w:rsidR="00B919C9" w:rsidRPr="00451E38" w:rsidRDefault="00B919C9" w:rsidP="00B919C9">
      <w:pPr>
        <w:pStyle w:val="a3"/>
        <w:adjustRightInd w:val="0"/>
        <w:snapToGrid w:val="0"/>
        <w:spacing w:line="240" w:lineRule="atLeast"/>
        <w:ind w:leftChars="904" w:left="2170" w:firstLineChars="2" w:firstLine="6"/>
        <w:jc w:val="left"/>
        <w:rPr>
          <w:rFonts w:hAnsi="標楷體" w:cs="Courier New"/>
          <w:snapToGrid w:val="0"/>
          <w:color w:val="000000" w:themeColor="text1"/>
          <w:kern w:val="0"/>
          <w:sz w:val="32"/>
          <w:szCs w:val="32"/>
        </w:rPr>
      </w:pPr>
      <w:r w:rsidRPr="00451E38">
        <w:rPr>
          <w:rFonts w:hAnsi="標楷體" w:cs="Courier New" w:hint="eastAsia"/>
          <w:snapToGrid w:val="0"/>
          <w:color w:val="000000" w:themeColor="text1"/>
          <w:kern w:val="0"/>
          <w:sz w:val="32"/>
          <w:szCs w:val="32"/>
        </w:rPr>
        <w:t>理事長、常務理事出缺時，應於一個月內補選之。</w:t>
      </w:r>
    </w:p>
    <w:p w:rsidR="00B919C9" w:rsidRPr="00451E38" w:rsidRDefault="00B919C9" w:rsidP="00B919C9">
      <w:pPr>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第十九條</w:t>
      </w:r>
      <w:r w:rsidRPr="00451E38">
        <w:rPr>
          <w:rFonts w:ascii="標楷體" w:eastAsia="標楷體" w:hAnsi="標楷體" w:cs="Courier New" w:hint="eastAsia"/>
          <w:snapToGrid w:val="0"/>
          <w:color w:val="000000" w:themeColor="text1"/>
          <w:kern w:val="0"/>
          <w:sz w:val="32"/>
          <w:szCs w:val="32"/>
        </w:rPr>
        <w:tab/>
        <w:t>監事會之職權如下：</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一、監察理事會工作之執行。</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二、審核年度決算。</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三、選舉及罷免常務監事。</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四、議決監事及常務監事之辭職。</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五、其他應監察事項。</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第二十條</w:t>
      </w:r>
      <w:r w:rsidRPr="00451E38">
        <w:rPr>
          <w:rFonts w:ascii="標楷體" w:eastAsia="標楷體" w:hAnsi="標楷體" w:cs="Courier New" w:hint="eastAsia"/>
          <w:snapToGrid w:val="0"/>
          <w:color w:val="000000" w:themeColor="text1"/>
          <w:kern w:val="0"/>
          <w:sz w:val="32"/>
          <w:szCs w:val="32"/>
        </w:rPr>
        <w:tab/>
        <w:t>監事會置常務監事一人，由監事互選之，監察日常會務，並擔任監事會主席。</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常務監事因事不能執行職務時，應指定監事一人代理之，未指定或不能指定時，由監事互推一人代理之。</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監事會主席（常務監事）出缺時應於一個月內補選之。</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第二十一條</w:t>
      </w:r>
      <w:r w:rsidRPr="00451E38">
        <w:rPr>
          <w:rFonts w:ascii="標楷體" w:eastAsia="標楷體" w:hAnsi="標楷體" w:cs="Courier New" w:hint="eastAsia"/>
          <w:snapToGrid w:val="0"/>
          <w:color w:val="000000" w:themeColor="text1"/>
          <w:kern w:val="0"/>
          <w:sz w:val="32"/>
          <w:szCs w:val="32"/>
        </w:rPr>
        <w:tab/>
        <w:t>理事、監事均為無給職，任期三年，連選得連任。理事長之連任，以一次為限。</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理事、監事之任期自召開本屆第一次理事會之日起計算。</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第二十二條</w:t>
      </w:r>
      <w:r w:rsidRPr="00451E38">
        <w:rPr>
          <w:rFonts w:ascii="標楷體" w:eastAsia="標楷體" w:hAnsi="標楷體" w:cs="Courier New" w:hint="eastAsia"/>
          <w:snapToGrid w:val="0"/>
          <w:color w:val="000000" w:themeColor="text1"/>
          <w:kern w:val="0"/>
          <w:sz w:val="32"/>
          <w:szCs w:val="32"/>
        </w:rPr>
        <w:tab/>
        <w:t>理事、監事有下列情事之一者，應即解任：</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一、喪失會員（會員代表）資格者。</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二、因故辭職經理事會或監事會決議通過者。</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三、被罷免或撤免者。</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lastRenderedPageBreak/>
        <w:t>四、受停權處分期間逾任期二分之一者。</w:t>
      </w:r>
    </w:p>
    <w:p w:rsidR="00B919C9" w:rsidRPr="00451E38" w:rsidRDefault="00B919C9" w:rsidP="00B919C9">
      <w:pPr>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第二十三條</w:t>
      </w:r>
      <w:r w:rsidRPr="00451E38">
        <w:rPr>
          <w:rFonts w:ascii="標楷體" w:eastAsia="標楷體" w:hAnsi="標楷體" w:cs="Courier New" w:hint="eastAsia"/>
          <w:snapToGrid w:val="0"/>
          <w:color w:val="000000" w:themeColor="text1"/>
          <w:kern w:val="0"/>
          <w:sz w:val="32"/>
          <w:szCs w:val="32"/>
        </w:rPr>
        <w:tab/>
        <w:t>本會置總幹事一人、執行秘書一人，承理事長之命處理本會事務，其他工作人員若干人，由理事長提名經理事會通過聘免之，並報主管機關備查。</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前項工作人員不得由理事、監事擔任。</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工作人員權責及分層負責事項由理事會另定之。</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第二十四條</w:t>
      </w:r>
      <w:r w:rsidRPr="00451E38">
        <w:rPr>
          <w:rFonts w:ascii="標楷體" w:eastAsia="標楷體" w:hAnsi="標楷體" w:cs="Courier New" w:hint="eastAsia"/>
          <w:snapToGrid w:val="0"/>
          <w:color w:val="000000" w:themeColor="text1"/>
          <w:kern w:val="0"/>
          <w:sz w:val="32"/>
          <w:szCs w:val="32"/>
        </w:rPr>
        <w:tab/>
        <w:t>本會得設各種委員會、小組或其他內部作業組織，其組織簡則經理事會擬定通過後，報經主管機關核備後施行，變更時亦同。</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第二十五條</w:t>
      </w:r>
      <w:r w:rsidRPr="00451E38">
        <w:rPr>
          <w:rFonts w:ascii="標楷體" w:eastAsia="標楷體" w:hAnsi="標楷體" w:cs="Courier New" w:hint="eastAsia"/>
          <w:snapToGrid w:val="0"/>
          <w:color w:val="000000" w:themeColor="text1"/>
          <w:kern w:val="0"/>
          <w:sz w:val="32"/>
          <w:szCs w:val="32"/>
        </w:rPr>
        <w:tab/>
        <w:t>本會得由理事會聘請名譽理事長一人，名譽理事、顧問若干人，其聘期與當屆理事、監事之任期同。</w:t>
      </w:r>
    </w:p>
    <w:p w:rsidR="00B919C9" w:rsidRPr="00451E38" w:rsidRDefault="00B919C9" w:rsidP="00B919C9">
      <w:pPr>
        <w:kinsoku w:val="0"/>
        <w:adjustRightInd w:val="0"/>
        <w:snapToGrid w:val="0"/>
        <w:spacing w:line="416" w:lineRule="atLeast"/>
        <w:ind w:left="1920" w:hangingChars="600" w:hanging="1920"/>
        <w:jc w:val="both"/>
        <w:rPr>
          <w:rFonts w:ascii="標楷體" w:eastAsia="標楷體" w:hAnsi="標楷體" w:cs="Courier New"/>
          <w:snapToGrid w:val="0"/>
          <w:color w:val="000000" w:themeColor="text1"/>
          <w:kern w:val="0"/>
          <w:sz w:val="32"/>
          <w:szCs w:val="32"/>
        </w:rPr>
      </w:pPr>
    </w:p>
    <w:p w:rsidR="00B919C9" w:rsidRPr="00451E38" w:rsidRDefault="00B919C9" w:rsidP="00B919C9">
      <w:pPr>
        <w:kinsoku w:val="0"/>
        <w:adjustRightInd w:val="0"/>
        <w:snapToGrid w:val="0"/>
        <w:spacing w:line="400" w:lineRule="atLeast"/>
        <w:ind w:left="1358" w:hangingChars="424" w:hanging="1358"/>
        <w:jc w:val="both"/>
        <w:rPr>
          <w:rFonts w:ascii="標楷體" w:eastAsia="標楷體" w:hAnsi="標楷體" w:cs="Courier New"/>
          <w:b/>
          <w:snapToGrid w:val="0"/>
          <w:color w:val="000000" w:themeColor="text1"/>
          <w:kern w:val="0"/>
          <w:sz w:val="32"/>
          <w:szCs w:val="32"/>
        </w:rPr>
      </w:pPr>
      <w:r w:rsidRPr="00451E38">
        <w:rPr>
          <w:rFonts w:ascii="標楷體" w:eastAsia="標楷體" w:hAnsi="標楷體" w:cs="Courier New" w:hint="eastAsia"/>
          <w:b/>
          <w:snapToGrid w:val="0"/>
          <w:color w:val="000000" w:themeColor="text1"/>
          <w:kern w:val="0"/>
          <w:sz w:val="32"/>
          <w:szCs w:val="32"/>
        </w:rPr>
        <w:t>第四章</w:t>
      </w:r>
      <w:r w:rsidRPr="00451E38">
        <w:rPr>
          <w:rFonts w:ascii="標楷體" w:eastAsia="標楷體" w:hAnsi="標楷體" w:cs="Courier New" w:hint="eastAsia"/>
          <w:b/>
          <w:snapToGrid w:val="0"/>
          <w:color w:val="000000" w:themeColor="text1"/>
          <w:kern w:val="0"/>
          <w:sz w:val="32"/>
          <w:szCs w:val="32"/>
        </w:rPr>
        <w:tab/>
        <w:t>會議</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第二十六條</w:t>
      </w:r>
      <w:r w:rsidRPr="00451E38">
        <w:rPr>
          <w:rFonts w:ascii="標楷體" w:eastAsia="標楷體" w:hAnsi="標楷體" w:cs="Courier New" w:hint="eastAsia"/>
          <w:snapToGrid w:val="0"/>
          <w:color w:val="000000" w:themeColor="text1"/>
          <w:kern w:val="0"/>
          <w:sz w:val="32"/>
          <w:szCs w:val="32"/>
        </w:rPr>
        <w:tab/>
        <w:t>會員（會員代表）大會分定期會議與臨時會議二種，由理事長召集，召集時除緊急事故之臨時會議外應於十五日前以書面通知之。</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定期會議每年召開一次，臨時會議於理事會認為必要，或經會員（會員代表）五分之一以上之請求，或監事會函請召集時召開之。</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第二十七條</w:t>
      </w:r>
      <w:r w:rsidRPr="00451E38">
        <w:rPr>
          <w:rFonts w:ascii="標楷體" w:eastAsia="標楷體" w:hAnsi="標楷體" w:cs="Courier New" w:hint="eastAsia"/>
          <w:snapToGrid w:val="0"/>
          <w:color w:val="000000" w:themeColor="text1"/>
          <w:kern w:val="0"/>
          <w:sz w:val="32"/>
          <w:szCs w:val="32"/>
        </w:rPr>
        <w:tab/>
        <w:t>會員（會員代表）不能親自出席會員大會時，得以書面委託其他會員（會員代表）代理，每一會員（會員代表）以代理一人為限。</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第二十八條</w:t>
      </w:r>
      <w:r w:rsidRPr="00451E38">
        <w:rPr>
          <w:rFonts w:ascii="標楷體" w:eastAsia="標楷體" w:hAnsi="標楷體" w:cs="Courier New" w:hint="eastAsia"/>
          <w:snapToGrid w:val="0"/>
          <w:color w:val="000000" w:themeColor="text1"/>
          <w:kern w:val="0"/>
          <w:sz w:val="32"/>
          <w:szCs w:val="32"/>
        </w:rPr>
        <w:tab/>
        <w:t>會員（會員代表）大會之決議，以會員（會員代表）過半數之出席，出席人數過半數或較多數之同意行之。但下列事項之決議以出席人數三分之二以上同意行之。</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一、章程之訂定與變更。</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二、會員（會員代表）之除名。</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三、理事、監事之罷免。</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四、財產之處分。</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lastRenderedPageBreak/>
        <w:t>五、團體之解散。</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六、其他與會員權利義務有關之重大事項。</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第二十九條</w:t>
      </w:r>
      <w:r w:rsidRPr="00451E38">
        <w:rPr>
          <w:rFonts w:ascii="標楷體" w:eastAsia="標楷體" w:hAnsi="標楷體" w:cs="Courier New" w:hint="eastAsia"/>
          <w:snapToGrid w:val="0"/>
          <w:color w:val="000000" w:themeColor="text1"/>
          <w:kern w:val="0"/>
          <w:sz w:val="32"/>
          <w:szCs w:val="32"/>
        </w:rPr>
        <w:tab/>
        <w:t>理事會每六個月召開一次，監事會每六個月召開一次，必要時得召開聯席會議或臨時會議。</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前項會議召集時除臨時會議外，應於七日前以書面通知，會議之決議，各以理事、監事過半數之出席，出席人數過半數或較多數之同意行之。</w:t>
      </w:r>
    </w:p>
    <w:p w:rsidR="00B919C9" w:rsidRPr="00451E38" w:rsidRDefault="00B919C9" w:rsidP="00B919C9">
      <w:pPr>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第三十條</w:t>
      </w:r>
      <w:r w:rsidRPr="00451E38">
        <w:rPr>
          <w:rFonts w:ascii="標楷體" w:eastAsia="標楷體" w:hAnsi="標楷體" w:cs="Courier New" w:hint="eastAsia"/>
          <w:snapToGrid w:val="0"/>
          <w:color w:val="000000" w:themeColor="text1"/>
          <w:kern w:val="0"/>
          <w:sz w:val="32"/>
          <w:szCs w:val="32"/>
        </w:rPr>
        <w:tab/>
        <w:t>理事應出席理事會議，監事應出席監事會議，理事會、監事會不得委託出席；理事、監事連續二次無故缺席理事會、監事會者，視同辭職。</w:t>
      </w:r>
    </w:p>
    <w:p w:rsidR="00B919C9" w:rsidRPr="00451E38" w:rsidRDefault="00B919C9" w:rsidP="00B919C9">
      <w:pPr>
        <w:adjustRightInd w:val="0"/>
        <w:snapToGrid w:val="0"/>
        <w:spacing w:line="416" w:lineRule="atLeast"/>
        <w:ind w:left="1920" w:hangingChars="600" w:hanging="1920"/>
        <w:jc w:val="both"/>
        <w:rPr>
          <w:rFonts w:ascii="標楷體" w:eastAsia="標楷體" w:hAnsi="標楷體" w:cs="Courier New"/>
          <w:snapToGrid w:val="0"/>
          <w:color w:val="000000" w:themeColor="text1"/>
          <w:kern w:val="0"/>
          <w:sz w:val="32"/>
          <w:szCs w:val="32"/>
        </w:rPr>
      </w:pPr>
    </w:p>
    <w:p w:rsidR="00B919C9" w:rsidRPr="00451E38" w:rsidRDefault="00B919C9" w:rsidP="00B919C9">
      <w:pPr>
        <w:kinsoku w:val="0"/>
        <w:adjustRightInd w:val="0"/>
        <w:snapToGrid w:val="0"/>
        <w:spacing w:line="400" w:lineRule="atLeast"/>
        <w:ind w:left="1358" w:hangingChars="424" w:hanging="1358"/>
        <w:jc w:val="both"/>
        <w:rPr>
          <w:rFonts w:ascii="標楷體" w:eastAsia="標楷體" w:hAnsi="標楷體" w:cs="Courier New"/>
          <w:b/>
          <w:snapToGrid w:val="0"/>
          <w:color w:val="000000" w:themeColor="text1"/>
          <w:kern w:val="0"/>
          <w:sz w:val="32"/>
          <w:szCs w:val="32"/>
        </w:rPr>
      </w:pPr>
      <w:r w:rsidRPr="00451E38">
        <w:rPr>
          <w:rFonts w:ascii="標楷體" w:eastAsia="標楷體" w:hAnsi="標楷體" w:cs="Courier New" w:hint="eastAsia"/>
          <w:b/>
          <w:snapToGrid w:val="0"/>
          <w:color w:val="000000" w:themeColor="text1"/>
          <w:kern w:val="0"/>
          <w:sz w:val="32"/>
          <w:szCs w:val="32"/>
        </w:rPr>
        <w:t>第五章</w:t>
      </w:r>
      <w:r w:rsidRPr="00451E38">
        <w:rPr>
          <w:rFonts w:ascii="標楷體" w:eastAsia="標楷體" w:hAnsi="標楷體" w:cs="Courier New" w:hint="eastAsia"/>
          <w:b/>
          <w:snapToGrid w:val="0"/>
          <w:color w:val="000000" w:themeColor="text1"/>
          <w:kern w:val="0"/>
          <w:sz w:val="32"/>
          <w:szCs w:val="32"/>
        </w:rPr>
        <w:tab/>
        <w:t>經費及會計</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第三十一條</w:t>
      </w:r>
      <w:r w:rsidRPr="00451E38">
        <w:rPr>
          <w:rFonts w:ascii="標楷體" w:eastAsia="標楷體" w:hAnsi="標楷體" w:cs="Courier New" w:hint="eastAsia"/>
          <w:snapToGrid w:val="0"/>
          <w:color w:val="000000" w:themeColor="text1"/>
          <w:kern w:val="0"/>
          <w:sz w:val="32"/>
          <w:szCs w:val="32"/>
        </w:rPr>
        <w:tab/>
        <w:t>本會經費來源如下：</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一、入會費：</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個人會員：新台幣</w:t>
      </w:r>
      <w:r w:rsidRPr="00451E38">
        <w:rPr>
          <w:rFonts w:ascii="標楷體" w:eastAsia="標楷體" w:hAnsi="標楷體" w:cs="Courier New"/>
          <w:snapToGrid w:val="0"/>
          <w:color w:val="000000" w:themeColor="text1"/>
          <w:kern w:val="0"/>
          <w:sz w:val="32"/>
          <w:szCs w:val="32"/>
        </w:rPr>
        <w:t>200</w:t>
      </w:r>
      <w:r w:rsidRPr="00451E38">
        <w:rPr>
          <w:rFonts w:ascii="標楷體" w:eastAsia="標楷體" w:hAnsi="標楷體" w:cs="Courier New" w:hint="eastAsia"/>
          <w:snapToGrid w:val="0"/>
          <w:color w:val="000000" w:themeColor="text1"/>
          <w:kern w:val="0"/>
          <w:sz w:val="32"/>
          <w:szCs w:val="32"/>
        </w:rPr>
        <w:t>元。</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團體會員：新台幣</w:t>
      </w:r>
      <w:r w:rsidRPr="00451E38">
        <w:rPr>
          <w:rFonts w:ascii="標楷體" w:eastAsia="標楷體" w:hAnsi="標楷體" w:cs="Courier New"/>
          <w:snapToGrid w:val="0"/>
          <w:color w:val="000000" w:themeColor="text1"/>
          <w:kern w:val="0"/>
          <w:sz w:val="32"/>
          <w:szCs w:val="32"/>
        </w:rPr>
        <w:t>1000</w:t>
      </w:r>
      <w:r w:rsidRPr="00451E38">
        <w:rPr>
          <w:rFonts w:ascii="標楷體" w:eastAsia="標楷體" w:hAnsi="標楷體" w:cs="Courier New" w:hint="eastAsia"/>
          <w:snapToGrid w:val="0"/>
          <w:color w:val="000000" w:themeColor="text1"/>
          <w:kern w:val="0"/>
          <w:sz w:val="32"/>
          <w:szCs w:val="32"/>
        </w:rPr>
        <w:t>元。</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二、常年會費：</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個人會員：每年新台幣</w:t>
      </w:r>
      <w:r w:rsidRPr="00451E38">
        <w:rPr>
          <w:rFonts w:ascii="標楷體" w:eastAsia="標楷體" w:hAnsi="標楷體" w:cs="Courier New"/>
          <w:snapToGrid w:val="0"/>
          <w:color w:val="000000" w:themeColor="text1"/>
          <w:kern w:val="0"/>
          <w:sz w:val="32"/>
          <w:szCs w:val="32"/>
        </w:rPr>
        <w:t>1000</w:t>
      </w:r>
      <w:r w:rsidRPr="00451E38">
        <w:rPr>
          <w:rFonts w:ascii="標楷體" w:eastAsia="標楷體" w:hAnsi="標楷體" w:cs="Courier New" w:hint="eastAsia"/>
          <w:snapToGrid w:val="0"/>
          <w:color w:val="000000" w:themeColor="text1"/>
          <w:kern w:val="0"/>
          <w:sz w:val="32"/>
          <w:szCs w:val="32"/>
        </w:rPr>
        <w:t>元。</w:t>
      </w:r>
      <w:r w:rsidRPr="00451E38">
        <w:rPr>
          <w:rFonts w:ascii="標楷體" w:eastAsia="標楷體" w:hAnsi="標楷體" w:cs="Courier New"/>
          <w:snapToGrid w:val="0"/>
          <w:color w:val="000000" w:themeColor="text1"/>
          <w:kern w:val="0"/>
          <w:sz w:val="32"/>
          <w:szCs w:val="32"/>
        </w:rPr>
        <w:br/>
      </w:r>
      <w:r w:rsidRPr="00451E38">
        <w:rPr>
          <w:rFonts w:ascii="標楷體" w:eastAsia="標楷體" w:hAnsi="標楷體" w:cs="Courier New" w:hint="eastAsia"/>
          <w:snapToGrid w:val="0"/>
          <w:color w:val="000000" w:themeColor="text1"/>
          <w:kern w:val="0"/>
          <w:sz w:val="32"/>
          <w:szCs w:val="32"/>
        </w:rPr>
        <w:t>團體會員：每團體每年新台幣</w:t>
      </w:r>
      <w:r w:rsidRPr="00451E38">
        <w:rPr>
          <w:rFonts w:ascii="標楷體" w:eastAsia="標楷體" w:hAnsi="標楷體" w:cs="Courier New"/>
          <w:snapToGrid w:val="0"/>
          <w:color w:val="000000" w:themeColor="text1"/>
          <w:kern w:val="0"/>
          <w:sz w:val="32"/>
          <w:szCs w:val="32"/>
        </w:rPr>
        <w:t>3000</w:t>
      </w:r>
      <w:r w:rsidRPr="00451E38">
        <w:rPr>
          <w:rFonts w:ascii="標楷體" w:eastAsia="標楷體" w:hAnsi="標楷體" w:cs="Courier New" w:hint="eastAsia"/>
          <w:snapToGrid w:val="0"/>
          <w:color w:val="000000" w:themeColor="text1"/>
          <w:kern w:val="0"/>
          <w:sz w:val="32"/>
          <w:szCs w:val="32"/>
        </w:rPr>
        <w:t>元。</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28"/>
          <w:szCs w:val="28"/>
        </w:rPr>
      </w:pPr>
      <w:r w:rsidRPr="00451E38">
        <w:rPr>
          <w:rFonts w:ascii="標楷體" w:eastAsia="標楷體" w:hAnsi="標楷體" w:cs="Courier New" w:hint="eastAsia"/>
          <w:snapToGrid w:val="0"/>
          <w:color w:val="000000" w:themeColor="text1"/>
          <w:kern w:val="0"/>
          <w:sz w:val="32"/>
          <w:szCs w:val="32"/>
        </w:rPr>
        <w:t xml:space="preserve">三、事業費。 </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四、會員捐款。</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五、委託收益。</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六、基金及其孳息。</w:t>
      </w:r>
    </w:p>
    <w:p w:rsidR="00B919C9" w:rsidRPr="00451E38" w:rsidRDefault="00B919C9" w:rsidP="00B919C9">
      <w:pPr>
        <w:kinsoku w:val="0"/>
        <w:adjustRightInd w:val="0"/>
        <w:snapToGrid w:val="0"/>
        <w:spacing w:line="360" w:lineRule="atLeast"/>
        <w:ind w:leftChars="800" w:left="2560" w:hangingChars="200" w:hanging="64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七、其他收入。</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第三十二條</w:t>
      </w:r>
      <w:r w:rsidRPr="00451E38">
        <w:rPr>
          <w:rFonts w:ascii="標楷體" w:eastAsia="標楷體" w:hAnsi="標楷體" w:cs="Courier New" w:hint="eastAsia"/>
          <w:snapToGrid w:val="0"/>
          <w:color w:val="000000" w:themeColor="text1"/>
          <w:kern w:val="0"/>
          <w:sz w:val="32"/>
          <w:szCs w:val="32"/>
        </w:rPr>
        <w:tab/>
        <w:t>本會會計年度以曆年為準，自每年一月一日起至十二月三十一日止。</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第三十三條</w:t>
      </w:r>
      <w:r w:rsidRPr="00451E38">
        <w:rPr>
          <w:rFonts w:ascii="標楷體" w:eastAsia="標楷體" w:hAnsi="標楷體" w:cs="Courier New" w:hint="eastAsia"/>
          <w:snapToGrid w:val="0"/>
          <w:color w:val="000000" w:themeColor="text1"/>
          <w:kern w:val="0"/>
          <w:sz w:val="32"/>
          <w:szCs w:val="32"/>
        </w:rPr>
        <w:tab/>
        <w:t>本會每年於會計年度開始前二個月由理事會編造年度工作計畫、收支預算表、員工待遇表，提會員大會通過（會員大會因故未能如期召開者，先提理監事聯席會議通過），於會計年度開始前報主管機關核備。並於會計年度終</w:t>
      </w:r>
      <w:r w:rsidRPr="00451E38">
        <w:rPr>
          <w:rFonts w:ascii="標楷體" w:eastAsia="標楷體" w:hAnsi="標楷體" w:cs="Courier New" w:hint="eastAsia"/>
          <w:snapToGrid w:val="0"/>
          <w:color w:val="000000" w:themeColor="text1"/>
          <w:kern w:val="0"/>
          <w:sz w:val="32"/>
          <w:szCs w:val="32"/>
        </w:rPr>
        <w:lastRenderedPageBreak/>
        <w:t>了後二個月內由理事會編造年度工作報告、收支決算表、現金出納表、資產負債表、財產目錄及基金收支表，送監事會審核後，造具審核意見書送還理事會，提會員大會通過，於三月底前報主管機關核備（會員大會未能如期召開者，先報主管機關）。</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第三十四條</w:t>
      </w:r>
      <w:r w:rsidRPr="00451E38">
        <w:rPr>
          <w:rFonts w:ascii="標楷體" w:eastAsia="標楷體" w:hAnsi="標楷體" w:cs="Courier New" w:hint="eastAsia"/>
          <w:snapToGrid w:val="0"/>
          <w:color w:val="000000" w:themeColor="text1"/>
          <w:kern w:val="0"/>
          <w:sz w:val="32"/>
          <w:szCs w:val="32"/>
        </w:rPr>
        <w:tab/>
        <w:t>本會於解散後，剩餘財產歸屬所在地之地方自治團體或主管機關指定之機關團體所有。</w:t>
      </w:r>
    </w:p>
    <w:p w:rsidR="00B919C9" w:rsidRPr="00451E38" w:rsidRDefault="00B919C9" w:rsidP="00B919C9">
      <w:pPr>
        <w:kinsoku w:val="0"/>
        <w:adjustRightInd w:val="0"/>
        <w:snapToGrid w:val="0"/>
        <w:spacing w:line="416" w:lineRule="atLeast"/>
        <w:ind w:left="1920" w:hangingChars="600" w:hanging="1920"/>
        <w:jc w:val="both"/>
        <w:rPr>
          <w:rFonts w:ascii="標楷體" w:eastAsia="標楷體" w:hAnsi="標楷體" w:cs="Courier New"/>
          <w:snapToGrid w:val="0"/>
          <w:color w:val="000000" w:themeColor="text1"/>
          <w:kern w:val="0"/>
          <w:sz w:val="32"/>
          <w:szCs w:val="32"/>
        </w:rPr>
      </w:pPr>
    </w:p>
    <w:p w:rsidR="00B919C9" w:rsidRPr="00451E38" w:rsidRDefault="00B919C9" w:rsidP="00B919C9">
      <w:pPr>
        <w:kinsoku w:val="0"/>
        <w:adjustRightInd w:val="0"/>
        <w:snapToGrid w:val="0"/>
        <w:spacing w:line="400" w:lineRule="atLeast"/>
        <w:ind w:left="1358" w:hangingChars="424" w:hanging="1358"/>
        <w:jc w:val="both"/>
        <w:rPr>
          <w:rFonts w:ascii="標楷體" w:eastAsia="標楷體" w:hAnsi="標楷體" w:cs="Courier New"/>
          <w:b/>
          <w:snapToGrid w:val="0"/>
          <w:color w:val="000000" w:themeColor="text1"/>
          <w:kern w:val="0"/>
          <w:sz w:val="32"/>
          <w:szCs w:val="32"/>
        </w:rPr>
      </w:pPr>
      <w:r w:rsidRPr="00451E38">
        <w:rPr>
          <w:rFonts w:ascii="標楷體" w:eastAsia="標楷體" w:hAnsi="標楷體" w:cs="Courier New" w:hint="eastAsia"/>
          <w:b/>
          <w:snapToGrid w:val="0"/>
          <w:color w:val="000000" w:themeColor="text1"/>
          <w:kern w:val="0"/>
          <w:sz w:val="32"/>
          <w:szCs w:val="32"/>
        </w:rPr>
        <w:t>第六章</w:t>
      </w:r>
      <w:r w:rsidRPr="00451E38">
        <w:rPr>
          <w:rFonts w:ascii="標楷體" w:eastAsia="標楷體" w:hAnsi="標楷體" w:cs="Courier New" w:hint="eastAsia"/>
          <w:b/>
          <w:snapToGrid w:val="0"/>
          <w:color w:val="000000" w:themeColor="text1"/>
          <w:kern w:val="0"/>
          <w:sz w:val="32"/>
          <w:szCs w:val="32"/>
        </w:rPr>
        <w:tab/>
        <w:t>附則</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第三十五條</w:t>
      </w:r>
      <w:r w:rsidRPr="00451E38">
        <w:rPr>
          <w:rFonts w:ascii="標楷體" w:eastAsia="標楷體" w:hAnsi="標楷體" w:cs="Courier New" w:hint="eastAsia"/>
          <w:snapToGrid w:val="0"/>
          <w:color w:val="000000" w:themeColor="text1"/>
          <w:kern w:val="0"/>
          <w:sz w:val="32"/>
          <w:szCs w:val="32"/>
        </w:rPr>
        <w:tab/>
        <w:t>本章程未規定事項，悉依有關法令規定辦理。</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sz w:val="32"/>
          <w:szCs w:val="32"/>
        </w:rPr>
      </w:pPr>
      <w:r w:rsidRPr="00451E38">
        <w:rPr>
          <w:rFonts w:ascii="標楷體" w:eastAsia="標楷體" w:hAnsi="標楷體" w:cs="Courier New" w:hint="eastAsia"/>
          <w:snapToGrid w:val="0"/>
          <w:color w:val="000000" w:themeColor="text1"/>
          <w:kern w:val="0"/>
          <w:sz w:val="32"/>
          <w:szCs w:val="32"/>
        </w:rPr>
        <w:t>第三十六條</w:t>
      </w:r>
      <w:r w:rsidRPr="00451E38">
        <w:rPr>
          <w:rFonts w:ascii="標楷體" w:eastAsia="標楷體" w:hAnsi="標楷體" w:cs="Courier New" w:hint="eastAsia"/>
          <w:snapToGrid w:val="0"/>
          <w:color w:val="000000" w:themeColor="text1"/>
          <w:kern w:val="0"/>
          <w:sz w:val="32"/>
          <w:szCs w:val="32"/>
        </w:rPr>
        <w:tab/>
        <w:t>本章程經會員（會員代表）大會通過，報經主管機關核備後施行，變更時亦同。</w:t>
      </w:r>
    </w:p>
    <w:p w:rsidR="00B919C9" w:rsidRPr="00451E38" w:rsidRDefault="00B919C9" w:rsidP="00B919C9">
      <w:pPr>
        <w:kinsoku w:val="0"/>
        <w:adjustRightInd w:val="0"/>
        <w:snapToGrid w:val="0"/>
        <w:spacing w:line="360" w:lineRule="atLeast"/>
        <w:ind w:leftChars="150" w:left="2120" w:hangingChars="550" w:hanging="1760"/>
        <w:jc w:val="both"/>
        <w:rPr>
          <w:rFonts w:ascii="標楷體" w:eastAsia="標楷體" w:hAnsi="標楷體" w:cs="Courier New"/>
          <w:snapToGrid w:val="0"/>
          <w:color w:val="000000" w:themeColor="text1"/>
          <w:kern w:val="0"/>
        </w:rPr>
      </w:pPr>
      <w:r w:rsidRPr="00451E38">
        <w:rPr>
          <w:rFonts w:ascii="標楷體" w:eastAsia="標楷體" w:hAnsi="標楷體" w:cs="Courier New" w:hint="eastAsia"/>
          <w:snapToGrid w:val="0"/>
          <w:color w:val="000000" w:themeColor="text1"/>
          <w:kern w:val="0"/>
          <w:sz w:val="32"/>
          <w:szCs w:val="32"/>
        </w:rPr>
        <w:t>第三十七條</w:t>
      </w:r>
      <w:r w:rsidRPr="00451E38">
        <w:rPr>
          <w:rFonts w:ascii="標楷體" w:eastAsia="標楷體" w:hAnsi="標楷體" w:cs="Courier New" w:hint="eastAsia"/>
          <w:snapToGrid w:val="0"/>
          <w:color w:val="000000" w:themeColor="text1"/>
          <w:kern w:val="0"/>
          <w:sz w:val="32"/>
          <w:szCs w:val="32"/>
        </w:rPr>
        <w:tab/>
        <w:t>本章程經本會中華民國</w:t>
      </w:r>
      <w:r w:rsidRPr="00451E38">
        <w:rPr>
          <w:rFonts w:ascii="標楷體" w:eastAsia="標楷體" w:hAnsi="標楷體" w:cs="Courier New"/>
          <w:snapToGrid w:val="0"/>
          <w:color w:val="000000" w:themeColor="text1"/>
          <w:kern w:val="0"/>
          <w:sz w:val="32"/>
          <w:szCs w:val="32"/>
        </w:rPr>
        <w:t>109</w:t>
      </w:r>
      <w:r w:rsidRPr="00451E38">
        <w:rPr>
          <w:rFonts w:ascii="標楷體" w:eastAsia="標楷體" w:hAnsi="標楷體" w:cs="Courier New" w:hint="eastAsia"/>
          <w:snapToGrid w:val="0"/>
          <w:color w:val="000000" w:themeColor="text1"/>
          <w:kern w:val="0"/>
          <w:sz w:val="32"/>
          <w:szCs w:val="32"/>
        </w:rPr>
        <w:t>年8月16日第一屆第一次會員大會通過。報經臺中市政府社會局</w:t>
      </w:r>
      <w:r w:rsidRPr="00451E38">
        <w:rPr>
          <w:rFonts w:ascii="標楷體" w:eastAsia="標楷體" w:hAnsi="標楷體" w:cs="Courier New"/>
          <w:snapToGrid w:val="0"/>
          <w:color w:val="000000" w:themeColor="text1"/>
          <w:kern w:val="0"/>
          <w:sz w:val="32"/>
          <w:szCs w:val="32"/>
        </w:rPr>
        <w:t>109</w:t>
      </w:r>
      <w:r w:rsidRPr="00451E38">
        <w:rPr>
          <w:rFonts w:ascii="標楷體" w:eastAsia="標楷體" w:hAnsi="標楷體" w:cs="Courier New" w:hint="eastAsia"/>
          <w:snapToGrid w:val="0"/>
          <w:color w:val="000000" w:themeColor="text1"/>
          <w:kern w:val="0"/>
          <w:sz w:val="32"/>
          <w:szCs w:val="32"/>
        </w:rPr>
        <w:t>年八月○○日中市社團字第○○○號函准予備查。</w:t>
      </w:r>
    </w:p>
    <w:p w:rsidR="00601660" w:rsidRPr="00B919C9" w:rsidRDefault="00601660"/>
    <w:sectPr w:rsidR="00601660" w:rsidRPr="00B919C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14D0" w:rsidRDefault="00D214D0" w:rsidP="00D915BC">
      <w:r>
        <w:separator/>
      </w:r>
    </w:p>
  </w:endnote>
  <w:endnote w:type="continuationSeparator" w:id="0">
    <w:p w:rsidR="00D214D0" w:rsidRDefault="00D214D0" w:rsidP="00D91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14D0" w:rsidRDefault="00D214D0" w:rsidP="00D915BC">
      <w:r>
        <w:separator/>
      </w:r>
    </w:p>
  </w:footnote>
  <w:footnote w:type="continuationSeparator" w:id="0">
    <w:p w:rsidR="00D214D0" w:rsidRDefault="00D214D0" w:rsidP="00D915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9C9"/>
    <w:rsid w:val="00601660"/>
    <w:rsid w:val="00B919C9"/>
    <w:rsid w:val="00D214D0"/>
    <w:rsid w:val="00D915BC"/>
    <w:rsid w:val="00F016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F7769FD-016B-45A1-A74E-DB32C9010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19C9"/>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
    <w:basedOn w:val="a"/>
    <w:rsid w:val="00B919C9"/>
    <w:pPr>
      <w:ind w:left="476" w:hanging="238"/>
      <w:jc w:val="both"/>
    </w:pPr>
    <w:rPr>
      <w:rFonts w:ascii="標楷體" w:eastAsia="標楷體"/>
    </w:rPr>
  </w:style>
  <w:style w:type="paragraph" w:styleId="a4">
    <w:name w:val="header"/>
    <w:basedOn w:val="a"/>
    <w:link w:val="a5"/>
    <w:uiPriority w:val="99"/>
    <w:unhideWhenUsed/>
    <w:rsid w:val="00D915BC"/>
    <w:pPr>
      <w:tabs>
        <w:tab w:val="center" w:pos="4153"/>
        <w:tab w:val="right" w:pos="8306"/>
      </w:tabs>
      <w:snapToGrid w:val="0"/>
    </w:pPr>
    <w:rPr>
      <w:sz w:val="20"/>
      <w:szCs w:val="20"/>
    </w:rPr>
  </w:style>
  <w:style w:type="character" w:customStyle="1" w:styleId="a5">
    <w:name w:val="頁首 字元"/>
    <w:basedOn w:val="a0"/>
    <w:link w:val="a4"/>
    <w:uiPriority w:val="99"/>
    <w:rsid w:val="00D915BC"/>
    <w:rPr>
      <w:rFonts w:ascii="Times New Roman" w:eastAsia="新細明體" w:hAnsi="Times New Roman" w:cs="Times New Roman"/>
      <w:sz w:val="20"/>
      <w:szCs w:val="20"/>
    </w:rPr>
  </w:style>
  <w:style w:type="paragraph" w:styleId="a6">
    <w:name w:val="footer"/>
    <w:basedOn w:val="a"/>
    <w:link w:val="a7"/>
    <w:uiPriority w:val="99"/>
    <w:unhideWhenUsed/>
    <w:rsid w:val="00D915BC"/>
    <w:pPr>
      <w:tabs>
        <w:tab w:val="center" w:pos="4153"/>
        <w:tab w:val="right" w:pos="8306"/>
      </w:tabs>
      <w:snapToGrid w:val="0"/>
    </w:pPr>
    <w:rPr>
      <w:sz w:val="20"/>
      <w:szCs w:val="20"/>
    </w:rPr>
  </w:style>
  <w:style w:type="character" w:customStyle="1" w:styleId="a7">
    <w:name w:val="頁尾 字元"/>
    <w:basedOn w:val="a0"/>
    <w:link w:val="a6"/>
    <w:uiPriority w:val="99"/>
    <w:rsid w:val="00D915BC"/>
    <w:rPr>
      <w:rFonts w:ascii="Times New Roman" w:eastAsia="新細明體"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538</Words>
  <Characters>3071</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陶慧玲</dc:creator>
  <cp:keywords/>
  <dc:description/>
  <cp:lastModifiedBy>陶慧玲</cp:lastModifiedBy>
  <cp:revision>5</cp:revision>
  <dcterms:created xsi:type="dcterms:W3CDTF">2020-08-12T08:31:00Z</dcterms:created>
  <dcterms:modified xsi:type="dcterms:W3CDTF">2020-08-13T04:42:00Z</dcterms:modified>
</cp:coreProperties>
</file>