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48BF" w14:textId="29EAD3A6" w:rsidR="008A69EE" w:rsidRDefault="008A69EE" w:rsidP="008A69EE">
      <w:pPr>
        <w:pStyle w:val="2"/>
        <w:numPr>
          <w:ilvl w:val="0"/>
          <w:numId w:val="2"/>
        </w:numPr>
      </w:pPr>
      <w:r>
        <w:t>简述什么是双缓冲？</w:t>
      </w:r>
    </w:p>
    <w:p w14:paraId="0C86B04E" w14:textId="6A28EE97" w:rsidR="008A69EE" w:rsidRDefault="008A69EE" w:rsidP="008A69EE">
      <w:r>
        <w:rPr>
          <w:rFonts w:hint="eastAsia"/>
        </w:rPr>
        <w:t>双缓冲闪烁是图形编程的一个常见问题。当进行复杂的绘制操作时会导致呈现的图像闪烁或具有其他不可接受的外观。双缓冲的使用解决这些问题。双缓冲使用内存缓冲区来解决由多重绘制操作造成的闪烁问题。当使用双缓冲时，首先在内存缓冲区里完成所有绘制操作，而不是在屏幕上直接进行绘图。当所有绘制操作完成后，把内存缓冲区完成的图像直接复制到屏幕。因为在屏幕上只执行一个图形操作，所以消除了由复杂绘制操作造成的图像闪烁问题。</w:t>
      </w:r>
    </w:p>
    <w:p w14:paraId="27A96164" w14:textId="3F560992" w:rsidR="008A69EE" w:rsidRDefault="008A69EE" w:rsidP="008A69EE">
      <w:r>
        <w:rPr>
          <w:rFonts w:hint="eastAsia"/>
        </w:rPr>
        <w:t>在</w:t>
      </w:r>
      <w:r>
        <w:t>android中实现双缓冲,可以使用一个后台画布backcanvas,先把所有绘制操作都在这上面进行。等图画好了，然后在把backcanvas拷贝到</w:t>
      </w:r>
      <w:r>
        <w:rPr>
          <w:rFonts w:hint="eastAsia"/>
        </w:rPr>
        <w:t>与屏幕关联的</w:t>
      </w:r>
      <w:r>
        <w:t xml:space="preserve">canvas上去,如下: </w:t>
      </w:r>
    </w:p>
    <w:p w14:paraId="280A04C8" w14:textId="77777777" w:rsidR="008A69EE" w:rsidRDefault="008A69EE" w:rsidP="008A69EE">
      <w:r>
        <w:t>Bitmap bitmapBase = new Bitmap()</w:t>
      </w:r>
    </w:p>
    <w:p w14:paraId="23664320" w14:textId="77777777" w:rsidR="008A69EE" w:rsidRDefault="008A69EE" w:rsidP="008A69EE">
      <w:r>
        <w:t>Canvas backcanvas = new Canvas(bitmapBase)</w:t>
      </w:r>
    </w:p>
    <w:p w14:paraId="1A895940" w14:textId="77777777" w:rsidR="008A69EE" w:rsidRDefault="008A69EE" w:rsidP="008A69EE">
      <w:r>
        <w:t>backcanvas.draw()</w:t>
      </w:r>
    </w:p>
    <w:p w14:paraId="548E0C82" w14:textId="2231B96E" w:rsidR="008A69EE" w:rsidRDefault="008A69EE" w:rsidP="008A69EE">
      <w:pPr>
        <w:rPr>
          <w:rFonts w:hint="eastAsia"/>
        </w:rPr>
      </w:pPr>
      <w:r>
        <w:t>...</w:t>
      </w:r>
      <w:r>
        <w:t xml:space="preserve"> </w:t>
      </w:r>
      <w:r>
        <w:t>//</w:t>
      </w:r>
      <w:r>
        <w:t xml:space="preserve"> </w:t>
      </w:r>
      <w:r>
        <w:t>画图</w:t>
      </w:r>
    </w:p>
    <w:p w14:paraId="6882BAF4" w14:textId="38940265" w:rsidR="008A69EE" w:rsidRDefault="008A69EE" w:rsidP="008A69EE">
      <w:r>
        <w:t>Canvas c = lockCanvas(null)</w:t>
      </w:r>
    </w:p>
    <w:p w14:paraId="7A4B19C6" w14:textId="322B5CE9" w:rsidR="008A69EE" w:rsidRDefault="008A69EE" w:rsidP="008A69EE">
      <w:r>
        <w:t>c.drawbitmap(bitmapBase)</w:t>
      </w:r>
      <w:r>
        <w:t xml:space="preserve"> </w:t>
      </w:r>
      <w:r>
        <w:t>//</w:t>
      </w:r>
      <w:r>
        <w:t xml:space="preserve"> </w:t>
      </w:r>
      <w:r>
        <w:t>把已经画好的图像输出到屏幕上</w:t>
      </w:r>
    </w:p>
    <w:p w14:paraId="30C643B3" w14:textId="2E28B9CA" w:rsidR="008A69EE" w:rsidRPr="008A69EE" w:rsidRDefault="008A69EE" w:rsidP="008A69EE">
      <w:pPr>
        <w:rPr>
          <w:rFonts w:hint="eastAsia"/>
        </w:rPr>
      </w:pPr>
      <w:r>
        <w:t>unlock(c)....</w:t>
      </w:r>
      <w:bookmarkStart w:id="0" w:name="_GoBack"/>
      <w:bookmarkEnd w:id="0"/>
    </w:p>
    <w:sectPr w:rsidR="008A69EE" w:rsidRPr="008A6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429B9" w14:textId="77777777" w:rsidR="000870E1" w:rsidRDefault="000870E1" w:rsidP="008A69EE">
      <w:r>
        <w:separator/>
      </w:r>
    </w:p>
  </w:endnote>
  <w:endnote w:type="continuationSeparator" w:id="0">
    <w:p w14:paraId="10EE3B27" w14:textId="77777777" w:rsidR="000870E1" w:rsidRDefault="000870E1" w:rsidP="008A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D5E4A" w14:textId="77777777" w:rsidR="000870E1" w:rsidRDefault="000870E1" w:rsidP="008A69EE">
      <w:r>
        <w:separator/>
      </w:r>
    </w:p>
  </w:footnote>
  <w:footnote w:type="continuationSeparator" w:id="0">
    <w:p w14:paraId="752F996E" w14:textId="77777777" w:rsidR="000870E1" w:rsidRDefault="000870E1" w:rsidP="008A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D2628"/>
    <w:multiLevelType w:val="hybridMultilevel"/>
    <w:tmpl w:val="1F22BA18"/>
    <w:lvl w:ilvl="0" w:tplc="18ACE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9B0D19"/>
    <w:multiLevelType w:val="hybridMultilevel"/>
    <w:tmpl w:val="DA28D84E"/>
    <w:lvl w:ilvl="0" w:tplc="DBBA182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6B"/>
    <w:rsid w:val="000870E1"/>
    <w:rsid w:val="006F57D9"/>
    <w:rsid w:val="00731C84"/>
    <w:rsid w:val="0075226B"/>
    <w:rsid w:val="008A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3F1CF"/>
  <w15:chartTrackingRefBased/>
  <w15:docId w15:val="{4DA236F3-3299-400E-911D-96A591A5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A69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69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69EE"/>
    <w:rPr>
      <w:sz w:val="18"/>
      <w:szCs w:val="18"/>
    </w:rPr>
  </w:style>
  <w:style w:type="paragraph" w:styleId="a5">
    <w:name w:val="footer"/>
    <w:basedOn w:val="a"/>
    <w:link w:val="a6"/>
    <w:uiPriority w:val="99"/>
    <w:unhideWhenUsed/>
    <w:rsid w:val="008A69EE"/>
    <w:pPr>
      <w:tabs>
        <w:tab w:val="center" w:pos="4153"/>
        <w:tab w:val="right" w:pos="8306"/>
      </w:tabs>
      <w:snapToGrid w:val="0"/>
      <w:jc w:val="left"/>
    </w:pPr>
    <w:rPr>
      <w:sz w:val="18"/>
      <w:szCs w:val="18"/>
    </w:rPr>
  </w:style>
  <w:style w:type="character" w:customStyle="1" w:styleId="a6">
    <w:name w:val="页脚 字符"/>
    <w:basedOn w:val="a0"/>
    <w:link w:val="a5"/>
    <w:uiPriority w:val="99"/>
    <w:rsid w:val="008A69EE"/>
    <w:rPr>
      <w:sz w:val="18"/>
      <w:szCs w:val="18"/>
    </w:rPr>
  </w:style>
  <w:style w:type="paragraph" w:styleId="a7">
    <w:name w:val="No Spacing"/>
    <w:uiPriority w:val="1"/>
    <w:qFormat/>
    <w:rsid w:val="008A69EE"/>
    <w:pPr>
      <w:widowControl w:val="0"/>
      <w:jc w:val="both"/>
    </w:pPr>
  </w:style>
  <w:style w:type="character" w:customStyle="1" w:styleId="20">
    <w:name w:val="标题 2 字符"/>
    <w:basedOn w:val="a0"/>
    <w:link w:val="2"/>
    <w:uiPriority w:val="9"/>
    <w:rsid w:val="008A69E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geek</dc:creator>
  <cp:keywords/>
  <dc:description/>
  <cp:lastModifiedBy>zhou geek</cp:lastModifiedBy>
  <cp:revision>2</cp:revision>
  <dcterms:created xsi:type="dcterms:W3CDTF">2018-03-02T09:15:00Z</dcterms:created>
  <dcterms:modified xsi:type="dcterms:W3CDTF">2018-03-02T09:19:00Z</dcterms:modified>
</cp:coreProperties>
</file>