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CE867" w14:textId="0F203846" w:rsidR="007719DF" w:rsidRPr="003B7550" w:rsidRDefault="007719DF" w:rsidP="003B7550">
      <w:pPr>
        <w:snapToGrid w:val="0"/>
        <w:jc w:val="center"/>
        <w:textAlignment w:val="center"/>
        <w:rPr>
          <w:rFonts w:ascii="宋体" w:eastAsia="宋体" w:hAnsi="宋体" w:hint="eastAsia"/>
          <w:b/>
          <w:sz w:val="40"/>
          <w:szCs w:val="32"/>
        </w:rPr>
      </w:pPr>
      <w:r w:rsidRPr="003B7550">
        <w:rPr>
          <w:rFonts w:ascii="宋体" w:eastAsia="宋体" w:hAnsi="宋体" w:hint="eastAsia"/>
          <w:b/>
          <w:sz w:val="40"/>
          <w:szCs w:val="32"/>
        </w:rPr>
        <w:t>基于策略梯度的卫星频谱资源动态分配算法</w:t>
      </w:r>
    </w:p>
    <w:p w14:paraId="0BA5595B" w14:textId="39FFC63A" w:rsidR="00EF5813" w:rsidRPr="003B7550" w:rsidRDefault="003B7550" w:rsidP="003B7550">
      <w:pPr>
        <w:pStyle w:val="1"/>
        <w:spacing w:before="240" w:after="240"/>
      </w:pPr>
      <w:r>
        <w:rPr>
          <w:rFonts w:hint="eastAsia"/>
        </w:rPr>
        <w:t>一、</w:t>
      </w:r>
      <w:r w:rsidR="00EA03F5" w:rsidRPr="003B7550">
        <w:rPr>
          <w:rFonts w:hint="eastAsia"/>
        </w:rPr>
        <w:t>问题描述及建模</w:t>
      </w:r>
    </w:p>
    <w:p w14:paraId="47F699F1" w14:textId="2918E010" w:rsidR="00FA77C9" w:rsidRDefault="008A3643" w:rsidP="003B7550">
      <w:pPr>
        <w:snapToGrid w:val="0"/>
        <w:spacing w:line="360" w:lineRule="auto"/>
        <w:ind w:firstLine="420"/>
        <w:textAlignment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卫星通信系统通过星载多波束发射机在地面上形成</w:t>
      </w:r>
      <m:oMath>
        <m:r>
          <w:rPr>
            <w:rFonts w:ascii="Cambria Math" w:eastAsia="仿宋_GB2312" w:hAnsi="Cambria Math" w:cs="Times New Roman"/>
            <w:sz w:val="28"/>
            <w:szCs w:val="28"/>
          </w:rPr>
          <m:t>N</m:t>
        </m:r>
      </m:oMath>
      <w:proofErr w:type="gramStart"/>
      <w:r>
        <w:rPr>
          <w:rFonts w:ascii="Times New Roman" w:eastAsia="仿宋_GB2312" w:hAnsi="Times New Roman" w:cs="Times New Roman" w:hint="eastAsia"/>
          <w:sz w:val="28"/>
          <w:szCs w:val="28"/>
        </w:rPr>
        <w:t>个</w:t>
      </w:r>
      <w:proofErr w:type="gramEnd"/>
      <w:r>
        <w:rPr>
          <w:rFonts w:ascii="Times New Roman" w:eastAsia="仿宋_GB2312" w:hAnsi="Times New Roman" w:cs="Times New Roman" w:hint="eastAsia"/>
          <w:sz w:val="28"/>
          <w:szCs w:val="28"/>
        </w:rPr>
        <w:t>波束，并由</w:t>
      </w:r>
      <m:oMath>
        <m:r>
          <w:rPr>
            <w:rFonts w:ascii="Cambria Math" w:eastAsia="仿宋_GB2312" w:hAnsi="Cambria Math" w:cs="Times New Roman"/>
            <w:sz w:val="28"/>
            <w:szCs w:val="28"/>
          </w:rPr>
          <m:t>B=</m:t>
        </m:r>
        <m:d>
          <m:dPr>
            <m:begChr m:val="{"/>
            <m:endChr m:val="}"/>
            <m:ctrlPr>
              <w:rPr>
                <w:rFonts w:ascii="Cambria Math" w:eastAsia="仿宋_GB2312" w:hAnsi="Cambria Math" w:cs="Times New Roman"/>
                <w:i/>
                <w:sz w:val="28"/>
                <w:szCs w:val="28"/>
              </w:rPr>
            </m:ctrlPr>
          </m:dPr>
          <m:e>
            <m:r>
              <w:rPr>
                <w:rFonts w:ascii="Cambria Math" w:eastAsia="仿宋_GB2312" w:hAnsi="Cambria Math" w:cs="Times New Roman"/>
                <w:sz w:val="28"/>
                <w:szCs w:val="28"/>
              </w:rPr>
              <m:t>n</m:t>
            </m:r>
          </m:e>
          <m:e>
            <m:r>
              <w:rPr>
                <w:rFonts w:ascii="Cambria Math" w:eastAsia="仿宋_GB2312" w:hAnsi="Cambria Math" w:cs="Times New Roman"/>
                <w:sz w:val="28"/>
                <w:szCs w:val="28"/>
              </w:rPr>
              <m:t>n=1,2,…,N</m:t>
            </m:r>
          </m:e>
        </m:d>
      </m:oMath>
      <w:r>
        <w:rPr>
          <w:rFonts w:ascii="Times New Roman" w:eastAsia="仿宋_GB2312" w:hAnsi="Times New Roman" w:cs="Times New Roman" w:hint="eastAsia"/>
          <w:sz w:val="28"/>
          <w:szCs w:val="28"/>
        </w:rPr>
        <w:t>表示。系统中可用的信道用集合</w:t>
      </w:r>
      <m:oMath>
        <m:r>
          <w:rPr>
            <w:rFonts w:ascii="Cambria Math" w:eastAsia="仿宋_GB2312" w:hAnsi="Cambria Math" w:cs="Times New Roman"/>
            <w:sz w:val="28"/>
            <w:szCs w:val="28"/>
          </w:rPr>
          <m:t>C=</m:t>
        </m:r>
        <m:d>
          <m:dPr>
            <m:begChr m:val="{"/>
            <m:endChr m:val="}"/>
            <m:ctrlPr>
              <w:rPr>
                <w:rFonts w:ascii="Cambria Math" w:eastAsia="仿宋_GB2312" w:hAnsi="Cambria Math" w:cs="Times New Roman"/>
                <w:i/>
                <w:sz w:val="28"/>
                <w:szCs w:val="28"/>
              </w:rPr>
            </m:ctrlPr>
          </m:dPr>
          <m:e>
            <m:r>
              <w:rPr>
                <w:rFonts w:ascii="Cambria Math" w:eastAsia="仿宋_GB2312" w:hAnsi="Cambria Math" w:cs="Times New Roman"/>
                <w:sz w:val="28"/>
                <w:szCs w:val="28"/>
              </w:rPr>
              <m:t>m</m:t>
            </m:r>
          </m:e>
          <m:e>
            <m:r>
              <w:rPr>
                <w:rFonts w:ascii="Cambria Math" w:eastAsia="仿宋_GB2312" w:hAnsi="Cambria Math" w:cs="Times New Roman"/>
                <w:sz w:val="28"/>
                <w:szCs w:val="28"/>
              </w:rPr>
              <m:t>m=1,2,…,M</m:t>
            </m:r>
          </m:e>
        </m:d>
      </m:oMath>
      <w:r>
        <w:rPr>
          <w:rFonts w:ascii="Times New Roman" w:eastAsia="仿宋_GB2312" w:hAnsi="Times New Roman" w:cs="Times New Roman" w:hint="eastAsia"/>
          <w:sz w:val="28"/>
          <w:szCs w:val="28"/>
        </w:rPr>
        <w:t>表示，其中每个信道资源</w:t>
      </w:r>
      <w:proofErr w:type="gramStart"/>
      <w:r>
        <w:rPr>
          <w:rFonts w:ascii="Times New Roman" w:eastAsia="仿宋_GB2312" w:hAnsi="Times New Roman" w:cs="Times New Roman" w:hint="eastAsia"/>
          <w:sz w:val="28"/>
          <w:szCs w:val="28"/>
        </w:rPr>
        <w:t>正交且</w:t>
      </w:r>
      <w:proofErr w:type="gramEnd"/>
      <w:r>
        <w:rPr>
          <w:rFonts w:ascii="Times New Roman" w:eastAsia="仿宋_GB2312" w:hAnsi="Times New Roman" w:cs="Times New Roman" w:hint="eastAsia"/>
          <w:sz w:val="28"/>
          <w:szCs w:val="28"/>
        </w:rPr>
        <w:t>互不重叠（对应于</w:t>
      </w:r>
      <w:r>
        <w:rPr>
          <w:rFonts w:ascii="Times New Roman" w:eastAsia="仿宋_GB2312" w:hAnsi="Times New Roman" w:cs="Times New Roman"/>
          <w:sz w:val="28"/>
          <w:szCs w:val="28"/>
        </w:rPr>
        <w:t>LTE</w:t>
      </w:r>
      <w:r>
        <w:rPr>
          <w:rFonts w:ascii="Times New Roman" w:eastAsia="仿宋_GB2312" w:hAnsi="Times New Roman" w:cs="Times New Roman" w:hint="eastAsia"/>
          <w:sz w:val="28"/>
          <w:szCs w:val="28"/>
        </w:rPr>
        <w:t>体制中的</w:t>
      </w:r>
      <w:r>
        <w:rPr>
          <w:rFonts w:ascii="Times New Roman" w:eastAsia="仿宋_GB2312" w:hAnsi="Times New Roman" w:cs="Times New Roman"/>
          <w:sz w:val="28"/>
          <w:szCs w:val="28"/>
        </w:rPr>
        <w:t>RB</w:t>
      </w:r>
      <w:r>
        <w:rPr>
          <w:rFonts w:ascii="Times New Roman" w:eastAsia="仿宋_GB2312" w:hAnsi="Times New Roman" w:cs="Times New Roman" w:hint="eastAsia"/>
          <w:sz w:val="28"/>
          <w:szCs w:val="28"/>
        </w:rPr>
        <w:t>G</w:t>
      </w:r>
      <w:r>
        <w:rPr>
          <w:rFonts w:ascii="Times New Roman" w:eastAsia="仿宋_GB2312" w:hAnsi="Times New Roman" w:cs="Times New Roman" w:hint="eastAsia"/>
          <w:sz w:val="28"/>
          <w:szCs w:val="28"/>
        </w:rPr>
        <w:t>（物理资源块组）），且其大小为</w:t>
      </w:r>
      <m:oMath>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C</m:t>
            </m:r>
          </m:e>
          <m:sub>
            <m:r>
              <w:rPr>
                <w:rFonts w:ascii="Cambria Math" w:eastAsia="仿宋_GB2312" w:hAnsi="Cambria Math" w:cs="Times New Roman"/>
                <w:sz w:val="28"/>
                <w:szCs w:val="28"/>
              </w:rPr>
              <m:t>subc</m:t>
            </m:r>
          </m:sub>
        </m:sSub>
        <m:r>
          <w:rPr>
            <w:rFonts w:ascii="Cambria Math" w:eastAsia="仿宋_GB2312" w:hAnsi="Cambria Math" w:cs="Times New Roman"/>
            <w:sz w:val="28"/>
            <w:szCs w:val="28"/>
          </w:rPr>
          <m:t>=</m:t>
        </m:r>
        <m:f>
          <m:fPr>
            <m:ctrlPr>
              <w:rPr>
                <w:rFonts w:ascii="Cambria Math" w:eastAsia="仿宋_GB2312" w:hAnsi="Cambria Math" w:cs="Times New Roman"/>
                <w:i/>
                <w:sz w:val="28"/>
                <w:szCs w:val="28"/>
              </w:rPr>
            </m:ctrlPr>
          </m:fPr>
          <m:num>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C</m:t>
                </m:r>
              </m:e>
              <m:sub>
                <m:r>
                  <w:rPr>
                    <w:rFonts w:ascii="Cambria Math" w:eastAsia="仿宋_GB2312" w:hAnsi="Cambria Math" w:cs="Times New Roman"/>
                    <w:sz w:val="28"/>
                    <w:szCs w:val="28"/>
                  </w:rPr>
                  <m:t>totc</m:t>
                </m:r>
              </m:sub>
            </m:sSub>
          </m:num>
          <m:den>
            <m:r>
              <w:rPr>
                <w:rFonts w:ascii="Cambria Math" w:eastAsia="仿宋_GB2312" w:hAnsi="Cambria Math" w:cs="Times New Roman"/>
                <w:sz w:val="28"/>
                <w:szCs w:val="28"/>
              </w:rPr>
              <m:t>M</m:t>
            </m:r>
          </m:den>
        </m:f>
      </m:oMath>
      <w:r>
        <w:rPr>
          <w:rFonts w:ascii="Times New Roman" w:eastAsia="仿宋_GB2312" w:hAnsi="Times New Roman" w:cs="Times New Roman" w:hint="eastAsia"/>
          <w:sz w:val="28"/>
          <w:szCs w:val="28"/>
        </w:rPr>
        <w:t>，其中</w:t>
      </w:r>
      <m:oMath>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C</m:t>
            </m:r>
          </m:e>
          <m:sub>
            <m:r>
              <w:rPr>
                <w:rFonts w:ascii="Cambria Math" w:eastAsia="仿宋_GB2312" w:hAnsi="Cambria Math" w:cs="Times New Roman"/>
                <w:sz w:val="28"/>
                <w:szCs w:val="28"/>
              </w:rPr>
              <m:t>totc</m:t>
            </m:r>
          </m:sub>
        </m:sSub>
      </m:oMath>
      <w:r>
        <w:rPr>
          <w:rFonts w:ascii="Times New Roman" w:eastAsia="仿宋_GB2312" w:hAnsi="Times New Roman" w:cs="Times New Roman" w:hint="eastAsia"/>
          <w:sz w:val="28"/>
          <w:szCs w:val="28"/>
        </w:rPr>
        <w:t>表示系统总共可用的信道资源。该多波束卫星系统地面覆盖区域内的卫星终端分布在不同波束内，各个卫星终端用户采取相应的准则选择合适的波束进行接入。每个卫星终端与接入波束一一对应，且有唯一的标识</w:t>
      </w:r>
      <w:r>
        <w:rPr>
          <w:rFonts w:ascii="Times New Roman" w:eastAsia="仿宋_GB2312" w:hAnsi="Times New Roman" w:cs="Times New Roman" w:hint="eastAsia"/>
          <w:sz w:val="28"/>
          <w:szCs w:val="28"/>
        </w:rPr>
        <w:t>ID</w:t>
      </w:r>
      <w:r>
        <w:rPr>
          <w:rFonts w:ascii="Times New Roman" w:eastAsia="仿宋_GB2312" w:hAnsi="Times New Roman" w:cs="Times New Roman" w:hint="eastAsia"/>
          <w:sz w:val="28"/>
          <w:szCs w:val="28"/>
        </w:rPr>
        <w:t>（对应于</w:t>
      </w:r>
      <w:r>
        <w:rPr>
          <w:rFonts w:ascii="Times New Roman" w:eastAsia="仿宋_GB2312" w:hAnsi="Times New Roman" w:cs="Times New Roman" w:hint="eastAsia"/>
          <w:sz w:val="28"/>
          <w:szCs w:val="28"/>
        </w:rPr>
        <w:t>LTE</w:t>
      </w:r>
      <w:r>
        <w:rPr>
          <w:rFonts w:ascii="Times New Roman" w:eastAsia="仿宋_GB2312" w:hAnsi="Times New Roman" w:cs="Times New Roman" w:hint="eastAsia"/>
          <w:sz w:val="28"/>
          <w:szCs w:val="28"/>
        </w:rPr>
        <w:t>体制中用户唯一标识</w:t>
      </w:r>
      <w:r>
        <w:rPr>
          <w:rFonts w:ascii="Times New Roman" w:eastAsia="仿宋_GB2312" w:hAnsi="Times New Roman" w:cs="Times New Roman" w:hint="eastAsia"/>
          <w:sz w:val="28"/>
          <w:szCs w:val="28"/>
        </w:rPr>
        <w:t>RNTI</w:t>
      </w:r>
      <w:r>
        <w:rPr>
          <w:rFonts w:ascii="Times New Roman" w:eastAsia="仿宋_GB2312" w:hAnsi="Times New Roman" w:cs="Times New Roman" w:hint="eastAsia"/>
          <w:sz w:val="28"/>
          <w:szCs w:val="28"/>
        </w:rPr>
        <w:t>），因此可以用二元组集</w:t>
      </w:r>
      <m:oMath>
        <m:r>
          <w:rPr>
            <w:rFonts w:ascii="Cambria Math" w:eastAsia="仿宋_GB2312" w:hAnsi="Cambria Math" w:cs="Times New Roman"/>
            <w:sz w:val="28"/>
            <w:szCs w:val="28"/>
          </w:rPr>
          <m:t>U=</m:t>
        </m:r>
        <m:d>
          <m:dPr>
            <m:begChr m:val="{"/>
            <m:endChr m:val="}"/>
            <m:ctrlPr>
              <w:rPr>
                <w:rFonts w:ascii="Cambria Math" w:eastAsia="仿宋_GB2312" w:hAnsi="Cambria Math" w:cs="Times New Roman"/>
                <w:i/>
                <w:sz w:val="28"/>
                <w:szCs w:val="28"/>
              </w:rPr>
            </m:ctrlPr>
          </m:dPr>
          <m:e>
            <m:r>
              <w:rPr>
                <w:rFonts w:ascii="Cambria Math" w:eastAsia="仿宋_GB2312" w:hAnsi="Cambria Math" w:cs="Times New Roman"/>
                <w:sz w:val="28"/>
                <w:szCs w:val="28"/>
              </w:rPr>
              <m:t>u=</m:t>
            </m:r>
            <m:d>
              <m:dPr>
                <m:ctrlPr>
                  <w:rPr>
                    <w:rFonts w:ascii="Cambria Math" w:eastAsia="仿宋_GB2312" w:hAnsi="Cambria Math" w:cs="Times New Roman"/>
                    <w:i/>
                    <w:sz w:val="28"/>
                    <w:szCs w:val="28"/>
                  </w:rPr>
                </m:ctrlPr>
              </m:dPr>
              <m:e>
                <m:r>
                  <w:rPr>
                    <w:rFonts w:ascii="Cambria Math" w:eastAsia="仿宋_GB2312" w:hAnsi="Cambria Math" w:cs="Times New Roman"/>
                    <w:sz w:val="28"/>
                    <w:szCs w:val="28"/>
                  </w:rPr>
                  <m:t>n,k</m:t>
                </m:r>
              </m:e>
            </m:d>
            <m:r>
              <w:rPr>
                <w:rFonts w:ascii="Cambria Math" w:eastAsia="仿宋_GB2312" w:hAnsi="Cambria Math" w:cs="Times New Roman"/>
                <w:sz w:val="28"/>
                <w:szCs w:val="28"/>
              </w:rPr>
              <m:t>,n∈B,k∈K</m:t>
            </m:r>
          </m:e>
        </m:d>
      </m:oMath>
      <w:r>
        <w:rPr>
          <w:rFonts w:ascii="Times New Roman" w:eastAsia="仿宋_GB2312" w:hAnsi="Times New Roman" w:cs="Times New Roman" w:hint="eastAsia"/>
          <w:sz w:val="28"/>
          <w:szCs w:val="28"/>
        </w:rPr>
        <w:t>来唯一标识卫星终端用户，其中</w:t>
      </w:r>
      <m:oMath>
        <m:r>
          <w:rPr>
            <w:rFonts w:ascii="Cambria Math" w:eastAsia="仿宋_GB2312" w:hAnsi="Cambria Math" w:cs="Times New Roman"/>
            <w:sz w:val="28"/>
            <w:szCs w:val="28"/>
          </w:rPr>
          <m:t>k</m:t>
        </m:r>
      </m:oMath>
      <w:r>
        <w:rPr>
          <w:rFonts w:ascii="Times New Roman" w:eastAsia="仿宋_GB2312" w:hAnsi="Times New Roman" w:cs="Times New Roman" w:hint="eastAsia"/>
          <w:sz w:val="28"/>
          <w:szCs w:val="28"/>
        </w:rPr>
        <w:t>代表的是某用户的</w:t>
      </w:r>
      <w:r>
        <w:rPr>
          <w:rFonts w:ascii="Times New Roman" w:eastAsia="仿宋_GB2312" w:hAnsi="Times New Roman" w:cs="Times New Roman" w:hint="eastAsia"/>
          <w:sz w:val="28"/>
          <w:szCs w:val="28"/>
        </w:rPr>
        <w:t>RNTI</w:t>
      </w:r>
      <w:r>
        <w:rPr>
          <w:rFonts w:ascii="Times New Roman" w:eastAsia="仿宋_GB2312" w:hAnsi="Times New Roman" w:cs="Times New Roman" w:hint="eastAsia"/>
          <w:sz w:val="28"/>
          <w:szCs w:val="28"/>
        </w:rPr>
        <w:t>，</w:t>
      </w:r>
      <m:oMath>
        <m:r>
          <w:rPr>
            <w:rFonts w:ascii="Cambria Math" w:eastAsia="仿宋_GB2312" w:hAnsi="Cambria Math" w:cs="Times New Roman"/>
            <w:sz w:val="28"/>
            <w:szCs w:val="28"/>
          </w:rPr>
          <m:t>n</m:t>
        </m:r>
      </m:oMath>
      <w:r>
        <w:rPr>
          <w:rFonts w:ascii="Times New Roman" w:eastAsia="仿宋_GB2312" w:hAnsi="Times New Roman" w:cs="Times New Roman" w:hint="eastAsia"/>
          <w:sz w:val="28"/>
          <w:szCs w:val="28"/>
        </w:rPr>
        <w:t>代表该用户接入的波束。进一步的，波束</w:t>
      </w:r>
      <m:oMath>
        <m:r>
          <w:rPr>
            <w:rFonts w:ascii="Cambria Math" w:eastAsia="仿宋_GB2312" w:hAnsi="Cambria Math" w:cs="Times New Roman"/>
            <w:sz w:val="28"/>
            <w:szCs w:val="28"/>
          </w:rPr>
          <m:t>n</m:t>
        </m:r>
      </m:oMath>
      <w:r>
        <w:rPr>
          <w:rFonts w:ascii="Times New Roman" w:eastAsia="仿宋_GB2312" w:hAnsi="Times New Roman" w:cs="Times New Roman" w:hint="eastAsia"/>
          <w:sz w:val="28"/>
          <w:szCs w:val="28"/>
        </w:rPr>
        <w:t>的信道分配状态可以用矢量</w:t>
      </w:r>
      <m:oMath>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n</m:t>
            </m:r>
          </m:sub>
        </m:sSub>
      </m:oMath>
      <w:r>
        <w:rPr>
          <w:rFonts w:ascii="Times New Roman" w:eastAsia="仿宋_GB2312" w:hAnsi="Times New Roman" w:cs="Times New Roman" w:hint="eastAsia"/>
          <w:sz w:val="28"/>
          <w:szCs w:val="28"/>
        </w:rPr>
        <w:t>标识，记为</w:t>
      </w:r>
      <m:oMath>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n</m:t>
            </m:r>
          </m:sub>
        </m:sSub>
        <m:r>
          <w:rPr>
            <w:rFonts w:ascii="Cambria Math" w:eastAsia="仿宋_GB2312" w:hAnsi="Cambria Math" w:cs="Times New Roman"/>
            <w:sz w:val="28"/>
            <w:szCs w:val="28"/>
          </w:rPr>
          <m:t>=[</m:t>
        </m:r>
        <m:sSup>
          <m:sSupPr>
            <m:ctrlPr>
              <w:rPr>
                <w:rFonts w:ascii="Cambria Math" w:eastAsia="仿宋_GB2312" w:hAnsi="Cambria Math" w:cs="Times New Roman"/>
                <w:i/>
                <w:sz w:val="28"/>
                <w:szCs w:val="28"/>
              </w:rPr>
            </m:ctrlPr>
          </m:sSupPr>
          <m:e>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n,1</m:t>
                </m:r>
              </m:sub>
            </m:sSub>
            <m:r>
              <w:rPr>
                <w:rFonts w:ascii="Cambria Math" w:eastAsia="仿宋_GB2312" w:hAnsi="Cambria Math" w:cs="Times New Roman"/>
                <w:sz w:val="28"/>
                <w:szCs w:val="28"/>
              </w:rPr>
              <m:t>,</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n,2</m:t>
                </m:r>
              </m:sub>
            </m:sSub>
            <m:r>
              <w:rPr>
                <w:rFonts w:ascii="Cambria Math" w:eastAsia="仿宋_GB2312" w:hAnsi="Cambria Math" w:cs="Times New Roman"/>
                <w:sz w:val="28"/>
                <w:szCs w:val="28"/>
              </w:rPr>
              <m:t>,…,</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n,m</m:t>
                </m:r>
              </m:sub>
            </m:sSub>
            <m:r>
              <w:rPr>
                <w:rFonts w:ascii="Cambria Math" w:eastAsia="仿宋_GB2312" w:hAnsi="Cambria Math" w:cs="Times New Roman"/>
                <w:sz w:val="28"/>
                <w:szCs w:val="28"/>
              </w:rPr>
              <m:t>,</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n,M</m:t>
                </m:r>
              </m:sub>
            </m:sSub>
            <m:r>
              <w:rPr>
                <w:rFonts w:ascii="Cambria Math" w:eastAsia="仿宋_GB2312" w:hAnsi="Cambria Math" w:cs="Times New Roman"/>
                <w:sz w:val="28"/>
                <w:szCs w:val="28"/>
              </w:rPr>
              <m:t>]</m:t>
            </m:r>
          </m:e>
          <m:sup>
            <m:r>
              <w:rPr>
                <w:rFonts w:ascii="Cambria Math" w:eastAsia="仿宋_GB2312" w:hAnsi="Cambria Math" w:cs="Times New Roman"/>
                <w:sz w:val="28"/>
                <w:szCs w:val="28"/>
              </w:rPr>
              <m:t>T</m:t>
            </m:r>
          </m:sup>
        </m:sSup>
      </m:oMath>
      <w:r>
        <w:rPr>
          <w:rFonts w:ascii="Times New Roman" w:eastAsia="仿宋_GB2312" w:hAnsi="Times New Roman" w:cs="Times New Roman" w:hint="eastAsia"/>
          <w:sz w:val="28"/>
          <w:szCs w:val="28"/>
        </w:rPr>
        <w:t>，其中每一项</w:t>
      </w:r>
      <m:oMath>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n,m</m:t>
            </m:r>
          </m:sub>
        </m:sSub>
        <m:r>
          <w:rPr>
            <w:rFonts w:ascii="Cambria Math" w:eastAsia="仿宋_GB2312" w:hAnsi="Cambria Math" w:cs="Times New Roman"/>
            <w:sz w:val="28"/>
            <w:szCs w:val="28"/>
          </w:rPr>
          <m:t>∈</m:t>
        </m:r>
        <m:d>
          <m:dPr>
            <m:begChr m:val="{"/>
            <m:endChr m:val="}"/>
            <m:ctrlPr>
              <w:rPr>
                <w:rFonts w:ascii="Cambria Math" w:eastAsia="仿宋_GB2312" w:hAnsi="Cambria Math" w:cs="Times New Roman"/>
                <w:i/>
                <w:sz w:val="28"/>
                <w:szCs w:val="28"/>
              </w:rPr>
            </m:ctrlPr>
          </m:dPr>
          <m:e>
            <m:r>
              <w:rPr>
                <w:rFonts w:ascii="Cambria Math" w:eastAsia="仿宋_GB2312" w:hAnsi="Cambria Math" w:cs="Times New Roman"/>
                <w:sz w:val="28"/>
                <w:szCs w:val="28"/>
              </w:rPr>
              <m:t>0,1</m:t>
            </m:r>
          </m:e>
        </m:d>
      </m:oMath>
      <w:r>
        <w:rPr>
          <w:rFonts w:ascii="Times New Roman" w:eastAsia="仿宋_GB2312" w:hAnsi="Times New Roman" w:cs="Times New Roman" w:hint="eastAsia"/>
          <w:sz w:val="28"/>
          <w:szCs w:val="28"/>
        </w:rPr>
        <w:t>表示波束</w:t>
      </w:r>
      <m:oMath>
        <m:r>
          <w:rPr>
            <w:rFonts w:ascii="Cambria Math" w:eastAsia="仿宋_GB2312" w:hAnsi="Cambria Math" w:cs="Times New Roman"/>
            <w:sz w:val="28"/>
            <w:szCs w:val="28"/>
          </w:rPr>
          <m:t>n</m:t>
        </m:r>
      </m:oMath>
      <w:r>
        <w:rPr>
          <w:rFonts w:ascii="Times New Roman" w:eastAsia="仿宋_GB2312" w:hAnsi="Times New Roman" w:cs="Times New Roman" w:hint="eastAsia"/>
          <w:sz w:val="28"/>
          <w:szCs w:val="28"/>
        </w:rPr>
        <w:t>下的用户终端对子信道</w:t>
      </w:r>
      <m:oMath>
        <m:r>
          <w:rPr>
            <w:rFonts w:ascii="Cambria Math" w:eastAsia="仿宋_GB2312" w:hAnsi="Cambria Math" w:cs="Times New Roman"/>
            <w:sz w:val="28"/>
            <w:szCs w:val="28"/>
          </w:rPr>
          <m:t>m</m:t>
        </m:r>
      </m:oMath>
      <w:r>
        <w:rPr>
          <w:rFonts w:ascii="Times New Roman" w:eastAsia="仿宋_GB2312" w:hAnsi="Times New Roman" w:cs="Times New Roman" w:hint="eastAsia"/>
          <w:sz w:val="28"/>
          <w:szCs w:val="28"/>
        </w:rPr>
        <w:t>的占用情况，</w:t>
      </w:r>
      <w:r>
        <w:rPr>
          <w:rFonts w:ascii="Times New Roman" w:eastAsia="仿宋_GB2312" w:hAnsi="Times New Roman" w:cs="Times New Roman" w:hint="eastAsia"/>
          <w:sz w:val="28"/>
          <w:szCs w:val="28"/>
        </w:rPr>
        <w:t>1</w:t>
      </w:r>
      <w:r>
        <w:rPr>
          <w:rFonts w:ascii="Times New Roman" w:eastAsia="仿宋_GB2312" w:hAnsi="Times New Roman" w:cs="Times New Roman" w:hint="eastAsia"/>
          <w:sz w:val="28"/>
          <w:szCs w:val="28"/>
        </w:rPr>
        <w:t>表示占用，</w:t>
      </w:r>
      <w:r>
        <w:rPr>
          <w:rFonts w:ascii="Times New Roman" w:eastAsia="仿宋_GB2312" w:hAnsi="Times New Roman" w:cs="Times New Roman" w:hint="eastAsia"/>
          <w:sz w:val="28"/>
          <w:szCs w:val="28"/>
        </w:rPr>
        <w:t>0</w:t>
      </w:r>
      <w:r>
        <w:rPr>
          <w:rFonts w:ascii="Times New Roman" w:eastAsia="仿宋_GB2312" w:hAnsi="Times New Roman" w:cs="Times New Roman" w:hint="eastAsia"/>
          <w:sz w:val="28"/>
          <w:szCs w:val="28"/>
        </w:rPr>
        <w:t>表示空闲，则卫星系统中所有波束的信道分配状态向量构成了卫星系统总的信道分配矩阵，表示为</w:t>
      </w:r>
      <m:oMath>
        <m:r>
          <w:rPr>
            <w:rFonts w:ascii="Cambria Math" w:eastAsia="仿宋_GB2312" w:hAnsi="Cambria Math" w:cs="Times New Roman"/>
            <w:sz w:val="28"/>
            <w:szCs w:val="28"/>
          </w:rPr>
          <m:t>W=[</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1</m:t>
            </m:r>
          </m:sub>
        </m:sSub>
        <m:r>
          <w:rPr>
            <w:rFonts w:ascii="Cambria Math" w:eastAsia="仿宋_GB2312" w:hAnsi="Cambria Math" w:cs="Times New Roman"/>
            <w:sz w:val="28"/>
            <w:szCs w:val="28"/>
          </w:rPr>
          <m:t>,</m:t>
        </m:r>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2</m:t>
            </m:r>
          </m:sub>
        </m:sSub>
        <m:r>
          <w:rPr>
            <w:rFonts w:ascii="Cambria Math" w:eastAsia="仿宋_GB2312" w:hAnsi="Cambria Math" w:cs="Times New Roman"/>
            <w:sz w:val="28"/>
            <w:szCs w:val="28"/>
          </w:rPr>
          <m:t>,…,</m:t>
        </m:r>
        <m:sSub>
          <m:sSubPr>
            <m:ctrlPr>
              <w:rPr>
                <w:rFonts w:ascii="Cambria Math" w:eastAsia="仿宋_GB2312" w:hAnsi="Cambria Math" w:cs="Times New Roman"/>
                <w:i/>
                <w:sz w:val="28"/>
                <w:szCs w:val="28"/>
              </w:rPr>
            </m:ctrlPr>
          </m:sSubPr>
          <m:e>
            <m:sSub>
              <m:sSubPr>
                <m:ctrlPr>
                  <w:rPr>
                    <w:rFonts w:ascii="Cambria Math" w:eastAsia="仿宋_GB2312" w:hAnsi="Cambria Math" w:cs="Times New Roman"/>
                    <w:i/>
                    <w:sz w:val="28"/>
                    <w:szCs w:val="28"/>
                  </w:rPr>
                </m:ctrlPr>
              </m:sSubPr>
              <m:e>
                <m:r>
                  <w:rPr>
                    <w:rFonts w:ascii="Cambria Math" w:eastAsia="仿宋_GB2312" w:hAnsi="Cambria Math" w:cs="Times New Roman"/>
                    <w:sz w:val="28"/>
                    <w:szCs w:val="28"/>
                  </w:rPr>
                  <m:t>W</m:t>
                </m:r>
              </m:e>
              <m:sub>
                <m:r>
                  <w:rPr>
                    <w:rFonts w:ascii="Cambria Math" w:eastAsia="仿宋_GB2312" w:hAnsi="Cambria Math" w:cs="Times New Roman"/>
                    <w:sz w:val="28"/>
                    <w:szCs w:val="28"/>
                  </w:rPr>
                  <m:t>n</m:t>
                </m:r>
              </m:sub>
            </m:sSub>
            <m:r>
              <w:rPr>
                <w:rFonts w:ascii="Cambria Math" w:eastAsia="仿宋_GB2312" w:hAnsi="Cambria Math" w:cs="Times New Roman"/>
                <w:sz w:val="28"/>
                <w:szCs w:val="28"/>
              </w:rPr>
              <m:t>,…,W</m:t>
            </m:r>
          </m:e>
          <m:sub>
            <m:r>
              <w:rPr>
                <w:rFonts w:ascii="Cambria Math" w:eastAsia="仿宋_GB2312" w:hAnsi="Cambria Math" w:cs="Times New Roman"/>
                <w:sz w:val="28"/>
                <w:szCs w:val="28"/>
              </w:rPr>
              <m:t>N</m:t>
            </m:r>
          </m:sub>
        </m:sSub>
        <m:r>
          <w:rPr>
            <w:rFonts w:ascii="Cambria Math" w:eastAsia="仿宋_GB2312" w:hAnsi="Cambria Math" w:cs="Times New Roman"/>
            <w:sz w:val="28"/>
            <w:szCs w:val="28"/>
          </w:rPr>
          <m:t>]</m:t>
        </m:r>
      </m:oMath>
      <w:r>
        <w:rPr>
          <w:rFonts w:ascii="Times New Roman" w:eastAsia="仿宋_GB2312" w:hAnsi="Times New Roman" w:cs="Times New Roman" w:hint="eastAsia"/>
          <w:sz w:val="28"/>
          <w:szCs w:val="28"/>
        </w:rPr>
        <w:t>。</w:t>
      </w:r>
      <w:r w:rsidR="00FA77C9">
        <w:rPr>
          <w:rFonts w:ascii="Times New Roman" w:eastAsia="仿宋_GB2312" w:hAnsi="Times New Roman" w:cs="Times New Roman" w:hint="eastAsia"/>
          <w:sz w:val="28"/>
          <w:szCs w:val="28"/>
        </w:rPr>
        <w:t>在</w:t>
      </w:r>
      <w:r w:rsidR="00FA77C9">
        <w:rPr>
          <w:rFonts w:ascii="Times New Roman" w:eastAsia="仿宋_GB2312" w:hAnsi="Times New Roman" w:cs="Times New Roman" w:hint="eastAsia"/>
          <w:sz w:val="28"/>
          <w:szCs w:val="28"/>
        </w:rPr>
        <w:t>LTE</w:t>
      </w:r>
      <w:r w:rsidR="00FA77C9">
        <w:rPr>
          <w:rFonts w:ascii="Times New Roman" w:eastAsia="仿宋_GB2312" w:hAnsi="Times New Roman" w:cs="Times New Roman" w:hint="eastAsia"/>
          <w:sz w:val="28"/>
          <w:szCs w:val="28"/>
        </w:rPr>
        <w:t>通信体制中，每个</w:t>
      </w:r>
      <w:r w:rsidR="00FA77C9">
        <w:rPr>
          <w:rFonts w:ascii="Times New Roman" w:eastAsia="仿宋_GB2312" w:hAnsi="Times New Roman" w:cs="Times New Roman" w:hint="eastAsia"/>
          <w:sz w:val="28"/>
          <w:szCs w:val="28"/>
        </w:rPr>
        <w:t>TTI</w:t>
      </w:r>
      <w:r w:rsidR="00FA77C9">
        <w:rPr>
          <w:rFonts w:ascii="Times New Roman" w:eastAsia="仿宋_GB2312" w:hAnsi="Times New Roman" w:cs="Times New Roman" w:hint="eastAsia"/>
          <w:sz w:val="28"/>
          <w:szCs w:val="28"/>
        </w:rPr>
        <w:t>，用户（</w:t>
      </w:r>
      <w:r w:rsidR="00FA77C9">
        <w:rPr>
          <w:rFonts w:ascii="Times New Roman" w:eastAsia="仿宋_GB2312" w:hAnsi="Times New Roman" w:cs="Times New Roman" w:hint="eastAsia"/>
          <w:sz w:val="28"/>
          <w:szCs w:val="28"/>
        </w:rPr>
        <w:t>UE</w:t>
      </w:r>
      <w:r w:rsidR="00FA77C9">
        <w:rPr>
          <w:rFonts w:ascii="Times New Roman" w:eastAsia="仿宋_GB2312" w:hAnsi="Times New Roman" w:cs="Times New Roman" w:hint="eastAsia"/>
          <w:sz w:val="28"/>
          <w:szCs w:val="28"/>
        </w:rPr>
        <w:t>）都会向基站（</w:t>
      </w:r>
      <w:proofErr w:type="spellStart"/>
      <w:r w:rsidR="00FA77C9">
        <w:rPr>
          <w:rFonts w:ascii="Times New Roman" w:eastAsia="仿宋_GB2312" w:hAnsi="Times New Roman" w:cs="Times New Roman"/>
          <w:sz w:val="28"/>
          <w:szCs w:val="28"/>
        </w:rPr>
        <w:t>eNB</w:t>
      </w:r>
      <w:proofErr w:type="spellEnd"/>
      <w:r w:rsidR="00FA77C9">
        <w:rPr>
          <w:rFonts w:ascii="Times New Roman" w:eastAsia="仿宋_GB2312" w:hAnsi="Times New Roman" w:cs="Times New Roman" w:hint="eastAsia"/>
          <w:sz w:val="28"/>
          <w:szCs w:val="28"/>
        </w:rPr>
        <w:t>）报告信道质量</w:t>
      </w:r>
      <w:r w:rsidR="00FA77C9">
        <w:rPr>
          <w:rFonts w:ascii="Times New Roman" w:eastAsia="仿宋_GB2312" w:hAnsi="Times New Roman" w:cs="Times New Roman" w:hint="eastAsia"/>
          <w:sz w:val="28"/>
          <w:szCs w:val="28"/>
        </w:rPr>
        <w:t>CQI</w:t>
      </w:r>
      <w:r w:rsidR="00FA77C9">
        <w:rPr>
          <w:rFonts w:ascii="Times New Roman" w:eastAsia="仿宋_GB2312" w:hAnsi="Times New Roman" w:cs="Times New Roman" w:hint="eastAsia"/>
          <w:sz w:val="28"/>
          <w:szCs w:val="28"/>
        </w:rPr>
        <w:t>反</w:t>
      </w:r>
      <w:r w:rsidR="00FA77C9" w:rsidRPr="00FA77C9">
        <w:rPr>
          <w:rFonts w:ascii="Times New Roman" w:eastAsia="仿宋_GB2312" w:hAnsi="Times New Roman" w:cs="Times New Roman" w:hint="eastAsia"/>
          <w:sz w:val="28"/>
          <w:szCs w:val="28"/>
        </w:rPr>
        <w:t>映下行信道的质量</w:t>
      </w:r>
      <w:r w:rsidR="00FA77C9">
        <w:rPr>
          <w:rFonts w:ascii="Times New Roman" w:eastAsia="仿宋_GB2312" w:hAnsi="Times New Roman" w:cs="Times New Roman" w:hint="eastAsia"/>
          <w:sz w:val="28"/>
          <w:szCs w:val="28"/>
        </w:rPr>
        <w:t>，并且</w:t>
      </w:r>
      <w:r w:rsidR="00FA77C9" w:rsidRPr="00B703DD">
        <w:rPr>
          <w:rFonts w:ascii="Times New Roman" w:eastAsia="仿宋_GB2312" w:hAnsi="Times New Roman" w:cs="Times New Roman"/>
          <w:sz w:val="28"/>
          <w:szCs w:val="28"/>
        </w:rPr>
        <w:object w:dxaOrig="1280" w:dyaOrig="400" w14:anchorId="7B26A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3" type="#_x0000_t75" style="width:63.85pt;height:20.65pt" o:ole="">
            <v:imagedata r:id="rId5" o:title=""/>
          </v:shape>
          <o:OLEObject Type="Embed" ProgID="Equation.DSMT4" ShapeID="_x0000_i1903" DrawAspect="Content" ObjectID="_1640191371" r:id="rId6"/>
        </w:object>
      </w:r>
      <w:r w:rsidR="00FA77C9" w:rsidRPr="00B703DD">
        <w:rPr>
          <w:rFonts w:ascii="Times New Roman" w:eastAsia="仿宋_GB2312" w:hAnsi="Times New Roman" w:cs="Times New Roman" w:hint="eastAsia"/>
          <w:sz w:val="28"/>
          <w:szCs w:val="28"/>
        </w:rPr>
        <w:t>。用户终端可能发起的通信业务类型不同，在</w:t>
      </w:r>
      <w:r w:rsidR="00FA77C9" w:rsidRPr="00B703DD">
        <w:rPr>
          <w:rFonts w:ascii="Times New Roman" w:eastAsia="仿宋_GB2312" w:hAnsi="Times New Roman" w:cs="Times New Roman" w:hint="eastAsia"/>
          <w:sz w:val="28"/>
          <w:szCs w:val="28"/>
        </w:rPr>
        <w:t>LTE</w:t>
      </w:r>
      <w:r w:rsidR="00FA77C9" w:rsidRPr="00B703DD">
        <w:rPr>
          <w:rFonts w:ascii="Times New Roman" w:eastAsia="仿宋_GB2312" w:hAnsi="Times New Roman" w:cs="Times New Roman" w:hint="eastAsia"/>
          <w:sz w:val="28"/>
          <w:szCs w:val="28"/>
        </w:rPr>
        <w:t>体系中，用</w:t>
      </w:r>
      <w:r w:rsidR="00FA77C9" w:rsidRPr="00B703DD">
        <w:rPr>
          <w:rFonts w:ascii="Times New Roman" w:eastAsia="仿宋_GB2312" w:hAnsi="Times New Roman" w:cs="Times New Roman" w:hint="eastAsia"/>
          <w:sz w:val="28"/>
          <w:szCs w:val="28"/>
        </w:rPr>
        <w:t>QCI</w:t>
      </w:r>
      <w:r w:rsidR="00FA77C9" w:rsidRPr="00B703DD">
        <w:rPr>
          <w:rFonts w:ascii="Times New Roman" w:eastAsia="仿宋_GB2312" w:hAnsi="Times New Roman" w:cs="Times New Roman" w:hint="eastAsia"/>
          <w:sz w:val="28"/>
          <w:szCs w:val="28"/>
        </w:rPr>
        <w:t>（</w:t>
      </w:r>
      <w:proofErr w:type="spellStart"/>
      <w:r w:rsidR="00FA77C9" w:rsidRPr="00B703DD">
        <w:rPr>
          <w:rFonts w:ascii="Times New Roman" w:eastAsia="仿宋_GB2312" w:hAnsi="Times New Roman" w:cs="Times New Roman" w:hint="eastAsia"/>
          <w:sz w:val="28"/>
          <w:szCs w:val="28"/>
        </w:rPr>
        <w:t>Qos</w:t>
      </w:r>
      <w:proofErr w:type="spellEnd"/>
      <w:r w:rsidR="00FA77C9" w:rsidRPr="00B703DD">
        <w:rPr>
          <w:rFonts w:ascii="Times New Roman" w:eastAsia="仿宋_GB2312" w:hAnsi="Times New Roman" w:cs="Times New Roman" w:hint="eastAsia"/>
          <w:sz w:val="28"/>
          <w:szCs w:val="28"/>
        </w:rPr>
        <w:t>等级标识）来区分不同用户的业务承载类型，标准</w:t>
      </w:r>
      <w:r w:rsidR="00FA77C9" w:rsidRPr="00B703DD">
        <w:rPr>
          <w:rFonts w:ascii="Times New Roman" w:eastAsia="仿宋_GB2312" w:hAnsi="Times New Roman" w:cs="Times New Roman" w:hint="eastAsia"/>
          <w:sz w:val="28"/>
          <w:szCs w:val="28"/>
        </w:rPr>
        <w:t>QCI</w:t>
      </w:r>
      <w:r w:rsidR="00FA77C9" w:rsidRPr="00B703DD">
        <w:rPr>
          <w:rFonts w:ascii="Times New Roman" w:eastAsia="仿宋_GB2312" w:hAnsi="Times New Roman" w:cs="Times New Roman" w:hint="eastAsia"/>
          <w:sz w:val="28"/>
          <w:szCs w:val="28"/>
        </w:rPr>
        <w:t>属性见下表，</w:t>
      </w:r>
      <w:r w:rsidR="00B703DD" w:rsidRPr="00B703DD">
        <w:rPr>
          <w:rFonts w:ascii="Times New Roman" w:eastAsia="仿宋_GB2312" w:hAnsi="Times New Roman" w:cs="Times New Roman" w:hint="eastAsia"/>
          <w:sz w:val="28"/>
          <w:szCs w:val="28"/>
        </w:rPr>
        <w:t>在每个</w:t>
      </w:r>
      <w:r w:rsidR="00B703DD" w:rsidRPr="00B703DD">
        <w:rPr>
          <w:rFonts w:ascii="Times New Roman" w:eastAsia="仿宋_GB2312" w:hAnsi="Times New Roman" w:cs="Times New Roman" w:hint="eastAsia"/>
          <w:sz w:val="28"/>
          <w:szCs w:val="28"/>
        </w:rPr>
        <w:t>TTI</w:t>
      </w:r>
      <w:r w:rsidR="00B703DD" w:rsidRPr="00B703DD">
        <w:rPr>
          <w:rFonts w:ascii="Times New Roman" w:eastAsia="仿宋_GB2312" w:hAnsi="Times New Roman" w:cs="Times New Roman" w:hint="eastAsia"/>
          <w:sz w:val="28"/>
          <w:szCs w:val="28"/>
        </w:rPr>
        <w:t>开始时，每个正在通信的用户终端待传送的数据量记为</w:t>
      </w:r>
      <w:r w:rsidR="00B703DD" w:rsidRPr="00B703DD">
        <w:rPr>
          <w:rFonts w:ascii="Times New Roman" w:eastAsia="仿宋_GB2312" w:hAnsi="Times New Roman" w:cs="Times New Roman"/>
          <w:sz w:val="28"/>
          <w:szCs w:val="28"/>
        </w:rPr>
        <w:object w:dxaOrig="260" w:dyaOrig="260" w14:anchorId="1BF74305">
          <v:shape id="_x0000_i1904" type="#_x0000_t75" style="width:13.15pt;height:13.15pt" o:ole="">
            <v:imagedata r:id="rId7" o:title=""/>
          </v:shape>
          <o:OLEObject Type="Embed" ProgID="Equation.DSMT4" ShapeID="_x0000_i1904" DrawAspect="Content" ObjectID="_1640191372" r:id="rId8"/>
        </w:object>
      </w:r>
      <w:r w:rsidR="00B703DD" w:rsidRPr="00B703DD">
        <w:rPr>
          <w:rFonts w:ascii="Times New Roman" w:eastAsia="仿宋_GB2312" w:hAnsi="Times New Roman" w:cs="Times New Roman" w:hint="eastAsia"/>
          <w:sz w:val="28"/>
          <w:szCs w:val="28"/>
        </w:rPr>
        <w:t>。</w:t>
      </w:r>
    </w:p>
    <w:p w14:paraId="3A5893AA" w14:textId="2FB6B4F6" w:rsidR="0098115B" w:rsidRDefault="0098115B" w:rsidP="003B7550">
      <w:pPr>
        <w:snapToGrid w:val="0"/>
        <w:spacing w:line="360" w:lineRule="auto"/>
        <w:ind w:firstLine="420"/>
        <w:textAlignment w:val="center"/>
        <w:rPr>
          <w:rFonts w:ascii="Times New Roman" w:eastAsia="仿宋_GB2312" w:hAnsi="Times New Roman" w:cs="Times New Roman"/>
          <w:sz w:val="28"/>
          <w:szCs w:val="28"/>
        </w:rPr>
      </w:pPr>
    </w:p>
    <w:p w14:paraId="0F490F25" w14:textId="77777777" w:rsidR="0098115B" w:rsidRDefault="0098115B" w:rsidP="003B7550">
      <w:pPr>
        <w:snapToGrid w:val="0"/>
        <w:spacing w:line="360" w:lineRule="auto"/>
        <w:ind w:firstLine="420"/>
        <w:textAlignment w:val="center"/>
        <w:rPr>
          <w:rFonts w:ascii="Times New Roman" w:eastAsia="仿宋_GB2312" w:hAnsi="Times New Roman" w:cs="Times New Roman" w:hint="eastAsia"/>
          <w:sz w:val="28"/>
          <w:szCs w:val="28"/>
        </w:rPr>
      </w:pPr>
    </w:p>
    <w:p w14:paraId="158CBAFE" w14:textId="77777777" w:rsidR="0098115B" w:rsidRDefault="0098115B" w:rsidP="0098115B">
      <w:pPr>
        <w:snapToGrid w:val="0"/>
        <w:spacing w:before="240" w:after="240" w:line="360" w:lineRule="auto"/>
        <w:ind w:firstLine="420"/>
        <w:jc w:val="center"/>
        <w:textAlignment w:val="center"/>
        <w:rPr>
          <w:rFonts w:ascii="Times New Roman" w:eastAsia="仿宋_GB2312" w:hAnsi="Times New Roman" w:cs="Times New Roman"/>
          <w:sz w:val="18"/>
          <w:szCs w:val="18"/>
        </w:rPr>
      </w:pPr>
    </w:p>
    <w:p w14:paraId="07DF037E" w14:textId="4A937217" w:rsidR="0098115B" w:rsidRPr="0098115B" w:rsidRDefault="0098115B" w:rsidP="0098115B">
      <w:pPr>
        <w:snapToGrid w:val="0"/>
        <w:spacing w:before="240" w:after="240" w:line="360" w:lineRule="auto"/>
        <w:ind w:firstLine="420"/>
        <w:jc w:val="center"/>
        <w:textAlignment w:val="center"/>
        <w:rPr>
          <w:rFonts w:ascii="Times New Roman" w:eastAsia="仿宋_GB2312" w:hAnsi="Times New Roman" w:cs="Times New Roman"/>
          <w:sz w:val="18"/>
          <w:szCs w:val="18"/>
        </w:rPr>
      </w:pPr>
      <w:r w:rsidRPr="0098115B">
        <w:rPr>
          <w:rFonts w:ascii="Times New Roman" w:eastAsia="仿宋_GB2312" w:hAnsi="Times New Roman" w:cs="Times New Roman" w:hint="eastAsia"/>
          <w:sz w:val="18"/>
          <w:szCs w:val="18"/>
        </w:rPr>
        <w:t>标准</w:t>
      </w:r>
      <w:r w:rsidRPr="0098115B">
        <w:rPr>
          <w:rFonts w:ascii="Times New Roman" w:eastAsia="仿宋_GB2312" w:hAnsi="Times New Roman" w:cs="Times New Roman" w:hint="eastAsia"/>
          <w:sz w:val="18"/>
          <w:szCs w:val="18"/>
        </w:rPr>
        <w:t>QCI</w:t>
      </w:r>
      <w:r w:rsidRPr="0098115B">
        <w:rPr>
          <w:rFonts w:ascii="Times New Roman" w:eastAsia="仿宋_GB2312" w:hAnsi="Times New Roman" w:cs="Times New Roman" w:hint="eastAsia"/>
          <w:sz w:val="18"/>
          <w:szCs w:val="18"/>
        </w:rPr>
        <w:t>属性</w:t>
      </w:r>
    </w:p>
    <w:tbl>
      <w:tblPr>
        <w:tblStyle w:val="a4"/>
        <w:tblW w:w="8472" w:type="dxa"/>
        <w:tblLook w:val="04A0" w:firstRow="1" w:lastRow="0" w:firstColumn="1" w:lastColumn="0" w:noHBand="0" w:noVBand="1"/>
      </w:tblPr>
      <w:tblGrid>
        <w:gridCol w:w="859"/>
        <w:gridCol w:w="1234"/>
        <w:gridCol w:w="901"/>
        <w:gridCol w:w="1100"/>
        <w:gridCol w:w="1454"/>
        <w:gridCol w:w="2924"/>
      </w:tblGrid>
      <w:tr w:rsidR="0098115B" w14:paraId="15753EBA" w14:textId="77777777" w:rsidTr="00AC659B">
        <w:trPr>
          <w:trHeight w:val="284"/>
        </w:trPr>
        <w:tc>
          <w:tcPr>
            <w:tcW w:w="859" w:type="dxa"/>
          </w:tcPr>
          <w:p w14:paraId="0F84FF79" w14:textId="77777777" w:rsidR="0098115B" w:rsidRDefault="0098115B" w:rsidP="00AC659B">
            <w:pPr>
              <w:pStyle w:val="a3"/>
              <w:spacing w:before="0" w:beforeAutospacing="0" w:after="0" w:afterAutospacing="0"/>
              <w:rPr>
                <w:color w:val="000000"/>
                <w:sz w:val="18"/>
                <w:szCs w:val="18"/>
              </w:rPr>
            </w:pPr>
            <w:r>
              <w:rPr>
                <w:color w:val="000000"/>
                <w:sz w:val="18"/>
                <w:szCs w:val="18"/>
              </w:rPr>
              <w:t>QCI</w:t>
            </w:r>
          </w:p>
        </w:tc>
        <w:tc>
          <w:tcPr>
            <w:tcW w:w="1234" w:type="dxa"/>
          </w:tcPr>
          <w:p w14:paraId="7C49870A" w14:textId="77777777" w:rsidR="0098115B" w:rsidRDefault="0098115B" w:rsidP="00AC659B">
            <w:pPr>
              <w:pStyle w:val="a3"/>
              <w:spacing w:before="0" w:beforeAutospacing="0" w:after="0" w:afterAutospacing="0"/>
              <w:rPr>
                <w:color w:val="000000"/>
                <w:sz w:val="18"/>
                <w:szCs w:val="18"/>
              </w:rPr>
            </w:pPr>
            <w:r>
              <w:rPr>
                <w:rFonts w:hint="eastAsia"/>
                <w:color w:val="000000"/>
                <w:sz w:val="18"/>
                <w:szCs w:val="18"/>
              </w:rPr>
              <w:t>资源类型</w:t>
            </w:r>
          </w:p>
        </w:tc>
        <w:tc>
          <w:tcPr>
            <w:tcW w:w="901" w:type="dxa"/>
          </w:tcPr>
          <w:p w14:paraId="2BCE92C7" w14:textId="77777777" w:rsidR="0098115B" w:rsidRDefault="0098115B" w:rsidP="00AC659B">
            <w:pPr>
              <w:pStyle w:val="a3"/>
              <w:spacing w:before="0" w:beforeAutospacing="0" w:after="0" w:afterAutospacing="0"/>
              <w:rPr>
                <w:color w:val="000000"/>
                <w:sz w:val="18"/>
                <w:szCs w:val="18"/>
              </w:rPr>
            </w:pPr>
            <w:r>
              <w:rPr>
                <w:rFonts w:hint="eastAsia"/>
                <w:color w:val="000000"/>
                <w:sz w:val="18"/>
                <w:szCs w:val="18"/>
              </w:rPr>
              <w:t>优先级</w:t>
            </w:r>
          </w:p>
        </w:tc>
        <w:tc>
          <w:tcPr>
            <w:tcW w:w="1100" w:type="dxa"/>
          </w:tcPr>
          <w:p w14:paraId="2EE1B7C8" w14:textId="77777777" w:rsidR="0098115B" w:rsidRDefault="0098115B" w:rsidP="00AC659B">
            <w:pPr>
              <w:pStyle w:val="a3"/>
              <w:spacing w:before="0" w:beforeAutospacing="0" w:after="0" w:afterAutospacing="0"/>
              <w:rPr>
                <w:color w:val="000000"/>
                <w:sz w:val="18"/>
                <w:szCs w:val="18"/>
              </w:rPr>
            </w:pPr>
            <w:r>
              <w:rPr>
                <w:rFonts w:hint="eastAsia"/>
                <w:color w:val="000000"/>
                <w:sz w:val="18"/>
                <w:szCs w:val="18"/>
              </w:rPr>
              <w:t>时延预算</w:t>
            </w:r>
          </w:p>
        </w:tc>
        <w:tc>
          <w:tcPr>
            <w:tcW w:w="1454" w:type="dxa"/>
          </w:tcPr>
          <w:p w14:paraId="2454452E" w14:textId="77777777" w:rsidR="0098115B" w:rsidRDefault="0098115B" w:rsidP="00AC659B">
            <w:pPr>
              <w:pStyle w:val="a3"/>
              <w:spacing w:before="0" w:beforeAutospacing="0" w:after="0" w:afterAutospacing="0"/>
              <w:rPr>
                <w:color w:val="000000"/>
                <w:sz w:val="18"/>
                <w:szCs w:val="18"/>
              </w:rPr>
            </w:pPr>
            <w:r>
              <w:rPr>
                <w:rFonts w:hint="eastAsia"/>
                <w:color w:val="000000"/>
                <w:sz w:val="18"/>
                <w:szCs w:val="18"/>
              </w:rPr>
              <w:t>丢包率</w:t>
            </w:r>
          </w:p>
        </w:tc>
        <w:tc>
          <w:tcPr>
            <w:tcW w:w="2924" w:type="dxa"/>
          </w:tcPr>
          <w:p w14:paraId="4FEEC12A"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服务示例</w:t>
            </w:r>
          </w:p>
        </w:tc>
      </w:tr>
      <w:tr w:rsidR="0098115B" w14:paraId="1C83A9A7" w14:textId="77777777" w:rsidTr="00AC659B">
        <w:trPr>
          <w:trHeight w:val="284"/>
        </w:trPr>
        <w:tc>
          <w:tcPr>
            <w:tcW w:w="859" w:type="dxa"/>
          </w:tcPr>
          <w:p w14:paraId="4DF43093"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w:t>
            </w:r>
          </w:p>
        </w:tc>
        <w:tc>
          <w:tcPr>
            <w:tcW w:w="1234" w:type="dxa"/>
            <w:vMerge w:val="restart"/>
          </w:tcPr>
          <w:p w14:paraId="2BF84A6D" w14:textId="77777777" w:rsidR="0098115B" w:rsidRDefault="0098115B" w:rsidP="00AC659B">
            <w:pPr>
              <w:pStyle w:val="a3"/>
              <w:spacing w:after="0" w:afterAutospacing="0" w:line="315" w:lineRule="atLeast"/>
              <w:jc w:val="center"/>
              <w:rPr>
                <w:color w:val="000000"/>
                <w:sz w:val="18"/>
                <w:szCs w:val="18"/>
              </w:rPr>
            </w:pPr>
            <w:r>
              <w:rPr>
                <w:color w:val="000000"/>
                <w:sz w:val="18"/>
                <w:szCs w:val="18"/>
              </w:rPr>
              <w:t>GBR</w:t>
            </w:r>
          </w:p>
          <w:p w14:paraId="6F4BF4F6" w14:textId="77777777" w:rsidR="0098115B" w:rsidRDefault="0098115B" w:rsidP="00AC659B">
            <w:pPr>
              <w:pStyle w:val="a3"/>
              <w:spacing w:before="0" w:beforeAutospacing="0" w:after="0" w:afterAutospacing="0" w:line="315" w:lineRule="atLeast"/>
              <w:jc w:val="center"/>
              <w:rPr>
                <w:color w:val="000000"/>
                <w:sz w:val="18"/>
                <w:szCs w:val="18"/>
              </w:rPr>
            </w:pPr>
            <w:r>
              <w:rPr>
                <w:rFonts w:hint="eastAsia"/>
                <w:color w:val="000000"/>
                <w:sz w:val="18"/>
                <w:szCs w:val="18"/>
              </w:rPr>
              <w:t>（保证比特速率）</w:t>
            </w:r>
          </w:p>
        </w:tc>
        <w:tc>
          <w:tcPr>
            <w:tcW w:w="901" w:type="dxa"/>
          </w:tcPr>
          <w:p w14:paraId="50017881"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2</w:t>
            </w:r>
          </w:p>
        </w:tc>
        <w:tc>
          <w:tcPr>
            <w:tcW w:w="1100" w:type="dxa"/>
          </w:tcPr>
          <w:p w14:paraId="6378BF82"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100 </w:t>
            </w:r>
            <w:proofErr w:type="spellStart"/>
            <w:r>
              <w:rPr>
                <w:color w:val="000000"/>
                <w:sz w:val="18"/>
                <w:szCs w:val="18"/>
              </w:rPr>
              <w:t>ms</w:t>
            </w:r>
            <w:proofErr w:type="spellEnd"/>
          </w:p>
        </w:tc>
        <w:tc>
          <w:tcPr>
            <w:tcW w:w="1454" w:type="dxa"/>
          </w:tcPr>
          <w:p w14:paraId="2A57C57B"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10</w:t>
            </w:r>
            <w:r>
              <w:rPr>
                <w:color w:val="000000"/>
                <w:sz w:val="18"/>
                <w:szCs w:val="18"/>
                <w:vertAlign w:val="superscript"/>
              </w:rPr>
              <w:t>-2</w:t>
            </w:r>
          </w:p>
        </w:tc>
        <w:tc>
          <w:tcPr>
            <w:tcW w:w="2924" w:type="dxa"/>
          </w:tcPr>
          <w:p w14:paraId="043FBEB4"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语音会话</w:t>
            </w:r>
          </w:p>
        </w:tc>
      </w:tr>
      <w:tr w:rsidR="0098115B" w14:paraId="35EC7453" w14:textId="77777777" w:rsidTr="00AC659B">
        <w:trPr>
          <w:trHeight w:val="284"/>
        </w:trPr>
        <w:tc>
          <w:tcPr>
            <w:tcW w:w="859" w:type="dxa"/>
          </w:tcPr>
          <w:p w14:paraId="0210303B"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2</w:t>
            </w:r>
          </w:p>
        </w:tc>
        <w:tc>
          <w:tcPr>
            <w:tcW w:w="1234" w:type="dxa"/>
            <w:vMerge/>
          </w:tcPr>
          <w:p w14:paraId="421702A1" w14:textId="77777777" w:rsidR="0098115B" w:rsidRDefault="0098115B" w:rsidP="00AC659B">
            <w:pPr>
              <w:pStyle w:val="a3"/>
              <w:spacing w:before="0" w:beforeAutospacing="0" w:after="0" w:afterAutospacing="0" w:line="315" w:lineRule="atLeast"/>
              <w:jc w:val="center"/>
              <w:rPr>
                <w:color w:val="000000"/>
                <w:sz w:val="18"/>
                <w:szCs w:val="18"/>
              </w:rPr>
            </w:pPr>
          </w:p>
        </w:tc>
        <w:tc>
          <w:tcPr>
            <w:tcW w:w="901" w:type="dxa"/>
          </w:tcPr>
          <w:p w14:paraId="07CCA100"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4</w:t>
            </w:r>
          </w:p>
        </w:tc>
        <w:tc>
          <w:tcPr>
            <w:tcW w:w="1100" w:type="dxa"/>
          </w:tcPr>
          <w:p w14:paraId="5049448E"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150 </w:t>
            </w:r>
            <w:proofErr w:type="spellStart"/>
            <w:r>
              <w:rPr>
                <w:color w:val="000000"/>
                <w:sz w:val="18"/>
                <w:szCs w:val="18"/>
              </w:rPr>
              <w:t>ms</w:t>
            </w:r>
            <w:proofErr w:type="spellEnd"/>
          </w:p>
        </w:tc>
        <w:tc>
          <w:tcPr>
            <w:tcW w:w="1454" w:type="dxa"/>
          </w:tcPr>
          <w:p w14:paraId="25D7E756"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10</w:t>
            </w:r>
            <w:r>
              <w:rPr>
                <w:color w:val="000000"/>
                <w:sz w:val="18"/>
                <w:szCs w:val="18"/>
                <w:vertAlign w:val="superscript"/>
              </w:rPr>
              <w:t>-3</w:t>
            </w:r>
          </w:p>
        </w:tc>
        <w:tc>
          <w:tcPr>
            <w:tcW w:w="2924" w:type="dxa"/>
          </w:tcPr>
          <w:p w14:paraId="66D2895C"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视频会话（实时传送数据流）</w:t>
            </w:r>
          </w:p>
        </w:tc>
      </w:tr>
      <w:tr w:rsidR="0098115B" w14:paraId="4BDD2885" w14:textId="77777777" w:rsidTr="00AC659B">
        <w:trPr>
          <w:trHeight w:val="284"/>
        </w:trPr>
        <w:tc>
          <w:tcPr>
            <w:tcW w:w="859" w:type="dxa"/>
          </w:tcPr>
          <w:p w14:paraId="4B376F31"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3</w:t>
            </w:r>
          </w:p>
        </w:tc>
        <w:tc>
          <w:tcPr>
            <w:tcW w:w="1234" w:type="dxa"/>
            <w:vMerge/>
          </w:tcPr>
          <w:p w14:paraId="28B178E1" w14:textId="77777777" w:rsidR="0098115B" w:rsidRDefault="0098115B" w:rsidP="00AC659B">
            <w:pPr>
              <w:spacing w:line="315" w:lineRule="atLeast"/>
              <w:jc w:val="center"/>
              <w:rPr>
                <w:rFonts w:ascii="宋体" w:hAnsi="宋体" w:cs="宋体"/>
                <w:color w:val="000000"/>
                <w:sz w:val="18"/>
                <w:szCs w:val="18"/>
              </w:rPr>
            </w:pPr>
          </w:p>
        </w:tc>
        <w:tc>
          <w:tcPr>
            <w:tcW w:w="901" w:type="dxa"/>
          </w:tcPr>
          <w:p w14:paraId="3B770D8E"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3</w:t>
            </w:r>
          </w:p>
        </w:tc>
        <w:tc>
          <w:tcPr>
            <w:tcW w:w="1100" w:type="dxa"/>
          </w:tcPr>
          <w:p w14:paraId="614FD4CE"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50 </w:t>
            </w:r>
            <w:proofErr w:type="spellStart"/>
            <w:r>
              <w:rPr>
                <w:color w:val="000000"/>
                <w:sz w:val="18"/>
                <w:szCs w:val="18"/>
              </w:rPr>
              <w:t>ms</w:t>
            </w:r>
            <w:proofErr w:type="spellEnd"/>
          </w:p>
        </w:tc>
        <w:tc>
          <w:tcPr>
            <w:tcW w:w="1454" w:type="dxa"/>
          </w:tcPr>
          <w:p w14:paraId="4EA3C2F8"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10</w:t>
            </w:r>
            <w:r>
              <w:rPr>
                <w:color w:val="000000"/>
                <w:sz w:val="18"/>
                <w:szCs w:val="18"/>
                <w:vertAlign w:val="superscript"/>
              </w:rPr>
              <w:t>-3</w:t>
            </w:r>
          </w:p>
        </w:tc>
        <w:tc>
          <w:tcPr>
            <w:tcW w:w="2924" w:type="dxa"/>
          </w:tcPr>
          <w:p w14:paraId="7B7B7FA7"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实时游戏</w:t>
            </w:r>
          </w:p>
        </w:tc>
      </w:tr>
      <w:tr w:rsidR="0098115B" w14:paraId="2D7B053D" w14:textId="77777777" w:rsidTr="00AC659B">
        <w:trPr>
          <w:trHeight w:val="284"/>
        </w:trPr>
        <w:tc>
          <w:tcPr>
            <w:tcW w:w="859" w:type="dxa"/>
          </w:tcPr>
          <w:p w14:paraId="7E686415"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4</w:t>
            </w:r>
          </w:p>
        </w:tc>
        <w:tc>
          <w:tcPr>
            <w:tcW w:w="1234" w:type="dxa"/>
            <w:vMerge/>
          </w:tcPr>
          <w:p w14:paraId="05D47DCE" w14:textId="77777777" w:rsidR="0098115B" w:rsidRDefault="0098115B" w:rsidP="00AC659B">
            <w:pPr>
              <w:spacing w:line="315" w:lineRule="atLeast"/>
              <w:jc w:val="center"/>
              <w:rPr>
                <w:rFonts w:ascii="宋体" w:hAnsi="宋体" w:cs="宋体"/>
                <w:color w:val="000000"/>
                <w:sz w:val="18"/>
                <w:szCs w:val="18"/>
              </w:rPr>
            </w:pPr>
          </w:p>
        </w:tc>
        <w:tc>
          <w:tcPr>
            <w:tcW w:w="901" w:type="dxa"/>
          </w:tcPr>
          <w:p w14:paraId="43EB0B32"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5</w:t>
            </w:r>
          </w:p>
        </w:tc>
        <w:tc>
          <w:tcPr>
            <w:tcW w:w="1100" w:type="dxa"/>
          </w:tcPr>
          <w:p w14:paraId="2B196252"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300 </w:t>
            </w:r>
            <w:proofErr w:type="spellStart"/>
            <w:r>
              <w:rPr>
                <w:color w:val="000000"/>
                <w:sz w:val="18"/>
                <w:szCs w:val="18"/>
              </w:rPr>
              <w:t>ms</w:t>
            </w:r>
            <w:proofErr w:type="spellEnd"/>
          </w:p>
        </w:tc>
        <w:tc>
          <w:tcPr>
            <w:tcW w:w="1454" w:type="dxa"/>
          </w:tcPr>
          <w:p w14:paraId="07DD9F83"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10</w:t>
            </w:r>
            <w:r>
              <w:rPr>
                <w:color w:val="000000"/>
                <w:sz w:val="18"/>
                <w:szCs w:val="18"/>
                <w:vertAlign w:val="superscript"/>
              </w:rPr>
              <w:t>-6</w:t>
            </w:r>
          </w:p>
        </w:tc>
        <w:tc>
          <w:tcPr>
            <w:tcW w:w="2924" w:type="dxa"/>
          </w:tcPr>
          <w:p w14:paraId="5C3D0F26"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非实时视频会话（缓冲流）</w:t>
            </w:r>
          </w:p>
        </w:tc>
      </w:tr>
      <w:tr w:rsidR="0098115B" w14:paraId="3C21841E" w14:textId="77777777" w:rsidTr="00AC659B">
        <w:trPr>
          <w:trHeight w:val="284"/>
        </w:trPr>
        <w:tc>
          <w:tcPr>
            <w:tcW w:w="859" w:type="dxa"/>
          </w:tcPr>
          <w:p w14:paraId="6384C63B"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5</w:t>
            </w:r>
          </w:p>
        </w:tc>
        <w:tc>
          <w:tcPr>
            <w:tcW w:w="1234" w:type="dxa"/>
            <w:vMerge w:val="restart"/>
          </w:tcPr>
          <w:p w14:paraId="77B5B3CD" w14:textId="77777777" w:rsidR="0098115B" w:rsidRDefault="0098115B" w:rsidP="00AC659B">
            <w:pPr>
              <w:pStyle w:val="a3"/>
              <w:spacing w:after="0" w:afterAutospacing="0" w:line="315" w:lineRule="atLeast"/>
              <w:jc w:val="center"/>
              <w:rPr>
                <w:color w:val="000000"/>
                <w:sz w:val="18"/>
                <w:szCs w:val="18"/>
              </w:rPr>
            </w:pPr>
          </w:p>
          <w:p w14:paraId="10BFAEAB" w14:textId="77777777" w:rsidR="0098115B" w:rsidRDefault="0098115B" w:rsidP="00AC659B">
            <w:pPr>
              <w:pStyle w:val="a3"/>
              <w:spacing w:after="0" w:afterAutospacing="0" w:line="315" w:lineRule="atLeast"/>
              <w:jc w:val="center"/>
              <w:rPr>
                <w:color w:val="000000"/>
                <w:sz w:val="18"/>
                <w:szCs w:val="18"/>
              </w:rPr>
            </w:pPr>
          </w:p>
          <w:p w14:paraId="249C9EE1" w14:textId="77777777" w:rsidR="0098115B" w:rsidRDefault="0098115B" w:rsidP="00AC659B">
            <w:pPr>
              <w:pStyle w:val="a3"/>
              <w:spacing w:after="0" w:afterAutospacing="0" w:line="315" w:lineRule="atLeast"/>
              <w:jc w:val="center"/>
              <w:rPr>
                <w:color w:val="000000"/>
                <w:sz w:val="18"/>
                <w:szCs w:val="18"/>
              </w:rPr>
            </w:pPr>
          </w:p>
          <w:p w14:paraId="2787DF87" w14:textId="77777777" w:rsidR="0098115B" w:rsidRDefault="0098115B" w:rsidP="00AC659B">
            <w:pPr>
              <w:pStyle w:val="a3"/>
              <w:spacing w:after="0" w:afterAutospacing="0" w:line="315" w:lineRule="atLeast"/>
              <w:jc w:val="center"/>
              <w:rPr>
                <w:color w:val="000000"/>
                <w:sz w:val="18"/>
                <w:szCs w:val="18"/>
              </w:rPr>
            </w:pPr>
            <w:r>
              <w:rPr>
                <w:color w:val="000000"/>
                <w:sz w:val="18"/>
                <w:szCs w:val="18"/>
              </w:rPr>
              <w:t>Non-GBR</w:t>
            </w:r>
          </w:p>
          <w:p w14:paraId="229703F4" w14:textId="77777777" w:rsidR="0098115B" w:rsidRDefault="0098115B" w:rsidP="00AC659B">
            <w:pPr>
              <w:pStyle w:val="a3"/>
              <w:spacing w:before="0" w:beforeAutospacing="0" w:after="0" w:afterAutospacing="0" w:line="315" w:lineRule="atLeast"/>
              <w:jc w:val="center"/>
              <w:rPr>
                <w:color w:val="000000"/>
                <w:sz w:val="18"/>
                <w:szCs w:val="18"/>
              </w:rPr>
            </w:pPr>
            <w:r>
              <w:rPr>
                <w:rFonts w:hint="eastAsia"/>
                <w:color w:val="000000"/>
                <w:sz w:val="18"/>
                <w:szCs w:val="18"/>
              </w:rPr>
              <w:t>（不保证比特速率）</w:t>
            </w:r>
          </w:p>
        </w:tc>
        <w:tc>
          <w:tcPr>
            <w:tcW w:w="901" w:type="dxa"/>
          </w:tcPr>
          <w:p w14:paraId="167F6D2D"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w:t>
            </w:r>
          </w:p>
        </w:tc>
        <w:tc>
          <w:tcPr>
            <w:tcW w:w="1100" w:type="dxa"/>
          </w:tcPr>
          <w:p w14:paraId="318C2067"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100 </w:t>
            </w:r>
            <w:proofErr w:type="spellStart"/>
            <w:r>
              <w:rPr>
                <w:color w:val="000000"/>
                <w:sz w:val="18"/>
                <w:szCs w:val="18"/>
              </w:rPr>
              <w:t>ms</w:t>
            </w:r>
            <w:proofErr w:type="spellEnd"/>
          </w:p>
        </w:tc>
        <w:tc>
          <w:tcPr>
            <w:tcW w:w="1454" w:type="dxa"/>
          </w:tcPr>
          <w:p w14:paraId="67C3ED14"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10</w:t>
            </w:r>
            <w:r>
              <w:rPr>
                <w:color w:val="000000"/>
                <w:sz w:val="18"/>
                <w:szCs w:val="18"/>
                <w:vertAlign w:val="superscript"/>
              </w:rPr>
              <w:t>-6</w:t>
            </w:r>
          </w:p>
        </w:tc>
        <w:tc>
          <w:tcPr>
            <w:tcW w:w="2924" w:type="dxa"/>
          </w:tcPr>
          <w:p w14:paraId="626AF40D"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IMS信号</w:t>
            </w:r>
          </w:p>
        </w:tc>
      </w:tr>
      <w:tr w:rsidR="0098115B" w14:paraId="763FB566" w14:textId="77777777" w:rsidTr="00AC659B">
        <w:trPr>
          <w:trHeight w:val="284"/>
        </w:trPr>
        <w:tc>
          <w:tcPr>
            <w:tcW w:w="859" w:type="dxa"/>
          </w:tcPr>
          <w:p w14:paraId="6CD6543A"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6</w:t>
            </w:r>
          </w:p>
        </w:tc>
        <w:tc>
          <w:tcPr>
            <w:tcW w:w="1234" w:type="dxa"/>
            <w:vMerge/>
          </w:tcPr>
          <w:p w14:paraId="756A3366" w14:textId="77777777" w:rsidR="0098115B" w:rsidRDefault="0098115B" w:rsidP="00AC659B">
            <w:pPr>
              <w:pStyle w:val="a3"/>
              <w:spacing w:before="0" w:after="0" w:afterAutospacing="0" w:line="315" w:lineRule="atLeast"/>
              <w:rPr>
                <w:color w:val="000000"/>
                <w:sz w:val="18"/>
                <w:szCs w:val="18"/>
              </w:rPr>
            </w:pPr>
          </w:p>
        </w:tc>
        <w:tc>
          <w:tcPr>
            <w:tcW w:w="901" w:type="dxa"/>
          </w:tcPr>
          <w:p w14:paraId="0642B37D"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6</w:t>
            </w:r>
          </w:p>
        </w:tc>
        <w:tc>
          <w:tcPr>
            <w:tcW w:w="1100" w:type="dxa"/>
          </w:tcPr>
          <w:p w14:paraId="47EC7762"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300 </w:t>
            </w:r>
            <w:proofErr w:type="spellStart"/>
            <w:r>
              <w:rPr>
                <w:color w:val="000000"/>
                <w:sz w:val="18"/>
                <w:szCs w:val="18"/>
              </w:rPr>
              <w:t>ms</w:t>
            </w:r>
            <w:proofErr w:type="spellEnd"/>
          </w:p>
        </w:tc>
        <w:tc>
          <w:tcPr>
            <w:tcW w:w="1454" w:type="dxa"/>
          </w:tcPr>
          <w:p w14:paraId="55ACD48D"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10</w:t>
            </w:r>
            <w:r>
              <w:rPr>
                <w:color w:val="000000"/>
                <w:sz w:val="18"/>
                <w:szCs w:val="18"/>
                <w:vertAlign w:val="superscript"/>
              </w:rPr>
              <w:t>-6</w:t>
            </w:r>
          </w:p>
        </w:tc>
        <w:tc>
          <w:tcPr>
            <w:tcW w:w="2924" w:type="dxa"/>
          </w:tcPr>
          <w:p w14:paraId="6262F8EA"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视频（缓冲流）</w:t>
            </w:r>
          </w:p>
          <w:p w14:paraId="09F42518"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基于</w:t>
            </w:r>
            <w:proofErr w:type="spellStart"/>
            <w:r>
              <w:rPr>
                <w:color w:val="000000"/>
                <w:sz w:val="18"/>
                <w:szCs w:val="18"/>
              </w:rPr>
              <w:t>tcp</w:t>
            </w:r>
            <w:proofErr w:type="spellEnd"/>
            <w:r>
              <w:rPr>
                <w:color w:val="000000"/>
                <w:sz w:val="18"/>
                <w:szCs w:val="18"/>
              </w:rPr>
              <w:t>的(</w:t>
            </w:r>
            <w:r>
              <w:rPr>
                <w:rFonts w:hint="eastAsia"/>
                <w:color w:val="000000"/>
                <w:sz w:val="18"/>
                <w:szCs w:val="18"/>
              </w:rPr>
              <w:t>例如，</w:t>
            </w:r>
            <w:r>
              <w:rPr>
                <w:color w:val="000000"/>
                <w:sz w:val="18"/>
                <w:szCs w:val="18"/>
              </w:rPr>
              <w:t>www，电子邮件，聊天，ftp，p2p文件共享，</w:t>
            </w:r>
            <w:r>
              <w:rPr>
                <w:rFonts w:hint="eastAsia"/>
                <w:color w:val="000000"/>
                <w:sz w:val="18"/>
                <w:szCs w:val="18"/>
              </w:rPr>
              <w:t>渐进</w:t>
            </w:r>
            <w:r>
              <w:rPr>
                <w:color w:val="000000"/>
                <w:sz w:val="18"/>
                <w:szCs w:val="18"/>
              </w:rPr>
              <w:t>视频等等)</w:t>
            </w:r>
          </w:p>
        </w:tc>
      </w:tr>
      <w:tr w:rsidR="0098115B" w14:paraId="65FB6651" w14:textId="77777777" w:rsidTr="00AC659B">
        <w:trPr>
          <w:trHeight w:val="284"/>
        </w:trPr>
        <w:tc>
          <w:tcPr>
            <w:tcW w:w="859" w:type="dxa"/>
          </w:tcPr>
          <w:p w14:paraId="051F064A"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7</w:t>
            </w:r>
          </w:p>
        </w:tc>
        <w:tc>
          <w:tcPr>
            <w:tcW w:w="1234" w:type="dxa"/>
            <w:vMerge/>
          </w:tcPr>
          <w:p w14:paraId="1240FEA8" w14:textId="77777777" w:rsidR="0098115B" w:rsidRDefault="0098115B" w:rsidP="00AC659B">
            <w:pPr>
              <w:pStyle w:val="a3"/>
              <w:spacing w:before="0" w:beforeAutospacing="0" w:after="0" w:afterAutospacing="0" w:line="315" w:lineRule="atLeast"/>
              <w:rPr>
                <w:color w:val="000000"/>
                <w:sz w:val="18"/>
                <w:szCs w:val="18"/>
              </w:rPr>
            </w:pPr>
          </w:p>
        </w:tc>
        <w:tc>
          <w:tcPr>
            <w:tcW w:w="901" w:type="dxa"/>
          </w:tcPr>
          <w:p w14:paraId="6276283B"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br/>
              <w:t>7</w:t>
            </w:r>
          </w:p>
        </w:tc>
        <w:tc>
          <w:tcPr>
            <w:tcW w:w="1100" w:type="dxa"/>
          </w:tcPr>
          <w:p w14:paraId="69F237EC"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br/>
              <w:t>100 </w:t>
            </w:r>
            <w:proofErr w:type="spellStart"/>
            <w:r>
              <w:rPr>
                <w:color w:val="000000"/>
                <w:sz w:val="18"/>
                <w:szCs w:val="18"/>
              </w:rPr>
              <w:t>ms</w:t>
            </w:r>
            <w:proofErr w:type="spellEnd"/>
          </w:p>
        </w:tc>
        <w:tc>
          <w:tcPr>
            <w:tcW w:w="1454" w:type="dxa"/>
          </w:tcPr>
          <w:p w14:paraId="0C58466F"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br/>
              <w:t>10</w:t>
            </w:r>
            <w:r>
              <w:rPr>
                <w:color w:val="000000"/>
                <w:sz w:val="18"/>
                <w:szCs w:val="18"/>
                <w:vertAlign w:val="superscript"/>
              </w:rPr>
              <w:t>-3</w:t>
            </w:r>
          </w:p>
        </w:tc>
        <w:tc>
          <w:tcPr>
            <w:tcW w:w="2924" w:type="dxa"/>
          </w:tcPr>
          <w:p w14:paraId="3192C0CE"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 xml:space="preserve">语音  </w:t>
            </w:r>
            <w:r>
              <w:rPr>
                <w:color w:val="000000"/>
                <w:sz w:val="18"/>
                <w:szCs w:val="18"/>
              </w:rPr>
              <w:br/>
            </w:r>
            <w:r>
              <w:rPr>
                <w:rFonts w:hint="eastAsia"/>
                <w:color w:val="000000"/>
                <w:sz w:val="18"/>
                <w:szCs w:val="18"/>
              </w:rPr>
              <w:t>视频（实时传送数据流）</w:t>
            </w:r>
            <w:r>
              <w:rPr>
                <w:color w:val="000000"/>
                <w:sz w:val="18"/>
                <w:szCs w:val="18"/>
              </w:rPr>
              <w:br/>
            </w:r>
            <w:r>
              <w:rPr>
                <w:rFonts w:hint="eastAsia"/>
                <w:color w:val="000000"/>
                <w:sz w:val="18"/>
                <w:szCs w:val="18"/>
              </w:rPr>
              <w:t>互动游戏</w:t>
            </w:r>
          </w:p>
        </w:tc>
      </w:tr>
      <w:tr w:rsidR="0098115B" w14:paraId="5BE18C20" w14:textId="77777777" w:rsidTr="00AC659B">
        <w:trPr>
          <w:trHeight w:val="284"/>
        </w:trPr>
        <w:tc>
          <w:tcPr>
            <w:tcW w:w="859" w:type="dxa"/>
          </w:tcPr>
          <w:p w14:paraId="78911634"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8</w:t>
            </w:r>
          </w:p>
        </w:tc>
        <w:tc>
          <w:tcPr>
            <w:tcW w:w="1234" w:type="dxa"/>
            <w:vMerge/>
          </w:tcPr>
          <w:p w14:paraId="710DAE7E" w14:textId="77777777" w:rsidR="0098115B" w:rsidRDefault="0098115B" w:rsidP="00AC659B">
            <w:pPr>
              <w:spacing w:line="315" w:lineRule="atLeast"/>
              <w:rPr>
                <w:rFonts w:ascii="宋体" w:hAnsi="宋体" w:cs="宋体"/>
                <w:color w:val="000000"/>
                <w:sz w:val="18"/>
                <w:szCs w:val="18"/>
              </w:rPr>
            </w:pPr>
          </w:p>
        </w:tc>
        <w:tc>
          <w:tcPr>
            <w:tcW w:w="901" w:type="dxa"/>
          </w:tcPr>
          <w:p w14:paraId="34EBFD4D"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8</w:t>
            </w:r>
          </w:p>
        </w:tc>
        <w:tc>
          <w:tcPr>
            <w:tcW w:w="1100" w:type="dxa"/>
            <w:vMerge w:val="restart"/>
          </w:tcPr>
          <w:p w14:paraId="5C61519B"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br/>
              <w:t>300 </w:t>
            </w:r>
            <w:proofErr w:type="spellStart"/>
            <w:r>
              <w:rPr>
                <w:color w:val="000000"/>
                <w:sz w:val="18"/>
                <w:szCs w:val="18"/>
              </w:rPr>
              <w:t>ms</w:t>
            </w:r>
            <w:proofErr w:type="spellEnd"/>
          </w:p>
        </w:tc>
        <w:tc>
          <w:tcPr>
            <w:tcW w:w="1454" w:type="dxa"/>
            <w:vMerge w:val="restart"/>
          </w:tcPr>
          <w:p w14:paraId="1C8490F6"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br/>
              <w:t>10</w:t>
            </w:r>
            <w:r>
              <w:rPr>
                <w:color w:val="000000"/>
                <w:sz w:val="18"/>
                <w:szCs w:val="18"/>
                <w:vertAlign w:val="superscript"/>
              </w:rPr>
              <w:t>-6</w:t>
            </w:r>
          </w:p>
        </w:tc>
        <w:tc>
          <w:tcPr>
            <w:tcW w:w="2924" w:type="dxa"/>
            <w:vMerge w:val="restart"/>
          </w:tcPr>
          <w:p w14:paraId="24B9E531" w14:textId="77777777" w:rsidR="0098115B" w:rsidRDefault="0098115B" w:rsidP="00AC659B">
            <w:pPr>
              <w:pStyle w:val="a3"/>
              <w:spacing w:before="0" w:beforeAutospacing="0" w:after="0" w:afterAutospacing="0" w:line="315" w:lineRule="atLeast"/>
              <w:rPr>
                <w:color w:val="000000"/>
                <w:sz w:val="18"/>
                <w:szCs w:val="18"/>
              </w:rPr>
            </w:pPr>
            <w:r>
              <w:rPr>
                <w:rFonts w:hint="eastAsia"/>
                <w:color w:val="000000"/>
                <w:sz w:val="18"/>
                <w:szCs w:val="18"/>
              </w:rPr>
              <w:t>视频（缓冲流）</w:t>
            </w:r>
          </w:p>
          <w:p w14:paraId="0A9A48A5"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基于</w:t>
            </w:r>
            <w:proofErr w:type="spellStart"/>
            <w:r>
              <w:rPr>
                <w:color w:val="000000"/>
                <w:sz w:val="18"/>
                <w:szCs w:val="18"/>
              </w:rPr>
              <w:t>tcp</w:t>
            </w:r>
            <w:proofErr w:type="spellEnd"/>
            <w:r>
              <w:rPr>
                <w:color w:val="000000"/>
                <w:sz w:val="18"/>
                <w:szCs w:val="18"/>
              </w:rPr>
              <w:t>的(</w:t>
            </w:r>
            <w:r>
              <w:rPr>
                <w:rFonts w:hint="eastAsia"/>
                <w:color w:val="000000"/>
                <w:sz w:val="18"/>
                <w:szCs w:val="18"/>
              </w:rPr>
              <w:t>例如，</w:t>
            </w:r>
            <w:r>
              <w:rPr>
                <w:color w:val="000000"/>
                <w:sz w:val="18"/>
                <w:szCs w:val="18"/>
              </w:rPr>
              <w:t>www，电子邮件，聊天，ftp，p2p文件共享，</w:t>
            </w:r>
            <w:r>
              <w:rPr>
                <w:rFonts w:hint="eastAsia"/>
                <w:color w:val="000000"/>
                <w:sz w:val="18"/>
                <w:szCs w:val="18"/>
              </w:rPr>
              <w:t>渐进</w:t>
            </w:r>
            <w:r>
              <w:rPr>
                <w:color w:val="000000"/>
                <w:sz w:val="18"/>
                <w:szCs w:val="18"/>
              </w:rPr>
              <w:t>视频等等)</w:t>
            </w:r>
          </w:p>
        </w:tc>
      </w:tr>
      <w:tr w:rsidR="0098115B" w14:paraId="04168917" w14:textId="77777777" w:rsidTr="00AC659B">
        <w:trPr>
          <w:trHeight w:val="284"/>
        </w:trPr>
        <w:tc>
          <w:tcPr>
            <w:tcW w:w="859" w:type="dxa"/>
          </w:tcPr>
          <w:p w14:paraId="76C98B94"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9</w:t>
            </w:r>
          </w:p>
        </w:tc>
        <w:tc>
          <w:tcPr>
            <w:tcW w:w="1234" w:type="dxa"/>
            <w:vMerge/>
          </w:tcPr>
          <w:p w14:paraId="2CFC9272" w14:textId="77777777" w:rsidR="0098115B" w:rsidRDefault="0098115B" w:rsidP="00AC659B">
            <w:pPr>
              <w:spacing w:line="315" w:lineRule="atLeast"/>
              <w:rPr>
                <w:rFonts w:ascii="宋体" w:hAnsi="宋体" w:cs="宋体"/>
                <w:color w:val="000000"/>
                <w:sz w:val="18"/>
                <w:szCs w:val="18"/>
              </w:rPr>
            </w:pPr>
          </w:p>
        </w:tc>
        <w:tc>
          <w:tcPr>
            <w:tcW w:w="901" w:type="dxa"/>
          </w:tcPr>
          <w:p w14:paraId="708AE59F" w14:textId="77777777" w:rsidR="0098115B" w:rsidRDefault="0098115B" w:rsidP="00AC659B">
            <w:pPr>
              <w:pStyle w:val="a3"/>
              <w:spacing w:before="0" w:beforeAutospacing="0" w:after="0" w:afterAutospacing="0" w:line="315" w:lineRule="atLeast"/>
              <w:rPr>
                <w:color w:val="000000"/>
                <w:sz w:val="18"/>
                <w:szCs w:val="18"/>
              </w:rPr>
            </w:pPr>
            <w:r>
              <w:rPr>
                <w:color w:val="000000"/>
                <w:sz w:val="18"/>
                <w:szCs w:val="18"/>
              </w:rPr>
              <w:t>9</w:t>
            </w:r>
          </w:p>
        </w:tc>
        <w:tc>
          <w:tcPr>
            <w:tcW w:w="1100" w:type="dxa"/>
            <w:vMerge/>
          </w:tcPr>
          <w:p w14:paraId="1B97E62C" w14:textId="77777777" w:rsidR="0098115B" w:rsidRDefault="0098115B" w:rsidP="00AC659B">
            <w:pPr>
              <w:spacing w:line="315" w:lineRule="atLeast"/>
              <w:rPr>
                <w:rFonts w:ascii="宋体" w:hAnsi="宋体" w:cs="宋体"/>
                <w:color w:val="000000"/>
                <w:sz w:val="18"/>
                <w:szCs w:val="18"/>
              </w:rPr>
            </w:pPr>
          </w:p>
        </w:tc>
        <w:tc>
          <w:tcPr>
            <w:tcW w:w="1454" w:type="dxa"/>
            <w:vMerge/>
          </w:tcPr>
          <w:p w14:paraId="2D65DE8F" w14:textId="77777777" w:rsidR="0098115B" w:rsidRDefault="0098115B" w:rsidP="00AC659B">
            <w:pPr>
              <w:spacing w:line="315" w:lineRule="atLeast"/>
              <w:rPr>
                <w:rFonts w:ascii="宋体" w:hAnsi="宋体" w:cs="宋体"/>
                <w:color w:val="000000"/>
                <w:sz w:val="18"/>
                <w:szCs w:val="18"/>
              </w:rPr>
            </w:pPr>
          </w:p>
        </w:tc>
        <w:tc>
          <w:tcPr>
            <w:tcW w:w="2924" w:type="dxa"/>
            <w:vMerge/>
          </w:tcPr>
          <w:p w14:paraId="3817CCBF" w14:textId="77777777" w:rsidR="0098115B" w:rsidRDefault="0098115B" w:rsidP="00AC659B">
            <w:pPr>
              <w:pStyle w:val="a3"/>
              <w:spacing w:before="0" w:beforeAutospacing="0" w:after="0" w:afterAutospacing="0" w:line="315" w:lineRule="atLeast"/>
              <w:rPr>
                <w:color w:val="000000"/>
                <w:sz w:val="18"/>
                <w:szCs w:val="18"/>
              </w:rPr>
            </w:pPr>
          </w:p>
        </w:tc>
      </w:tr>
    </w:tbl>
    <w:p w14:paraId="36C71BDF" w14:textId="77777777" w:rsidR="0098115B" w:rsidRDefault="0098115B" w:rsidP="003B7550">
      <w:pPr>
        <w:snapToGrid w:val="0"/>
        <w:spacing w:line="360" w:lineRule="auto"/>
        <w:ind w:firstLine="420"/>
        <w:textAlignment w:val="center"/>
        <w:rPr>
          <w:rFonts w:ascii="Times New Roman" w:eastAsia="仿宋_GB2312" w:hAnsi="Times New Roman" w:cs="Times New Roman" w:hint="eastAsia"/>
          <w:sz w:val="28"/>
          <w:szCs w:val="28"/>
        </w:rPr>
      </w:pPr>
    </w:p>
    <w:p w14:paraId="1402646F" w14:textId="0217387A" w:rsidR="00B703DD" w:rsidRDefault="00B703DD"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hint="eastAsia"/>
          <w:sz w:val="28"/>
          <w:szCs w:val="28"/>
        </w:rPr>
        <w:t>在每个</w:t>
      </w:r>
      <w:r w:rsidRPr="00A27ED0">
        <w:rPr>
          <w:rFonts w:ascii="Times New Roman" w:eastAsia="仿宋_GB2312" w:hAnsi="Times New Roman" w:cs="Times New Roman" w:hint="eastAsia"/>
          <w:sz w:val="28"/>
          <w:szCs w:val="28"/>
        </w:rPr>
        <w:t>TTI</w:t>
      </w:r>
      <w:r w:rsidRPr="00A27ED0">
        <w:rPr>
          <w:rFonts w:ascii="Times New Roman" w:eastAsia="仿宋_GB2312" w:hAnsi="Times New Roman" w:cs="Times New Roman" w:hint="eastAsia"/>
          <w:sz w:val="28"/>
          <w:szCs w:val="28"/>
        </w:rPr>
        <w:t>周期内，</w:t>
      </w:r>
      <w:r w:rsidRPr="00A27ED0">
        <w:rPr>
          <w:rFonts w:ascii="Times New Roman" w:eastAsia="仿宋_GB2312" w:hAnsi="Times New Roman" w:cs="Times New Roman" w:hint="eastAsia"/>
          <w:sz w:val="28"/>
          <w:szCs w:val="28"/>
        </w:rPr>
        <w:t>LTE</w:t>
      </w:r>
      <w:r w:rsidRPr="00A27ED0">
        <w:rPr>
          <w:rFonts w:ascii="Times New Roman" w:eastAsia="仿宋_GB2312" w:hAnsi="Times New Roman" w:cs="Times New Roman" w:hint="eastAsia"/>
          <w:sz w:val="28"/>
          <w:szCs w:val="28"/>
        </w:rPr>
        <w:t>资源</w:t>
      </w:r>
      <w:proofErr w:type="gramStart"/>
      <w:r w:rsidRPr="00A27ED0">
        <w:rPr>
          <w:rFonts w:ascii="Times New Roman" w:eastAsia="仿宋_GB2312" w:hAnsi="Times New Roman" w:cs="Times New Roman" w:hint="eastAsia"/>
          <w:sz w:val="28"/>
          <w:szCs w:val="28"/>
        </w:rPr>
        <w:t>调度器</w:t>
      </w:r>
      <w:proofErr w:type="gramEnd"/>
      <w:r w:rsidRPr="00A27ED0">
        <w:rPr>
          <w:rFonts w:ascii="Times New Roman" w:eastAsia="仿宋_GB2312" w:hAnsi="Times New Roman" w:cs="Times New Roman" w:hint="eastAsia"/>
          <w:sz w:val="28"/>
          <w:szCs w:val="28"/>
        </w:rPr>
        <w:t>将信道集合</w:t>
      </w:r>
      <m:oMath>
        <m:r>
          <w:rPr>
            <w:rFonts w:ascii="Cambria Math" w:eastAsia="仿宋_GB2312" w:hAnsi="Cambria Math" w:cs="Times New Roman"/>
            <w:sz w:val="28"/>
            <w:szCs w:val="28"/>
          </w:rPr>
          <m:t>C</m:t>
        </m:r>
      </m:oMath>
      <w:r w:rsidRPr="00A27ED0">
        <w:rPr>
          <w:rFonts w:ascii="Times New Roman" w:eastAsia="仿宋_GB2312" w:hAnsi="Times New Roman" w:cs="Times New Roman" w:hint="eastAsia"/>
          <w:sz w:val="28"/>
          <w:szCs w:val="28"/>
        </w:rPr>
        <w:t>分配给接入各个波束的用户终端</w:t>
      </w:r>
      <w:r w:rsidRPr="00A27ED0">
        <w:rPr>
          <w:rFonts w:ascii="Times New Roman" w:eastAsia="仿宋_GB2312" w:hAnsi="Times New Roman" w:cs="Times New Roman" w:hint="eastAsia"/>
          <w:sz w:val="28"/>
          <w:szCs w:val="28"/>
        </w:rPr>
        <w:t>UE</w:t>
      </w:r>
      <w:r w:rsidRPr="00A27ED0">
        <w:rPr>
          <w:rFonts w:ascii="Times New Roman" w:eastAsia="仿宋_GB2312" w:hAnsi="Times New Roman" w:cs="Times New Roman" w:hint="eastAsia"/>
          <w:sz w:val="28"/>
          <w:szCs w:val="28"/>
        </w:rPr>
        <w:t>，我们要解决的问题是要给哪些用户分配资源，以及每个用户分配多少资源、哪些资源的问题，如果使用固定的频率服用规则，每个波束固定的</w:t>
      </w:r>
      <w:r w:rsidR="00583ACA" w:rsidRPr="00A27ED0">
        <w:rPr>
          <w:rFonts w:ascii="Times New Roman" w:eastAsia="仿宋_GB2312" w:hAnsi="Times New Roman" w:cs="Times New Roman" w:hint="eastAsia"/>
          <w:sz w:val="28"/>
          <w:szCs w:val="28"/>
        </w:rPr>
        <w:t>平均</w:t>
      </w:r>
      <w:r w:rsidRPr="00A27ED0">
        <w:rPr>
          <w:rFonts w:ascii="Times New Roman" w:eastAsia="仿宋_GB2312" w:hAnsi="Times New Roman" w:cs="Times New Roman" w:hint="eastAsia"/>
          <w:sz w:val="28"/>
          <w:szCs w:val="28"/>
        </w:rPr>
        <w:t>使用总带宽的一部分频段，</w:t>
      </w:r>
      <w:r w:rsidR="00583ACA" w:rsidRPr="00A27ED0">
        <w:rPr>
          <w:rFonts w:ascii="Times New Roman" w:eastAsia="仿宋_GB2312" w:hAnsi="Times New Roman" w:cs="Times New Roman" w:hint="eastAsia"/>
          <w:sz w:val="28"/>
          <w:szCs w:val="28"/>
        </w:rPr>
        <w:t>这样势必会造成用户业务接入较少的波束的频谱资源利用率低，用户业务接入较多的波束频谱资源不够用，造成系统总体性能的恶化，希望能将强化学习的思想引入到多波束卫星频谱资源分配的问题中，动态地给每一个接入的用户配置频率资源，尽量提高系统的总体性能。</w:t>
      </w:r>
    </w:p>
    <w:p w14:paraId="2E1D77AF" w14:textId="010DA708" w:rsidR="00FA77C9" w:rsidRDefault="00FA77C9" w:rsidP="003B7550">
      <w:pPr>
        <w:snapToGrid w:val="0"/>
        <w:textAlignment w:val="center"/>
        <w:rPr>
          <w:rFonts w:ascii="宋体" w:eastAsia="宋体" w:hAnsi="宋体" w:hint="eastAsia"/>
        </w:rPr>
      </w:pPr>
    </w:p>
    <w:p w14:paraId="02607E3B" w14:textId="2A3FA94F" w:rsidR="00FA77C9" w:rsidRDefault="00170EDC" w:rsidP="003B7550">
      <w:pPr>
        <w:pStyle w:val="1"/>
        <w:snapToGrid w:val="0"/>
        <w:textAlignment w:val="center"/>
      </w:pPr>
      <w:r>
        <w:rPr>
          <w:rFonts w:hint="eastAsia"/>
        </w:rPr>
        <w:t>二、</w:t>
      </w:r>
      <w:r w:rsidR="00583ACA" w:rsidRPr="00583ACA">
        <w:rPr>
          <w:rFonts w:hint="eastAsia"/>
        </w:rPr>
        <w:t>强化学习模型概述</w:t>
      </w:r>
    </w:p>
    <w:p w14:paraId="6C20BCF2" w14:textId="43096013" w:rsidR="00583ACA" w:rsidRDefault="00583ACA"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在强化学习的模型中，需要有智能体（</w:t>
      </w:r>
      <w:r w:rsidRPr="00A27ED0">
        <w:rPr>
          <w:rFonts w:ascii="Times New Roman" w:eastAsia="仿宋_GB2312" w:hAnsi="Times New Roman" w:cs="Times New Roman"/>
          <w:sz w:val="28"/>
          <w:szCs w:val="28"/>
        </w:rPr>
        <w:t>Agent</w:t>
      </w:r>
      <w:r w:rsidRPr="00A27ED0">
        <w:rPr>
          <w:rFonts w:ascii="Times New Roman" w:eastAsia="仿宋_GB2312" w:hAnsi="Times New Roman" w:cs="Times New Roman"/>
          <w:sz w:val="28"/>
          <w:szCs w:val="28"/>
        </w:rPr>
        <w:t>）和环境（</w:t>
      </w:r>
      <w:r w:rsidRPr="00A27ED0">
        <w:rPr>
          <w:rFonts w:ascii="Times New Roman" w:eastAsia="仿宋_GB2312" w:hAnsi="Times New Roman" w:cs="Times New Roman"/>
          <w:sz w:val="28"/>
          <w:szCs w:val="28"/>
        </w:rPr>
        <w:t>Environment</w:t>
      </w:r>
      <w:r w:rsidRPr="00A27ED0">
        <w:rPr>
          <w:rFonts w:ascii="Times New Roman" w:eastAsia="仿宋_GB2312" w:hAnsi="Times New Roman" w:cs="Times New Roman"/>
          <w:sz w:val="28"/>
          <w:szCs w:val="28"/>
        </w:rPr>
        <w:t>）这两个基本部分，智能体通过感触环境得到环境的观测值</w:t>
      </w:r>
      <w:r w:rsidRPr="00A27ED0">
        <w:rPr>
          <w:rFonts w:ascii="Times New Roman" w:eastAsia="仿宋_GB2312" w:hAnsi="Times New Roman" w:cs="Times New Roman"/>
          <w:sz w:val="28"/>
          <w:szCs w:val="28"/>
        </w:rPr>
        <w:t>State</w:t>
      </w:r>
      <w:r w:rsidRPr="00A27ED0">
        <w:rPr>
          <w:rFonts w:ascii="Times New Roman" w:eastAsia="仿宋_GB2312" w:hAnsi="Times New Roman" w:cs="Times New Roman"/>
          <w:sz w:val="28"/>
          <w:szCs w:val="28"/>
        </w:rPr>
        <w:t>，记为</w:t>
      </w:r>
      <w:r w:rsidRPr="00A27ED0">
        <w:rPr>
          <w:rFonts w:ascii="Times New Roman" w:eastAsia="仿宋_GB2312" w:hAnsi="Times New Roman" w:cs="Times New Roman"/>
          <w:sz w:val="28"/>
          <w:szCs w:val="28"/>
        </w:rPr>
        <w:object w:dxaOrig="200" w:dyaOrig="279" w14:anchorId="26499D1D">
          <v:shape id="_x0000_i1027" type="#_x0000_t75" style="width:10pt;height:13.75pt" o:ole="">
            <v:imagedata r:id="rId9" o:title=""/>
          </v:shape>
          <o:OLEObject Type="Embed" ProgID="Equation.DSMT4" ShapeID="_x0000_i1027" DrawAspect="Content" ObjectID="_1640191373" r:id="rId10"/>
        </w:object>
      </w:r>
      <w:r w:rsidRPr="00A27ED0">
        <w:rPr>
          <w:rFonts w:ascii="Times New Roman" w:eastAsia="仿宋_GB2312" w:hAnsi="Times New Roman" w:cs="Times New Roman"/>
          <w:sz w:val="28"/>
          <w:szCs w:val="28"/>
        </w:rPr>
        <w:t>，根据</w:t>
      </w:r>
      <w:r w:rsidRPr="00A27ED0">
        <w:rPr>
          <w:rFonts w:ascii="Times New Roman" w:eastAsia="仿宋_GB2312" w:hAnsi="Times New Roman" w:cs="Times New Roman"/>
          <w:sz w:val="28"/>
          <w:szCs w:val="28"/>
        </w:rPr>
        <w:t>State</w:t>
      </w:r>
      <w:r w:rsidRPr="00A27ED0">
        <w:rPr>
          <w:rFonts w:ascii="Times New Roman" w:eastAsia="仿宋_GB2312" w:hAnsi="Times New Roman" w:cs="Times New Roman"/>
          <w:sz w:val="28"/>
          <w:szCs w:val="28"/>
        </w:rPr>
        <w:t>智能</w:t>
      </w:r>
      <w:proofErr w:type="gramStart"/>
      <w:r w:rsidRPr="00A27ED0">
        <w:rPr>
          <w:rFonts w:ascii="Times New Roman" w:eastAsia="仿宋_GB2312" w:hAnsi="Times New Roman" w:cs="Times New Roman"/>
          <w:sz w:val="28"/>
          <w:szCs w:val="28"/>
        </w:rPr>
        <w:t>体做出</w:t>
      </w:r>
      <w:proofErr w:type="gramEnd"/>
      <w:r w:rsidRPr="00A27ED0">
        <w:rPr>
          <w:rFonts w:ascii="Times New Roman" w:eastAsia="仿宋_GB2312" w:hAnsi="Times New Roman" w:cs="Times New Roman"/>
          <w:sz w:val="28"/>
          <w:szCs w:val="28"/>
        </w:rPr>
        <w:t>一系列的</w:t>
      </w:r>
      <w:r w:rsidR="00380A5A" w:rsidRPr="00A27ED0">
        <w:rPr>
          <w:rFonts w:ascii="Times New Roman" w:eastAsia="仿宋_GB2312" w:hAnsi="Times New Roman" w:cs="Times New Roman"/>
          <w:sz w:val="28"/>
          <w:szCs w:val="28"/>
        </w:rPr>
        <w:t>行为</w:t>
      </w:r>
      <w:r w:rsidRPr="00A27ED0">
        <w:rPr>
          <w:rFonts w:ascii="Times New Roman" w:eastAsia="仿宋_GB2312" w:hAnsi="Times New Roman" w:cs="Times New Roman"/>
          <w:sz w:val="28"/>
          <w:szCs w:val="28"/>
        </w:rPr>
        <w:t>Action</w:t>
      </w:r>
      <w:r w:rsidRPr="00A27ED0">
        <w:rPr>
          <w:rFonts w:ascii="Times New Roman" w:eastAsia="仿宋_GB2312" w:hAnsi="Times New Roman" w:cs="Times New Roman"/>
          <w:sz w:val="28"/>
          <w:szCs w:val="28"/>
        </w:rPr>
        <w:t>，记为</w:t>
      </w:r>
      <w:r w:rsidRPr="00A27ED0">
        <w:rPr>
          <w:rFonts w:ascii="Times New Roman" w:eastAsia="仿宋_GB2312" w:hAnsi="Times New Roman" w:cs="Times New Roman"/>
          <w:sz w:val="28"/>
          <w:szCs w:val="28"/>
        </w:rPr>
        <w:object w:dxaOrig="260" w:dyaOrig="260" w14:anchorId="53180DD4">
          <v:shape id="_x0000_i1028" type="#_x0000_t75" style="width:13.15pt;height:13.15pt" o:ole="">
            <v:imagedata r:id="rId11" o:title=""/>
          </v:shape>
          <o:OLEObject Type="Embed" ProgID="Equation.DSMT4" ShapeID="_x0000_i1028" DrawAspect="Content" ObjectID="_1640191374" r:id="rId12"/>
        </w:objec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Action</w:t>
      </w:r>
      <w:r w:rsidRPr="00A27ED0">
        <w:rPr>
          <w:rFonts w:ascii="Times New Roman" w:eastAsia="仿宋_GB2312" w:hAnsi="Times New Roman" w:cs="Times New Roman"/>
          <w:sz w:val="28"/>
          <w:szCs w:val="28"/>
        </w:rPr>
        <w:t>作用</w:t>
      </w:r>
      <w:r w:rsidRPr="00A27ED0">
        <w:rPr>
          <w:rFonts w:ascii="Times New Roman" w:eastAsia="仿宋_GB2312" w:hAnsi="Times New Roman" w:cs="Times New Roman"/>
          <w:sz w:val="28"/>
          <w:szCs w:val="28"/>
        </w:rPr>
        <w:lastRenderedPageBreak/>
        <w:t>于环境后会改变环境，与此同时环境会对</w:t>
      </w:r>
      <w:r w:rsidR="00380A5A" w:rsidRPr="00A27ED0">
        <w:rPr>
          <w:rFonts w:ascii="Times New Roman" w:eastAsia="仿宋_GB2312" w:hAnsi="Times New Roman" w:cs="Times New Roman"/>
          <w:sz w:val="28"/>
          <w:szCs w:val="28"/>
        </w:rPr>
        <w:t>Action</w:t>
      </w:r>
      <w:r w:rsidR="00380A5A" w:rsidRPr="00A27ED0">
        <w:rPr>
          <w:rFonts w:ascii="Times New Roman" w:eastAsia="仿宋_GB2312" w:hAnsi="Times New Roman" w:cs="Times New Roman"/>
          <w:sz w:val="28"/>
          <w:szCs w:val="28"/>
        </w:rPr>
        <w:t>做出反馈</w:t>
      </w:r>
      <w:r w:rsidR="00380A5A" w:rsidRPr="00A27ED0">
        <w:rPr>
          <w:rFonts w:ascii="Times New Roman" w:eastAsia="仿宋_GB2312" w:hAnsi="Times New Roman" w:cs="Times New Roman"/>
          <w:sz w:val="28"/>
          <w:szCs w:val="28"/>
        </w:rPr>
        <w:t>Reward</w:t>
      </w:r>
      <w:r w:rsidR="00380A5A" w:rsidRPr="00A27ED0">
        <w:rPr>
          <w:rFonts w:ascii="Times New Roman" w:eastAsia="仿宋_GB2312" w:hAnsi="Times New Roman" w:cs="Times New Roman"/>
          <w:sz w:val="28"/>
          <w:szCs w:val="28"/>
        </w:rPr>
        <w:t>，记为</w:t>
      </w:r>
      <w:r w:rsidR="00380A5A" w:rsidRPr="00A27ED0">
        <w:rPr>
          <w:rFonts w:ascii="Times New Roman" w:eastAsia="仿宋_GB2312" w:hAnsi="Times New Roman" w:cs="Times New Roman"/>
          <w:sz w:val="28"/>
          <w:szCs w:val="28"/>
        </w:rPr>
        <w:object w:dxaOrig="260" w:dyaOrig="260" w14:anchorId="3870602F">
          <v:shape id="_x0000_i1029" type="#_x0000_t75" style="width:13.15pt;height:13.15pt" o:ole="">
            <v:imagedata r:id="rId13" o:title=""/>
          </v:shape>
          <o:OLEObject Type="Embed" ProgID="Equation.DSMT4" ShapeID="_x0000_i1029" DrawAspect="Content" ObjectID="_1640191375" r:id="rId14"/>
        </w:object>
      </w:r>
      <w:r w:rsidR="00380A5A" w:rsidRPr="00A27ED0">
        <w:rPr>
          <w:rFonts w:ascii="Times New Roman" w:eastAsia="仿宋_GB2312" w:hAnsi="Times New Roman" w:cs="Times New Roman"/>
          <w:sz w:val="28"/>
          <w:szCs w:val="28"/>
        </w:rPr>
        <w:t>，智能体根据</w:t>
      </w:r>
      <w:r w:rsidR="00380A5A" w:rsidRPr="00A27ED0">
        <w:rPr>
          <w:rFonts w:ascii="Times New Roman" w:eastAsia="仿宋_GB2312" w:hAnsi="Times New Roman" w:cs="Times New Roman"/>
          <w:sz w:val="28"/>
          <w:szCs w:val="28"/>
        </w:rPr>
        <w:t>Reward</w:t>
      </w:r>
      <w:r w:rsidR="00380A5A" w:rsidRPr="00A27ED0">
        <w:rPr>
          <w:rFonts w:ascii="Times New Roman" w:eastAsia="仿宋_GB2312" w:hAnsi="Times New Roman" w:cs="Times New Roman"/>
          <w:sz w:val="28"/>
          <w:szCs w:val="28"/>
        </w:rPr>
        <w:t>不断地调整</w:t>
      </w:r>
      <w:r w:rsidR="00380A5A" w:rsidRPr="00A27ED0">
        <w:rPr>
          <w:rFonts w:ascii="Times New Roman" w:eastAsia="仿宋_GB2312" w:hAnsi="Times New Roman" w:cs="Times New Roman"/>
          <w:sz w:val="28"/>
          <w:szCs w:val="28"/>
        </w:rPr>
        <w:t>Action</w:t>
      </w:r>
      <w:r w:rsidR="00380A5A" w:rsidRPr="00A27ED0">
        <w:rPr>
          <w:rFonts w:ascii="Times New Roman" w:eastAsia="仿宋_GB2312" w:hAnsi="Times New Roman" w:cs="Times New Roman"/>
          <w:sz w:val="28"/>
          <w:szCs w:val="28"/>
        </w:rPr>
        <w:t>以使得到的</w:t>
      </w:r>
      <w:r w:rsidR="00380A5A" w:rsidRPr="00A27ED0">
        <w:rPr>
          <w:rFonts w:ascii="Times New Roman" w:eastAsia="仿宋_GB2312" w:hAnsi="Times New Roman" w:cs="Times New Roman"/>
          <w:sz w:val="28"/>
          <w:szCs w:val="28"/>
        </w:rPr>
        <w:t>Reward</w:t>
      </w:r>
      <w:r w:rsidR="00380A5A" w:rsidRPr="00A27ED0">
        <w:rPr>
          <w:rFonts w:ascii="Times New Roman" w:eastAsia="仿宋_GB2312" w:hAnsi="Times New Roman" w:cs="Times New Roman"/>
          <w:sz w:val="28"/>
          <w:szCs w:val="28"/>
        </w:rPr>
        <w:t>更好，这就是强化学习的过程，通过不断的试错，来提高智能体</w:t>
      </w:r>
      <w:r w:rsidR="00380A5A" w:rsidRPr="00A27ED0">
        <w:rPr>
          <w:rFonts w:ascii="Times New Roman" w:eastAsia="仿宋_GB2312" w:hAnsi="Times New Roman" w:cs="Times New Roman"/>
          <w:sz w:val="28"/>
          <w:szCs w:val="28"/>
        </w:rPr>
        <w:t>Agent</w:t>
      </w:r>
      <w:r w:rsidR="00380A5A" w:rsidRPr="00A27ED0">
        <w:rPr>
          <w:rFonts w:ascii="Times New Roman" w:eastAsia="仿宋_GB2312" w:hAnsi="Times New Roman" w:cs="Times New Roman"/>
          <w:sz w:val="28"/>
          <w:szCs w:val="28"/>
        </w:rPr>
        <w:t>的决策能力。</w:t>
      </w:r>
    </w:p>
    <w:p w14:paraId="3FD526E8" w14:textId="77777777" w:rsidR="003B7550" w:rsidRPr="00C33E91" w:rsidRDefault="003B7550" w:rsidP="003B7550">
      <w:pPr>
        <w:snapToGrid w:val="0"/>
        <w:spacing w:line="360" w:lineRule="auto"/>
        <w:ind w:firstLine="420"/>
        <w:textAlignment w:val="center"/>
        <w:rPr>
          <w:rFonts w:ascii="Times New Roman" w:eastAsia="宋体" w:hAnsi="Times New Roman" w:cs="Times New Roman" w:hint="eastAsia"/>
          <w:sz w:val="24"/>
        </w:rPr>
      </w:pPr>
    </w:p>
    <w:p w14:paraId="7F3D607C" w14:textId="66D4A628" w:rsidR="00F25DBF" w:rsidRPr="00EF5813" w:rsidRDefault="007F7293" w:rsidP="003B7550">
      <w:pPr>
        <w:pStyle w:val="2"/>
        <w:snapToGrid w:val="0"/>
        <w:textAlignment w:val="center"/>
      </w:pPr>
      <w:r>
        <w:t>2</w:t>
      </w:r>
      <w:r w:rsidR="00F25DBF" w:rsidRPr="00EF5813">
        <w:t>.</w:t>
      </w:r>
      <w:r>
        <w:t xml:space="preserve">1 </w:t>
      </w:r>
      <w:r w:rsidR="00F25DBF" w:rsidRPr="00EF5813">
        <w:rPr>
          <w:rFonts w:hint="eastAsia"/>
        </w:rPr>
        <w:t>状态State</w:t>
      </w:r>
    </w:p>
    <w:p w14:paraId="19E790ED" w14:textId="7C74A1B4" w:rsidR="00380A5A" w:rsidRPr="00A27ED0" w:rsidRDefault="00380A5A"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在我们的频谱资源分配问题中，将接入卫星的用户业务及其相关信息的集合建模为状态</w:t>
      </w:r>
      <w:r w:rsidRPr="00A27ED0">
        <w:rPr>
          <w:rFonts w:ascii="Times New Roman" w:eastAsia="仿宋_GB2312" w:hAnsi="Times New Roman" w:cs="Times New Roman"/>
          <w:sz w:val="28"/>
          <w:szCs w:val="28"/>
        </w:rPr>
        <w:t>State</w:t>
      </w:r>
      <w:r w:rsidRPr="00A27ED0">
        <w:rPr>
          <w:rFonts w:ascii="Times New Roman" w:eastAsia="仿宋_GB2312" w:hAnsi="Times New Roman" w:cs="Times New Roman"/>
          <w:sz w:val="28"/>
          <w:szCs w:val="28"/>
        </w:rPr>
        <w:t>，</w:t>
      </w:r>
      <w:r w:rsidR="00E85555" w:rsidRPr="00A27ED0">
        <w:rPr>
          <w:rFonts w:ascii="Times New Roman" w:eastAsia="仿宋_GB2312" w:hAnsi="Times New Roman" w:cs="Times New Roman"/>
          <w:sz w:val="28"/>
          <w:szCs w:val="28"/>
        </w:rPr>
        <w:t>包括每个接入用户的</w:t>
      </w:r>
      <w:r w:rsidR="00F2608B" w:rsidRPr="00A27ED0">
        <w:rPr>
          <w:rFonts w:ascii="Times New Roman" w:eastAsia="仿宋_GB2312" w:hAnsi="Times New Roman" w:cs="Times New Roman"/>
          <w:sz w:val="28"/>
          <w:szCs w:val="28"/>
        </w:rPr>
        <w:t>标识（</w:t>
      </w:r>
      <w:proofErr w:type="spellStart"/>
      <w:r w:rsidR="00F2608B" w:rsidRPr="00A27ED0">
        <w:rPr>
          <w:rFonts w:ascii="Times New Roman" w:eastAsia="仿宋_GB2312" w:hAnsi="Times New Roman" w:cs="Times New Roman"/>
          <w:sz w:val="28"/>
          <w:szCs w:val="28"/>
        </w:rPr>
        <w:t>BeamId,RNTI</w:t>
      </w:r>
      <w:proofErr w:type="spellEnd"/>
      <w:r w:rsidR="00F2608B" w:rsidRPr="00A27ED0">
        <w:rPr>
          <w:rFonts w:ascii="Times New Roman" w:eastAsia="仿宋_GB2312" w:hAnsi="Times New Roman" w:cs="Times New Roman"/>
          <w:sz w:val="28"/>
          <w:szCs w:val="28"/>
        </w:rPr>
        <w:t>），用户终端的</w:t>
      </w:r>
      <w:r w:rsidR="00F2608B" w:rsidRPr="00A27ED0">
        <w:rPr>
          <w:rFonts w:ascii="Times New Roman" w:eastAsia="仿宋_GB2312" w:hAnsi="Times New Roman" w:cs="Times New Roman"/>
          <w:sz w:val="28"/>
          <w:szCs w:val="28"/>
        </w:rPr>
        <w:t>CQI</w:t>
      </w:r>
      <w:r w:rsidR="00F2608B" w:rsidRPr="00A27ED0">
        <w:rPr>
          <w:rFonts w:ascii="Times New Roman" w:eastAsia="仿宋_GB2312" w:hAnsi="Times New Roman" w:cs="Times New Roman"/>
          <w:sz w:val="28"/>
          <w:szCs w:val="28"/>
        </w:rPr>
        <w:t>和</w:t>
      </w:r>
      <w:r w:rsidR="00F2608B" w:rsidRPr="00A27ED0">
        <w:rPr>
          <w:rFonts w:ascii="Times New Roman" w:eastAsia="仿宋_GB2312" w:hAnsi="Times New Roman" w:cs="Times New Roman"/>
          <w:sz w:val="28"/>
          <w:szCs w:val="28"/>
        </w:rPr>
        <w:t>QCI</w:t>
      </w:r>
      <w:r w:rsidR="00F2608B" w:rsidRPr="00A27ED0">
        <w:rPr>
          <w:rFonts w:ascii="Times New Roman" w:eastAsia="仿宋_GB2312" w:hAnsi="Times New Roman" w:cs="Times New Roman"/>
          <w:sz w:val="28"/>
          <w:szCs w:val="28"/>
        </w:rPr>
        <w:t>信息，以及当前</w:t>
      </w:r>
      <w:r w:rsidR="00F2608B" w:rsidRPr="00A27ED0">
        <w:rPr>
          <w:rFonts w:ascii="Times New Roman" w:eastAsia="仿宋_GB2312" w:hAnsi="Times New Roman" w:cs="Times New Roman"/>
          <w:sz w:val="28"/>
          <w:szCs w:val="28"/>
        </w:rPr>
        <w:t>TTI</w:t>
      </w:r>
      <w:r w:rsidR="00F2608B" w:rsidRPr="00A27ED0">
        <w:rPr>
          <w:rFonts w:ascii="Times New Roman" w:eastAsia="仿宋_GB2312" w:hAnsi="Times New Roman" w:cs="Times New Roman"/>
          <w:sz w:val="28"/>
          <w:szCs w:val="28"/>
        </w:rPr>
        <w:t>该用户待传输的数据量</w:t>
      </w:r>
      <w:r w:rsidR="00F2608B" w:rsidRPr="00A27ED0">
        <w:rPr>
          <w:rFonts w:ascii="Times New Roman" w:eastAsia="仿宋_GB2312" w:hAnsi="Times New Roman" w:cs="Times New Roman"/>
          <w:sz w:val="28"/>
          <w:szCs w:val="28"/>
        </w:rPr>
        <w:object w:dxaOrig="260" w:dyaOrig="260" w14:anchorId="06E07C14">
          <v:shape id="_x0000_i1030" type="#_x0000_t75" style="width:13.15pt;height:13.15pt" o:ole="">
            <v:imagedata r:id="rId7" o:title=""/>
          </v:shape>
          <o:OLEObject Type="Embed" ProgID="Equation.DSMT4" ShapeID="_x0000_i1030" DrawAspect="Content" ObjectID="_1640191376" r:id="rId15"/>
        </w:object>
      </w:r>
      <w:r w:rsidR="00F2608B" w:rsidRPr="00A27ED0">
        <w:rPr>
          <w:rFonts w:ascii="Times New Roman" w:eastAsia="仿宋_GB2312" w:hAnsi="Times New Roman" w:cs="Times New Roman"/>
          <w:sz w:val="28"/>
          <w:szCs w:val="28"/>
        </w:rPr>
        <w:t>，</w:t>
      </w:r>
      <w:r w:rsidR="00766F82" w:rsidRPr="00A27ED0">
        <w:rPr>
          <w:rFonts w:ascii="Times New Roman" w:eastAsia="仿宋_GB2312" w:hAnsi="Times New Roman" w:cs="Times New Roman"/>
          <w:sz w:val="28"/>
          <w:szCs w:val="28"/>
        </w:rPr>
        <w:t>另外定义一个该用户在此次调度中是否分到资源的标识</w:t>
      </w:r>
      <w:r w:rsidR="00766F82" w:rsidRPr="00A27ED0">
        <w:rPr>
          <w:rFonts w:ascii="Times New Roman" w:eastAsia="仿宋_GB2312" w:hAnsi="Times New Roman" w:cs="Times New Roman"/>
          <w:sz w:val="28"/>
          <w:szCs w:val="28"/>
        </w:rPr>
        <w:object w:dxaOrig="260" w:dyaOrig="240" w14:anchorId="38E876AC">
          <v:shape id="_x0000_i1031" type="#_x0000_t75" style="width:13.15pt;height:12.5pt" o:ole="">
            <v:imagedata r:id="rId16" o:title=""/>
          </v:shape>
          <o:OLEObject Type="Embed" ProgID="Equation.DSMT4" ShapeID="_x0000_i1031" DrawAspect="Content" ObjectID="_1640191377" r:id="rId17"/>
        </w:object>
      </w:r>
      <w:r w:rsidR="00766F82" w:rsidRPr="00A27ED0">
        <w:rPr>
          <w:rFonts w:ascii="Times New Roman" w:eastAsia="仿宋_GB2312" w:hAnsi="Times New Roman" w:cs="Times New Roman"/>
          <w:sz w:val="28"/>
          <w:szCs w:val="28"/>
        </w:rPr>
        <w:t>，即资源编号集合，</w:t>
      </w:r>
      <w:r w:rsidR="00F2608B" w:rsidRPr="00A27ED0">
        <w:rPr>
          <w:rFonts w:ascii="Times New Roman" w:eastAsia="仿宋_GB2312" w:hAnsi="Times New Roman" w:cs="Times New Roman"/>
          <w:sz w:val="28"/>
          <w:szCs w:val="28"/>
        </w:rPr>
        <w:t>这样用户</w:t>
      </w:r>
      <w:r w:rsidR="00F2608B" w:rsidRPr="00A27ED0">
        <w:rPr>
          <w:rFonts w:ascii="Times New Roman" w:eastAsia="仿宋_GB2312" w:hAnsi="Times New Roman" w:cs="Times New Roman"/>
          <w:sz w:val="28"/>
          <w:szCs w:val="28"/>
        </w:rPr>
        <w:object w:dxaOrig="139" w:dyaOrig="260" w14:anchorId="436D89DF">
          <v:shape id="_x0000_i1032" type="#_x0000_t75" style="width:6.9pt;height:13.15pt" o:ole="">
            <v:imagedata r:id="rId18" o:title=""/>
          </v:shape>
          <o:OLEObject Type="Embed" ProgID="Equation.DSMT4" ShapeID="_x0000_i1032" DrawAspect="Content" ObjectID="_1640191378" r:id="rId19"/>
        </w:object>
      </w:r>
      <w:r w:rsidR="00F2608B" w:rsidRPr="00A27ED0">
        <w:rPr>
          <w:rFonts w:ascii="Times New Roman" w:eastAsia="仿宋_GB2312" w:hAnsi="Times New Roman" w:cs="Times New Roman"/>
          <w:sz w:val="28"/>
          <w:szCs w:val="28"/>
        </w:rPr>
        <w:t>的状态</w:t>
      </w:r>
      <w:r w:rsidR="00F2608B" w:rsidRPr="00A27ED0">
        <w:rPr>
          <w:rFonts w:ascii="Times New Roman" w:eastAsia="仿宋_GB2312" w:hAnsi="Times New Roman" w:cs="Times New Roman"/>
          <w:sz w:val="28"/>
          <w:szCs w:val="28"/>
        </w:rPr>
        <w:object w:dxaOrig="220" w:dyaOrig="360" w14:anchorId="0B760841">
          <v:shape id="_x0000_i1033" type="#_x0000_t75" style="width:10.65pt;height:18.15pt" o:ole="">
            <v:imagedata r:id="rId20" o:title=""/>
          </v:shape>
          <o:OLEObject Type="Embed" ProgID="Equation.DSMT4" ShapeID="_x0000_i1033" DrawAspect="Content" ObjectID="_1640191379" r:id="rId21"/>
        </w:object>
      </w:r>
      <w:r w:rsidR="00F2608B" w:rsidRPr="00A27ED0">
        <w:rPr>
          <w:rFonts w:ascii="Times New Roman" w:eastAsia="仿宋_GB2312" w:hAnsi="Times New Roman" w:cs="Times New Roman"/>
          <w:sz w:val="28"/>
          <w:szCs w:val="28"/>
        </w:rPr>
        <w:t>可以表示为</w:t>
      </w:r>
    </w:p>
    <w:p w14:paraId="50801B77" w14:textId="2FBAF0FE" w:rsidR="00F2608B" w:rsidRPr="00A27ED0" w:rsidRDefault="00766F82" w:rsidP="003B7550">
      <w:pPr>
        <w:snapToGrid w:val="0"/>
        <w:spacing w:line="360" w:lineRule="auto"/>
        <w:ind w:firstLine="420"/>
        <w:jc w:val="center"/>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object w:dxaOrig="3960" w:dyaOrig="400" w14:anchorId="62600E1D">
          <v:shape id="_x0000_i1302" type="#_x0000_t75" style="width:198.45pt;height:19.4pt" o:ole="">
            <v:imagedata r:id="rId22" o:title=""/>
          </v:shape>
          <o:OLEObject Type="Embed" ProgID="Equation.DSMT4" ShapeID="_x0000_i1302" DrawAspect="Content" ObjectID="_1640191380" r:id="rId23"/>
        </w:object>
      </w:r>
    </w:p>
    <w:p w14:paraId="3255C4CC" w14:textId="4DFDC565" w:rsidR="00F2608B" w:rsidRPr="00A27ED0" w:rsidRDefault="00F2608B" w:rsidP="003B7550">
      <w:pPr>
        <w:snapToGrid w:val="0"/>
        <w:spacing w:line="360" w:lineRule="auto"/>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第</w:t>
      </w:r>
      <w:r w:rsidRPr="00A27ED0">
        <w:rPr>
          <w:rFonts w:ascii="Times New Roman" w:eastAsia="仿宋_GB2312" w:hAnsi="Times New Roman" w:cs="Times New Roman"/>
          <w:sz w:val="28"/>
          <w:szCs w:val="28"/>
        </w:rPr>
        <w:object w:dxaOrig="139" w:dyaOrig="240" w14:anchorId="7714D23D">
          <v:shape id="_x0000_i1303" type="#_x0000_t75" style="width:6.9pt;height:12.5pt" o:ole="">
            <v:imagedata r:id="rId24" o:title=""/>
          </v:shape>
          <o:OLEObject Type="Embed" ProgID="Equation.DSMT4" ShapeID="_x0000_i1303" DrawAspect="Content" ObjectID="_1640191381" r:id="rId25"/>
        </w:object>
      </w:r>
      <w:proofErr w:type="gramStart"/>
      <w:r w:rsidRPr="00A27ED0">
        <w:rPr>
          <w:rFonts w:ascii="Times New Roman" w:eastAsia="仿宋_GB2312" w:hAnsi="Times New Roman" w:cs="Times New Roman"/>
          <w:sz w:val="28"/>
          <w:szCs w:val="28"/>
        </w:rPr>
        <w:t>个</w:t>
      </w:r>
      <w:proofErr w:type="gramEnd"/>
      <w:r w:rsidRPr="00A27ED0">
        <w:rPr>
          <w:rFonts w:ascii="Times New Roman" w:eastAsia="仿宋_GB2312" w:hAnsi="Times New Roman" w:cs="Times New Roman"/>
          <w:sz w:val="28"/>
          <w:szCs w:val="28"/>
        </w:rPr>
        <w:t>TTI</w:t>
      </w:r>
      <w:r w:rsidRPr="00A27ED0">
        <w:rPr>
          <w:rFonts w:ascii="Times New Roman" w:eastAsia="仿宋_GB2312" w:hAnsi="Times New Roman" w:cs="Times New Roman"/>
          <w:sz w:val="28"/>
          <w:szCs w:val="28"/>
        </w:rPr>
        <w:t>对应的环境状态表示为</w:t>
      </w:r>
    </w:p>
    <w:p w14:paraId="1B8AA117" w14:textId="2DFED447" w:rsidR="00F2608B" w:rsidRPr="00A27ED0" w:rsidRDefault="00F2608B" w:rsidP="003B7550">
      <w:pPr>
        <w:snapToGrid w:val="0"/>
        <w:spacing w:line="360" w:lineRule="auto"/>
        <w:ind w:firstLine="420"/>
        <w:jc w:val="center"/>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object w:dxaOrig="1780" w:dyaOrig="400" w14:anchorId="7E53D0E2">
          <v:shape id="_x0000_i1304" type="#_x0000_t75" style="width:88.9pt;height:19.4pt" o:ole="">
            <v:imagedata r:id="rId26" o:title=""/>
          </v:shape>
          <o:OLEObject Type="Embed" ProgID="Equation.DSMT4" ShapeID="_x0000_i1304" DrawAspect="Content" ObjectID="_1640191382" r:id="rId27"/>
        </w:object>
      </w:r>
    </w:p>
    <w:p w14:paraId="242271E6" w14:textId="023B5479" w:rsidR="00F2608B" w:rsidRPr="00A27ED0" w:rsidRDefault="00F2608B" w:rsidP="003B7550">
      <w:pPr>
        <w:snapToGrid w:val="0"/>
        <w:spacing w:line="360" w:lineRule="auto"/>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其中</w:t>
      </w:r>
      <w:r w:rsidR="00BA36A9" w:rsidRPr="00A27ED0">
        <w:rPr>
          <w:rFonts w:ascii="Times New Roman" w:eastAsia="仿宋_GB2312" w:hAnsi="Times New Roman" w:cs="Times New Roman"/>
          <w:sz w:val="28"/>
          <w:szCs w:val="28"/>
        </w:rPr>
        <w:t>，</w:t>
      </w:r>
      <w:r w:rsidR="00BA36A9" w:rsidRPr="00A27ED0">
        <w:rPr>
          <w:rFonts w:ascii="Times New Roman" w:eastAsia="仿宋_GB2312" w:hAnsi="Times New Roman" w:cs="Times New Roman"/>
          <w:sz w:val="28"/>
          <w:szCs w:val="28"/>
        </w:rPr>
        <w:object w:dxaOrig="320" w:dyaOrig="260" w14:anchorId="746CE5DC">
          <v:shape id="_x0000_i1305" type="#_x0000_t75" style="width:16.3pt;height:13.15pt" o:ole="">
            <v:imagedata r:id="rId28" o:title=""/>
          </v:shape>
          <o:OLEObject Type="Embed" ProgID="Equation.DSMT4" ShapeID="_x0000_i1305" DrawAspect="Content" ObjectID="_1640191383" r:id="rId29"/>
        </w:object>
      </w:r>
      <w:r w:rsidR="00BA36A9" w:rsidRPr="00A27ED0">
        <w:rPr>
          <w:rFonts w:ascii="Times New Roman" w:eastAsia="仿宋_GB2312" w:hAnsi="Times New Roman" w:cs="Times New Roman"/>
          <w:sz w:val="28"/>
          <w:szCs w:val="28"/>
        </w:rPr>
        <w:t>为该</w:t>
      </w:r>
      <w:r w:rsidR="00BA36A9" w:rsidRPr="00A27ED0">
        <w:rPr>
          <w:rFonts w:ascii="Times New Roman" w:eastAsia="仿宋_GB2312" w:hAnsi="Times New Roman" w:cs="Times New Roman"/>
          <w:sz w:val="28"/>
          <w:szCs w:val="28"/>
        </w:rPr>
        <w:t>TTI</w:t>
      </w:r>
      <w:r w:rsidR="00BA36A9" w:rsidRPr="00A27ED0">
        <w:rPr>
          <w:rFonts w:ascii="Times New Roman" w:eastAsia="仿宋_GB2312" w:hAnsi="Times New Roman" w:cs="Times New Roman"/>
          <w:sz w:val="28"/>
          <w:szCs w:val="28"/>
        </w:rPr>
        <w:t>下接入的总请求数。</w:t>
      </w:r>
    </w:p>
    <w:p w14:paraId="39245F34" w14:textId="216C7EC3" w:rsidR="00BA36A9" w:rsidRPr="00A27ED0" w:rsidRDefault="00BA36A9"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假设想要满足用户</w:t>
      </w:r>
      <w:r w:rsidRPr="00A27ED0">
        <w:rPr>
          <w:rFonts w:ascii="Times New Roman" w:eastAsia="仿宋_GB2312" w:hAnsi="Times New Roman" w:cs="Times New Roman"/>
          <w:sz w:val="28"/>
          <w:szCs w:val="28"/>
        </w:rPr>
        <w:object w:dxaOrig="139" w:dyaOrig="260" w14:anchorId="0832B796">
          <v:shape id="_x0000_i1306" type="#_x0000_t75" style="width:6.9pt;height:13.15pt" o:ole="">
            <v:imagedata r:id="rId18" o:title=""/>
          </v:shape>
          <o:OLEObject Type="Embed" ProgID="Equation.DSMT4" ShapeID="_x0000_i1306" DrawAspect="Content" ObjectID="_1640191384" r:id="rId30"/>
        </w:object>
      </w:r>
      <w:r w:rsidRPr="00A27ED0">
        <w:rPr>
          <w:rFonts w:ascii="Times New Roman" w:eastAsia="仿宋_GB2312" w:hAnsi="Times New Roman" w:cs="Times New Roman"/>
          <w:sz w:val="28"/>
          <w:szCs w:val="28"/>
        </w:rPr>
        <w:t>的业务请求需要给该请求分配</w:t>
      </w:r>
      <w:r w:rsidRPr="00A27ED0">
        <w:rPr>
          <w:rFonts w:ascii="Times New Roman" w:eastAsia="仿宋_GB2312" w:hAnsi="Times New Roman" w:cs="Times New Roman"/>
          <w:sz w:val="28"/>
          <w:szCs w:val="28"/>
        </w:rPr>
        <w:object w:dxaOrig="220" w:dyaOrig="260" w14:anchorId="54EA9BA8">
          <v:shape id="_x0000_i1307" type="#_x0000_t75" style="width:10.65pt;height:13.15pt" o:ole="">
            <v:imagedata r:id="rId31" o:title=""/>
          </v:shape>
          <o:OLEObject Type="Embed" ProgID="Equation.DSMT4" ShapeID="_x0000_i1307" DrawAspect="Content" ObjectID="_1640191385" r:id="rId32"/>
        </w:object>
      </w:r>
      <w:proofErr w:type="gramStart"/>
      <w:r w:rsidRPr="00A27ED0">
        <w:rPr>
          <w:rFonts w:ascii="Times New Roman" w:eastAsia="仿宋_GB2312" w:hAnsi="Times New Roman" w:cs="Times New Roman"/>
          <w:sz w:val="28"/>
          <w:szCs w:val="28"/>
        </w:rPr>
        <w:t>个</w:t>
      </w:r>
      <w:proofErr w:type="gramEnd"/>
      <w:r w:rsidRPr="00A27ED0">
        <w:rPr>
          <w:rFonts w:ascii="Times New Roman" w:eastAsia="仿宋_GB2312" w:hAnsi="Times New Roman" w:cs="Times New Roman"/>
          <w:sz w:val="28"/>
          <w:szCs w:val="28"/>
        </w:rPr>
        <w:t>资源块，需要把状态</w:t>
      </w:r>
      <w:r w:rsidRPr="00A27ED0">
        <w:rPr>
          <w:rFonts w:ascii="Times New Roman" w:eastAsia="仿宋_GB2312" w:hAnsi="Times New Roman" w:cs="Times New Roman"/>
          <w:sz w:val="28"/>
          <w:szCs w:val="28"/>
        </w:rPr>
        <w:object w:dxaOrig="220" w:dyaOrig="360" w14:anchorId="32C01A92">
          <v:shape id="_x0000_i1308" type="#_x0000_t75" style="width:10.65pt;height:18.15pt" o:ole="">
            <v:imagedata r:id="rId20" o:title=""/>
          </v:shape>
          <o:OLEObject Type="Embed" ProgID="Equation.DSMT4" ShapeID="_x0000_i1308" DrawAspect="Content" ObjectID="_1640191386" r:id="rId33"/>
        </w:object>
      </w:r>
      <w:r w:rsidRPr="00A27ED0">
        <w:rPr>
          <w:rFonts w:ascii="Times New Roman" w:eastAsia="仿宋_GB2312" w:hAnsi="Times New Roman" w:cs="Times New Roman"/>
          <w:sz w:val="28"/>
          <w:szCs w:val="28"/>
        </w:rPr>
        <w:t>进行拆分操作，拆分操作如下所述。</w:t>
      </w:r>
    </w:p>
    <w:p w14:paraId="6285B820" w14:textId="5A47C8CB" w:rsidR="00BA36A9" w:rsidRPr="00A27ED0" w:rsidRDefault="00BA36A9"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根据该用户上报的信道质量表示</w:t>
      </w:r>
      <w:r w:rsidRPr="00A27ED0">
        <w:rPr>
          <w:rFonts w:ascii="Times New Roman" w:eastAsia="仿宋_GB2312" w:hAnsi="Times New Roman" w:cs="Times New Roman"/>
          <w:sz w:val="28"/>
          <w:szCs w:val="28"/>
        </w:rPr>
        <w:object w:dxaOrig="540" w:dyaOrig="360" w14:anchorId="01C36236">
          <v:shape id="_x0000_i1309" type="#_x0000_t75" style="width:26.9pt;height:18.15pt" o:ole="">
            <v:imagedata r:id="rId34" o:title=""/>
          </v:shape>
          <o:OLEObject Type="Embed" ProgID="Equation.DSMT4" ShapeID="_x0000_i1309" DrawAspect="Content" ObjectID="_1640191387" r:id="rId35"/>
        </w:object>
      </w:r>
      <w:r w:rsidRPr="00A27ED0">
        <w:rPr>
          <w:rFonts w:ascii="Times New Roman" w:eastAsia="仿宋_GB2312" w:hAnsi="Times New Roman" w:cs="Times New Roman"/>
          <w:sz w:val="28"/>
          <w:szCs w:val="28"/>
        </w:rPr>
        <w:t>，查表确定传输数据量</w:t>
      </w:r>
      <w:r w:rsidRPr="00A27ED0">
        <w:rPr>
          <w:rFonts w:ascii="Times New Roman" w:eastAsia="仿宋_GB2312" w:hAnsi="Times New Roman" w:cs="Times New Roman"/>
          <w:sz w:val="28"/>
          <w:szCs w:val="28"/>
        </w:rPr>
        <w:object w:dxaOrig="300" w:dyaOrig="360" w14:anchorId="31E8F031">
          <v:shape id="_x0000_i1310" type="#_x0000_t75" style="width:15.05pt;height:18.15pt" o:ole="">
            <v:imagedata r:id="rId36" o:title=""/>
          </v:shape>
          <o:OLEObject Type="Embed" ProgID="Equation.DSMT4" ShapeID="_x0000_i1310" DrawAspect="Content" ObjectID="_1640191388" r:id="rId37"/>
        </w:object>
      </w:r>
      <w:r w:rsidRPr="00A27ED0">
        <w:rPr>
          <w:rFonts w:ascii="Times New Roman" w:eastAsia="仿宋_GB2312" w:hAnsi="Times New Roman" w:cs="Times New Roman"/>
          <w:sz w:val="28"/>
          <w:szCs w:val="28"/>
        </w:rPr>
        <w:t>所需的资源块数量</w:t>
      </w:r>
      <w:r w:rsidRPr="00A27ED0">
        <w:rPr>
          <w:rFonts w:ascii="Times New Roman" w:eastAsia="仿宋_GB2312" w:hAnsi="Times New Roman" w:cs="Times New Roman"/>
          <w:sz w:val="28"/>
          <w:szCs w:val="28"/>
        </w:rPr>
        <w:object w:dxaOrig="220" w:dyaOrig="260" w14:anchorId="0B249BEE">
          <v:shape id="_x0000_i1311" type="#_x0000_t75" style="width:10.65pt;height:13.15pt" o:ole="">
            <v:imagedata r:id="rId31" o:title=""/>
          </v:shape>
          <o:OLEObject Type="Embed" ProgID="Equation.DSMT4" ShapeID="_x0000_i1311" DrawAspect="Content" ObjectID="_1640191389" r:id="rId38"/>
        </w:object>
      </w:r>
      <w:r w:rsidRPr="00A27ED0">
        <w:rPr>
          <w:rFonts w:ascii="Times New Roman" w:eastAsia="仿宋_GB2312" w:hAnsi="Times New Roman" w:cs="Times New Roman"/>
          <w:sz w:val="28"/>
          <w:szCs w:val="28"/>
        </w:rPr>
        <w:t>，然后把</w:t>
      </w:r>
      <w:r w:rsidRPr="00A27ED0">
        <w:rPr>
          <w:rFonts w:ascii="Times New Roman" w:eastAsia="仿宋_GB2312" w:hAnsi="Times New Roman" w:cs="Times New Roman"/>
          <w:sz w:val="28"/>
          <w:szCs w:val="28"/>
        </w:rPr>
        <w:object w:dxaOrig="220" w:dyaOrig="360" w14:anchorId="52C2982D">
          <v:shape id="_x0000_i1312" type="#_x0000_t75" style="width:10.65pt;height:18.15pt" o:ole="">
            <v:imagedata r:id="rId20" o:title=""/>
          </v:shape>
          <o:OLEObject Type="Embed" ProgID="Equation.DSMT4" ShapeID="_x0000_i1312" DrawAspect="Content" ObjectID="_1640191390" r:id="rId39"/>
        </w:object>
      </w:r>
      <w:r w:rsidRPr="00A27ED0">
        <w:rPr>
          <w:rFonts w:ascii="Times New Roman" w:eastAsia="仿宋_GB2312" w:hAnsi="Times New Roman" w:cs="Times New Roman"/>
          <w:sz w:val="28"/>
          <w:szCs w:val="28"/>
        </w:rPr>
        <w:t>重新表示为如下所示</w:t>
      </w:r>
    </w:p>
    <w:p w14:paraId="3DB8DFA7" w14:textId="422A0777" w:rsidR="00BA36A9" w:rsidRDefault="00766F82" w:rsidP="003B7550">
      <w:pPr>
        <w:snapToGrid w:val="0"/>
        <w:spacing w:line="360" w:lineRule="auto"/>
        <w:ind w:firstLine="420"/>
        <w:jc w:val="center"/>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object w:dxaOrig="4459" w:dyaOrig="880" w14:anchorId="33F9B931">
          <v:shape id="_x0000_i1313" type="#_x0000_t75" style="width:222.9pt;height:43.85pt" o:ole="">
            <v:imagedata r:id="rId40" o:title=""/>
          </v:shape>
          <o:OLEObject Type="Embed" ProgID="Equation.DSMT4" ShapeID="_x0000_i1313" DrawAspect="Content" ObjectID="_1640191391" r:id="rId41"/>
        </w:object>
      </w:r>
    </w:p>
    <w:p w14:paraId="616D2C6E" w14:textId="77777777" w:rsidR="003B7550" w:rsidRPr="00A27ED0" w:rsidRDefault="003B7550" w:rsidP="003B7550">
      <w:pPr>
        <w:snapToGrid w:val="0"/>
        <w:spacing w:line="360" w:lineRule="auto"/>
        <w:ind w:firstLine="420"/>
        <w:jc w:val="center"/>
        <w:textAlignment w:val="center"/>
        <w:rPr>
          <w:rFonts w:ascii="Times New Roman" w:eastAsia="仿宋_GB2312" w:hAnsi="Times New Roman" w:cs="Times New Roman" w:hint="eastAsia"/>
          <w:sz w:val="28"/>
          <w:szCs w:val="28"/>
        </w:rPr>
      </w:pPr>
    </w:p>
    <w:p w14:paraId="46607031" w14:textId="5550BC1C" w:rsidR="00F25DBF" w:rsidRDefault="007F7293" w:rsidP="003B7550">
      <w:pPr>
        <w:pStyle w:val="2"/>
        <w:snapToGrid w:val="0"/>
        <w:textAlignment w:val="center"/>
      </w:pPr>
      <w:r>
        <w:t>2</w:t>
      </w:r>
      <w:r w:rsidR="00F25DBF" w:rsidRPr="00F25DBF">
        <w:t>.</w:t>
      </w:r>
      <w:r>
        <w:t xml:space="preserve">2 </w:t>
      </w:r>
      <w:r w:rsidR="00F25DBF">
        <w:rPr>
          <w:rFonts w:hint="eastAsia"/>
        </w:rPr>
        <w:t>动作Action</w:t>
      </w:r>
    </w:p>
    <w:p w14:paraId="5D61D3A8" w14:textId="0EEEF84E" w:rsidR="00F25DBF" w:rsidRPr="00A27ED0" w:rsidRDefault="00F25DBF"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将卫星对接入用户业务请求的资源分配策略建模为强化学习中的动作</w:t>
      </w:r>
      <w:r w:rsidRPr="00A27ED0">
        <w:rPr>
          <w:rFonts w:ascii="Times New Roman" w:eastAsia="仿宋_GB2312" w:hAnsi="Times New Roman" w:cs="Times New Roman"/>
          <w:sz w:val="28"/>
          <w:szCs w:val="28"/>
        </w:rPr>
        <w:t>Action</w:t>
      </w:r>
      <w:r w:rsidRPr="00A27ED0">
        <w:rPr>
          <w:rFonts w:ascii="Times New Roman" w:eastAsia="仿宋_GB2312" w:hAnsi="Times New Roman" w:cs="Times New Roman"/>
          <w:sz w:val="28"/>
          <w:szCs w:val="28"/>
        </w:rPr>
        <w:t>，分配给用户</w:t>
      </w:r>
      <w:r w:rsidRPr="00A27ED0">
        <w:rPr>
          <w:rFonts w:ascii="Times New Roman" w:eastAsia="仿宋_GB2312" w:hAnsi="Times New Roman" w:cs="Times New Roman"/>
          <w:sz w:val="28"/>
          <w:szCs w:val="28"/>
        </w:rPr>
        <w:object w:dxaOrig="139" w:dyaOrig="260" w14:anchorId="0E811EEB">
          <v:shape id="_x0000_i1046" type="#_x0000_t75" style="width:6.9pt;height:13.15pt" o:ole="">
            <v:imagedata r:id="rId18" o:title=""/>
          </v:shape>
          <o:OLEObject Type="Embed" ProgID="Equation.DSMT4" ShapeID="_x0000_i1046" DrawAspect="Content" ObjectID="_1640191392" r:id="rId42"/>
        </w:object>
      </w:r>
      <w:r w:rsidRPr="00A27ED0">
        <w:rPr>
          <w:rFonts w:ascii="Times New Roman" w:eastAsia="仿宋_GB2312" w:hAnsi="Times New Roman" w:cs="Times New Roman"/>
          <w:sz w:val="28"/>
          <w:szCs w:val="28"/>
        </w:rPr>
        <w:t>资源的动作</w:t>
      </w:r>
      <w:r w:rsidRPr="00A27ED0">
        <w:rPr>
          <w:rFonts w:ascii="Times New Roman" w:eastAsia="仿宋_GB2312" w:hAnsi="Times New Roman" w:cs="Times New Roman"/>
          <w:sz w:val="28"/>
          <w:szCs w:val="28"/>
        </w:rPr>
        <w:object w:dxaOrig="240" w:dyaOrig="360" w14:anchorId="39BE3EE6">
          <v:shape id="_x0000_i1047" type="#_x0000_t75" style="width:12.5pt;height:18.15pt" o:ole="">
            <v:imagedata r:id="rId43" o:title=""/>
          </v:shape>
          <o:OLEObject Type="Embed" ProgID="Equation.DSMT4" ShapeID="_x0000_i1047" DrawAspect="Content" ObjectID="_1640191393" r:id="rId44"/>
        </w:object>
      </w:r>
      <w:r w:rsidRPr="00A27ED0">
        <w:rPr>
          <w:rFonts w:ascii="Times New Roman" w:eastAsia="仿宋_GB2312" w:hAnsi="Times New Roman" w:cs="Times New Roman"/>
          <w:sz w:val="28"/>
          <w:szCs w:val="28"/>
        </w:rPr>
        <w:t>可表示为</w:t>
      </w:r>
    </w:p>
    <w:p w14:paraId="5795D3B4" w14:textId="0E7B6768" w:rsidR="00F25DBF" w:rsidRPr="00FE4DDB" w:rsidRDefault="00F25DBF" w:rsidP="003B7550">
      <w:pPr>
        <w:snapToGrid w:val="0"/>
        <w:spacing w:line="360" w:lineRule="auto"/>
        <w:jc w:val="center"/>
        <w:textAlignment w:val="center"/>
        <w:rPr>
          <w:rFonts w:ascii="Times New Roman" w:eastAsia="宋体" w:hAnsi="Times New Roman" w:cs="Times New Roman"/>
          <w:sz w:val="24"/>
          <w:szCs w:val="24"/>
        </w:rPr>
      </w:pPr>
      <w:r w:rsidRPr="00FE4DDB">
        <w:rPr>
          <w:rFonts w:ascii="Times New Roman" w:eastAsia="宋体" w:hAnsi="Times New Roman" w:cs="Times New Roman"/>
          <w:position w:val="-14"/>
          <w:sz w:val="24"/>
          <w:szCs w:val="24"/>
        </w:rPr>
        <w:object w:dxaOrig="2520" w:dyaOrig="400" w14:anchorId="385E2342">
          <v:shape id="_x0000_i1048" type="#_x0000_t75" style="width:126.45pt;height:19.4pt" o:ole="">
            <v:imagedata r:id="rId45" o:title=""/>
          </v:shape>
          <o:OLEObject Type="Embed" ProgID="Equation.DSMT4" ShapeID="_x0000_i1048" DrawAspect="Content" ObjectID="_1640191394" r:id="rId46"/>
        </w:object>
      </w:r>
    </w:p>
    <w:p w14:paraId="72A73792" w14:textId="77777777" w:rsidR="00F25DBF" w:rsidRPr="00A27ED0" w:rsidRDefault="00F25DBF" w:rsidP="003B7550">
      <w:pPr>
        <w:snapToGrid w:val="0"/>
        <w:spacing w:line="360" w:lineRule="auto"/>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其中，</w:t>
      </w:r>
      <w:r w:rsidRPr="00A27ED0">
        <w:rPr>
          <w:rFonts w:ascii="Times New Roman" w:eastAsia="仿宋_GB2312" w:hAnsi="Times New Roman" w:cs="Times New Roman"/>
          <w:sz w:val="28"/>
          <w:szCs w:val="28"/>
        </w:rPr>
        <w:object w:dxaOrig="320" w:dyaOrig="360" w14:anchorId="0E9D7399">
          <v:shape id="_x0000_i1049" type="#_x0000_t75" style="width:16.3pt;height:18.15pt" o:ole="">
            <v:imagedata r:id="rId47" o:title=""/>
          </v:shape>
          <o:OLEObject Type="Embed" ProgID="Equation.DSMT4" ShapeID="_x0000_i1049" DrawAspect="Content" ObjectID="_1640191395" r:id="rId48"/>
        </w:object>
      </w:r>
      <w:r w:rsidRPr="00A27ED0">
        <w:rPr>
          <w:rFonts w:ascii="Times New Roman" w:eastAsia="仿宋_GB2312" w:hAnsi="Times New Roman" w:cs="Times New Roman"/>
          <w:sz w:val="28"/>
          <w:szCs w:val="28"/>
        </w:rPr>
        <w:t>为分配给用户</w:t>
      </w:r>
      <w:r w:rsidRPr="00A27ED0">
        <w:rPr>
          <w:rFonts w:ascii="Times New Roman" w:eastAsia="仿宋_GB2312" w:hAnsi="Times New Roman" w:cs="Times New Roman"/>
          <w:sz w:val="28"/>
          <w:szCs w:val="28"/>
        </w:rPr>
        <w:object w:dxaOrig="139" w:dyaOrig="260" w14:anchorId="75B14512">
          <v:shape id="_x0000_i1050" type="#_x0000_t75" style="width:6.9pt;height:13.15pt" o:ole="">
            <v:imagedata r:id="rId18" o:title=""/>
          </v:shape>
          <o:OLEObject Type="Embed" ProgID="Equation.DSMT4" ShapeID="_x0000_i1050" DrawAspect="Content" ObjectID="_1640191396" r:id="rId49"/>
        </w:object>
      </w:r>
      <w:r w:rsidRPr="00A27ED0">
        <w:rPr>
          <w:rFonts w:ascii="Times New Roman" w:eastAsia="仿宋_GB2312" w:hAnsi="Times New Roman" w:cs="Times New Roman"/>
          <w:sz w:val="28"/>
          <w:szCs w:val="28"/>
        </w:rPr>
        <w:t>的</w:t>
      </w:r>
      <w:r w:rsidRPr="00A27ED0">
        <w:rPr>
          <w:rFonts w:ascii="Times New Roman" w:eastAsia="仿宋_GB2312" w:hAnsi="Times New Roman" w:cs="Times New Roman"/>
          <w:sz w:val="28"/>
          <w:szCs w:val="28"/>
        </w:rPr>
        <w:object w:dxaOrig="220" w:dyaOrig="260" w14:anchorId="798F0163">
          <v:shape id="_x0000_i1051" type="#_x0000_t75" style="width:10.65pt;height:13.15pt" o:ole="">
            <v:imagedata r:id="rId31" o:title=""/>
          </v:shape>
          <o:OLEObject Type="Embed" ProgID="Equation.DSMT4" ShapeID="_x0000_i1051" DrawAspect="Content" ObjectID="_1640191397" r:id="rId50"/>
        </w:object>
      </w:r>
      <w:proofErr w:type="gramStart"/>
      <w:r w:rsidRPr="00A27ED0">
        <w:rPr>
          <w:rFonts w:ascii="Times New Roman" w:eastAsia="仿宋_GB2312" w:hAnsi="Times New Roman" w:cs="Times New Roman"/>
          <w:sz w:val="28"/>
          <w:szCs w:val="28"/>
        </w:rPr>
        <w:t>个</w:t>
      </w:r>
      <w:proofErr w:type="gramEnd"/>
      <w:r w:rsidRPr="00A27ED0">
        <w:rPr>
          <w:rFonts w:ascii="Times New Roman" w:eastAsia="仿宋_GB2312" w:hAnsi="Times New Roman" w:cs="Times New Roman"/>
          <w:sz w:val="28"/>
          <w:szCs w:val="28"/>
        </w:rPr>
        <w:t>资源的编号集合，</w:t>
      </w:r>
    </w:p>
    <w:p w14:paraId="32A4FDED" w14:textId="4D161AFA" w:rsidR="00F25DBF" w:rsidRPr="00FE4DDB" w:rsidRDefault="008524AC" w:rsidP="003B7550">
      <w:pPr>
        <w:snapToGrid w:val="0"/>
        <w:spacing w:line="360" w:lineRule="auto"/>
        <w:jc w:val="center"/>
        <w:textAlignment w:val="center"/>
        <w:rPr>
          <w:rFonts w:ascii="Times New Roman" w:eastAsia="宋体" w:hAnsi="Times New Roman" w:cs="Times New Roman"/>
          <w:sz w:val="24"/>
          <w:szCs w:val="24"/>
        </w:rPr>
      </w:pPr>
      <w:r w:rsidRPr="00FE4DDB">
        <w:rPr>
          <w:rFonts w:ascii="Times New Roman" w:eastAsia="宋体" w:hAnsi="Times New Roman" w:cs="Times New Roman"/>
          <w:position w:val="-12"/>
          <w:sz w:val="24"/>
          <w:szCs w:val="24"/>
        </w:rPr>
        <w:object w:dxaOrig="2220" w:dyaOrig="440" w14:anchorId="358D0B5F">
          <v:shape id="_x0000_i1052" type="#_x0000_t75" style="width:110.8pt;height:21.9pt" o:ole="">
            <v:imagedata r:id="rId51" o:title=""/>
          </v:shape>
          <o:OLEObject Type="Embed" ProgID="Equation.DSMT4" ShapeID="_x0000_i1052" DrawAspect="Content" ObjectID="_1640191398" r:id="rId52"/>
        </w:object>
      </w:r>
    </w:p>
    <w:p w14:paraId="154382C5" w14:textId="4457C45C" w:rsidR="008524AC" w:rsidRPr="00A27ED0" w:rsidRDefault="008524AC" w:rsidP="003B7550">
      <w:pPr>
        <w:snapToGrid w:val="0"/>
        <w:spacing w:line="360" w:lineRule="auto"/>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第</w:t>
      </w:r>
      <w:r w:rsidRPr="00A27ED0">
        <w:rPr>
          <w:rFonts w:ascii="Times New Roman" w:eastAsia="仿宋_GB2312" w:hAnsi="Times New Roman" w:cs="Times New Roman"/>
          <w:sz w:val="28"/>
          <w:szCs w:val="28"/>
        </w:rPr>
        <w:object w:dxaOrig="139" w:dyaOrig="240" w14:anchorId="6317707E">
          <v:shape id="_x0000_i1053" type="#_x0000_t75" style="width:6.9pt;height:12.5pt" o:ole="">
            <v:imagedata r:id="rId24" o:title=""/>
          </v:shape>
          <o:OLEObject Type="Embed" ProgID="Equation.DSMT4" ShapeID="_x0000_i1053" DrawAspect="Content" ObjectID="_1640191399" r:id="rId53"/>
        </w:object>
      </w:r>
      <w:proofErr w:type="gramStart"/>
      <w:r w:rsidRPr="00A27ED0">
        <w:rPr>
          <w:rFonts w:ascii="Times New Roman" w:eastAsia="仿宋_GB2312" w:hAnsi="Times New Roman" w:cs="Times New Roman"/>
          <w:sz w:val="28"/>
          <w:szCs w:val="28"/>
        </w:rPr>
        <w:t>个</w:t>
      </w:r>
      <w:proofErr w:type="gramEnd"/>
      <w:r w:rsidRPr="00A27ED0">
        <w:rPr>
          <w:rFonts w:ascii="Times New Roman" w:eastAsia="仿宋_GB2312" w:hAnsi="Times New Roman" w:cs="Times New Roman"/>
          <w:sz w:val="28"/>
          <w:szCs w:val="28"/>
        </w:rPr>
        <w:t>TTI</w:t>
      </w:r>
      <w:r w:rsidRPr="00A27ED0">
        <w:rPr>
          <w:rFonts w:ascii="Times New Roman" w:eastAsia="仿宋_GB2312" w:hAnsi="Times New Roman" w:cs="Times New Roman"/>
          <w:sz w:val="28"/>
          <w:szCs w:val="28"/>
        </w:rPr>
        <w:t>对应的</w:t>
      </w:r>
      <w:r w:rsidRPr="00A27ED0">
        <w:rPr>
          <w:rFonts w:ascii="Times New Roman" w:eastAsia="仿宋_GB2312" w:hAnsi="Times New Roman" w:cs="Times New Roman"/>
          <w:sz w:val="28"/>
          <w:szCs w:val="28"/>
        </w:rPr>
        <w:t>action</w:t>
      </w:r>
      <w:r w:rsidRPr="00A27ED0">
        <w:rPr>
          <w:rFonts w:ascii="Times New Roman" w:eastAsia="仿宋_GB2312" w:hAnsi="Times New Roman" w:cs="Times New Roman"/>
          <w:sz w:val="28"/>
          <w:szCs w:val="28"/>
        </w:rPr>
        <w:t>表示为</w:t>
      </w:r>
    </w:p>
    <w:p w14:paraId="0E72BF09" w14:textId="706E9A77" w:rsidR="008524AC" w:rsidRPr="00FE4DDB" w:rsidRDefault="008524AC" w:rsidP="003B7550">
      <w:pPr>
        <w:snapToGrid w:val="0"/>
        <w:spacing w:line="360" w:lineRule="auto"/>
        <w:jc w:val="center"/>
        <w:textAlignment w:val="center"/>
        <w:rPr>
          <w:rFonts w:ascii="Times New Roman" w:eastAsia="宋体" w:hAnsi="Times New Roman" w:cs="Times New Roman"/>
          <w:sz w:val="24"/>
          <w:szCs w:val="24"/>
        </w:rPr>
      </w:pPr>
      <w:r w:rsidRPr="00FE4DDB">
        <w:rPr>
          <w:rFonts w:ascii="Times New Roman" w:eastAsia="宋体" w:hAnsi="Times New Roman" w:cs="Times New Roman"/>
          <w:sz w:val="24"/>
          <w:szCs w:val="24"/>
        </w:rPr>
        <w:object w:dxaOrig="1900" w:dyaOrig="400" w14:anchorId="74192DAC">
          <v:shape id="_x0000_i1054" type="#_x0000_t75" style="width:95.15pt;height:19.4pt" o:ole="">
            <v:imagedata r:id="rId54" o:title=""/>
          </v:shape>
          <o:OLEObject Type="Embed" ProgID="Equation.DSMT4" ShapeID="_x0000_i1054" DrawAspect="Content" ObjectID="_1640191400" r:id="rId55"/>
        </w:object>
      </w:r>
    </w:p>
    <w:p w14:paraId="3ABD11BA" w14:textId="4B720E26" w:rsidR="00F25DBF" w:rsidRPr="00A27ED0" w:rsidRDefault="00F25DBF" w:rsidP="003B7550">
      <w:pPr>
        <w:snapToGrid w:val="0"/>
        <w:spacing w:line="360" w:lineRule="auto"/>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对应状态拆分后的</w:t>
      </w:r>
      <w:r w:rsidR="008524AC" w:rsidRPr="00A27ED0">
        <w:rPr>
          <w:rFonts w:ascii="Times New Roman" w:eastAsia="仿宋_GB2312" w:hAnsi="Times New Roman" w:cs="Times New Roman"/>
          <w:sz w:val="28"/>
          <w:szCs w:val="28"/>
        </w:rPr>
        <w:t>形式为</w:t>
      </w:r>
    </w:p>
    <w:p w14:paraId="7195B619" w14:textId="11AE05B8" w:rsidR="008524AC" w:rsidRPr="00FE4DDB" w:rsidRDefault="008524AC" w:rsidP="003B7550">
      <w:pPr>
        <w:snapToGrid w:val="0"/>
        <w:spacing w:line="360" w:lineRule="auto"/>
        <w:jc w:val="center"/>
        <w:textAlignment w:val="center"/>
        <w:rPr>
          <w:rFonts w:ascii="Times New Roman" w:eastAsia="宋体" w:hAnsi="Times New Roman" w:cs="Times New Roman"/>
          <w:sz w:val="24"/>
          <w:szCs w:val="24"/>
        </w:rPr>
      </w:pPr>
      <w:r w:rsidRPr="00FE4DDB">
        <w:rPr>
          <w:rFonts w:ascii="Times New Roman" w:eastAsia="宋体" w:hAnsi="Times New Roman" w:cs="Times New Roman"/>
          <w:sz w:val="24"/>
          <w:szCs w:val="24"/>
        </w:rPr>
        <w:object w:dxaOrig="4239" w:dyaOrig="1400" w14:anchorId="30B3D61A">
          <v:shape id="_x0000_i1055" type="#_x0000_t75" style="width:212.25pt;height:70.1pt" o:ole="">
            <v:imagedata r:id="rId56" o:title=""/>
          </v:shape>
          <o:OLEObject Type="Embed" ProgID="Equation.DSMT4" ShapeID="_x0000_i1055" DrawAspect="Content" ObjectID="_1640191401" r:id="rId57"/>
        </w:object>
      </w:r>
    </w:p>
    <w:p w14:paraId="38573087" w14:textId="434039E6" w:rsidR="008524AC" w:rsidRDefault="008524AC" w:rsidP="003B7550">
      <w:pPr>
        <w:snapToGrid w:val="0"/>
        <w:spacing w:line="360" w:lineRule="auto"/>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其中</w:t>
      </w:r>
      <w:r w:rsidRPr="00A27ED0">
        <w:rPr>
          <w:rFonts w:ascii="Times New Roman" w:eastAsia="仿宋_GB2312" w:hAnsi="Times New Roman" w:cs="Times New Roman"/>
          <w:sz w:val="28"/>
          <w:szCs w:val="28"/>
        </w:rPr>
        <w:object w:dxaOrig="840" w:dyaOrig="400" w14:anchorId="37390BFD">
          <v:shape id="_x0000_i1056" type="#_x0000_t75" style="width:41.95pt;height:19.4pt" o:ole="">
            <v:imagedata r:id="rId58" o:title=""/>
          </v:shape>
          <o:OLEObject Type="Embed" ProgID="Equation.DSMT4" ShapeID="_x0000_i1056" DrawAspect="Content" ObjectID="_1640191402" r:id="rId59"/>
        </w:object>
      </w:r>
      <w:r w:rsidRPr="00A27ED0">
        <w:rPr>
          <w:rFonts w:ascii="Times New Roman" w:eastAsia="仿宋_GB2312" w:hAnsi="Times New Roman" w:cs="Times New Roman"/>
          <w:sz w:val="28"/>
          <w:szCs w:val="28"/>
        </w:rPr>
        <w:t>。</w:t>
      </w:r>
    </w:p>
    <w:p w14:paraId="11FA15FB" w14:textId="77777777" w:rsidR="003B7550" w:rsidRPr="00A27ED0" w:rsidRDefault="003B7550" w:rsidP="003B7550">
      <w:pPr>
        <w:snapToGrid w:val="0"/>
        <w:spacing w:line="360" w:lineRule="auto"/>
        <w:textAlignment w:val="center"/>
        <w:rPr>
          <w:rFonts w:ascii="Times New Roman" w:eastAsia="仿宋_GB2312" w:hAnsi="Times New Roman" w:cs="Times New Roman" w:hint="eastAsia"/>
          <w:sz w:val="28"/>
          <w:szCs w:val="28"/>
        </w:rPr>
      </w:pPr>
    </w:p>
    <w:p w14:paraId="7934B682" w14:textId="3493F964" w:rsidR="00F25DBF" w:rsidRPr="008524AC" w:rsidRDefault="007F7293" w:rsidP="003B7550">
      <w:pPr>
        <w:pStyle w:val="2"/>
        <w:snapToGrid w:val="0"/>
        <w:textAlignment w:val="center"/>
      </w:pPr>
      <w:r>
        <w:t>2</w:t>
      </w:r>
      <w:r w:rsidR="008524AC" w:rsidRPr="008524AC">
        <w:t>.</w:t>
      </w:r>
      <w:r>
        <w:t>3</w:t>
      </w:r>
      <w:r w:rsidR="00A27ED0">
        <w:t xml:space="preserve"> </w:t>
      </w:r>
      <w:r w:rsidR="008524AC" w:rsidRPr="008524AC">
        <w:rPr>
          <w:rFonts w:hint="eastAsia"/>
        </w:rPr>
        <w:t>奖励Reward</w:t>
      </w:r>
    </w:p>
    <w:p w14:paraId="4F26A91E" w14:textId="689A024D" w:rsidR="008524AC" w:rsidRPr="00A27ED0" w:rsidRDefault="008524AC"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智能体产生调度策略</w:t>
      </w:r>
      <w:r w:rsidRPr="00A27ED0">
        <w:rPr>
          <w:rFonts w:ascii="Times New Roman" w:eastAsia="仿宋_GB2312" w:hAnsi="Times New Roman" w:cs="Times New Roman"/>
          <w:sz w:val="28"/>
          <w:szCs w:val="28"/>
        </w:rPr>
        <w:object w:dxaOrig="320" w:dyaOrig="360" w14:anchorId="61781D03">
          <v:shape id="_x0000_i1057" type="#_x0000_t75" style="width:16.3pt;height:18.15pt" o:ole="">
            <v:imagedata r:id="rId60" o:title=""/>
          </v:shape>
          <o:OLEObject Type="Embed" ProgID="Equation.DSMT4" ShapeID="_x0000_i1057" DrawAspect="Content" ObjectID="_1640191403" r:id="rId61"/>
        </w:object>
      </w:r>
      <w:r w:rsidRPr="00A27ED0">
        <w:rPr>
          <w:rFonts w:ascii="Times New Roman" w:eastAsia="仿宋_GB2312" w:hAnsi="Times New Roman" w:cs="Times New Roman"/>
          <w:sz w:val="28"/>
          <w:szCs w:val="28"/>
        </w:rPr>
        <w:t>后，卫星通信系统执行</w:t>
      </w:r>
      <w:r w:rsidR="00A231F6" w:rsidRPr="00A27ED0">
        <w:rPr>
          <w:rFonts w:ascii="Times New Roman" w:eastAsia="仿宋_GB2312" w:hAnsi="Times New Roman" w:cs="Times New Roman"/>
          <w:sz w:val="28"/>
          <w:szCs w:val="28"/>
        </w:rPr>
        <w:object w:dxaOrig="320" w:dyaOrig="360" w14:anchorId="7D476EF7">
          <v:shape id="_x0000_i1058" type="#_x0000_t75" style="width:16.3pt;height:18.15pt" o:ole="">
            <v:imagedata r:id="rId60" o:title=""/>
          </v:shape>
          <o:OLEObject Type="Embed" ProgID="Equation.DSMT4" ShapeID="_x0000_i1058" DrawAspect="Content" ObjectID="_1640191404" r:id="rId62"/>
        </w:object>
      </w:r>
      <w:r w:rsidR="00A231F6" w:rsidRPr="00A27ED0">
        <w:rPr>
          <w:rFonts w:ascii="Times New Roman" w:eastAsia="仿宋_GB2312" w:hAnsi="Times New Roman" w:cs="Times New Roman"/>
          <w:sz w:val="28"/>
          <w:szCs w:val="28"/>
        </w:rPr>
        <w:t>进行实际的通信仿真</w:t>
      </w:r>
      <w:r w:rsidRPr="00A27ED0">
        <w:rPr>
          <w:rFonts w:ascii="Times New Roman" w:eastAsia="仿宋_GB2312" w:hAnsi="Times New Roman" w:cs="Times New Roman"/>
          <w:sz w:val="28"/>
          <w:szCs w:val="28"/>
        </w:rPr>
        <w:t>，</w:t>
      </w:r>
      <w:r w:rsidR="00A231F6" w:rsidRPr="00A27ED0">
        <w:rPr>
          <w:rFonts w:ascii="Times New Roman" w:eastAsia="仿宋_GB2312" w:hAnsi="Times New Roman" w:cs="Times New Roman"/>
          <w:sz w:val="28"/>
          <w:szCs w:val="28"/>
        </w:rPr>
        <w:t>可以从系统中提取一系列指标对调度策略</w:t>
      </w:r>
      <w:r w:rsidR="00A231F6" w:rsidRPr="00A27ED0">
        <w:rPr>
          <w:rFonts w:ascii="Times New Roman" w:eastAsia="仿宋_GB2312" w:hAnsi="Times New Roman" w:cs="Times New Roman"/>
          <w:sz w:val="28"/>
          <w:szCs w:val="28"/>
        </w:rPr>
        <w:object w:dxaOrig="320" w:dyaOrig="360" w14:anchorId="536C9785">
          <v:shape id="_x0000_i1059" type="#_x0000_t75" style="width:16.3pt;height:18.15pt" o:ole="">
            <v:imagedata r:id="rId60" o:title=""/>
          </v:shape>
          <o:OLEObject Type="Embed" ProgID="Equation.DSMT4" ShapeID="_x0000_i1059" DrawAspect="Content" ObjectID="_1640191405" r:id="rId63"/>
        </w:object>
      </w:r>
      <w:r w:rsidR="00A231F6" w:rsidRPr="00A27ED0">
        <w:rPr>
          <w:rFonts w:ascii="Times New Roman" w:eastAsia="仿宋_GB2312" w:hAnsi="Times New Roman" w:cs="Times New Roman"/>
          <w:sz w:val="28"/>
          <w:szCs w:val="28"/>
        </w:rPr>
        <w:t>做出整体评价</w:t>
      </w:r>
      <w:r w:rsidR="00A231F6" w:rsidRPr="00A27ED0">
        <w:rPr>
          <w:rFonts w:ascii="Times New Roman" w:eastAsia="仿宋_GB2312" w:hAnsi="Times New Roman" w:cs="Times New Roman"/>
          <w:sz w:val="28"/>
          <w:szCs w:val="28"/>
        </w:rPr>
        <w:t>Reward</w:t>
      </w:r>
      <w:r w:rsidR="00A231F6" w:rsidRPr="00A27ED0">
        <w:rPr>
          <w:rFonts w:ascii="Times New Roman" w:eastAsia="仿宋_GB2312" w:hAnsi="Times New Roman" w:cs="Times New Roman"/>
          <w:sz w:val="28"/>
          <w:szCs w:val="28"/>
        </w:rPr>
        <w:t>，记为</w:t>
      </w:r>
      <w:r w:rsidR="00A231F6" w:rsidRPr="00A27ED0">
        <w:rPr>
          <w:rFonts w:ascii="Times New Roman" w:eastAsia="仿宋_GB2312" w:hAnsi="Times New Roman" w:cs="Times New Roman"/>
          <w:sz w:val="28"/>
          <w:szCs w:val="28"/>
        </w:rPr>
        <w:object w:dxaOrig="440" w:dyaOrig="360" w14:anchorId="2EF727D9">
          <v:shape id="_x0000_i1060" type="#_x0000_t75" style="width:21.9pt;height:18.15pt" o:ole="">
            <v:imagedata r:id="rId64" o:title=""/>
          </v:shape>
          <o:OLEObject Type="Embed" ProgID="Equation.DSMT4" ShapeID="_x0000_i1060" DrawAspect="Content" ObjectID="_1640191406" r:id="rId65"/>
        </w:object>
      </w:r>
      <w:r w:rsidR="00A231F6" w:rsidRPr="00A27ED0">
        <w:rPr>
          <w:rFonts w:ascii="Times New Roman" w:eastAsia="仿宋_GB2312" w:hAnsi="Times New Roman" w:cs="Times New Roman"/>
          <w:sz w:val="28"/>
          <w:szCs w:val="28"/>
        </w:rPr>
        <w:t>，目前系统中主要以吞吐率作为性能评价标准，一个</w:t>
      </w:r>
      <w:r w:rsidR="00A231F6" w:rsidRPr="00A27ED0">
        <w:rPr>
          <w:rFonts w:ascii="Times New Roman" w:eastAsia="仿宋_GB2312" w:hAnsi="Times New Roman" w:cs="Times New Roman"/>
          <w:sz w:val="28"/>
          <w:szCs w:val="28"/>
        </w:rPr>
        <w:t>TTI</w:t>
      </w:r>
      <w:r w:rsidR="00A231F6" w:rsidRPr="00A27ED0">
        <w:rPr>
          <w:rFonts w:ascii="Times New Roman" w:eastAsia="仿宋_GB2312" w:hAnsi="Times New Roman" w:cs="Times New Roman"/>
          <w:sz w:val="28"/>
          <w:szCs w:val="28"/>
        </w:rPr>
        <w:t>内系统的吞吐率定义为</w:t>
      </w:r>
    </w:p>
    <w:p w14:paraId="511413AB" w14:textId="5BA1554E" w:rsidR="00A231F6" w:rsidRPr="00FE4DDB" w:rsidRDefault="00A231F6" w:rsidP="003B7550">
      <w:pPr>
        <w:snapToGrid w:val="0"/>
        <w:spacing w:line="360" w:lineRule="auto"/>
        <w:jc w:val="center"/>
        <w:textAlignment w:val="center"/>
        <w:rPr>
          <w:rFonts w:ascii="Times New Roman" w:eastAsia="宋体" w:hAnsi="Times New Roman" w:cs="Times New Roman"/>
          <w:sz w:val="24"/>
          <w:szCs w:val="24"/>
        </w:rPr>
      </w:pPr>
      <w:r w:rsidRPr="00FE4DDB">
        <w:rPr>
          <w:rFonts w:ascii="Times New Roman" w:eastAsia="宋体" w:hAnsi="Times New Roman" w:cs="Times New Roman"/>
          <w:position w:val="-60"/>
          <w:sz w:val="24"/>
          <w:szCs w:val="24"/>
        </w:rPr>
        <w:object w:dxaOrig="1080" w:dyaOrig="1320" w14:anchorId="5B25D074">
          <v:shape id="_x0000_i1941" type="#_x0000_t75" style="width:54.45pt;height:65.75pt" o:ole="">
            <v:imagedata r:id="rId66" o:title=""/>
          </v:shape>
          <o:OLEObject Type="Embed" ProgID="Equation.DSMT4" ShapeID="_x0000_i1941" DrawAspect="Content" ObjectID="_1640191407" r:id="rId67"/>
        </w:object>
      </w:r>
    </w:p>
    <w:p w14:paraId="57527E95" w14:textId="01EF3F34" w:rsidR="00A231F6" w:rsidRPr="00A27ED0" w:rsidRDefault="00A231F6"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其中</w:t>
      </w:r>
      <w:r w:rsidRPr="00A27ED0">
        <w:rPr>
          <w:rFonts w:ascii="Times New Roman" w:eastAsia="仿宋_GB2312" w:hAnsi="Times New Roman" w:cs="Times New Roman"/>
          <w:sz w:val="28"/>
          <w:szCs w:val="28"/>
        </w:rPr>
        <w:object w:dxaOrig="320" w:dyaOrig="380" w14:anchorId="5F55ED10">
          <v:shape id="_x0000_i1062" type="#_x0000_t75" style="width:16.3pt;height:18.8pt" o:ole="">
            <v:imagedata r:id="rId68" o:title=""/>
          </v:shape>
          <o:OLEObject Type="Embed" ProgID="Equation.DSMT4" ShapeID="_x0000_i1062" DrawAspect="Content" ObjectID="_1640191408" r:id="rId69"/>
        </w:object>
      </w:r>
      <w:r w:rsidRPr="00A27ED0">
        <w:rPr>
          <w:rFonts w:ascii="Times New Roman" w:eastAsia="仿宋_GB2312" w:hAnsi="Times New Roman" w:cs="Times New Roman"/>
          <w:sz w:val="28"/>
          <w:szCs w:val="28"/>
        </w:rPr>
        <w:t>表示第在该</w:t>
      </w:r>
      <w:r w:rsidRPr="00A27ED0">
        <w:rPr>
          <w:rFonts w:ascii="Times New Roman" w:eastAsia="仿宋_GB2312" w:hAnsi="Times New Roman" w:cs="Times New Roman"/>
          <w:sz w:val="28"/>
          <w:szCs w:val="28"/>
        </w:rPr>
        <w:t>TTI</w:t>
      </w:r>
      <w:r w:rsidRPr="00A27ED0">
        <w:rPr>
          <w:rFonts w:ascii="Times New Roman" w:eastAsia="仿宋_GB2312" w:hAnsi="Times New Roman" w:cs="Times New Roman"/>
          <w:sz w:val="28"/>
          <w:szCs w:val="28"/>
        </w:rPr>
        <w:t>内，用户</w:t>
      </w:r>
      <w:r w:rsidRPr="00A27ED0">
        <w:rPr>
          <w:rFonts w:ascii="Times New Roman" w:eastAsia="仿宋_GB2312" w:hAnsi="Times New Roman" w:cs="Times New Roman"/>
          <w:sz w:val="28"/>
          <w:szCs w:val="28"/>
        </w:rPr>
        <w:object w:dxaOrig="139" w:dyaOrig="260" w14:anchorId="4FB0BF85">
          <v:shape id="_x0000_i1063" type="#_x0000_t75" style="width:6.9pt;height:13.15pt" o:ole="">
            <v:imagedata r:id="rId18" o:title=""/>
          </v:shape>
          <o:OLEObject Type="Embed" ProgID="Equation.DSMT4" ShapeID="_x0000_i1063" DrawAspect="Content" ObjectID="_1640191409" r:id="rId70"/>
        </w:object>
      </w:r>
      <w:r w:rsidRPr="00A27ED0">
        <w:rPr>
          <w:rFonts w:ascii="Times New Roman" w:eastAsia="仿宋_GB2312" w:hAnsi="Times New Roman" w:cs="Times New Roman"/>
          <w:sz w:val="28"/>
          <w:szCs w:val="28"/>
        </w:rPr>
        <w:t>正确传输的数据量，</w:t>
      </w:r>
      <w:r w:rsidRPr="00A27ED0">
        <w:rPr>
          <w:rFonts w:ascii="Times New Roman" w:eastAsia="仿宋_GB2312" w:hAnsi="Times New Roman" w:cs="Times New Roman"/>
          <w:sz w:val="28"/>
          <w:szCs w:val="28"/>
        </w:rPr>
        <w:object w:dxaOrig="320" w:dyaOrig="380" w14:anchorId="3E6F8D13">
          <v:shape id="_x0000_i1064" type="#_x0000_t75" style="width:16.3pt;height:18.8pt" o:ole="">
            <v:imagedata r:id="rId68" o:title=""/>
          </v:shape>
          <o:OLEObject Type="Embed" ProgID="Equation.DSMT4" ShapeID="_x0000_i1064" DrawAspect="Content" ObjectID="_1640191410" r:id="rId71"/>
        </w:object>
      </w:r>
      <w:r w:rsidRPr="00A27ED0">
        <w:rPr>
          <w:rFonts w:ascii="Times New Roman" w:eastAsia="仿宋_GB2312" w:hAnsi="Times New Roman" w:cs="Times New Roman"/>
          <w:sz w:val="28"/>
          <w:szCs w:val="28"/>
        </w:rPr>
        <w:t>表示第在该</w:t>
      </w:r>
      <w:r w:rsidRPr="00A27ED0">
        <w:rPr>
          <w:rFonts w:ascii="Times New Roman" w:eastAsia="仿宋_GB2312" w:hAnsi="Times New Roman" w:cs="Times New Roman"/>
          <w:sz w:val="28"/>
          <w:szCs w:val="28"/>
        </w:rPr>
        <w:t>TTI</w:t>
      </w:r>
      <w:r w:rsidRPr="00A27ED0">
        <w:rPr>
          <w:rFonts w:ascii="Times New Roman" w:eastAsia="仿宋_GB2312" w:hAnsi="Times New Roman" w:cs="Times New Roman"/>
          <w:sz w:val="28"/>
          <w:szCs w:val="28"/>
        </w:rPr>
        <w:t>内，用户</w:t>
      </w:r>
      <w:r w:rsidRPr="00A27ED0">
        <w:rPr>
          <w:rFonts w:ascii="Times New Roman" w:eastAsia="仿宋_GB2312" w:hAnsi="Times New Roman" w:cs="Times New Roman"/>
          <w:sz w:val="28"/>
          <w:szCs w:val="28"/>
        </w:rPr>
        <w:object w:dxaOrig="139" w:dyaOrig="260" w14:anchorId="5883F076">
          <v:shape id="_x0000_i1065" type="#_x0000_t75" style="width:6.9pt;height:13.15pt" o:ole="">
            <v:imagedata r:id="rId18" o:title=""/>
          </v:shape>
          <o:OLEObject Type="Embed" ProgID="Equation.DSMT4" ShapeID="_x0000_i1065" DrawAspect="Content" ObjectID="_1640191411" r:id="rId72"/>
        </w:object>
      </w:r>
      <w:r w:rsidRPr="00A27ED0">
        <w:rPr>
          <w:rFonts w:ascii="Times New Roman" w:eastAsia="仿宋_GB2312" w:hAnsi="Times New Roman" w:cs="Times New Roman"/>
          <w:sz w:val="28"/>
          <w:szCs w:val="28"/>
        </w:rPr>
        <w:t>想要传输的数据总量。</w:t>
      </w:r>
    </w:p>
    <w:p w14:paraId="52584D82" w14:textId="5753A3A9" w:rsidR="00A231F6" w:rsidRPr="00A27ED0" w:rsidRDefault="00A231F6" w:rsidP="003B7550">
      <w:pPr>
        <w:snapToGrid w:val="0"/>
        <w:spacing w:line="360" w:lineRule="auto"/>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则</w:t>
      </w:r>
      <w:r w:rsidRPr="00A27ED0">
        <w:rPr>
          <w:rFonts w:ascii="Times New Roman" w:eastAsia="仿宋_GB2312" w:hAnsi="Times New Roman" w:cs="Times New Roman"/>
          <w:sz w:val="28"/>
          <w:szCs w:val="28"/>
        </w:rPr>
        <w:object w:dxaOrig="440" w:dyaOrig="360" w14:anchorId="0DCE47C7">
          <v:shape id="_x0000_i1066" type="#_x0000_t75" style="width:21.9pt;height:18.15pt" o:ole="">
            <v:imagedata r:id="rId64" o:title=""/>
          </v:shape>
          <o:OLEObject Type="Embed" ProgID="Equation.DSMT4" ShapeID="_x0000_i1066" DrawAspect="Content" ObjectID="_1640191412" r:id="rId73"/>
        </w:object>
      </w:r>
      <w:r w:rsidRPr="00A27ED0">
        <w:rPr>
          <w:rFonts w:ascii="Times New Roman" w:eastAsia="仿宋_GB2312" w:hAnsi="Times New Roman" w:cs="Times New Roman"/>
          <w:sz w:val="28"/>
          <w:szCs w:val="28"/>
        </w:rPr>
        <w:t>可表示为</w:t>
      </w:r>
    </w:p>
    <w:p w14:paraId="3EBA6AFA" w14:textId="2897B605" w:rsidR="00A231F6" w:rsidRDefault="00A231F6" w:rsidP="003B7550">
      <w:pPr>
        <w:snapToGrid w:val="0"/>
        <w:spacing w:line="360" w:lineRule="auto"/>
        <w:ind w:firstLine="420"/>
        <w:jc w:val="center"/>
        <w:textAlignment w:val="center"/>
        <w:rPr>
          <w:rFonts w:ascii="Times New Roman" w:eastAsia="宋体" w:hAnsi="Times New Roman" w:cs="Times New Roman"/>
          <w:sz w:val="24"/>
          <w:szCs w:val="24"/>
        </w:rPr>
      </w:pPr>
      <w:r w:rsidRPr="00FE4DDB">
        <w:rPr>
          <w:rFonts w:ascii="Times New Roman" w:eastAsia="宋体" w:hAnsi="Times New Roman" w:cs="Times New Roman"/>
          <w:position w:val="-34"/>
          <w:sz w:val="24"/>
          <w:szCs w:val="24"/>
        </w:rPr>
        <w:object w:dxaOrig="1900" w:dyaOrig="800" w14:anchorId="284A158E">
          <v:shape id="_x0000_i1067" type="#_x0000_t75" style="width:95.15pt;height:40.05pt" o:ole="">
            <v:imagedata r:id="rId74" o:title=""/>
          </v:shape>
          <o:OLEObject Type="Embed" ProgID="Equation.DSMT4" ShapeID="_x0000_i1067" DrawAspect="Content" ObjectID="_1640191413" r:id="rId75"/>
        </w:object>
      </w:r>
    </w:p>
    <w:p w14:paraId="18BAF77D" w14:textId="6F42690C" w:rsidR="00FE4DDB" w:rsidRDefault="00FE4DDB" w:rsidP="003B7550">
      <w:pPr>
        <w:snapToGrid w:val="0"/>
        <w:spacing w:line="360" w:lineRule="auto"/>
        <w:textAlignment w:val="center"/>
        <w:rPr>
          <w:rFonts w:ascii="Times New Roman" w:eastAsia="宋体" w:hAnsi="Times New Roman" w:cs="Times New Roman"/>
          <w:sz w:val="24"/>
          <w:szCs w:val="24"/>
        </w:rPr>
      </w:pPr>
    </w:p>
    <w:p w14:paraId="61C4D83C" w14:textId="77777777" w:rsidR="003B7550" w:rsidRPr="00FE4DDB" w:rsidRDefault="003B7550" w:rsidP="003B7550">
      <w:pPr>
        <w:snapToGrid w:val="0"/>
        <w:spacing w:line="360" w:lineRule="auto"/>
        <w:textAlignment w:val="center"/>
        <w:rPr>
          <w:rFonts w:ascii="Times New Roman" w:eastAsia="宋体" w:hAnsi="Times New Roman" w:cs="Times New Roman" w:hint="eastAsia"/>
          <w:sz w:val="24"/>
          <w:szCs w:val="24"/>
        </w:rPr>
      </w:pPr>
    </w:p>
    <w:p w14:paraId="047AD6A0" w14:textId="57CE9B85" w:rsidR="00A44587" w:rsidRPr="00FE4DDB" w:rsidRDefault="00170EDC" w:rsidP="003B7550">
      <w:pPr>
        <w:pStyle w:val="2"/>
        <w:snapToGrid w:val="0"/>
        <w:textAlignment w:val="center"/>
      </w:pPr>
      <w:r w:rsidRPr="00FE4DDB">
        <w:rPr>
          <w:rFonts w:hint="eastAsia"/>
        </w:rPr>
        <w:lastRenderedPageBreak/>
        <w:t>三、</w:t>
      </w:r>
      <w:r w:rsidR="007719DF" w:rsidRPr="00FE4DDB">
        <w:rPr>
          <w:rFonts w:hint="eastAsia"/>
        </w:rPr>
        <w:t>算法</w:t>
      </w:r>
      <w:r w:rsidR="00F90053" w:rsidRPr="00FE4DDB">
        <w:rPr>
          <w:rFonts w:hint="eastAsia"/>
        </w:rPr>
        <w:t>概述</w:t>
      </w:r>
    </w:p>
    <w:p w14:paraId="49B9CBEA" w14:textId="7CB7DC86" w:rsidR="00A44587" w:rsidRPr="00A27ED0" w:rsidRDefault="00A44587"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在</w:t>
      </w:r>
      <w:r w:rsidR="00DC153F" w:rsidRPr="00A27ED0">
        <w:rPr>
          <w:rFonts w:ascii="Times New Roman" w:eastAsia="仿宋_GB2312" w:hAnsi="Times New Roman" w:cs="Times New Roman"/>
          <w:sz w:val="28"/>
          <w:szCs w:val="28"/>
        </w:rPr>
        <w:t>基于</w:t>
      </w:r>
      <w:r w:rsidRPr="00A27ED0">
        <w:rPr>
          <w:rFonts w:ascii="Times New Roman" w:eastAsia="仿宋_GB2312" w:hAnsi="Times New Roman" w:cs="Times New Roman"/>
          <w:sz w:val="28"/>
          <w:szCs w:val="28"/>
        </w:rPr>
        <w:t>策略梯度</w:t>
      </w:r>
      <w:r w:rsidR="00DC153F" w:rsidRPr="00A27ED0">
        <w:rPr>
          <w:rFonts w:ascii="Times New Roman" w:eastAsia="仿宋_GB2312" w:hAnsi="Times New Roman" w:cs="Times New Roman"/>
          <w:sz w:val="28"/>
          <w:szCs w:val="28"/>
        </w:rPr>
        <w:t>的强化学习算法中，我们直接对策略</w:t>
      </w:r>
      <w:r w:rsidR="00DC153F" w:rsidRPr="00A27ED0">
        <w:rPr>
          <w:rFonts w:ascii="Times New Roman" w:eastAsia="仿宋_GB2312" w:hAnsi="Times New Roman" w:cs="Times New Roman"/>
          <w:sz w:val="28"/>
          <w:szCs w:val="28"/>
        </w:rPr>
        <w:object w:dxaOrig="220" w:dyaOrig="220" w14:anchorId="44621B72">
          <v:shape id="_x0000_i1068" type="#_x0000_t75" style="width:10.65pt;height:10.65pt" o:ole="">
            <v:imagedata r:id="rId76" o:title=""/>
          </v:shape>
          <o:OLEObject Type="Embed" ProgID="Equation.DSMT4" ShapeID="_x0000_i1068" DrawAspect="Content" ObjectID="_1640191414" r:id="rId77"/>
        </w:object>
      </w:r>
      <w:r w:rsidR="00DC153F" w:rsidRPr="00A27ED0">
        <w:rPr>
          <w:rFonts w:ascii="Times New Roman" w:eastAsia="仿宋_GB2312" w:hAnsi="Times New Roman" w:cs="Times New Roman"/>
          <w:sz w:val="28"/>
          <w:szCs w:val="28"/>
        </w:rPr>
        <w:t>进行参数化得到策略函数</w:t>
      </w:r>
      <w:r w:rsidR="00DC153F" w:rsidRPr="00A27ED0">
        <w:rPr>
          <w:rFonts w:ascii="Times New Roman" w:eastAsia="仿宋_GB2312" w:hAnsi="Times New Roman" w:cs="Times New Roman"/>
          <w:sz w:val="28"/>
          <w:szCs w:val="28"/>
        </w:rPr>
        <w:object w:dxaOrig="900" w:dyaOrig="400" w14:anchorId="4BACDFDE">
          <v:shape id="_x0000_i1069" type="#_x0000_t75" style="width:45.1pt;height:19.4pt" o:ole="">
            <v:imagedata r:id="rId78" o:title=""/>
          </v:shape>
          <o:OLEObject Type="Embed" ProgID="Equation.DSMT4" ShapeID="_x0000_i1069" DrawAspect="Content" ObjectID="_1640191415" r:id="rId79"/>
        </w:object>
      </w:r>
      <w:r w:rsidR="00DC153F" w:rsidRPr="00A27ED0">
        <w:rPr>
          <w:rFonts w:ascii="Times New Roman" w:eastAsia="仿宋_GB2312" w:hAnsi="Times New Roman" w:cs="Times New Roman"/>
          <w:sz w:val="28"/>
          <w:szCs w:val="28"/>
        </w:rPr>
        <w:t>，通过控制参数</w:t>
      </w:r>
      <w:r w:rsidR="00DC153F" w:rsidRPr="00A27ED0">
        <w:rPr>
          <w:rFonts w:ascii="Times New Roman" w:eastAsia="仿宋_GB2312" w:hAnsi="Times New Roman" w:cs="Times New Roman"/>
          <w:sz w:val="28"/>
          <w:szCs w:val="28"/>
        </w:rPr>
        <w:object w:dxaOrig="200" w:dyaOrig="279" w14:anchorId="6019A003">
          <v:shape id="_x0000_i1070" type="#_x0000_t75" style="width:10pt;height:14.4pt" o:ole="">
            <v:imagedata r:id="rId80" o:title=""/>
          </v:shape>
          <o:OLEObject Type="Embed" ProgID="Equation.DSMT4" ShapeID="_x0000_i1070" DrawAspect="Content" ObjectID="_1640191416" r:id="rId81"/>
        </w:object>
      </w:r>
      <w:r w:rsidR="00DC153F" w:rsidRPr="00A27ED0">
        <w:rPr>
          <w:rFonts w:ascii="Times New Roman" w:eastAsia="仿宋_GB2312" w:hAnsi="Times New Roman" w:cs="Times New Roman"/>
          <w:sz w:val="28"/>
          <w:szCs w:val="28"/>
        </w:rPr>
        <w:t>的权重，直接选择比较好的行为，建立目标函数</w:t>
      </w:r>
    </w:p>
    <w:p w14:paraId="4830C6D6" w14:textId="77777777" w:rsidR="00DC153F" w:rsidRPr="00FE4DDB" w:rsidRDefault="00DC153F" w:rsidP="003B7550">
      <w:pPr>
        <w:snapToGrid w:val="0"/>
        <w:jc w:val="center"/>
        <w:textAlignment w:val="center"/>
        <w:rPr>
          <w:rFonts w:ascii="宋体" w:eastAsia="宋体" w:hAnsi="宋体" w:cs="Times New Roman"/>
          <w:sz w:val="24"/>
          <w:szCs w:val="24"/>
        </w:rPr>
      </w:pPr>
      <w:r w:rsidRPr="00FE4DDB">
        <w:rPr>
          <w:rFonts w:ascii="宋体" w:eastAsia="宋体" w:hAnsi="宋体" w:cs="Times New Roman"/>
          <w:sz w:val="24"/>
          <w:szCs w:val="24"/>
        </w:rPr>
        <w:object w:dxaOrig="1140" w:dyaOrig="400" w14:anchorId="73EC85DB">
          <v:shape id="_x0000_i1071" type="#_x0000_t75" style="width:56.95pt;height:19.4pt" o:ole="">
            <v:imagedata r:id="rId82" o:title=""/>
          </v:shape>
          <o:OLEObject Type="Embed" ProgID="Equation.DSMT4" ShapeID="_x0000_i1071" DrawAspect="Content" ObjectID="_1640191417" r:id="rId83"/>
        </w:object>
      </w:r>
    </w:p>
    <w:p w14:paraId="1DC85C36" w14:textId="26FB0FC1" w:rsidR="00A44587" w:rsidRPr="00A27ED0" w:rsidRDefault="00DC153F" w:rsidP="003B7550">
      <w:pPr>
        <w:snapToGrid w:val="0"/>
        <w:spacing w:line="360" w:lineRule="auto"/>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通过优化参数</w:t>
      </w:r>
      <w:r w:rsidRPr="00A27ED0">
        <w:rPr>
          <w:rFonts w:ascii="Times New Roman" w:eastAsia="仿宋_GB2312" w:hAnsi="Times New Roman" w:cs="Times New Roman"/>
          <w:sz w:val="28"/>
          <w:szCs w:val="28"/>
        </w:rPr>
        <w:object w:dxaOrig="200" w:dyaOrig="279" w14:anchorId="1CC3E845">
          <v:shape id="_x0000_i1072" type="#_x0000_t75" style="width:10pt;height:14.4pt" o:ole="">
            <v:imagedata r:id="rId80" o:title=""/>
          </v:shape>
          <o:OLEObject Type="Embed" ProgID="Equation.DSMT4" ShapeID="_x0000_i1072" DrawAspect="Content" ObjectID="_1640191418" r:id="rId84"/>
        </w:object>
      </w:r>
      <w:r w:rsidRPr="00A27ED0">
        <w:rPr>
          <w:rFonts w:ascii="Times New Roman" w:eastAsia="仿宋_GB2312" w:hAnsi="Times New Roman" w:cs="Times New Roman"/>
          <w:sz w:val="28"/>
          <w:szCs w:val="28"/>
        </w:rPr>
        <w:t>，达到优化策略的目的。</w:t>
      </w:r>
    </w:p>
    <w:p w14:paraId="5E105709" w14:textId="0895ED7C" w:rsidR="00DC153F" w:rsidRPr="00A27ED0" w:rsidRDefault="00DC153F"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基于策略梯度的动态资源分配算法在一个调度周期</w:t>
      </w:r>
      <w:r w:rsidRPr="00A27ED0">
        <w:rPr>
          <w:rFonts w:ascii="Times New Roman" w:eastAsia="仿宋_GB2312" w:hAnsi="Times New Roman" w:cs="Times New Roman"/>
          <w:sz w:val="28"/>
          <w:szCs w:val="28"/>
        </w:rPr>
        <w:t>TTI</w:t>
      </w:r>
      <w:r w:rsidRPr="00A27ED0">
        <w:rPr>
          <w:rFonts w:ascii="Times New Roman" w:eastAsia="仿宋_GB2312" w:hAnsi="Times New Roman" w:cs="Times New Roman"/>
          <w:sz w:val="28"/>
          <w:szCs w:val="28"/>
        </w:rPr>
        <w:t>内的流程如下图所示</w:t>
      </w:r>
    </w:p>
    <w:p w14:paraId="79F0E5E8" w14:textId="1248E101" w:rsidR="00A44587" w:rsidRPr="00DC153F" w:rsidRDefault="00A44587" w:rsidP="003B7550">
      <w:pPr>
        <w:snapToGrid w:val="0"/>
        <w:textAlignment w:val="center"/>
        <w:rPr>
          <w:rFonts w:ascii="宋体" w:eastAsia="宋体" w:hAnsi="宋体"/>
          <w:sz w:val="24"/>
        </w:rPr>
      </w:pPr>
    </w:p>
    <w:p w14:paraId="2842511C" w14:textId="7F84E6D0" w:rsidR="00291CAD" w:rsidRDefault="00FE4DDB" w:rsidP="003B7550">
      <w:pPr>
        <w:snapToGrid w:val="0"/>
        <w:textAlignment w:val="center"/>
      </w:pPr>
      <w:r>
        <w:object w:dxaOrig="17385" w:dyaOrig="7261" w14:anchorId="2BC1BD73">
          <v:shape id="_x0000_i2414" type="#_x0000_t75" style="width:488.35pt;height:204.75pt" o:ole="">
            <v:imagedata r:id="rId85" o:title=""/>
          </v:shape>
          <o:OLEObject Type="Embed" ProgID="Visio.Drawing.15" ShapeID="_x0000_i2414" DrawAspect="Content" ObjectID="_1640191419" r:id="rId86"/>
        </w:object>
      </w:r>
    </w:p>
    <w:p w14:paraId="5A4E69D1" w14:textId="67E394BC" w:rsidR="00DC153F" w:rsidRPr="00FE4DDB" w:rsidRDefault="00EA03F5" w:rsidP="003B7550">
      <w:pPr>
        <w:snapToGrid w:val="0"/>
        <w:spacing w:before="240" w:after="240"/>
        <w:jc w:val="center"/>
        <w:textAlignment w:val="center"/>
        <w:rPr>
          <w:rFonts w:ascii="宋体" w:eastAsia="宋体" w:hAnsi="宋体"/>
          <w:sz w:val="18"/>
        </w:rPr>
      </w:pPr>
      <w:r w:rsidRPr="00FE4DDB">
        <w:rPr>
          <w:rFonts w:ascii="宋体" w:eastAsia="宋体" w:hAnsi="宋体" w:hint="eastAsia"/>
          <w:sz w:val="18"/>
        </w:rPr>
        <w:t>一个调度周期的算法流程</w:t>
      </w:r>
    </w:p>
    <w:p w14:paraId="4193B468" w14:textId="59B3B836" w:rsidR="00FE4DDB" w:rsidRDefault="00DC153F"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hint="eastAsia"/>
          <w:sz w:val="28"/>
          <w:szCs w:val="28"/>
        </w:rPr>
        <w:t>基于策略梯度的动态资源分配算法流程如下表所示：</w:t>
      </w:r>
    </w:p>
    <w:p w14:paraId="5EAECD0D" w14:textId="72FD58F7" w:rsidR="0098115B" w:rsidRDefault="0098115B" w:rsidP="003B7550">
      <w:pPr>
        <w:snapToGrid w:val="0"/>
        <w:spacing w:line="360" w:lineRule="auto"/>
        <w:ind w:firstLine="420"/>
        <w:textAlignment w:val="center"/>
        <w:rPr>
          <w:rFonts w:ascii="Times New Roman" w:eastAsia="仿宋_GB2312" w:hAnsi="Times New Roman" w:cs="Times New Roman"/>
          <w:sz w:val="28"/>
          <w:szCs w:val="28"/>
        </w:rPr>
      </w:pPr>
    </w:p>
    <w:p w14:paraId="7C4AF57C" w14:textId="62B89CB1" w:rsidR="0098115B" w:rsidRDefault="0098115B" w:rsidP="003B7550">
      <w:pPr>
        <w:snapToGrid w:val="0"/>
        <w:spacing w:line="360" w:lineRule="auto"/>
        <w:ind w:firstLine="420"/>
        <w:textAlignment w:val="center"/>
        <w:rPr>
          <w:rFonts w:ascii="Times New Roman" w:eastAsia="仿宋_GB2312" w:hAnsi="Times New Roman" w:cs="Times New Roman"/>
          <w:sz w:val="28"/>
          <w:szCs w:val="28"/>
        </w:rPr>
      </w:pPr>
    </w:p>
    <w:p w14:paraId="5F601BE0" w14:textId="051A3798" w:rsidR="0098115B" w:rsidRDefault="0098115B" w:rsidP="003B7550">
      <w:pPr>
        <w:snapToGrid w:val="0"/>
        <w:spacing w:line="360" w:lineRule="auto"/>
        <w:ind w:firstLine="420"/>
        <w:textAlignment w:val="center"/>
        <w:rPr>
          <w:rFonts w:ascii="Times New Roman" w:eastAsia="仿宋_GB2312" w:hAnsi="Times New Roman" w:cs="Times New Roman"/>
          <w:sz w:val="28"/>
          <w:szCs w:val="28"/>
        </w:rPr>
      </w:pPr>
    </w:p>
    <w:p w14:paraId="59D3862D" w14:textId="22CF62E3" w:rsidR="0098115B" w:rsidRDefault="0098115B" w:rsidP="003B7550">
      <w:pPr>
        <w:snapToGrid w:val="0"/>
        <w:spacing w:line="360" w:lineRule="auto"/>
        <w:ind w:firstLine="420"/>
        <w:textAlignment w:val="center"/>
        <w:rPr>
          <w:rFonts w:ascii="Times New Roman" w:eastAsia="仿宋_GB2312" w:hAnsi="Times New Roman" w:cs="Times New Roman"/>
          <w:sz w:val="28"/>
          <w:szCs w:val="28"/>
        </w:rPr>
      </w:pPr>
    </w:p>
    <w:p w14:paraId="09115F95" w14:textId="7A8C84AF" w:rsidR="0098115B" w:rsidRDefault="0098115B" w:rsidP="003B7550">
      <w:pPr>
        <w:snapToGrid w:val="0"/>
        <w:spacing w:line="360" w:lineRule="auto"/>
        <w:ind w:firstLine="420"/>
        <w:textAlignment w:val="center"/>
        <w:rPr>
          <w:rFonts w:ascii="Times New Roman" w:eastAsia="仿宋_GB2312" w:hAnsi="Times New Roman" w:cs="Times New Roman"/>
          <w:sz w:val="28"/>
          <w:szCs w:val="28"/>
        </w:rPr>
      </w:pPr>
    </w:p>
    <w:p w14:paraId="7BCB1832" w14:textId="396C2249" w:rsidR="0098115B" w:rsidRDefault="0098115B" w:rsidP="003B7550">
      <w:pPr>
        <w:snapToGrid w:val="0"/>
        <w:spacing w:line="360" w:lineRule="auto"/>
        <w:ind w:firstLine="420"/>
        <w:textAlignment w:val="center"/>
        <w:rPr>
          <w:rFonts w:ascii="Times New Roman" w:eastAsia="仿宋_GB2312" w:hAnsi="Times New Roman" w:cs="Times New Roman"/>
          <w:sz w:val="28"/>
          <w:szCs w:val="28"/>
        </w:rPr>
      </w:pPr>
    </w:p>
    <w:p w14:paraId="046C288F" w14:textId="445CA7DA" w:rsidR="0098115B" w:rsidRDefault="0098115B" w:rsidP="003B7550">
      <w:pPr>
        <w:snapToGrid w:val="0"/>
        <w:spacing w:line="360" w:lineRule="auto"/>
        <w:ind w:firstLine="420"/>
        <w:textAlignment w:val="center"/>
        <w:rPr>
          <w:rFonts w:ascii="Times New Roman" w:eastAsia="仿宋_GB2312" w:hAnsi="Times New Roman" w:cs="Times New Roman"/>
          <w:sz w:val="28"/>
          <w:szCs w:val="28"/>
        </w:rPr>
      </w:pPr>
    </w:p>
    <w:p w14:paraId="31A02EFD" w14:textId="77777777" w:rsidR="0098115B" w:rsidRDefault="0098115B" w:rsidP="003B7550">
      <w:pPr>
        <w:snapToGrid w:val="0"/>
        <w:spacing w:line="360" w:lineRule="auto"/>
        <w:ind w:firstLine="420"/>
        <w:textAlignment w:val="center"/>
        <w:rPr>
          <w:rFonts w:ascii="Times New Roman" w:eastAsia="仿宋_GB2312" w:hAnsi="Times New Roman" w:cs="Times New Roman" w:hint="eastAsia"/>
          <w:sz w:val="28"/>
          <w:szCs w:val="28"/>
        </w:rPr>
      </w:pPr>
    </w:p>
    <w:p w14:paraId="66DABF7D" w14:textId="57B53C04" w:rsidR="00FE4DDB" w:rsidRDefault="00170EDC" w:rsidP="0098115B">
      <w:pPr>
        <w:snapToGrid w:val="0"/>
        <w:spacing w:before="240" w:after="240"/>
        <w:jc w:val="center"/>
        <w:textAlignment w:val="center"/>
        <w:rPr>
          <w:rFonts w:ascii="宋体" w:eastAsia="宋体" w:hAnsi="宋体" w:hint="eastAsia"/>
          <w:sz w:val="18"/>
        </w:rPr>
      </w:pPr>
      <w:r>
        <w:rPr>
          <w:rFonts w:ascii="宋体" w:eastAsia="宋体" w:hAnsi="宋体" w:hint="eastAsia"/>
          <w:sz w:val="18"/>
        </w:rPr>
        <w:lastRenderedPageBreak/>
        <w:t>基于策略梯度的动态资源分配算法流程</w:t>
      </w:r>
    </w:p>
    <w:tbl>
      <w:tblPr>
        <w:tblStyle w:val="a4"/>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70EDC" w14:paraId="0877A532" w14:textId="77777777" w:rsidTr="0098115B">
        <w:trPr>
          <w:cantSplit/>
          <w:trHeight w:val="454"/>
        </w:trPr>
        <w:tc>
          <w:tcPr>
            <w:tcW w:w="8296" w:type="dxa"/>
            <w:vAlign w:val="center"/>
          </w:tcPr>
          <w:p w14:paraId="28FDF936" w14:textId="7C193FC6" w:rsidR="00E67786" w:rsidRPr="007F7293" w:rsidRDefault="00E67786" w:rsidP="0098115B">
            <w:pPr>
              <w:snapToGrid w:val="0"/>
              <w:jc w:val="left"/>
              <w:rPr>
                <w:rFonts w:ascii="Times New Roman" w:hAnsi="Times New Roman"/>
                <w:sz w:val="21"/>
                <w:szCs w:val="21"/>
              </w:rPr>
            </w:pPr>
            <w:r w:rsidRPr="007F7293">
              <w:rPr>
                <w:rFonts w:ascii="Times New Roman" w:hAnsi="Times New Roman" w:hint="eastAsia"/>
                <w:sz w:val="21"/>
                <w:szCs w:val="21"/>
              </w:rPr>
              <w:t>初始化</w:t>
            </w:r>
            <w:r w:rsidRPr="007F7293">
              <w:rPr>
                <w:rFonts w:asciiTheme="minorHAnsi" w:eastAsiaTheme="minorEastAsia" w:hAnsiTheme="minorHAnsi" w:cstheme="minorBidi"/>
                <w:kern w:val="2"/>
                <w:position w:val="-6"/>
                <w:sz w:val="21"/>
                <w:szCs w:val="21"/>
              </w:rPr>
              <w:object w:dxaOrig="200" w:dyaOrig="220" w14:anchorId="75DC3279">
                <v:shape id="_x0000_i2376" type="#_x0000_t75" style="width:10pt;height:10.65pt" o:ole="">
                  <v:imagedata r:id="rId87" o:title=""/>
                </v:shape>
                <o:OLEObject Type="Embed" ProgID="Equation.DSMT4" ShapeID="_x0000_i2376" DrawAspect="Content" ObjectID="_1640191420" r:id="rId88"/>
              </w:object>
            </w:r>
            <w:r w:rsidRPr="007F7293">
              <w:rPr>
                <w:rFonts w:hint="eastAsia"/>
                <w:sz w:val="21"/>
                <w:szCs w:val="21"/>
              </w:rPr>
              <w:t>，</w:t>
            </w:r>
            <w:r w:rsidRPr="007F7293">
              <w:rPr>
                <w:rFonts w:asciiTheme="minorHAnsi" w:eastAsiaTheme="minorEastAsia" w:hAnsiTheme="minorHAnsi" w:cstheme="minorBidi"/>
                <w:kern w:val="2"/>
                <w:position w:val="-14"/>
                <w:sz w:val="21"/>
                <w:szCs w:val="21"/>
              </w:rPr>
              <w:object w:dxaOrig="900" w:dyaOrig="400" w14:anchorId="1B894498">
                <v:shape id="_x0000_i2377" type="#_x0000_t75" style="width:45.1pt;height:19.4pt" o:ole="">
                  <v:imagedata r:id="rId89" o:title=""/>
                </v:shape>
                <o:OLEObject Type="Embed" ProgID="Equation.DSMT4" ShapeID="_x0000_i2377" DrawAspect="Content" ObjectID="_1640191421" r:id="rId90"/>
              </w:object>
            </w:r>
          </w:p>
          <w:p w14:paraId="33A7A705" w14:textId="72F480CC" w:rsidR="00170EDC" w:rsidRPr="007F7293" w:rsidRDefault="00170EDC" w:rsidP="0098115B">
            <w:pPr>
              <w:snapToGrid w:val="0"/>
              <w:jc w:val="left"/>
              <w:rPr>
                <w:rFonts w:ascii="Times New Roman" w:hAnsi="Times New Roman"/>
                <w:sz w:val="21"/>
                <w:szCs w:val="21"/>
              </w:rPr>
            </w:pPr>
            <w:r w:rsidRPr="007F7293">
              <w:rPr>
                <w:rFonts w:ascii="Times New Roman" w:hAnsi="Times New Roman"/>
                <w:sz w:val="21"/>
                <w:szCs w:val="21"/>
              </w:rPr>
              <w:t>For each TTI</w:t>
            </w:r>
            <w:r w:rsidR="00C34F46" w:rsidRPr="007F7293">
              <w:rPr>
                <w:rFonts w:ascii="Times New Roman" w:hAnsi="Times New Roman" w:hint="eastAsia"/>
                <w:sz w:val="21"/>
                <w:szCs w:val="21"/>
              </w:rPr>
              <w:t>（</w:t>
            </w:r>
            <w:r w:rsidR="00C34F46" w:rsidRPr="007F7293">
              <w:rPr>
                <w:rFonts w:ascii="Times New Roman" w:hAnsi="Times New Roman" w:hint="eastAsia"/>
                <w:sz w:val="21"/>
                <w:szCs w:val="21"/>
              </w:rPr>
              <w:t>episode</w:t>
            </w:r>
            <w:r w:rsidR="00C34F46" w:rsidRPr="007F7293">
              <w:rPr>
                <w:rFonts w:ascii="Times New Roman" w:hAnsi="Times New Roman" w:hint="eastAsia"/>
                <w:sz w:val="21"/>
                <w:szCs w:val="21"/>
              </w:rPr>
              <w:t>）</w:t>
            </w:r>
            <w:r w:rsidRPr="007F7293">
              <w:rPr>
                <w:rFonts w:ascii="Times New Roman" w:hAnsi="Times New Roman"/>
                <w:sz w:val="21"/>
                <w:szCs w:val="21"/>
              </w:rPr>
              <w:t>:</w:t>
            </w:r>
          </w:p>
          <w:p w14:paraId="60391215" w14:textId="41871277" w:rsidR="00170EDC" w:rsidRPr="007F7293" w:rsidRDefault="00170EDC" w:rsidP="0098115B">
            <w:pPr>
              <w:snapToGrid w:val="0"/>
              <w:jc w:val="left"/>
              <w:rPr>
                <w:rFonts w:ascii="Times New Roman" w:hAnsi="Times New Roman"/>
                <w:sz w:val="21"/>
                <w:szCs w:val="21"/>
              </w:rPr>
            </w:pPr>
            <w:r w:rsidRPr="007F7293">
              <w:rPr>
                <w:rFonts w:ascii="Times New Roman" w:hAnsi="Times New Roman"/>
                <w:sz w:val="21"/>
                <w:szCs w:val="21"/>
              </w:rPr>
              <w:t xml:space="preserve">  </w:t>
            </w:r>
            <w:r w:rsidRPr="007F7293">
              <w:rPr>
                <w:rFonts w:ascii="Times New Roman" w:hAnsi="Times New Roman"/>
                <w:sz w:val="21"/>
                <w:szCs w:val="21"/>
              </w:rPr>
              <w:t>初始化</w:t>
            </w:r>
            <w:r w:rsidRPr="007F7293">
              <w:rPr>
                <w:rFonts w:ascii="Times New Roman" w:eastAsiaTheme="minorEastAsia" w:hAnsi="Times New Roman" w:cstheme="minorBidi"/>
                <w:kern w:val="2"/>
                <w:position w:val="-6"/>
                <w:sz w:val="21"/>
                <w:szCs w:val="21"/>
              </w:rPr>
              <w:object w:dxaOrig="320" w:dyaOrig="279" w14:anchorId="5D76F30A">
                <v:shape id="_x0000_i2410" type="#_x0000_t75" style="width:16.3pt;height:14.4pt" o:ole="">
                  <v:imagedata r:id="rId91" o:title=""/>
                </v:shape>
                <o:OLEObject Type="Embed" ProgID="Equation.DSMT4" ShapeID="_x0000_i2410" DrawAspect="Content" ObjectID="_1640191422" r:id="rId92"/>
              </w:object>
            </w:r>
            <w:r w:rsidRPr="007F7293">
              <w:rPr>
                <w:rFonts w:ascii="Times New Roman" w:hAnsi="Times New Roman"/>
                <w:sz w:val="21"/>
                <w:szCs w:val="21"/>
              </w:rPr>
              <w:t>，</w:t>
            </w:r>
            <w:r w:rsidRPr="007F7293">
              <w:rPr>
                <w:rFonts w:ascii="Times New Roman" w:eastAsiaTheme="minorEastAsia" w:hAnsi="Times New Roman" w:cstheme="minorBidi"/>
                <w:kern w:val="2"/>
                <w:position w:val="-6"/>
                <w:sz w:val="21"/>
                <w:szCs w:val="21"/>
              </w:rPr>
              <w:object w:dxaOrig="200" w:dyaOrig="279" w14:anchorId="330AA91E">
                <v:shape id="_x0000_i2411" type="#_x0000_t75" style="width:10pt;height:14.4pt" o:ole="">
                  <v:imagedata r:id="rId93" o:title=""/>
                </v:shape>
                <o:OLEObject Type="Embed" ProgID="Equation.DSMT4" ShapeID="_x0000_i2411" DrawAspect="Content" ObjectID="_1640191423" r:id="rId94"/>
              </w:object>
            </w:r>
            <w:r w:rsidRPr="007F7293">
              <w:rPr>
                <w:rFonts w:ascii="Times New Roman" w:hAnsi="Times New Roman"/>
                <w:sz w:val="21"/>
                <w:szCs w:val="21"/>
              </w:rPr>
              <w:t>，</w:t>
            </w:r>
            <w:r w:rsidRPr="007F7293">
              <w:rPr>
                <w:rFonts w:ascii="Times New Roman" w:eastAsiaTheme="minorEastAsia" w:hAnsi="Times New Roman" w:cstheme="minorBidi"/>
                <w:kern w:val="2"/>
                <w:position w:val="-4"/>
                <w:sz w:val="21"/>
                <w:szCs w:val="21"/>
              </w:rPr>
              <w:object w:dxaOrig="260" w:dyaOrig="260" w14:anchorId="14EBB4FB">
                <v:shape id="_x0000_i2412" type="#_x0000_t75" style="width:13.15pt;height:13.15pt" o:ole="">
                  <v:imagedata r:id="rId95" o:title=""/>
                </v:shape>
                <o:OLEObject Type="Embed" ProgID="Equation.DSMT4" ShapeID="_x0000_i2412" DrawAspect="Content" ObjectID="_1640191424" r:id="rId96"/>
              </w:object>
            </w:r>
            <w:r w:rsidRPr="007F7293">
              <w:rPr>
                <w:rFonts w:ascii="Times New Roman" w:hAnsi="Times New Roman"/>
                <w:sz w:val="21"/>
                <w:szCs w:val="21"/>
              </w:rPr>
              <w:t>，</w:t>
            </w:r>
            <w:r w:rsidRPr="007F7293">
              <w:rPr>
                <w:rFonts w:ascii="Times New Roman" w:eastAsiaTheme="minorEastAsia" w:hAnsi="Times New Roman" w:cstheme="minorBidi"/>
                <w:kern w:val="2"/>
                <w:position w:val="-4"/>
                <w:sz w:val="21"/>
                <w:szCs w:val="21"/>
              </w:rPr>
              <w:object w:dxaOrig="260" w:dyaOrig="260" w14:anchorId="108E1AD3">
                <v:shape id="_x0000_i2413" type="#_x0000_t75" style="width:13.15pt;height:13.15pt" o:ole="">
                  <v:imagedata r:id="rId97" o:title=""/>
                </v:shape>
                <o:OLEObject Type="Embed" ProgID="Equation.DSMT4" ShapeID="_x0000_i2413" DrawAspect="Content" ObjectID="_1640191425" r:id="rId98"/>
              </w:object>
            </w:r>
            <w:r w:rsidR="00766F82" w:rsidRPr="007F7293">
              <w:rPr>
                <w:rFonts w:ascii="Times New Roman" w:hAnsi="Times New Roman" w:hint="eastAsia"/>
                <w:sz w:val="21"/>
                <w:szCs w:val="21"/>
              </w:rPr>
              <w:t>，</w:t>
            </w:r>
            <w:r w:rsidR="00E67786" w:rsidRPr="007F7293">
              <w:rPr>
                <w:rFonts w:ascii="Times New Roman" w:hAnsi="Times New Roman"/>
                <w:sz w:val="21"/>
                <w:szCs w:val="21"/>
              </w:rPr>
              <w:t xml:space="preserve"> </w:t>
            </w:r>
          </w:p>
        </w:tc>
      </w:tr>
      <w:tr w:rsidR="00170EDC" w14:paraId="067A1FA4" w14:textId="77777777" w:rsidTr="0098115B">
        <w:trPr>
          <w:cantSplit/>
          <w:trHeight w:val="454"/>
        </w:trPr>
        <w:tc>
          <w:tcPr>
            <w:tcW w:w="8296" w:type="dxa"/>
            <w:vAlign w:val="center"/>
          </w:tcPr>
          <w:p w14:paraId="7109226A" w14:textId="6809C6CE" w:rsidR="00170EDC" w:rsidRPr="007F7293" w:rsidRDefault="00170EDC" w:rsidP="0098115B">
            <w:pPr>
              <w:snapToGrid w:val="0"/>
              <w:rPr>
                <w:rFonts w:ascii="Times New Roman" w:hAnsi="Times New Roman"/>
                <w:sz w:val="21"/>
                <w:szCs w:val="21"/>
              </w:rPr>
            </w:pPr>
            <w:r w:rsidRPr="007F7293">
              <w:rPr>
                <w:rFonts w:ascii="Times New Roman" w:hAnsi="Times New Roman"/>
                <w:sz w:val="21"/>
                <w:szCs w:val="21"/>
              </w:rPr>
              <w:t xml:space="preserve">  </w:t>
            </w:r>
            <w:r w:rsidRPr="007F7293">
              <w:rPr>
                <w:rFonts w:ascii="Times New Roman" w:hAnsi="Times New Roman"/>
                <w:sz w:val="21"/>
                <w:szCs w:val="21"/>
              </w:rPr>
              <w:t>获得请求序列</w:t>
            </w:r>
            <w:r w:rsidRPr="007F7293">
              <w:rPr>
                <w:rFonts w:ascii="Times New Roman" w:eastAsiaTheme="minorEastAsia" w:hAnsi="Times New Roman" w:cstheme="minorBidi"/>
                <w:kern w:val="2"/>
                <w:position w:val="-12"/>
                <w:sz w:val="21"/>
                <w:szCs w:val="21"/>
              </w:rPr>
              <w:object w:dxaOrig="260" w:dyaOrig="360" w14:anchorId="05089DA8">
                <v:shape id="_x0000_i2378" type="#_x0000_t75" style="width:13.15pt;height:18.15pt" o:ole="">
                  <v:imagedata r:id="rId99" o:title=""/>
                </v:shape>
                <o:OLEObject Type="Embed" ProgID="Equation.DSMT4" ShapeID="_x0000_i2378" DrawAspect="Content" ObjectID="_1640191426" r:id="rId100"/>
              </w:object>
            </w:r>
            <w:r w:rsidRPr="007F7293">
              <w:rPr>
                <w:rFonts w:ascii="Times New Roman" w:hAnsi="Times New Roman"/>
                <w:sz w:val="21"/>
                <w:szCs w:val="21"/>
              </w:rPr>
              <w:t>，将</w:t>
            </w:r>
            <w:r w:rsidRPr="007F7293">
              <w:rPr>
                <w:rFonts w:ascii="Times New Roman" w:eastAsiaTheme="minorEastAsia" w:hAnsi="Times New Roman" w:cstheme="minorBidi"/>
                <w:kern w:val="2"/>
                <w:position w:val="-12"/>
                <w:sz w:val="21"/>
                <w:szCs w:val="21"/>
              </w:rPr>
              <w:object w:dxaOrig="260" w:dyaOrig="360" w14:anchorId="6F8ED6E7">
                <v:shape id="_x0000_i2379" type="#_x0000_t75" style="width:13.15pt;height:18.15pt" o:ole="">
                  <v:imagedata r:id="rId99" o:title=""/>
                </v:shape>
                <o:OLEObject Type="Embed" ProgID="Equation.DSMT4" ShapeID="_x0000_i2379" DrawAspect="Content" ObjectID="_1640191427" r:id="rId101"/>
              </w:object>
            </w:r>
            <w:r w:rsidRPr="007F7293">
              <w:rPr>
                <w:rFonts w:ascii="Times New Roman" w:hAnsi="Times New Roman"/>
                <w:sz w:val="21"/>
                <w:szCs w:val="21"/>
              </w:rPr>
              <w:t>中的请求序列依据</w:t>
            </w:r>
            <w:r w:rsidR="00766F82" w:rsidRPr="007F7293">
              <w:rPr>
                <w:rFonts w:ascii="Times New Roman" w:hAnsi="Times New Roman"/>
                <w:sz w:val="21"/>
                <w:szCs w:val="21"/>
              </w:rPr>
              <w:t>待传输量、</w:t>
            </w:r>
            <w:r w:rsidR="00766F82" w:rsidRPr="007F7293">
              <w:rPr>
                <w:rFonts w:ascii="Times New Roman" w:hAnsi="Times New Roman"/>
                <w:sz w:val="21"/>
                <w:szCs w:val="21"/>
              </w:rPr>
              <w:t>QCI</w:t>
            </w:r>
            <w:r w:rsidR="00766F82" w:rsidRPr="007F7293">
              <w:rPr>
                <w:rFonts w:ascii="Times New Roman" w:hAnsi="Times New Roman"/>
                <w:sz w:val="21"/>
                <w:szCs w:val="21"/>
              </w:rPr>
              <w:t>等信息进行优先级排序</w:t>
            </w:r>
          </w:p>
        </w:tc>
      </w:tr>
      <w:tr w:rsidR="00170EDC" w14:paraId="61B4F810" w14:textId="77777777" w:rsidTr="0098115B">
        <w:trPr>
          <w:cantSplit/>
          <w:trHeight w:val="454"/>
        </w:trPr>
        <w:tc>
          <w:tcPr>
            <w:tcW w:w="8296" w:type="dxa"/>
            <w:vAlign w:val="center"/>
          </w:tcPr>
          <w:p w14:paraId="42F968F0" w14:textId="77777777" w:rsidR="00170EDC" w:rsidRPr="007F7293" w:rsidRDefault="00766F82"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宋体" w:hAnsi="宋体" w:hint="eastAsia"/>
                <w:sz w:val="21"/>
                <w:szCs w:val="21"/>
              </w:rPr>
              <w:t>For</w:t>
            </w:r>
            <w:r w:rsidRPr="007F7293">
              <w:rPr>
                <w:rFonts w:ascii="宋体" w:hAnsi="宋体"/>
                <w:sz w:val="21"/>
                <w:szCs w:val="21"/>
              </w:rPr>
              <w:t xml:space="preserve"> each </w:t>
            </w:r>
            <w:r w:rsidRPr="007F7293">
              <w:rPr>
                <w:rFonts w:ascii="宋体" w:hAnsi="宋体" w:hint="eastAsia"/>
                <w:sz w:val="21"/>
                <w:szCs w:val="21"/>
              </w:rPr>
              <w:t>step</w:t>
            </w:r>
            <w:r w:rsidRPr="007F7293">
              <w:rPr>
                <w:rFonts w:ascii="宋体" w:hAnsi="宋体"/>
                <w:sz w:val="21"/>
                <w:szCs w:val="21"/>
              </w:rPr>
              <w:t>:</w:t>
            </w:r>
          </w:p>
          <w:p w14:paraId="161C960C" w14:textId="4C5E16FA" w:rsidR="00766F82" w:rsidRPr="007F7293" w:rsidRDefault="00766F82"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宋体" w:hAnsi="宋体" w:hint="eastAsia"/>
                <w:sz w:val="21"/>
                <w:szCs w:val="21"/>
              </w:rPr>
              <w:t>选取</w:t>
            </w:r>
            <w:r w:rsidRPr="007F7293">
              <w:rPr>
                <w:rFonts w:ascii="Times New Roman" w:eastAsiaTheme="minorEastAsia" w:hAnsi="Times New Roman" w:cstheme="minorBidi"/>
                <w:kern w:val="2"/>
                <w:position w:val="-12"/>
                <w:sz w:val="21"/>
                <w:szCs w:val="21"/>
              </w:rPr>
              <w:object w:dxaOrig="260" w:dyaOrig="360" w14:anchorId="010E5BC0">
                <v:shape id="_x0000_i2408" type="#_x0000_t75" style="width:13.15pt;height:18.15pt" o:ole="">
                  <v:imagedata r:id="rId99" o:title=""/>
                </v:shape>
                <o:OLEObject Type="Embed" ProgID="Equation.DSMT4" ShapeID="_x0000_i2408" DrawAspect="Content" ObjectID="_1640191428" r:id="rId102"/>
              </w:object>
            </w:r>
            <w:r w:rsidRPr="007F7293">
              <w:rPr>
                <w:rFonts w:ascii="Times New Roman" w:hAnsi="Times New Roman" w:hint="eastAsia"/>
                <w:sz w:val="21"/>
                <w:szCs w:val="21"/>
              </w:rPr>
              <w:t>中优先级最高的未参与调度的业务请求</w:t>
            </w:r>
            <w:r w:rsidRPr="007F7293">
              <w:rPr>
                <w:rFonts w:asciiTheme="minorHAnsi" w:eastAsiaTheme="minorEastAsia" w:hAnsiTheme="minorHAnsi" w:cstheme="minorBidi"/>
                <w:kern w:val="2"/>
                <w:position w:val="-6"/>
                <w:sz w:val="21"/>
                <w:szCs w:val="21"/>
              </w:rPr>
              <w:object w:dxaOrig="180" w:dyaOrig="220" w14:anchorId="769239D5">
                <v:shape id="_x0000_i2409" type="#_x0000_t75" style="width:8.75pt;height:10.65pt" o:ole="">
                  <v:imagedata r:id="rId103" o:title=""/>
                </v:shape>
                <o:OLEObject Type="Embed" ProgID="Equation.DSMT4" ShapeID="_x0000_i2409" DrawAspect="Content" ObjectID="_1640191429" r:id="rId104"/>
              </w:object>
            </w:r>
          </w:p>
        </w:tc>
      </w:tr>
      <w:tr w:rsidR="006E6EA4" w14:paraId="0CED20E4" w14:textId="77777777" w:rsidTr="0098115B">
        <w:trPr>
          <w:cantSplit/>
          <w:trHeight w:val="454"/>
        </w:trPr>
        <w:tc>
          <w:tcPr>
            <w:tcW w:w="8296" w:type="dxa"/>
            <w:vAlign w:val="center"/>
          </w:tcPr>
          <w:p w14:paraId="759269AE" w14:textId="1A2BA5DD" w:rsidR="006E6EA4"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宋体" w:hAnsi="宋体" w:hint="eastAsia"/>
                <w:sz w:val="21"/>
                <w:szCs w:val="21"/>
              </w:rPr>
              <w:t>产生随机数</w:t>
            </w:r>
            <w:r w:rsidRPr="007F7293">
              <w:rPr>
                <w:rFonts w:asciiTheme="minorHAnsi" w:eastAsiaTheme="minorEastAsia" w:hAnsiTheme="minorHAnsi" w:cstheme="minorBidi"/>
                <w:kern w:val="2"/>
                <w:position w:val="-6"/>
                <w:sz w:val="21"/>
                <w:szCs w:val="21"/>
              </w:rPr>
              <w:object w:dxaOrig="560" w:dyaOrig="279" w14:anchorId="014FB015">
                <v:shape id="_x0000_i2380" type="#_x0000_t75" style="width:27.55pt;height:14.4pt" o:ole="">
                  <v:imagedata r:id="rId105" o:title=""/>
                </v:shape>
                <o:OLEObject Type="Embed" ProgID="Equation.DSMT4" ShapeID="_x0000_i2380" DrawAspect="Content" ObjectID="_1640191430" r:id="rId106"/>
              </w:object>
            </w:r>
            <w:r w:rsidRPr="007F7293">
              <w:rPr>
                <w:rFonts w:ascii="宋体" w:hAnsi="宋体" w:hint="eastAsia"/>
                <w:sz w:val="21"/>
                <w:szCs w:val="21"/>
              </w:rPr>
              <w:t>，根据</w:t>
            </w:r>
            <w:r w:rsidRPr="007F7293">
              <w:rPr>
                <w:rFonts w:asciiTheme="minorHAnsi" w:eastAsiaTheme="minorEastAsia" w:hAnsiTheme="minorHAnsi" w:cstheme="minorBidi"/>
                <w:kern w:val="2"/>
                <w:position w:val="-10"/>
                <w:sz w:val="21"/>
                <w:szCs w:val="21"/>
              </w:rPr>
              <w:object w:dxaOrig="1080" w:dyaOrig="320" w14:anchorId="13542613">
                <v:shape id="_x0000_i2381" type="#_x0000_t75" style="width:54.45pt;height:16.3pt" o:ole="">
                  <v:imagedata r:id="rId107" o:title=""/>
                </v:shape>
                <o:OLEObject Type="Embed" ProgID="Equation.DSMT4" ShapeID="_x0000_i2381" DrawAspect="Content" ObjectID="_1640191431" r:id="rId108"/>
              </w:object>
            </w:r>
            <w:r w:rsidRPr="007F7293">
              <w:rPr>
                <w:rFonts w:hint="eastAsia"/>
                <w:sz w:val="21"/>
                <w:szCs w:val="21"/>
              </w:rPr>
              <w:t>策略</w:t>
            </w:r>
            <w:r w:rsidR="00C34F46" w:rsidRPr="007F7293">
              <w:rPr>
                <w:rFonts w:hint="eastAsia"/>
                <w:sz w:val="21"/>
                <w:szCs w:val="21"/>
              </w:rPr>
              <w:t>：</w:t>
            </w:r>
          </w:p>
        </w:tc>
      </w:tr>
      <w:tr w:rsidR="006E6EA4" w14:paraId="6D140770" w14:textId="77777777" w:rsidTr="0098115B">
        <w:trPr>
          <w:cantSplit/>
          <w:trHeight w:val="454"/>
        </w:trPr>
        <w:tc>
          <w:tcPr>
            <w:tcW w:w="8296" w:type="dxa"/>
            <w:vAlign w:val="center"/>
          </w:tcPr>
          <w:p w14:paraId="66DAA5B5" w14:textId="27608AB9" w:rsidR="006E6EA4"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00C34F46" w:rsidRPr="007F7293">
              <w:rPr>
                <w:rFonts w:ascii="宋体" w:hAnsi="宋体"/>
                <w:sz w:val="21"/>
                <w:szCs w:val="21"/>
              </w:rPr>
              <w:t xml:space="preserve">  </w:t>
            </w:r>
            <w:r w:rsidRPr="007F7293">
              <w:rPr>
                <w:rFonts w:ascii="宋体" w:hAnsi="宋体"/>
                <w:sz w:val="21"/>
                <w:szCs w:val="21"/>
              </w:rPr>
              <w:t>i</w:t>
            </w:r>
            <w:r w:rsidRPr="007F7293">
              <w:rPr>
                <w:rFonts w:ascii="宋体" w:hAnsi="宋体" w:hint="eastAsia"/>
                <w:sz w:val="21"/>
                <w:szCs w:val="21"/>
              </w:rPr>
              <w:t>f</w:t>
            </w:r>
            <w:r w:rsidRPr="007F7293">
              <w:rPr>
                <w:rFonts w:ascii="宋体" w:hAnsi="宋体"/>
                <w:sz w:val="21"/>
                <w:szCs w:val="21"/>
              </w:rPr>
              <w:t xml:space="preserve"> </w:t>
            </w:r>
            <w:r w:rsidRPr="007F7293">
              <w:rPr>
                <w:rFonts w:asciiTheme="minorHAnsi" w:eastAsiaTheme="minorEastAsia" w:hAnsiTheme="minorHAnsi" w:cstheme="minorBidi"/>
                <w:kern w:val="2"/>
                <w:position w:val="-6"/>
                <w:sz w:val="21"/>
                <w:szCs w:val="21"/>
              </w:rPr>
              <w:object w:dxaOrig="920" w:dyaOrig="279" w14:anchorId="523BC4D1">
                <v:shape id="_x0000_i2382" type="#_x0000_t75" style="width:46.35pt;height:14.4pt" o:ole="">
                  <v:imagedata r:id="rId109" o:title=""/>
                </v:shape>
                <o:OLEObject Type="Embed" ProgID="Equation.DSMT4" ShapeID="_x0000_i2382" DrawAspect="Content" ObjectID="_1640191432" r:id="rId110"/>
              </w:object>
            </w:r>
            <w:r w:rsidRPr="007F7293">
              <w:rPr>
                <w:rFonts w:hint="eastAsia"/>
                <w:sz w:val="21"/>
                <w:szCs w:val="21"/>
              </w:rPr>
              <w:t>：</w:t>
            </w:r>
          </w:p>
        </w:tc>
      </w:tr>
      <w:tr w:rsidR="00170EDC" w14:paraId="11D2FE52" w14:textId="77777777" w:rsidTr="0098115B">
        <w:trPr>
          <w:cantSplit/>
          <w:trHeight w:val="454"/>
        </w:trPr>
        <w:tc>
          <w:tcPr>
            <w:tcW w:w="8296" w:type="dxa"/>
            <w:vAlign w:val="center"/>
          </w:tcPr>
          <w:p w14:paraId="769D765E" w14:textId="206157AE" w:rsidR="00170EDC" w:rsidRPr="007F7293" w:rsidRDefault="00766F82"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006E6EA4" w:rsidRPr="007F7293">
              <w:rPr>
                <w:rFonts w:ascii="宋体" w:hAnsi="宋体"/>
                <w:sz w:val="21"/>
                <w:szCs w:val="21"/>
              </w:rPr>
              <w:t xml:space="preserve">  </w:t>
            </w:r>
            <w:r w:rsidR="00C34F46" w:rsidRPr="007F7293">
              <w:rPr>
                <w:rFonts w:ascii="宋体" w:hAnsi="宋体"/>
                <w:sz w:val="21"/>
                <w:szCs w:val="21"/>
              </w:rPr>
              <w:t xml:space="preserve">  </w:t>
            </w:r>
            <w:r w:rsidRPr="007F7293">
              <w:rPr>
                <w:rFonts w:ascii="宋体" w:hAnsi="宋体" w:hint="eastAsia"/>
                <w:sz w:val="21"/>
                <w:szCs w:val="21"/>
              </w:rPr>
              <w:t>根据策略</w:t>
            </w:r>
            <w:r w:rsidRPr="007F7293">
              <w:rPr>
                <w:rFonts w:asciiTheme="minorHAnsi" w:eastAsiaTheme="minorEastAsia" w:hAnsiTheme="minorHAnsi" w:cstheme="minorBidi"/>
                <w:kern w:val="2"/>
                <w:position w:val="-14"/>
                <w:sz w:val="21"/>
                <w:szCs w:val="21"/>
              </w:rPr>
              <w:object w:dxaOrig="900" w:dyaOrig="400" w14:anchorId="52AF9561">
                <v:shape id="_x0000_i2383" type="#_x0000_t75" style="width:45.1pt;height:19.4pt" o:ole="">
                  <v:imagedata r:id="rId78" o:title=""/>
                </v:shape>
                <o:OLEObject Type="Embed" ProgID="Equation.DSMT4" ShapeID="_x0000_i2383" DrawAspect="Content" ObjectID="_1640191433" r:id="rId111"/>
              </w:object>
            </w:r>
            <w:r w:rsidRPr="007F7293">
              <w:rPr>
                <w:rFonts w:hint="eastAsia"/>
                <w:sz w:val="21"/>
                <w:szCs w:val="21"/>
              </w:rPr>
              <w:t>依概率</w:t>
            </w:r>
            <w:r w:rsidR="006E6EA4" w:rsidRPr="007F7293">
              <w:rPr>
                <w:rFonts w:hint="eastAsia"/>
                <w:sz w:val="21"/>
                <w:szCs w:val="21"/>
              </w:rPr>
              <w:t>从可用资源集合中</w:t>
            </w:r>
            <w:r w:rsidRPr="007F7293">
              <w:rPr>
                <w:rFonts w:hint="eastAsia"/>
                <w:sz w:val="21"/>
                <w:szCs w:val="21"/>
              </w:rPr>
              <w:t>选取分配给该业务的资源编号</w:t>
            </w:r>
            <w:r w:rsidR="006E6EA4" w:rsidRPr="007F7293">
              <w:rPr>
                <w:rFonts w:asciiTheme="minorHAnsi" w:eastAsiaTheme="minorEastAsia" w:hAnsiTheme="minorHAnsi" w:cstheme="minorBidi"/>
                <w:kern w:val="2"/>
                <w:position w:val="-10"/>
                <w:sz w:val="21"/>
                <w:szCs w:val="21"/>
              </w:rPr>
              <w:object w:dxaOrig="220" w:dyaOrig="260" w14:anchorId="53E53873">
                <v:shape id="_x0000_i2384" type="#_x0000_t75" style="width:10.65pt;height:13.15pt" o:ole="">
                  <v:imagedata r:id="rId112" o:title=""/>
                </v:shape>
                <o:OLEObject Type="Embed" ProgID="Equation.DSMT4" ShapeID="_x0000_i2384" DrawAspect="Content" ObjectID="_1640191434" r:id="rId113"/>
              </w:object>
            </w:r>
          </w:p>
        </w:tc>
      </w:tr>
      <w:tr w:rsidR="006E6EA4" w14:paraId="7860F519" w14:textId="77777777" w:rsidTr="0098115B">
        <w:trPr>
          <w:cantSplit/>
          <w:trHeight w:val="454"/>
        </w:trPr>
        <w:tc>
          <w:tcPr>
            <w:tcW w:w="8296" w:type="dxa"/>
            <w:vAlign w:val="center"/>
          </w:tcPr>
          <w:p w14:paraId="109D2A00" w14:textId="6C82EC05" w:rsidR="006E6EA4"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00C34F46" w:rsidRPr="007F7293">
              <w:rPr>
                <w:rFonts w:ascii="宋体" w:hAnsi="宋体"/>
                <w:sz w:val="21"/>
                <w:szCs w:val="21"/>
              </w:rPr>
              <w:t xml:space="preserve">  </w:t>
            </w:r>
            <w:r w:rsidRPr="007F7293">
              <w:rPr>
                <w:rFonts w:ascii="宋体" w:hAnsi="宋体"/>
                <w:sz w:val="21"/>
                <w:szCs w:val="21"/>
              </w:rPr>
              <w:t>e</w:t>
            </w:r>
            <w:r w:rsidRPr="007F7293">
              <w:rPr>
                <w:rFonts w:ascii="宋体" w:hAnsi="宋体" w:hint="eastAsia"/>
                <w:sz w:val="21"/>
                <w:szCs w:val="21"/>
              </w:rPr>
              <w:t>lse</w:t>
            </w:r>
            <w:r w:rsidRPr="007F7293">
              <w:rPr>
                <w:rFonts w:ascii="宋体" w:hAnsi="宋体"/>
                <w:sz w:val="21"/>
                <w:szCs w:val="21"/>
              </w:rPr>
              <w:t>:</w:t>
            </w:r>
          </w:p>
        </w:tc>
      </w:tr>
      <w:tr w:rsidR="006E6EA4" w14:paraId="36047725" w14:textId="77777777" w:rsidTr="0098115B">
        <w:trPr>
          <w:cantSplit/>
          <w:trHeight w:val="454"/>
        </w:trPr>
        <w:tc>
          <w:tcPr>
            <w:tcW w:w="8296" w:type="dxa"/>
            <w:vAlign w:val="center"/>
          </w:tcPr>
          <w:p w14:paraId="3F22D2F9" w14:textId="67A7E82A" w:rsidR="006E6EA4"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00C34F46" w:rsidRPr="007F7293">
              <w:rPr>
                <w:rFonts w:ascii="宋体" w:hAnsi="宋体"/>
                <w:sz w:val="21"/>
                <w:szCs w:val="21"/>
              </w:rPr>
              <w:t xml:space="preserve">  </w:t>
            </w:r>
            <w:r w:rsidRPr="007F7293">
              <w:rPr>
                <w:rFonts w:ascii="宋体" w:hAnsi="宋体" w:hint="eastAsia"/>
                <w:sz w:val="21"/>
                <w:szCs w:val="21"/>
              </w:rPr>
              <w:t>随机</w:t>
            </w:r>
            <w:r w:rsidRPr="007F7293">
              <w:rPr>
                <w:rFonts w:hint="eastAsia"/>
                <w:sz w:val="21"/>
                <w:szCs w:val="21"/>
              </w:rPr>
              <w:t>从可用资源集合中选取分配给该业务的资源编号</w:t>
            </w:r>
            <w:r w:rsidRPr="007F7293">
              <w:rPr>
                <w:rFonts w:asciiTheme="minorHAnsi" w:eastAsiaTheme="minorEastAsia" w:hAnsiTheme="minorHAnsi" w:cstheme="minorBidi"/>
                <w:kern w:val="2"/>
                <w:position w:val="-10"/>
                <w:sz w:val="21"/>
                <w:szCs w:val="21"/>
              </w:rPr>
              <w:object w:dxaOrig="220" w:dyaOrig="260" w14:anchorId="5855A95F">
                <v:shape id="_x0000_i2385" type="#_x0000_t75" style="width:10.65pt;height:13.15pt" o:ole="">
                  <v:imagedata r:id="rId114" o:title=""/>
                </v:shape>
                <o:OLEObject Type="Embed" ProgID="Equation.DSMT4" ShapeID="_x0000_i2385" DrawAspect="Content" ObjectID="_1640191435" r:id="rId115"/>
              </w:object>
            </w:r>
          </w:p>
        </w:tc>
      </w:tr>
      <w:tr w:rsidR="00170EDC" w14:paraId="6E97DCFE" w14:textId="77777777" w:rsidTr="0098115B">
        <w:trPr>
          <w:cantSplit/>
          <w:trHeight w:val="454"/>
        </w:trPr>
        <w:tc>
          <w:tcPr>
            <w:tcW w:w="8296" w:type="dxa"/>
            <w:vAlign w:val="center"/>
          </w:tcPr>
          <w:p w14:paraId="6673412A" w14:textId="3F4328D5" w:rsidR="00170EDC" w:rsidRPr="007F7293" w:rsidRDefault="00766F82"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00C34F46" w:rsidRPr="007F7293">
              <w:rPr>
                <w:rFonts w:ascii="宋体" w:hAnsi="宋体"/>
                <w:sz w:val="21"/>
                <w:szCs w:val="21"/>
              </w:rPr>
              <w:t xml:space="preserve">  </w:t>
            </w:r>
            <w:r w:rsidRPr="007F7293">
              <w:rPr>
                <w:rFonts w:ascii="宋体" w:hAnsi="宋体" w:hint="eastAsia"/>
                <w:sz w:val="21"/>
                <w:szCs w:val="21"/>
              </w:rPr>
              <w:t>将</w:t>
            </w:r>
            <w:r w:rsidRPr="007F7293">
              <w:rPr>
                <w:rFonts w:asciiTheme="minorHAnsi" w:eastAsiaTheme="minorEastAsia" w:hAnsiTheme="minorHAnsi" w:cstheme="minorBidi"/>
                <w:kern w:val="2"/>
                <w:position w:val="-14"/>
                <w:sz w:val="21"/>
                <w:szCs w:val="21"/>
              </w:rPr>
              <w:object w:dxaOrig="1880" w:dyaOrig="400" w14:anchorId="1A438643">
                <v:shape id="_x0000_i2386" type="#_x0000_t75" style="width:93.9pt;height:19.4pt" o:ole="">
                  <v:imagedata r:id="rId116" o:title=""/>
                </v:shape>
                <o:OLEObject Type="Embed" ProgID="Equation.DSMT4" ShapeID="_x0000_i2386" DrawAspect="Content" ObjectID="_1640191436" r:id="rId117"/>
              </w:object>
            </w:r>
            <w:r w:rsidRPr="007F7293">
              <w:rPr>
                <w:rFonts w:hint="eastAsia"/>
                <w:sz w:val="21"/>
                <w:szCs w:val="21"/>
              </w:rPr>
              <w:t>保存为动作</w:t>
            </w:r>
            <w:r w:rsidRPr="007F7293">
              <w:rPr>
                <w:rFonts w:asciiTheme="minorHAnsi" w:eastAsiaTheme="minorEastAsia" w:hAnsiTheme="minorHAnsi" w:cstheme="minorBidi"/>
                <w:kern w:val="2"/>
                <w:position w:val="-6"/>
                <w:sz w:val="21"/>
                <w:szCs w:val="21"/>
              </w:rPr>
              <w:object w:dxaOrig="200" w:dyaOrig="220" w14:anchorId="1AB337A5">
                <v:shape id="_x0000_i2387" type="#_x0000_t75" style="width:10pt;height:10.65pt" o:ole="">
                  <v:imagedata r:id="rId118" o:title=""/>
                </v:shape>
                <o:OLEObject Type="Embed" ProgID="Equation.DSMT4" ShapeID="_x0000_i2387" DrawAspect="Content" ObjectID="_1640191437" r:id="rId119"/>
              </w:object>
            </w:r>
            <w:r w:rsidR="00C34F46" w:rsidRPr="007F7293">
              <w:rPr>
                <w:rFonts w:hint="eastAsia"/>
                <w:sz w:val="21"/>
                <w:szCs w:val="21"/>
              </w:rPr>
              <w:t>并存入</w:t>
            </w:r>
            <w:r w:rsidR="00C34F46" w:rsidRPr="007F7293">
              <w:rPr>
                <w:rFonts w:ascii="Times New Roman" w:eastAsiaTheme="minorEastAsia" w:hAnsi="Times New Roman" w:cstheme="minorBidi"/>
                <w:kern w:val="2"/>
                <w:position w:val="-4"/>
                <w:sz w:val="21"/>
                <w:szCs w:val="21"/>
              </w:rPr>
              <w:object w:dxaOrig="260" w:dyaOrig="260" w14:anchorId="420900D9">
                <v:shape id="_x0000_i2388" type="#_x0000_t75" style="width:13.15pt;height:13.15pt" o:ole="">
                  <v:imagedata r:id="rId95" o:title=""/>
                </v:shape>
                <o:OLEObject Type="Embed" ProgID="Equation.DSMT4" ShapeID="_x0000_i2388" DrawAspect="Content" ObjectID="_1640191438" r:id="rId120"/>
              </w:object>
            </w:r>
            <w:r w:rsidRPr="007F7293">
              <w:rPr>
                <w:rFonts w:hint="eastAsia"/>
                <w:sz w:val="21"/>
                <w:szCs w:val="21"/>
              </w:rPr>
              <w:t>，更新</w:t>
            </w:r>
            <w:r w:rsidRPr="007F7293">
              <w:rPr>
                <w:rFonts w:ascii="Times New Roman" w:eastAsiaTheme="minorEastAsia" w:hAnsi="Times New Roman" w:cstheme="minorBidi"/>
                <w:kern w:val="2"/>
                <w:position w:val="-6"/>
                <w:sz w:val="21"/>
                <w:szCs w:val="21"/>
              </w:rPr>
              <w:object w:dxaOrig="320" w:dyaOrig="279" w14:anchorId="11232B93">
                <v:shape id="_x0000_i2389" type="#_x0000_t75" style="width:16.3pt;height:14.4pt" o:ole="">
                  <v:imagedata r:id="rId91" o:title=""/>
                </v:shape>
                <o:OLEObject Type="Embed" ProgID="Equation.DSMT4" ShapeID="_x0000_i2389" DrawAspect="Content" ObjectID="_1640191439" r:id="rId121"/>
              </w:object>
            </w:r>
            <w:r w:rsidR="006E6EA4" w:rsidRPr="007F7293">
              <w:rPr>
                <w:rFonts w:ascii="Times New Roman" w:hAnsi="Times New Roman" w:hint="eastAsia"/>
                <w:sz w:val="21"/>
                <w:szCs w:val="21"/>
              </w:rPr>
              <w:t>、</w:t>
            </w:r>
            <w:r w:rsidRPr="007F7293">
              <w:rPr>
                <w:rFonts w:asciiTheme="minorHAnsi" w:eastAsiaTheme="minorEastAsia" w:hAnsiTheme="minorHAnsi" w:cstheme="minorBidi"/>
                <w:kern w:val="2"/>
                <w:position w:val="-6"/>
                <w:sz w:val="21"/>
                <w:szCs w:val="21"/>
              </w:rPr>
              <w:object w:dxaOrig="180" w:dyaOrig="220" w14:anchorId="6210589A">
                <v:shape id="_x0000_i2390" type="#_x0000_t75" style="width:8.75pt;height:10.65pt" o:ole="">
                  <v:imagedata r:id="rId103" o:title=""/>
                </v:shape>
                <o:OLEObject Type="Embed" ProgID="Equation.DSMT4" ShapeID="_x0000_i2390" DrawAspect="Content" ObjectID="_1640191440" r:id="rId122"/>
              </w:object>
            </w:r>
            <w:r w:rsidR="006E6EA4" w:rsidRPr="007F7293">
              <w:rPr>
                <w:rFonts w:hint="eastAsia"/>
                <w:sz w:val="21"/>
                <w:szCs w:val="21"/>
              </w:rPr>
              <w:t>和</w:t>
            </w:r>
            <w:r w:rsidR="006E6EA4" w:rsidRPr="007F7293">
              <w:rPr>
                <w:rFonts w:ascii="Times New Roman" w:eastAsiaTheme="minorEastAsia" w:hAnsi="Times New Roman" w:cstheme="minorBidi"/>
                <w:kern w:val="2"/>
                <w:position w:val="-12"/>
                <w:sz w:val="21"/>
                <w:szCs w:val="21"/>
              </w:rPr>
              <w:object w:dxaOrig="260" w:dyaOrig="360" w14:anchorId="1229A26B">
                <v:shape id="_x0000_i2391" type="#_x0000_t75" style="width:13.15pt;height:18.15pt" o:ole="">
                  <v:imagedata r:id="rId99" o:title=""/>
                </v:shape>
                <o:OLEObject Type="Embed" ProgID="Equation.DSMT4" ShapeID="_x0000_i2391" DrawAspect="Content" ObjectID="_1640191441" r:id="rId123"/>
              </w:object>
            </w:r>
          </w:p>
        </w:tc>
      </w:tr>
      <w:tr w:rsidR="00170EDC" w14:paraId="27ADE654" w14:textId="77777777" w:rsidTr="0098115B">
        <w:trPr>
          <w:cantSplit/>
          <w:trHeight w:val="454"/>
        </w:trPr>
        <w:tc>
          <w:tcPr>
            <w:tcW w:w="8296" w:type="dxa"/>
            <w:vAlign w:val="center"/>
          </w:tcPr>
          <w:p w14:paraId="5305FC53" w14:textId="4EAA48E6" w:rsidR="00170EDC"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i</w:t>
            </w:r>
            <w:r w:rsidRPr="007F7293">
              <w:rPr>
                <w:rFonts w:ascii="宋体" w:hAnsi="宋体" w:hint="eastAsia"/>
                <w:sz w:val="21"/>
                <w:szCs w:val="21"/>
              </w:rPr>
              <w:t>f</w:t>
            </w:r>
            <w:r w:rsidRPr="007F7293">
              <w:rPr>
                <w:rFonts w:ascii="宋体" w:hAnsi="宋体"/>
                <w:sz w:val="21"/>
                <w:szCs w:val="21"/>
              </w:rPr>
              <w:t xml:space="preserve"> </w:t>
            </w:r>
            <w:r w:rsidRPr="007F7293">
              <w:rPr>
                <w:rFonts w:asciiTheme="minorHAnsi" w:eastAsiaTheme="minorEastAsia" w:hAnsiTheme="minorHAnsi" w:cstheme="minorBidi"/>
                <w:kern w:val="2"/>
                <w:position w:val="-6"/>
                <w:sz w:val="21"/>
                <w:szCs w:val="21"/>
              </w:rPr>
              <w:object w:dxaOrig="180" w:dyaOrig="220" w14:anchorId="6EA5850A">
                <v:shape id="_x0000_i2392" type="#_x0000_t75" style="width:8.75pt;height:10.65pt" o:ole="">
                  <v:imagedata r:id="rId103" o:title=""/>
                </v:shape>
                <o:OLEObject Type="Embed" ProgID="Equation.DSMT4" ShapeID="_x0000_i2392" DrawAspect="Content" ObjectID="_1640191442" r:id="rId124"/>
              </w:object>
            </w:r>
            <w:r w:rsidRPr="007F7293">
              <w:rPr>
                <w:rFonts w:hint="eastAsia"/>
                <w:sz w:val="21"/>
                <w:szCs w:val="21"/>
              </w:rPr>
              <w:t>是最后一个业务请求</w:t>
            </w:r>
            <w:r w:rsidRPr="007F7293">
              <w:rPr>
                <w:rFonts w:hint="eastAsia"/>
                <w:sz w:val="21"/>
                <w:szCs w:val="21"/>
              </w:rPr>
              <w:t xml:space="preserve"> or</w:t>
            </w:r>
            <w:r w:rsidRPr="007F7293">
              <w:rPr>
                <w:sz w:val="21"/>
                <w:szCs w:val="21"/>
              </w:rPr>
              <w:t xml:space="preserve"> </w:t>
            </w:r>
            <w:r w:rsidRPr="007F7293">
              <w:rPr>
                <w:rFonts w:ascii="Times New Roman" w:eastAsiaTheme="minorEastAsia" w:hAnsi="Times New Roman" w:cstheme="minorBidi"/>
                <w:kern w:val="2"/>
                <w:position w:val="-6"/>
                <w:sz w:val="21"/>
                <w:szCs w:val="21"/>
              </w:rPr>
              <w:object w:dxaOrig="320" w:dyaOrig="279" w14:anchorId="15D27C2B">
                <v:shape id="_x0000_i2393" type="#_x0000_t75" style="width:16.3pt;height:14.4pt" o:ole="">
                  <v:imagedata r:id="rId91" o:title=""/>
                </v:shape>
                <o:OLEObject Type="Embed" ProgID="Equation.DSMT4" ShapeID="_x0000_i2393" DrawAspect="Content" ObjectID="_1640191443" r:id="rId125"/>
              </w:object>
            </w:r>
            <w:r w:rsidRPr="007F7293">
              <w:rPr>
                <w:rFonts w:ascii="Times New Roman" w:hAnsi="Times New Roman" w:hint="eastAsia"/>
                <w:sz w:val="21"/>
                <w:szCs w:val="21"/>
              </w:rPr>
              <w:t>已满：</w:t>
            </w:r>
          </w:p>
        </w:tc>
      </w:tr>
      <w:tr w:rsidR="00170EDC" w14:paraId="5AC64377" w14:textId="77777777" w:rsidTr="0098115B">
        <w:trPr>
          <w:cantSplit/>
          <w:trHeight w:val="454"/>
        </w:trPr>
        <w:tc>
          <w:tcPr>
            <w:tcW w:w="8296" w:type="dxa"/>
            <w:vAlign w:val="center"/>
          </w:tcPr>
          <w:p w14:paraId="5569E6C0" w14:textId="53C58911" w:rsidR="00170EDC"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宋体" w:hAnsi="宋体" w:hint="eastAsia"/>
                <w:sz w:val="21"/>
                <w:szCs w:val="21"/>
              </w:rPr>
              <w:t>将</w:t>
            </w:r>
            <w:r w:rsidRPr="007F7293">
              <w:rPr>
                <w:rFonts w:ascii="Times New Roman" w:eastAsiaTheme="minorEastAsia" w:hAnsi="Times New Roman" w:cstheme="minorBidi"/>
                <w:kern w:val="2"/>
                <w:position w:val="-4"/>
                <w:sz w:val="21"/>
                <w:szCs w:val="21"/>
              </w:rPr>
              <w:object w:dxaOrig="260" w:dyaOrig="260" w14:anchorId="2B1B2ED9">
                <v:shape id="_x0000_i2394" type="#_x0000_t75" style="width:13.15pt;height:13.15pt" o:ole="">
                  <v:imagedata r:id="rId95" o:title=""/>
                </v:shape>
                <o:OLEObject Type="Embed" ProgID="Equation.DSMT4" ShapeID="_x0000_i2394" DrawAspect="Content" ObjectID="_1640191444" r:id="rId126"/>
              </w:object>
            </w:r>
            <w:r w:rsidRPr="007F7293">
              <w:rPr>
                <w:rFonts w:ascii="Times New Roman" w:hAnsi="Times New Roman" w:hint="eastAsia"/>
                <w:sz w:val="21"/>
                <w:szCs w:val="21"/>
              </w:rPr>
              <w:t>送入环境中执行，计算奖励</w:t>
            </w:r>
            <w:r w:rsidRPr="007F7293">
              <w:rPr>
                <w:rFonts w:asciiTheme="minorHAnsi" w:eastAsiaTheme="minorEastAsia" w:hAnsiTheme="minorHAnsi" w:cstheme="minorBidi"/>
                <w:kern w:val="2"/>
                <w:position w:val="-4"/>
                <w:sz w:val="21"/>
                <w:szCs w:val="21"/>
              </w:rPr>
              <w:object w:dxaOrig="180" w:dyaOrig="200" w14:anchorId="02640FFA">
                <v:shape id="_x0000_i2395" type="#_x0000_t75" style="width:8.75pt;height:10pt" o:ole="">
                  <v:imagedata r:id="rId127" o:title=""/>
                </v:shape>
                <o:OLEObject Type="Embed" ProgID="Equation.DSMT4" ShapeID="_x0000_i2395" DrawAspect="Content" ObjectID="_1640191445" r:id="rId128"/>
              </w:object>
            </w:r>
          </w:p>
        </w:tc>
      </w:tr>
      <w:tr w:rsidR="006E6EA4" w14:paraId="002708B7" w14:textId="77777777" w:rsidTr="0098115B">
        <w:trPr>
          <w:cantSplit/>
          <w:trHeight w:val="454"/>
        </w:trPr>
        <w:tc>
          <w:tcPr>
            <w:tcW w:w="8296" w:type="dxa"/>
            <w:vAlign w:val="center"/>
          </w:tcPr>
          <w:p w14:paraId="32A85DE6" w14:textId="35776004" w:rsidR="006E6EA4"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00C34F46" w:rsidRPr="007F7293">
              <w:rPr>
                <w:rFonts w:ascii="宋体" w:hAnsi="宋体" w:hint="eastAsia"/>
                <w:sz w:val="21"/>
                <w:szCs w:val="21"/>
              </w:rPr>
              <w:t>将</w:t>
            </w:r>
            <w:r w:rsidR="00C34F46" w:rsidRPr="007F7293">
              <w:rPr>
                <w:rFonts w:asciiTheme="minorHAnsi" w:eastAsiaTheme="minorEastAsia" w:hAnsiTheme="minorHAnsi" w:cstheme="minorBidi"/>
                <w:kern w:val="2"/>
                <w:position w:val="-4"/>
                <w:sz w:val="21"/>
                <w:szCs w:val="21"/>
              </w:rPr>
              <w:object w:dxaOrig="180" w:dyaOrig="200" w14:anchorId="2C488A2E">
                <v:shape id="_x0000_i2396" type="#_x0000_t75" style="width:8.75pt;height:10pt" o:ole="">
                  <v:imagedata r:id="rId129" o:title=""/>
                </v:shape>
                <o:OLEObject Type="Embed" ProgID="Equation.DSMT4" ShapeID="_x0000_i2396" DrawAspect="Content" ObjectID="_1640191446" r:id="rId130"/>
              </w:object>
            </w:r>
            <w:r w:rsidR="00C34F46" w:rsidRPr="007F7293">
              <w:rPr>
                <w:rFonts w:hint="eastAsia"/>
                <w:sz w:val="21"/>
                <w:szCs w:val="21"/>
              </w:rPr>
              <w:t>存入</w:t>
            </w:r>
            <w:r w:rsidR="00C34F46" w:rsidRPr="007F7293">
              <w:rPr>
                <w:rFonts w:ascii="Times New Roman" w:eastAsiaTheme="minorEastAsia" w:hAnsi="Times New Roman" w:cstheme="minorBidi"/>
                <w:kern w:val="2"/>
                <w:position w:val="-4"/>
                <w:sz w:val="21"/>
                <w:szCs w:val="21"/>
              </w:rPr>
              <w:object w:dxaOrig="260" w:dyaOrig="260" w14:anchorId="75E9CB7E">
                <v:shape id="_x0000_i2397" type="#_x0000_t75" style="width:13.15pt;height:13.15pt" o:ole="">
                  <v:imagedata r:id="rId97" o:title=""/>
                </v:shape>
                <o:OLEObject Type="Embed" ProgID="Equation.DSMT4" ShapeID="_x0000_i2397" DrawAspect="Content" ObjectID="_1640191447" r:id="rId131"/>
              </w:object>
            </w:r>
            <w:r w:rsidR="00C34F46" w:rsidRPr="007F7293">
              <w:rPr>
                <w:rFonts w:ascii="Times New Roman" w:hAnsi="Times New Roman" w:hint="eastAsia"/>
                <w:sz w:val="21"/>
                <w:szCs w:val="21"/>
              </w:rPr>
              <w:t>，</w:t>
            </w:r>
            <w:r w:rsidRPr="007F7293">
              <w:rPr>
                <w:rFonts w:ascii="宋体" w:hAnsi="宋体" w:hint="eastAsia"/>
                <w:sz w:val="21"/>
                <w:szCs w:val="21"/>
              </w:rPr>
              <w:t>将</w:t>
            </w:r>
            <w:r w:rsidRPr="007F7293">
              <w:rPr>
                <w:rFonts w:ascii="Times New Roman" w:eastAsiaTheme="minorEastAsia" w:hAnsi="Times New Roman" w:cstheme="minorBidi"/>
                <w:kern w:val="2"/>
                <w:position w:val="-12"/>
                <w:sz w:val="21"/>
                <w:szCs w:val="21"/>
              </w:rPr>
              <w:object w:dxaOrig="260" w:dyaOrig="360" w14:anchorId="56F3DF92">
                <v:shape id="_x0000_i2398" type="#_x0000_t75" style="width:13.15pt;height:18.15pt" o:ole="">
                  <v:imagedata r:id="rId99" o:title=""/>
                </v:shape>
                <o:OLEObject Type="Embed" ProgID="Equation.DSMT4" ShapeID="_x0000_i2398" DrawAspect="Content" ObjectID="_1640191448" r:id="rId132"/>
              </w:object>
            </w:r>
            <w:r w:rsidRPr="007F7293">
              <w:rPr>
                <w:rFonts w:ascii="Times New Roman" w:hAnsi="Times New Roman" w:hint="eastAsia"/>
                <w:sz w:val="21"/>
                <w:szCs w:val="21"/>
              </w:rPr>
              <w:t>存入</w:t>
            </w:r>
            <w:r w:rsidRPr="007F7293">
              <w:rPr>
                <w:rFonts w:ascii="Times New Roman" w:eastAsiaTheme="minorEastAsia" w:hAnsi="Times New Roman" w:cstheme="minorBidi"/>
                <w:kern w:val="2"/>
                <w:position w:val="-6"/>
                <w:sz w:val="21"/>
                <w:szCs w:val="21"/>
              </w:rPr>
              <w:object w:dxaOrig="200" w:dyaOrig="279" w14:anchorId="7500DBF2">
                <v:shape id="_x0000_i2399" type="#_x0000_t75" style="width:10pt;height:14.4pt" o:ole="">
                  <v:imagedata r:id="rId93" o:title=""/>
                </v:shape>
                <o:OLEObject Type="Embed" ProgID="Equation.DSMT4" ShapeID="_x0000_i2399" DrawAspect="Content" ObjectID="_1640191449" r:id="rId133"/>
              </w:object>
            </w:r>
          </w:p>
        </w:tc>
      </w:tr>
      <w:tr w:rsidR="00170EDC" w14:paraId="2A109B82" w14:textId="77777777" w:rsidTr="0098115B">
        <w:trPr>
          <w:cantSplit/>
          <w:trHeight w:val="454"/>
        </w:trPr>
        <w:tc>
          <w:tcPr>
            <w:tcW w:w="8296" w:type="dxa"/>
            <w:vAlign w:val="center"/>
          </w:tcPr>
          <w:p w14:paraId="031725C5" w14:textId="783E9BD0" w:rsidR="00170EDC"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e</w:t>
            </w:r>
            <w:r w:rsidRPr="007F7293">
              <w:rPr>
                <w:rFonts w:ascii="宋体" w:hAnsi="宋体" w:hint="eastAsia"/>
                <w:sz w:val="21"/>
                <w:szCs w:val="21"/>
              </w:rPr>
              <w:t>lse</w:t>
            </w:r>
            <w:r w:rsidRPr="007F7293">
              <w:rPr>
                <w:rFonts w:ascii="宋体" w:hAnsi="宋体"/>
                <w:sz w:val="21"/>
                <w:szCs w:val="21"/>
              </w:rPr>
              <w:t>:</w:t>
            </w:r>
          </w:p>
        </w:tc>
      </w:tr>
      <w:tr w:rsidR="00170EDC" w14:paraId="2E4D06BA" w14:textId="77777777" w:rsidTr="0098115B">
        <w:trPr>
          <w:cantSplit/>
          <w:trHeight w:val="454"/>
        </w:trPr>
        <w:tc>
          <w:tcPr>
            <w:tcW w:w="8296" w:type="dxa"/>
            <w:vAlign w:val="center"/>
          </w:tcPr>
          <w:p w14:paraId="5A2A92C2" w14:textId="76423BCB" w:rsidR="00170EDC"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Theme="minorHAnsi" w:eastAsiaTheme="minorEastAsia" w:hAnsiTheme="minorHAnsi" w:cstheme="minorBidi"/>
                <w:kern w:val="2"/>
                <w:position w:val="-6"/>
                <w:sz w:val="21"/>
                <w:szCs w:val="21"/>
              </w:rPr>
              <w:object w:dxaOrig="540" w:dyaOrig="279" w14:anchorId="199B4F69">
                <v:shape id="_x0000_i2400" type="#_x0000_t75" style="width:26.9pt;height:14.4pt" o:ole="">
                  <v:imagedata r:id="rId134" o:title=""/>
                </v:shape>
                <o:OLEObject Type="Embed" ProgID="Equation.DSMT4" ShapeID="_x0000_i2400" DrawAspect="Content" ObjectID="_1640191450" r:id="rId135"/>
              </w:object>
            </w:r>
          </w:p>
        </w:tc>
      </w:tr>
      <w:tr w:rsidR="00170EDC" w14:paraId="33C75587" w14:textId="77777777" w:rsidTr="0098115B">
        <w:trPr>
          <w:cantSplit/>
          <w:trHeight w:val="454"/>
        </w:trPr>
        <w:tc>
          <w:tcPr>
            <w:tcW w:w="8296" w:type="dxa"/>
            <w:vAlign w:val="center"/>
          </w:tcPr>
          <w:p w14:paraId="5C07D6C6" w14:textId="11A1FF2D" w:rsidR="00170EDC" w:rsidRPr="007F7293" w:rsidRDefault="006E6EA4"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宋体" w:hAnsi="宋体" w:hint="eastAsia"/>
                <w:sz w:val="21"/>
                <w:szCs w:val="21"/>
              </w:rPr>
              <w:t>将</w:t>
            </w:r>
            <w:r w:rsidRPr="007F7293">
              <w:rPr>
                <w:rFonts w:asciiTheme="minorHAnsi" w:eastAsiaTheme="minorEastAsia" w:hAnsiTheme="minorHAnsi" w:cstheme="minorBidi"/>
                <w:kern w:val="2"/>
                <w:position w:val="-4"/>
                <w:sz w:val="21"/>
                <w:szCs w:val="21"/>
              </w:rPr>
              <w:object w:dxaOrig="180" w:dyaOrig="200" w14:anchorId="4954187C">
                <v:shape id="_x0000_i2401" type="#_x0000_t75" style="width:8.75pt;height:10pt" o:ole="">
                  <v:imagedata r:id="rId129" o:title=""/>
                </v:shape>
                <o:OLEObject Type="Embed" ProgID="Equation.DSMT4" ShapeID="_x0000_i2401" DrawAspect="Content" ObjectID="_1640191451" r:id="rId136"/>
              </w:object>
            </w:r>
            <w:r w:rsidRPr="007F7293">
              <w:rPr>
                <w:rFonts w:hint="eastAsia"/>
                <w:sz w:val="21"/>
                <w:szCs w:val="21"/>
              </w:rPr>
              <w:t>存入</w:t>
            </w:r>
            <w:r w:rsidR="00C34F46" w:rsidRPr="007F7293">
              <w:rPr>
                <w:rFonts w:ascii="Times New Roman" w:eastAsiaTheme="minorEastAsia" w:hAnsi="Times New Roman" w:cstheme="minorBidi"/>
                <w:kern w:val="2"/>
                <w:position w:val="-4"/>
                <w:sz w:val="21"/>
                <w:szCs w:val="21"/>
              </w:rPr>
              <w:object w:dxaOrig="260" w:dyaOrig="260" w14:anchorId="54E5DED2">
                <v:shape id="_x0000_i2402" type="#_x0000_t75" style="width:13.15pt;height:13.15pt" o:ole="">
                  <v:imagedata r:id="rId97" o:title=""/>
                </v:shape>
                <o:OLEObject Type="Embed" ProgID="Equation.DSMT4" ShapeID="_x0000_i2402" DrawAspect="Content" ObjectID="_1640191452" r:id="rId137"/>
              </w:object>
            </w:r>
          </w:p>
        </w:tc>
      </w:tr>
      <w:tr w:rsidR="00170EDC" w14:paraId="1A7C3BA4" w14:textId="77777777" w:rsidTr="0098115B">
        <w:trPr>
          <w:cantSplit/>
          <w:trHeight w:val="454"/>
        </w:trPr>
        <w:tc>
          <w:tcPr>
            <w:tcW w:w="8296" w:type="dxa"/>
            <w:vAlign w:val="center"/>
          </w:tcPr>
          <w:p w14:paraId="0128EF98" w14:textId="0CBEE89B" w:rsidR="00170EDC" w:rsidRPr="007F7293" w:rsidRDefault="00C34F46"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宋体" w:hAnsi="宋体" w:hint="eastAsia"/>
                <w:sz w:val="21"/>
                <w:szCs w:val="21"/>
              </w:rPr>
              <w:t>使用这个</w:t>
            </w:r>
            <w:r w:rsidRPr="007F7293">
              <w:rPr>
                <w:rFonts w:ascii="Times New Roman" w:hAnsi="Times New Roman" w:hint="eastAsia"/>
                <w:sz w:val="21"/>
                <w:szCs w:val="21"/>
              </w:rPr>
              <w:t>episode</w:t>
            </w:r>
            <w:r w:rsidRPr="007F7293">
              <w:rPr>
                <w:rFonts w:ascii="Times New Roman" w:hAnsi="Times New Roman" w:hint="eastAsia"/>
                <w:sz w:val="21"/>
                <w:szCs w:val="21"/>
              </w:rPr>
              <w:t>存储的</w:t>
            </w:r>
            <w:r w:rsidRPr="007F7293">
              <w:rPr>
                <w:rFonts w:asciiTheme="minorHAnsi" w:eastAsiaTheme="minorEastAsia" w:hAnsiTheme="minorHAnsi" w:cstheme="minorBidi"/>
                <w:kern w:val="2"/>
                <w:position w:val="-14"/>
                <w:sz w:val="21"/>
                <w:szCs w:val="21"/>
              </w:rPr>
              <w:object w:dxaOrig="920" w:dyaOrig="400" w14:anchorId="57EC2A10">
                <v:shape id="_x0000_i2403" type="#_x0000_t75" style="width:46.35pt;height:19.4pt" o:ole="">
                  <v:imagedata r:id="rId138" o:title=""/>
                </v:shape>
                <o:OLEObject Type="Embed" ProgID="Equation.DSMT4" ShapeID="_x0000_i2403" DrawAspect="Content" ObjectID="_1640191453" r:id="rId139"/>
              </w:object>
            </w:r>
            <w:r w:rsidRPr="007F7293">
              <w:rPr>
                <w:rFonts w:hint="eastAsia"/>
                <w:sz w:val="21"/>
                <w:szCs w:val="21"/>
              </w:rPr>
              <w:t>序列训练策略网络</w:t>
            </w:r>
          </w:p>
        </w:tc>
      </w:tr>
      <w:tr w:rsidR="00170EDC" w14:paraId="084E537D" w14:textId="77777777" w:rsidTr="0098115B">
        <w:trPr>
          <w:cantSplit/>
          <w:trHeight w:val="454"/>
        </w:trPr>
        <w:tc>
          <w:tcPr>
            <w:tcW w:w="8296" w:type="dxa"/>
            <w:vAlign w:val="center"/>
          </w:tcPr>
          <w:p w14:paraId="2B08B682" w14:textId="08E29458" w:rsidR="00170EDC" w:rsidRPr="007F7293" w:rsidRDefault="00C34F46"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宋体" w:hAnsi="宋体" w:hint="eastAsia"/>
                <w:sz w:val="21"/>
                <w:szCs w:val="21"/>
              </w:rPr>
              <w:t>参数</w:t>
            </w:r>
            <w:r w:rsidRPr="007F7293">
              <w:rPr>
                <w:rFonts w:asciiTheme="minorHAnsi" w:eastAsiaTheme="minorEastAsia" w:hAnsiTheme="minorHAnsi" w:cstheme="minorBidi"/>
                <w:kern w:val="2"/>
                <w:position w:val="-6"/>
                <w:sz w:val="21"/>
                <w:szCs w:val="21"/>
              </w:rPr>
              <w:object w:dxaOrig="200" w:dyaOrig="279" w14:anchorId="26EE3116">
                <v:shape id="_x0000_i2404" type="#_x0000_t75" style="width:10pt;height:14.4pt" o:ole="">
                  <v:imagedata r:id="rId80" o:title=""/>
                </v:shape>
                <o:OLEObject Type="Embed" ProgID="Equation.DSMT4" ShapeID="_x0000_i2404" DrawAspect="Content" ObjectID="_1640191454" r:id="rId140"/>
              </w:object>
            </w:r>
            <w:r w:rsidRPr="007F7293">
              <w:rPr>
                <w:rFonts w:hint="eastAsia"/>
                <w:sz w:val="21"/>
                <w:szCs w:val="21"/>
              </w:rPr>
              <w:t>的更新方向是梯度</w:t>
            </w:r>
            <w:r w:rsidRPr="007F7293">
              <w:rPr>
                <w:rFonts w:asciiTheme="minorHAnsi" w:eastAsiaTheme="minorEastAsia" w:hAnsiTheme="minorHAnsi" w:cstheme="minorBidi"/>
                <w:kern w:val="2"/>
                <w:position w:val="-6"/>
                <w:sz w:val="21"/>
                <w:szCs w:val="21"/>
              </w:rPr>
              <w:object w:dxaOrig="380" w:dyaOrig="279" w14:anchorId="3C624AFB">
                <v:shape id="_x0000_i2405" type="#_x0000_t75" style="width:18.8pt;height:14.4pt" o:ole="">
                  <v:imagedata r:id="rId141" o:title=""/>
                </v:shape>
                <o:OLEObject Type="Embed" ProgID="Equation.DSMT4" ShapeID="_x0000_i2405" DrawAspect="Content" ObjectID="_1640191455" r:id="rId142"/>
              </w:object>
            </w:r>
            <w:r w:rsidRPr="007F7293">
              <w:rPr>
                <w:rFonts w:hint="eastAsia"/>
                <w:sz w:val="21"/>
                <w:szCs w:val="21"/>
              </w:rPr>
              <w:t>下降最快的方向，优化策略函数</w:t>
            </w:r>
            <w:r w:rsidRPr="007F7293">
              <w:rPr>
                <w:rFonts w:asciiTheme="minorHAnsi" w:eastAsiaTheme="minorEastAsia" w:hAnsiTheme="minorHAnsi" w:cstheme="minorBidi"/>
                <w:kern w:val="2"/>
                <w:position w:val="-14"/>
                <w:sz w:val="21"/>
                <w:szCs w:val="21"/>
              </w:rPr>
              <w:object w:dxaOrig="900" w:dyaOrig="400" w14:anchorId="518C27E0">
                <v:shape id="_x0000_i2406" type="#_x0000_t75" style="width:45.1pt;height:19.4pt" o:ole="">
                  <v:imagedata r:id="rId78" o:title=""/>
                </v:shape>
                <o:OLEObject Type="Embed" ProgID="Equation.DSMT4" ShapeID="_x0000_i2406" DrawAspect="Content" ObjectID="_1640191456" r:id="rId143"/>
              </w:object>
            </w:r>
          </w:p>
        </w:tc>
      </w:tr>
      <w:tr w:rsidR="00E67786" w14:paraId="33D96320" w14:textId="77777777" w:rsidTr="0098115B">
        <w:trPr>
          <w:cantSplit/>
          <w:trHeight w:val="454"/>
        </w:trPr>
        <w:tc>
          <w:tcPr>
            <w:tcW w:w="8296" w:type="dxa"/>
            <w:vAlign w:val="center"/>
          </w:tcPr>
          <w:p w14:paraId="6497EFDA" w14:textId="287229D7" w:rsidR="00E67786" w:rsidRPr="007F7293" w:rsidRDefault="00E67786" w:rsidP="0098115B">
            <w:pPr>
              <w:snapToGrid w:val="0"/>
              <w:rPr>
                <w:rFonts w:ascii="宋体" w:hAnsi="宋体"/>
                <w:sz w:val="21"/>
                <w:szCs w:val="21"/>
              </w:rPr>
            </w:pPr>
            <w:r w:rsidRPr="007F7293">
              <w:rPr>
                <w:rFonts w:ascii="宋体" w:hAnsi="宋体" w:hint="eastAsia"/>
                <w:sz w:val="21"/>
                <w:szCs w:val="21"/>
              </w:rPr>
              <w:t xml:space="preserve"> </w:t>
            </w:r>
            <w:r w:rsidRPr="007F7293">
              <w:rPr>
                <w:rFonts w:ascii="宋体" w:hAnsi="宋体"/>
                <w:sz w:val="21"/>
                <w:szCs w:val="21"/>
              </w:rPr>
              <w:t xml:space="preserve">   </w:t>
            </w:r>
            <w:r w:rsidRPr="007F7293">
              <w:rPr>
                <w:rFonts w:ascii="宋体" w:hAnsi="宋体" w:hint="eastAsia"/>
                <w:sz w:val="21"/>
                <w:szCs w:val="21"/>
              </w:rPr>
              <w:t>更新</w:t>
            </w:r>
            <w:r w:rsidRPr="007F7293">
              <w:rPr>
                <w:rFonts w:asciiTheme="minorHAnsi" w:eastAsiaTheme="minorEastAsia" w:hAnsiTheme="minorHAnsi" w:cstheme="minorBidi"/>
                <w:kern w:val="2"/>
                <w:position w:val="-6"/>
                <w:sz w:val="21"/>
                <w:szCs w:val="21"/>
              </w:rPr>
              <w:object w:dxaOrig="200" w:dyaOrig="220" w14:anchorId="0CE781FB">
                <v:shape id="_x0000_i2407" type="#_x0000_t75" style="width:10pt;height:10.65pt" o:ole="">
                  <v:imagedata r:id="rId87" o:title=""/>
                </v:shape>
                <o:OLEObject Type="Embed" ProgID="Equation.DSMT4" ShapeID="_x0000_i2407" DrawAspect="Content" ObjectID="_1640191457" r:id="rId144"/>
              </w:object>
            </w:r>
          </w:p>
        </w:tc>
      </w:tr>
    </w:tbl>
    <w:p w14:paraId="57965366" w14:textId="365F51D2" w:rsidR="00FA77C9" w:rsidRPr="00A27ED0" w:rsidRDefault="00EF5813" w:rsidP="0098115B">
      <w:pPr>
        <w:pStyle w:val="1"/>
        <w:snapToGrid w:val="0"/>
        <w:spacing w:before="240" w:after="240"/>
        <w:textAlignment w:val="center"/>
      </w:pPr>
      <w:r w:rsidRPr="00A27ED0">
        <w:rPr>
          <w:rFonts w:hint="eastAsia"/>
        </w:rPr>
        <w:t>三、</w:t>
      </w:r>
      <w:r w:rsidR="00DC153F" w:rsidRPr="00A27ED0">
        <w:rPr>
          <w:rFonts w:hint="eastAsia"/>
        </w:rPr>
        <w:t>在NS</w:t>
      </w:r>
      <w:r w:rsidR="00DC153F" w:rsidRPr="00A27ED0">
        <w:t>-3</w:t>
      </w:r>
      <w:r w:rsidR="00DC153F" w:rsidRPr="00A27ED0">
        <w:rPr>
          <w:rFonts w:hint="eastAsia"/>
        </w:rPr>
        <w:t>中搭建场景</w:t>
      </w:r>
    </w:p>
    <w:p w14:paraId="3472B288" w14:textId="791A28BA" w:rsidR="00EA03F5" w:rsidRPr="00A27ED0" w:rsidRDefault="000F27C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利用</w:t>
      </w:r>
      <w:r w:rsidRPr="00A27ED0">
        <w:rPr>
          <w:rFonts w:ascii="Times New Roman" w:eastAsia="仿宋_GB2312" w:hAnsi="Times New Roman" w:cs="Times New Roman"/>
          <w:sz w:val="28"/>
          <w:szCs w:val="28"/>
        </w:rPr>
        <w:t>NS-3</w:t>
      </w:r>
      <w:r w:rsidRPr="00A27ED0">
        <w:rPr>
          <w:rFonts w:ascii="Times New Roman" w:eastAsia="仿宋_GB2312" w:hAnsi="Times New Roman" w:cs="Times New Roman"/>
          <w:sz w:val="28"/>
          <w:szCs w:val="28"/>
        </w:rPr>
        <w:t>搭建基于</w:t>
      </w:r>
      <w:r w:rsidRPr="00A27ED0">
        <w:rPr>
          <w:rFonts w:ascii="Times New Roman" w:eastAsia="仿宋_GB2312" w:hAnsi="Times New Roman" w:cs="Times New Roman"/>
          <w:sz w:val="28"/>
          <w:szCs w:val="28"/>
        </w:rPr>
        <w:t>LTE</w:t>
      </w:r>
      <w:r w:rsidRPr="00A27ED0">
        <w:rPr>
          <w:rFonts w:ascii="Times New Roman" w:eastAsia="仿宋_GB2312" w:hAnsi="Times New Roman" w:cs="Times New Roman"/>
          <w:sz w:val="28"/>
          <w:szCs w:val="28"/>
        </w:rPr>
        <w:t>的卫星通信场景</w:t>
      </w:r>
    </w:p>
    <w:p w14:paraId="7B996320" w14:textId="7D3D8596" w:rsidR="000F27C4" w:rsidRPr="00A27ED0" w:rsidRDefault="000F27C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1</w:t>
      </w:r>
      <w:r w:rsidRPr="00A27ED0">
        <w:rPr>
          <w:rFonts w:ascii="Times New Roman" w:eastAsia="仿宋_GB2312" w:hAnsi="Times New Roman" w:cs="Times New Roman"/>
          <w:sz w:val="28"/>
          <w:szCs w:val="28"/>
        </w:rPr>
        <w:t>、使用</w:t>
      </w:r>
      <w:proofErr w:type="spellStart"/>
      <w:r w:rsidRPr="00A27ED0">
        <w:rPr>
          <w:rFonts w:ascii="Times New Roman" w:eastAsia="仿宋_GB2312" w:hAnsi="Times New Roman" w:cs="Times New Roman"/>
          <w:sz w:val="28"/>
          <w:szCs w:val="28"/>
        </w:rPr>
        <w:t>eNB</w:t>
      </w:r>
      <w:proofErr w:type="spellEnd"/>
      <w:r w:rsidRPr="00A27ED0">
        <w:rPr>
          <w:rFonts w:ascii="Times New Roman" w:eastAsia="仿宋_GB2312" w:hAnsi="Times New Roman" w:cs="Times New Roman"/>
          <w:sz w:val="28"/>
          <w:szCs w:val="28"/>
        </w:rPr>
        <w:t>模拟卫星的波束。</w:t>
      </w:r>
    </w:p>
    <w:p w14:paraId="0E28F626" w14:textId="3C875015" w:rsidR="00EA03F5" w:rsidRPr="00A27ED0" w:rsidRDefault="000F27C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2</w:t>
      </w:r>
      <w:r w:rsidRPr="00A27ED0">
        <w:rPr>
          <w:rFonts w:ascii="Times New Roman" w:eastAsia="仿宋_GB2312" w:hAnsi="Times New Roman" w:cs="Times New Roman"/>
          <w:sz w:val="28"/>
          <w:szCs w:val="28"/>
        </w:rPr>
        <w:t>、每个波束（</w:t>
      </w:r>
      <w:proofErr w:type="spellStart"/>
      <w:r w:rsidRPr="00A27ED0">
        <w:rPr>
          <w:rFonts w:ascii="Times New Roman" w:eastAsia="仿宋_GB2312" w:hAnsi="Times New Roman" w:cs="Times New Roman"/>
          <w:sz w:val="28"/>
          <w:szCs w:val="28"/>
        </w:rPr>
        <w:t>eNB</w:t>
      </w:r>
      <w:proofErr w:type="spellEnd"/>
      <w:r w:rsidRPr="00A27ED0">
        <w:rPr>
          <w:rFonts w:ascii="Times New Roman" w:eastAsia="仿宋_GB2312" w:hAnsi="Times New Roman" w:cs="Times New Roman"/>
          <w:sz w:val="28"/>
          <w:szCs w:val="28"/>
        </w:rPr>
        <w:t>）下连接若干随机分布的</w:t>
      </w:r>
      <w:r w:rsidRPr="00A27ED0">
        <w:rPr>
          <w:rFonts w:ascii="Times New Roman" w:eastAsia="仿宋_GB2312" w:hAnsi="Times New Roman" w:cs="Times New Roman"/>
          <w:sz w:val="28"/>
          <w:szCs w:val="28"/>
        </w:rPr>
        <w:t>UE</w:t>
      </w:r>
      <w:r w:rsidRPr="00A27ED0">
        <w:rPr>
          <w:rFonts w:ascii="Times New Roman" w:eastAsia="仿宋_GB2312" w:hAnsi="Times New Roman" w:cs="Times New Roman"/>
          <w:sz w:val="28"/>
          <w:szCs w:val="28"/>
        </w:rPr>
        <w:t>作为用户终端（</w:t>
      </w:r>
      <w:r w:rsidRPr="00A27ED0">
        <w:rPr>
          <w:rFonts w:ascii="Times New Roman" w:eastAsia="仿宋_GB2312" w:hAnsi="Times New Roman" w:cs="Times New Roman"/>
          <w:sz w:val="28"/>
          <w:szCs w:val="28"/>
        </w:rPr>
        <w:t>UE</w:t>
      </w:r>
      <w:r w:rsidRPr="00A27ED0">
        <w:rPr>
          <w:rFonts w:ascii="Times New Roman" w:eastAsia="仿宋_GB2312" w:hAnsi="Times New Roman" w:cs="Times New Roman"/>
          <w:sz w:val="28"/>
          <w:szCs w:val="28"/>
        </w:rPr>
        <w:t>）。</w:t>
      </w:r>
    </w:p>
    <w:p w14:paraId="2E17F971" w14:textId="2F88C329" w:rsidR="000F27C4" w:rsidRPr="00A27ED0" w:rsidRDefault="000F27C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3</w:t>
      </w:r>
      <w:r w:rsidRPr="00A27ED0">
        <w:rPr>
          <w:rFonts w:ascii="Times New Roman" w:eastAsia="仿宋_GB2312" w:hAnsi="Times New Roman" w:cs="Times New Roman"/>
          <w:sz w:val="28"/>
          <w:szCs w:val="28"/>
        </w:rPr>
        <w:t>、通过设置</w:t>
      </w:r>
      <w:r w:rsidRPr="00A27ED0">
        <w:rPr>
          <w:rFonts w:ascii="Times New Roman" w:eastAsia="仿宋_GB2312" w:hAnsi="Times New Roman" w:cs="Times New Roman"/>
          <w:sz w:val="28"/>
          <w:szCs w:val="28"/>
        </w:rPr>
        <w:t>UE</w:t>
      </w:r>
      <w:r w:rsidRPr="00A27ED0">
        <w:rPr>
          <w:rFonts w:ascii="Times New Roman" w:eastAsia="仿宋_GB2312" w:hAnsi="Times New Roman" w:cs="Times New Roman"/>
          <w:sz w:val="28"/>
          <w:szCs w:val="28"/>
        </w:rPr>
        <w:t>的业务承载类型（体现为</w:t>
      </w:r>
      <w:r w:rsidRPr="00A27ED0">
        <w:rPr>
          <w:rFonts w:ascii="Times New Roman" w:eastAsia="仿宋_GB2312" w:hAnsi="Times New Roman" w:cs="Times New Roman"/>
          <w:sz w:val="28"/>
          <w:szCs w:val="28"/>
        </w:rPr>
        <w:t>QCI</w:t>
      </w:r>
      <w:r w:rsidRPr="00A27ED0">
        <w:rPr>
          <w:rFonts w:ascii="Times New Roman" w:eastAsia="仿宋_GB2312" w:hAnsi="Times New Roman" w:cs="Times New Roman"/>
          <w:sz w:val="28"/>
          <w:szCs w:val="28"/>
        </w:rPr>
        <w:t>），区分终端业务类型。</w:t>
      </w:r>
    </w:p>
    <w:p w14:paraId="2CB3B810" w14:textId="6CC84388" w:rsidR="000F27C4" w:rsidRPr="00A27ED0" w:rsidRDefault="000F27C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4</w:t>
      </w:r>
      <w:r w:rsidRPr="00A27ED0">
        <w:rPr>
          <w:rFonts w:ascii="Times New Roman" w:eastAsia="仿宋_GB2312" w:hAnsi="Times New Roman" w:cs="Times New Roman"/>
          <w:sz w:val="28"/>
          <w:szCs w:val="28"/>
        </w:rPr>
        <w:t>、通过给</w:t>
      </w:r>
      <w:r w:rsidRPr="00A27ED0">
        <w:rPr>
          <w:rFonts w:ascii="Times New Roman" w:eastAsia="仿宋_GB2312" w:hAnsi="Times New Roman" w:cs="Times New Roman"/>
          <w:sz w:val="28"/>
          <w:szCs w:val="28"/>
        </w:rPr>
        <w:t>UE</w:t>
      </w:r>
      <w:r w:rsidRPr="00A27ED0">
        <w:rPr>
          <w:rFonts w:ascii="Times New Roman" w:eastAsia="仿宋_GB2312" w:hAnsi="Times New Roman" w:cs="Times New Roman"/>
          <w:sz w:val="28"/>
          <w:szCs w:val="28"/>
        </w:rPr>
        <w:t>安装</w:t>
      </w:r>
      <w:r w:rsidRPr="00A27ED0">
        <w:rPr>
          <w:rFonts w:ascii="Times New Roman" w:eastAsia="仿宋_GB2312" w:hAnsi="Times New Roman" w:cs="Times New Roman"/>
          <w:sz w:val="28"/>
          <w:szCs w:val="28"/>
        </w:rPr>
        <w:t>Application</w:t>
      </w:r>
      <w:r w:rsidRPr="00A27ED0">
        <w:rPr>
          <w:rFonts w:ascii="Times New Roman" w:eastAsia="仿宋_GB2312" w:hAnsi="Times New Roman" w:cs="Times New Roman"/>
          <w:sz w:val="28"/>
          <w:szCs w:val="28"/>
        </w:rPr>
        <w:t>设置终端的业务的开始时间、持续时间以及数据发送情况，仿真中使用</w:t>
      </w:r>
      <w:proofErr w:type="spellStart"/>
      <w:r w:rsidRPr="00A27ED0">
        <w:rPr>
          <w:rFonts w:ascii="Times New Roman" w:eastAsia="仿宋_GB2312" w:hAnsi="Times New Roman" w:cs="Times New Roman"/>
          <w:sz w:val="28"/>
          <w:szCs w:val="28"/>
        </w:rPr>
        <w:t>OnOff</w:t>
      </w:r>
      <w:proofErr w:type="spellEnd"/>
      <w:r w:rsidRPr="00A27ED0">
        <w:rPr>
          <w:rFonts w:ascii="Times New Roman" w:eastAsia="仿宋_GB2312" w:hAnsi="Times New Roman" w:cs="Times New Roman"/>
          <w:sz w:val="28"/>
          <w:szCs w:val="28"/>
        </w:rPr>
        <w:t>模型。</w:t>
      </w:r>
    </w:p>
    <w:p w14:paraId="59D3A6A0" w14:textId="4A2C6604" w:rsidR="000F27C4" w:rsidRPr="00A27ED0" w:rsidRDefault="000F27C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lastRenderedPageBreak/>
        <w:t>5</w:t>
      </w:r>
      <w:r w:rsidRPr="00A27ED0">
        <w:rPr>
          <w:rFonts w:ascii="Times New Roman" w:eastAsia="仿宋_GB2312" w:hAnsi="Times New Roman" w:cs="Times New Roman"/>
          <w:sz w:val="28"/>
          <w:szCs w:val="28"/>
        </w:rPr>
        <w:t>、通过设置</w:t>
      </w:r>
      <w:r w:rsidRPr="00A27ED0">
        <w:rPr>
          <w:rFonts w:ascii="Times New Roman" w:eastAsia="仿宋_GB2312" w:hAnsi="Times New Roman" w:cs="Times New Roman"/>
          <w:sz w:val="28"/>
          <w:szCs w:val="28"/>
        </w:rPr>
        <w:t>UE</w:t>
      </w:r>
      <w:r w:rsidRPr="00A27ED0">
        <w:rPr>
          <w:rFonts w:ascii="Times New Roman" w:eastAsia="仿宋_GB2312" w:hAnsi="Times New Roman" w:cs="Times New Roman"/>
          <w:sz w:val="28"/>
          <w:szCs w:val="28"/>
        </w:rPr>
        <w:t>节点的移动性</w:t>
      </w:r>
      <w:r w:rsidRPr="00A27ED0">
        <w:rPr>
          <w:rFonts w:ascii="Times New Roman" w:eastAsia="仿宋_GB2312" w:hAnsi="Times New Roman" w:cs="Times New Roman"/>
          <w:sz w:val="28"/>
          <w:szCs w:val="28"/>
        </w:rPr>
        <w:t>mobility</w:t>
      </w:r>
      <w:r w:rsidRPr="00A27ED0">
        <w:rPr>
          <w:rFonts w:ascii="Times New Roman" w:eastAsia="仿宋_GB2312" w:hAnsi="Times New Roman" w:cs="Times New Roman"/>
          <w:sz w:val="28"/>
          <w:szCs w:val="28"/>
        </w:rPr>
        <w:t>来模拟终端的移动，如</w:t>
      </w:r>
      <w:r w:rsidRPr="00A27ED0">
        <w:rPr>
          <w:rFonts w:ascii="Times New Roman" w:eastAsia="仿宋_GB2312" w:hAnsi="Times New Roman" w:cs="Times New Roman"/>
          <w:sz w:val="28"/>
          <w:szCs w:val="28"/>
        </w:rPr>
        <w:t>RandomWalk2dMobilityModel</w:t>
      </w:r>
      <w:r w:rsidRPr="00A27ED0">
        <w:rPr>
          <w:rFonts w:ascii="Times New Roman" w:eastAsia="仿宋_GB2312" w:hAnsi="Times New Roman" w:cs="Times New Roman"/>
          <w:sz w:val="28"/>
          <w:szCs w:val="28"/>
        </w:rPr>
        <w:t>。</w:t>
      </w:r>
    </w:p>
    <w:p w14:paraId="2452893D" w14:textId="6875512A" w:rsidR="000F27C4" w:rsidRPr="00A27ED0" w:rsidRDefault="000F27C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通过</w:t>
      </w:r>
      <w:r w:rsidRPr="00A27ED0">
        <w:rPr>
          <w:rFonts w:ascii="Times New Roman" w:eastAsia="仿宋_GB2312" w:hAnsi="Times New Roman" w:cs="Times New Roman"/>
          <w:sz w:val="28"/>
          <w:szCs w:val="28"/>
        </w:rPr>
        <w:t>NS-3</w:t>
      </w:r>
      <w:r w:rsidRPr="00A27ED0">
        <w:rPr>
          <w:rFonts w:ascii="Times New Roman" w:eastAsia="仿宋_GB2312" w:hAnsi="Times New Roman" w:cs="Times New Roman"/>
          <w:sz w:val="28"/>
          <w:szCs w:val="28"/>
        </w:rPr>
        <w:t>可视化工具</w:t>
      </w:r>
      <w:proofErr w:type="spellStart"/>
      <w:r w:rsidRPr="00A27ED0">
        <w:rPr>
          <w:rFonts w:ascii="Times New Roman" w:eastAsia="仿宋_GB2312" w:hAnsi="Times New Roman" w:cs="Times New Roman"/>
          <w:sz w:val="28"/>
          <w:szCs w:val="28"/>
        </w:rPr>
        <w:t>NetAnim</w:t>
      </w:r>
      <w:proofErr w:type="spellEnd"/>
      <w:r w:rsidRPr="00A27ED0">
        <w:rPr>
          <w:rFonts w:ascii="Times New Roman" w:eastAsia="仿宋_GB2312" w:hAnsi="Times New Roman" w:cs="Times New Roman"/>
          <w:sz w:val="28"/>
          <w:szCs w:val="28"/>
        </w:rPr>
        <w:t>可以实现通信节点可视化如下图所示</w:t>
      </w:r>
    </w:p>
    <w:p w14:paraId="77B7B6F5" w14:textId="7C3139EC" w:rsidR="000F27C4" w:rsidRDefault="000F27C4" w:rsidP="003B7550">
      <w:pPr>
        <w:snapToGrid w:val="0"/>
        <w:spacing w:line="360" w:lineRule="auto"/>
        <w:jc w:val="center"/>
        <w:textAlignment w:val="center"/>
        <w:rPr>
          <w:rFonts w:ascii="宋体" w:eastAsia="宋体" w:hAnsi="宋体"/>
          <w:sz w:val="18"/>
        </w:rPr>
      </w:pPr>
      <w:r>
        <w:rPr>
          <w:noProof/>
        </w:rPr>
        <w:drawing>
          <wp:inline distT="0" distB="0" distL="0" distR="0" wp14:anchorId="3626E323" wp14:editId="142F7892">
            <wp:extent cx="3543233" cy="2406378"/>
            <wp:effectExtent l="0" t="0" r="635" b="0"/>
            <wp:docPr id="7" name="图片 6">
              <a:extLst xmlns:a="http://schemas.openxmlformats.org/drawingml/2006/main">
                <a:ext uri="{FF2B5EF4-FFF2-40B4-BE49-F238E27FC236}">
                  <a16:creationId xmlns:a16="http://schemas.microsoft.com/office/drawing/2014/main" id="{63A77367-A865-4508-A356-995ACBBD27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63A77367-A865-4508-A356-995ACBBD279C}"/>
                        </a:ext>
                      </a:extLst>
                    </pic:cNvPr>
                    <pic:cNvPicPr>
                      <a:picLocks noChangeAspect="1"/>
                    </pic:cNvPicPr>
                  </pic:nvPicPr>
                  <pic:blipFill>
                    <a:blip r:embed="rId145"/>
                    <a:stretch>
                      <a:fillRect/>
                    </a:stretch>
                  </pic:blipFill>
                  <pic:spPr>
                    <a:xfrm>
                      <a:off x="0" y="0"/>
                      <a:ext cx="3568563" cy="2423581"/>
                    </a:xfrm>
                    <a:prstGeom prst="rect">
                      <a:avLst/>
                    </a:prstGeom>
                  </pic:spPr>
                </pic:pic>
              </a:graphicData>
            </a:graphic>
          </wp:inline>
        </w:drawing>
      </w:r>
    </w:p>
    <w:p w14:paraId="24AC4233" w14:textId="2E9449DA" w:rsidR="000F27C4" w:rsidRDefault="000F27C4" w:rsidP="0098115B">
      <w:pPr>
        <w:snapToGrid w:val="0"/>
        <w:spacing w:before="240" w:after="240" w:line="360" w:lineRule="auto"/>
        <w:jc w:val="center"/>
        <w:textAlignment w:val="center"/>
        <w:rPr>
          <w:rFonts w:ascii="宋体" w:eastAsia="宋体" w:hAnsi="宋体"/>
          <w:sz w:val="18"/>
        </w:rPr>
      </w:pPr>
      <w:r w:rsidRPr="000F27C4">
        <w:rPr>
          <w:rFonts w:ascii="宋体" w:eastAsia="宋体" w:hAnsi="宋体" w:hint="eastAsia"/>
          <w:sz w:val="18"/>
        </w:rPr>
        <w:t>通信场景拓扑图</w:t>
      </w:r>
    </w:p>
    <w:p w14:paraId="09E2064B" w14:textId="0D327122" w:rsidR="000F27C4" w:rsidRPr="005E2754" w:rsidRDefault="00C33E91" w:rsidP="003B7550">
      <w:pPr>
        <w:pStyle w:val="2"/>
        <w:snapToGrid w:val="0"/>
        <w:textAlignment w:val="center"/>
        <w:rPr>
          <w:rFonts w:hint="eastAsia"/>
        </w:rPr>
      </w:pPr>
      <w:r>
        <w:t xml:space="preserve">3.1 </w:t>
      </w:r>
      <w:r w:rsidR="00EF5813">
        <w:rPr>
          <w:rFonts w:hint="eastAsia"/>
        </w:rPr>
        <w:t>LTE中频谱资源划分情况</w:t>
      </w:r>
    </w:p>
    <w:p w14:paraId="23ACCB67" w14:textId="445D24B0" w:rsidR="000F27C4" w:rsidRDefault="000F27C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LTE</w:t>
      </w:r>
      <w:r w:rsidRPr="00A27ED0">
        <w:rPr>
          <w:rFonts w:ascii="Times New Roman" w:eastAsia="仿宋_GB2312" w:hAnsi="Times New Roman" w:cs="Times New Roman"/>
          <w:sz w:val="28"/>
          <w:szCs w:val="28"/>
        </w:rPr>
        <w:t>系统资源调度的周期为一个</w:t>
      </w:r>
      <w:r w:rsidRPr="00A27ED0">
        <w:rPr>
          <w:rFonts w:ascii="Times New Roman" w:eastAsia="仿宋_GB2312" w:hAnsi="Times New Roman" w:cs="Times New Roman"/>
          <w:sz w:val="28"/>
          <w:szCs w:val="28"/>
        </w:rPr>
        <w:t>TTI(</w:t>
      </w:r>
      <w:r w:rsidRPr="00A27ED0">
        <w:rPr>
          <w:rFonts w:ascii="Times New Roman" w:eastAsia="仿宋_GB2312" w:hAnsi="Times New Roman" w:cs="Times New Roman"/>
          <w:sz w:val="28"/>
          <w:szCs w:val="28"/>
        </w:rPr>
        <w:t>通常为</w:t>
      </w:r>
      <w:r w:rsidRPr="00A27ED0">
        <w:rPr>
          <w:rFonts w:ascii="Times New Roman" w:eastAsia="仿宋_GB2312" w:hAnsi="Times New Roman" w:cs="Times New Roman"/>
          <w:sz w:val="28"/>
          <w:szCs w:val="28"/>
        </w:rPr>
        <w:t>1ms)</w:t>
      </w:r>
      <w:r w:rsidRPr="00A27ED0">
        <w:rPr>
          <w:rFonts w:ascii="Times New Roman" w:eastAsia="仿宋_GB2312" w:hAnsi="Times New Roman" w:cs="Times New Roman"/>
          <w:sz w:val="28"/>
          <w:szCs w:val="28"/>
        </w:rPr>
        <w:t>，资源调度的基本单位是</w:t>
      </w:r>
      <w:r w:rsidRPr="00A27ED0">
        <w:rPr>
          <w:rFonts w:ascii="Times New Roman" w:eastAsia="仿宋_GB2312" w:hAnsi="Times New Roman" w:cs="Times New Roman"/>
          <w:sz w:val="28"/>
          <w:szCs w:val="28"/>
        </w:rPr>
        <w:t>RBG</w: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1</w:t>
      </w:r>
      <w:r w:rsidRPr="00A27ED0">
        <w:rPr>
          <w:rFonts w:ascii="Times New Roman" w:eastAsia="仿宋_GB2312" w:hAnsi="Times New Roman" w:cs="Times New Roman"/>
          <w:sz w:val="28"/>
          <w:szCs w:val="28"/>
        </w:rPr>
        <w:t>个</w:t>
      </w:r>
      <w:r w:rsidRPr="00A27ED0">
        <w:rPr>
          <w:rFonts w:ascii="Times New Roman" w:eastAsia="仿宋_GB2312" w:hAnsi="Times New Roman" w:cs="Times New Roman"/>
          <w:sz w:val="28"/>
          <w:szCs w:val="28"/>
        </w:rPr>
        <w:t>RBG</w:t>
      </w:r>
      <w:r w:rsidRPr="00A27ED0">
        <w:rPr>
          <w:rFonts w:ascii="Times New Roman" w:eastAsia="仿宋_GB2312" w:hAnsi="Times New Roman" w:cs="Times New Roman"/>
          <w:sz w:val="28"/>
          <w:szCs w:val="28"/>
        </w:rPr>
        <w:t>由若干个连续的</w:t>
      </w:r>
      <w:r w:rsidRPr="00A27ED0">
        <w:rPr>
          <w:rFonts w:ascii="Times New Roman" w:eastAsia="仿宋_GB2312" w:hAnsi="Times New Roman" w:cs="Times New Roman"/>
          <w:sz w:val="28"/>
          <w:szCs w:val="28"/>
        </w:rPr>
        <w:t>PRB</w:t>
      </w:r>
      <w:r w:rsidRPr="00A27ED0">
        <w:rPr>
          <w:rFonts w:ascii="Times New Roman" w:eastAsia="仿宋_GB2312" w:hAnsi="Times New Roman" w:cs="Times New Roman"/>
          <w:sz w:val="28"/>
          <w:szCs w:val="28"/>
        </w:rPr>
        <w:t>组成，</w:t>
      </w:r>
      <w:r w:rsidRPr="00A27ED0">
        <w:rPr>
          <w:rFonts w:ascii="Times New Roman" w:eastAsia="仿宋_GB2312" w:hAnsi="Times New Roman" w:cs="Times New Roman"/>
          <w:sz w:val="28"/>
          <w:szCs w:val="28"/>
        </w:rPr>
        <w:t>PRB</w:t>
      </w:r>
      <w:r w:rsidRPr="00A27ED0">
        <w:rPr>
          <w:rFonts w:ascii="Times New Roman" w:eastAsia="仿宋_GB2312" w:hAnsi="Times New Roman" w:cs="Times New Roman"/>
          <w:sz w:val="28"/>
          <w:szCs w:val="28"/>
        </w:rPr>
        <w:t>的数量和</w:t>
      </w:r>
      <w:r w:rsidRPr="00A27ED0">
        <w:rPr>
          <w:rFonts w:ascii="Times New Roman" w:eastAsia="仿宋_GB2312" w:hAnsi="Times New Roman" w:cs="Times New Roman"/>
          <w:sz w:val="28"/>
          <w:szCs w:val="28"/>
        </w:rPr>
        <w:t>RBG</w:t>
      </w:r>
      <w:r w:rsidRPr="00A27ED0">
        <w:rPr>
          <w:rFonts w:ascii="Times New Roman" w:eastAsia="仿宋_GB2312" w:hAnsi="Times New Roman" w:cs="Times New Roman"/>
          <w:sz w:val="28"/>
          <w:szCs w:val="28"/>
        </w:rPr>
        <w:t>的大小与系统带宽有关，如下两表所示。</w:t>
      </w:r>
    </w:p>
    <w:p w14:paraId="44555C9D" w14:textId="77777777" w:rsidR="0098115B" w:rsidRPr="00A27ED0" w:rsidRDefault="0098115B" w:rsidP="003B7550">
      <w:pPr>
        <w:snapToGrid w:val="0"/>
        <w:spacing w:line="360" w:lineRule="auto"/>
        <w:ind w:firstLine="420"/>
        <w:textAlignment w:val="center"/>
        <w:rPr>
          <w:rFonts w:ascii="Times New Roman" w:eastAsia="仿宋_GB2312" w:hAnsi="Times New Roman" w:cs="Times New Roman" w:hint="eastAsia"/>
          <w:sz w:val="28"/>
          <w:szCs w:val="28"/>
        </w:rPr>
      </w:pPr>
    </w:p>
    <w:p w14:paraId="46139B1D" w14:textId="7F93AA48" w:rsidR="005E2754" w:rsidRPr="005E2754" w:rsidRDefault="005E2754" w:rsidP="0098115B">
      <w:pPr>
        <w:snapToGrid w:val="0"/>
        <w:spacing w:line="360" w:lineRule="auto"/>
        <w:ind w:firstLine="420"/>
        <w:jc w:val="center"/>
        <w:textAlignment w:val="center"/>
        <w:rPr>
          <w:rFonts w:ascii="宋体" w:eastAsia="宋体" w:hAnsi="宋体" w:hint="eastAsia"/>
          <w:sz w:val="18"/>
        </w:rPr>
      </w:pPr>
      <w:r w:rsidRPr="005E2754">
        <w:rPr>
          <w:rFonts w:ascii="宋体" w:eastAsia="宋体" w:hAnsi="宋体" w:hint="eastAsia"/>
          <w:sz w:val="18"/>
        </w:rPr>
        <w:t>系统带宽与可用</w:t>
      </w:r>
      <w:r w:rsidRPr="005E2754">
        <w:rPr>
          <w:rFonts w:ascii="宋体" w:eastAsia="宋体" w:hAnsi="宋体"/>
          <w:sz w:val="18"/>
        </w:rPr>
        <w:t>PRB</w:t>
      </w:r>
      <w:r w:rsidRPr="005E2754">
        <w:rPr>
          <w:rFonts w:ascii="宋体" w:eastAsia="宋体" w:hAnsi="宋体" w:hint="eastAsia"/>
          <w:sz w:val="18"/>
        </w:rPr>
        <w:t>数目的关系</w:t>
      </w:r>
    </w:p>
    <w:p w14:paraId="28AA5937" w14:textId="3B319164" w:rsidR="000F27C4" w:rsidRDefault="005E2754" w:rsidP="003B7550">
      <w:pPr>
        <w:snapToGrid w:val="0"/>
        <w:ind w:firstLine="420"/>
        <w:textAlignment w:val="center"/>
        <w:rPr>
          <w:rFonts w:ascii="宋体" w:eastAsia="宋体" w:hAnsi="宋体"/>
          <w:sz w:val="18"/>
        </w:rPr>
      </w:pPr>
      <w:r>
        <w:rPr>
          <w:rFonts w:ascii="宋体" w:eastAsia="宋体" w:hAnsi="宋体"/>
          <w:noProof/>
          <w:sz w:val="18"/>
        </w:rPr>
        <w:drawing>
          <wp:inline distT="0" distB="0" distL="0" distR="0" wp14:anchorId="10E96104" wp14:editId="636658FC">
            <wp:extent cx="5001650" cy="10344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105502" cy="1055891"/>
                    </a:xfrm>
                    <a:prstGeom prst="rect">
                      <a:avLst/>
                    </a:prstGeom>
                    <a:noFill/>
                  </pic:spPr>
                </pic:pic>
              </a:graphicData>
            </a:graphic>
          </wp:inline>
        </w:drawing>
      </w:r>
    </w:p>
    <w:p w14:paraId="2C296F79" w14:textId="77777777" w:rsidR="0098115B" w:rsidRDefault="0098115B" w:rsidP="0098115B">
      <w:pPr>
        <w:snapToGrid w:val="0"/>
        <w:spacing w:before="240" w:after="240"/>
        <w:ind w:firstLine="420"/>
        <w:jc w:val="center"/>
        <w:textAlignment w:val="center"/>
        <w:rPr>
          <w:rFonts w:ascii="宋体" w:eastAsia="宋体" w:hAnsi="宋体"/>
          <w:sz w:val="18"/>
        </w:rPr>
      </w:pPr>
    </w:p>
    <w:p w14:paraId="210A723A" w14:textId="77777777" w:rsidR="0098115B" w:rsidRDefault="0098115B" w:rsidP="0098115B">
      <w:pPr>
        <w:snapToGrid w:val="0"/>
        <w:spacing w:before="240" w:after="240"/>
        <w:ind w:firstLine="420"/>
        <w:jc w:val="center"/>
        <w:textAlignment w:val="center"/>
        <w:rPr>
          <w:rFonts w:ascii="宋体" w:eastAsia="宋体" w:hAnsi="宋体"/>
          <w:sz w:val="18"/>
        </w:rPr>
      </w:pPr>
    </w:p>
    <w:p w14:paraId="55C8EF43" w14:textId="77777777" w:rsidR="0098115B" w:rsidRDefault="0098115B" w:rsidP="0098115B">
      <w:pPr>
        <w:snapToGrid w:val="0"/>
        <w:spacing w:before="240" w:after="240"/>
        <w:ind w:firstLine="420"/>
        <w:jc w:val="center"/>
        <w:textAlignment w:val="center"/>
        <w:rPr>
          <w:rFonts w:ascii="宋体" w:eastAsia="宋体" w:hAnsi="宋体"/>
          <w:sz w:val="18"/>
        </w:rPr>
      </w:pPr>
    </w:p>
    <w:p w14:paraId="5C59528C" w14:textId="77777777" w:rsidR="0098115B" w:rsidRDefault="0098115B" w:rsidP="0098115B">
      <w:pPr>
        <w:snapToGrid w:val="0"/>
        <w:spacing w:before="240" w:after="240"/>
        <w:ind w:firstLine="420"/>
        <w:jc w:val="center"/>
        <w:textAlignment w:val="center"/>
        <w:rPr>
          <w:rFonts w:ascii="宋体" w:eastAsia="宋体" w:hAnsi="宋体"/>
          <w:sz w:val="18"/>
        </w:rPr>
      </w:pPr>
    </w:p>
    <w:p w14:paraId="77A3778D" w14:textId="188FB682" w:rsidR="005E2754" w:rsidRPr="005E2754" w:rsidRDefault="005E2754" w:rsidP="0098115B">
      <w:pPr>
        <w:snapToGrid w:val="0"/>
        <w:spacing w:before="240" w:after="240"/>
        <w:ind w:firstLine="420"/>
        <w:jc w:val="center"/>
        <w:textAlignment w:val="center"/>
        <w:rPr>
          <w:rFonts w:ascii="宋体" w:eastAsia="宋体" w:hAnsi="宋体" w:hint="eastAsia"/>
          <w:sz w:val="18"/>
        </w:rPr>
      </w:pPr>
      <w:r w:rsidRPr="005E2754">
        <w:rPr>
          <w:rFonts w:ascii="宋体" w:eastAsia="宋体" w:hAnsi="宋体" w:hint="eastAsia"/>
          <w:sz w:val="18"/>
        </w:rPr>
        <w:lastRenderedPageBreak/>
        <w:t>系统带宽与可用</w:t>
      </w:r>
      <w:r>
        <w:rPr>
          <w:rFonts w:ascii="宋体" w:eastAsia="宋体" w:hAnsi="宋体" w:hint="eastAsia"/>
          <w:sz w:val="18"/>
        </w:rPr>
        <w:t>RBG</w:t>
      </w:r>
      <w:r w:rsidRPr="005E2754">
        <w:rPr>
          <w:rFonts w:ascii="宋体" w:eastAsia="宋体" w:hAnsi="宋体" w:hint="eastAsia"/>
          <w:sz w:val="18"/>
        </w:rPr>
        <w:t>大小的关</w:t>
      </w:r>
      <w:r>
        <w:rPr>
          <w:rFonts w:ascii="宋体" w:eastAsia="宋体" w:hAnsi="宋体" w:hint="eastAsia"/>
          <w:sz w:val="18"/>
        </w:rPr>
        <w:t>系</w:t>
      </w:r>
    </w:p>
    <w:p w14:paraId="07881E7B" w14:textId="5E8677D5" w:rsidR="000F27C4" w:rsidRDefault="005E2754" w:rsidP="0098115B">
      <w:pPr>
        <w:snapToGrid w:val="0"/>
        <w:jc w:val="center"/>
        <w:textAlignment w:val="center"/>
        <w:rPr>
          <w:rFonts w:ascii="宋体" w:eastAsia="宋体" w:hAnsi="宋体"/>
          <w:sz w:val="18"/>
        </w:rPr>
      </w:pPr>
      <w:r>
        <w:rPr>
          <w:rFonts w:ascii="宋体" w:eastAsia="宋体" w:hAnsi="宋体"/>
          <w:noProof/>
          <w:sz w:val="18"/>
        </w:rPr>
        <w:drawing>
          <wp:inline distT="0" distB="0" distL="0" distR="0" wp14:anchorId="5B06DB3C" wp14:editId="2DFC1800">
            <wp:extent cx="3453361" cy="13733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486014" cy="1386337"/>
                    </a:xfrm>
                    <a:prstGeom prst="rect">
                      <a:avLst/>
                    </a:prstGeom>
                    <a:noFill/>
                  </pic:spPr>
                </pic:pic>
              </a:graphicData>
            </a:graphic>
          </wp:inline>
        </w:drawing>
      </w:r>
    </w:p>
    <w:p w14:paraId="3F308E1D" w14:textId="77777777" w:rsidR="0098115B" w:rsidRDefault="0098115B" w:rsidP="003B7550">
      <w:pPr>
        <w:snapToGrid w:val="0"/>
        <w:textAlignment w:val="center"/>
        <w:rPr>
          <w:rFonts w:ascii="宋体" w:eastAsia="宋体" w:hAnsi="宋体" w:hint="eastAsia"/>
          <w:sz w:val="18"/>
        </w:rPr>
      </w:pPr>
    </w:p>
    <w:p w14:paraId="0154604F" w14:textId="6E4787A7" w:rsidR="005E2754" w:rsidRPr="005E2754" w:rsidRDefault="00C33E91" w:rsidP="003B7550">
      <w:pPr>
        <w:pStyle w:val="2"/>
        <w:snapToGrid w:val="0"/>
        <w:textAlignment w:val="center"/>
      </w:pPr>
      <w:r>
        <w:t xml:space="preserve">3.2 </w:t>
      </w:r>
      <w:r w:rsidR="005E2754" w:rsidRPr="005E2754">
        <w:rPr>
          <w:rFonts w:hint="eastAsia"/>
        </w:rPr>
        <w:t>改写</w:t>
      </w:r>
      <w:r w:rsidR="005E2754" w:rsidRPr="005E2754">
        <w:t>NS-3</w:t>
      </w:r>
      <w:r w:rsidR="005E2754" w:rsidRPr="005E2754">
        <w:rPr>
          <w:rFonts w:hint="eastAsia"/>
        </w:rPr>
        <w:t>中的频率资源调度器</w:t>
      </w:r>
    </w:p>
    <w:p w14:paraId="0426AE87" w14:textId="0A310C50" w:rsidR="005E2754" w:rsidRPr="00A27ED0" w:rsidRDefault="005E2754"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NS-3</w:t>
      </w:r>
      <w:r w:rsidRPr="00A27ED0">
        <w:rPr>
          <w:rFonts w:ascii="Times New Roman" w:eastAsia="仿宋_GB2312" w:hAnsi="Times New Roman" w:cs="Times New Roman"/>
          <w:sz w:val="28"/>
          <w:szCs w:val="28"/>
        </w:rPr>
        <w:t>中原本实现了</w:t>
      </w:r>
      <w:r w:rsidRPr="00A27ED0">
        <w:rPr>
          <w:rFonts w:ascii="Times New Roman" w:eastAsia="仿宋_GB2312" w:hAnsi="Times New Roman" w:cs="Times New Roman"/>
          <w:sz w:val="28"/>
          <w:szCs w:val="28"/>
        </w:rPr>
        <w:t>LTE</w:t>
      </w:r>
      <w:r w:rsidRPr="00A27ED0">
        <w:rPr>
          <w:rFonts w:ascii="Times New Roman" w:eastAsia="仿宋_GB2312" w:hAnsi="Times New Roman" w:cs="Times New Roman"/>
          <w:sz w:val="28"/>
          <w:szCs w:val="28"/>
        </w:rPr>
        <w:t>系统的频率资源</w:t>
      </w:r>
      <w:proofErr w:type="gramStart"/>
      <w:r w:rsidRPr="00A27ED0">
        <w:rPr>
          <w:rFonts w:ascii="Times New Roman" w:eastAsia="仿宋_GB2312" w:hAnsi="Times New Roman" w:cs="Times New Roman"/>
          <w:sz w:val="28"/>
          <w:szCs w:val="28"/>
        </w:rPr>
        <w:t>调度器</w:t>
      </w:r>
      <w:proofErr w:type="gramEnd"/>
      <w:r w:rsidRPr="00A27ED0">
        <w:rPr>
          <w:rFonts w:ascii="Times New Roman" w:eastAsia="仿宋_GB2312" w:hAnsi="Times New Roman" w:cs="Times New Roman"/>
          <w:sz w:val="28"/>
          <w:szCs w:val="28"/>
        </w:rPr>
        <w:t>scheduler</w: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 xml:space="preserve"> scheduler</w:t>
      </w:r>
      <w:r w:rsidRPr="00A27ED0">
        <w:rPr>
          <w:rFonts w:ascii="Times New Roman" w:eastAsia="仿宋_GB2312" w:hAnsi="Times New Roman" w:cs="Times New Roman"/>
          <w:sz w:val="28"/>
          <w:szCs w:val="28"/>
        </w:rPr>
        <w:t>有收集环境信息和分配资源的功能，根据我们的需要，将</w:t>
      </w:r>
      <w:r w:rsidRPr="00A27ED0">
        <w:rPr>
          <w:rFonts w:ascii="Times New Roman" w:eastAsia="仿宋_GB2312" w:hAnsi="Times New Roman" w:cs="Times New Roman"/>
          <w:sz w:val="28"/>
          <w:szCs w:val="28"/>
        </w:rPr>
        <w:t>scheduler</w:t>
      </w:r>
      <w:r w:rsidRPr="00A27ED0">
        <w:rPr>
          <w:rFonts w:ascii="Times New Roman" w:eastAsia="仿宋_GB2312" w:hAnsi="Times New Roman" w:cs="Times New Roman"/>
          <w:sz w:val="28"/>
          <w:szCs w:val="28"/>
        </w:rPr>
        <w:t>进行改写，保留收集环境信息的功能，资源分配模块改为从</w:t>
      </w:r>
      <w:proofErr w:type="gramStart"/>
      <w:r w:rsidRPr="00A27ED0">
        <w:rPr>
          <w:rFonts w:ascii="Times New Roman" w:eastAsia="仿宋_GB2312" w:hAnsi="Times New Roman" w:cs="Times New Roman"/>
          <w:sz w:val="28"/>
          <w:szCs w:val="28"/>
        </w:rPr>
        <w:t>外部</w:t>
      </w:r>
      <w:r w:rsidRPr="00A27ED0">
        <w:rPr>
          <w:rFonts w:ascii="Times New Roman" w:eastAsia="仿宋_GB2312" w:hAnsi="Times New Roman" w:cs="Times New Roman"/>
          <w:sz w:val="28"/>
          <w:szCs w:val="28"/>
        </w:rPr>
        <w:t>(</w:t>
      </w:r>
      <w:proofErr w:type="gramEnd"/>
      <w:r w:rsidRPr="00A27ED0">
        <w:rPr>
          <w:rFonts w:ascii="Times New Roman" w:eastAsia="仿宋_GB2312" w:hAnsi="Times New Roman" w:cs="Times New Roman"/>
          <w:sz w:val="28"/>
          <w:szCs w:val="28"/>
        </w:rPr>
        <w:t>来自</w:t>
      </w:r>
      <w:r w:rsidRPr="00A27ED0">
        <w:rPr>
          <w:rFonts w:ascii="Times New Roman" w:eastAsia="仿宋_GB2312" w:hAnsi="Times New Roman" w:cs="Times New Roman"/>
          <w:sz w:val="28"/>
          <w:szCs w:val="28"/>
        </w:rPr>
        <w:t>Gym)</w:t>
      </w:r>
      <w:r w:rsidRPr="00A27ED0">
        <w:rPr>
          <w:rFonts w:ascii="Times New Roman" w:eastAsia="仿宋_GB2312" w:hAnsi="Times New Roman" w:cs="Times New Roman"/>
          <w:sz w:val="28"/>
          <w:szCs w:val="28"/>
        </w:rPr>
        <w:t>传入资源调度策略</w:t>
      </w:r>
      <w:r w:rsidRPr="00A27ED0">
        <w:rPr>
          <w:rFonts w:ascii="Times New Roman" w:eastAsia="仿宋_GB2312" w:hAnsi="Times New Roman" w:cs="Times New Roman"/>
          <w:sz w:val="28"/>
          <w:szCs w:val="28"/>
        </w:rPr>
        <w:t>(action)</w: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 xml:space="preserve"> scheduler</w:t>
      </w:r>
      <w:r w:rsidRPr="00A27ED0">
        <w:rPr>
          <w:rFonts w:ascii="Times New Roman" w:eastAsia="仿宋_GB2312" w:hAnsi="Times New Roman" w:cs="Times New Roman"/>
          <w:sz w:val="28"/>
          <w:szCs w:val="28"/>
        </w:rPr>
        <w:t>现在只负责执行该调度策略。</w:t>
      </w:r>
    </w:p>
    <w:p w14:paraId="16B200C7" w14:textId="5A45EA34" w:rsidR="005E2754" w:rsidRDefault="005E2754" w:rsidP="003B7550">
      <w:pPr>
        <w:snapToGrid w:val="0"/>
        <w:spacing w:line="360" w:lineRule="auto"/>
        <w:ind w:firstLine="420"/>
        <w:jc w:val="center"/>
        <w:textAlignment w:val="center"/>
        <w:rPr>
          <w:rFonts w:ascii="宋体" w:eastAsia="宋体" w:hAnsi="宋体"/>
          <w:sz w:val="24"/>
        </w:rPr>
      </w:pPr>
      <w:r w:rsidRPr="005E2754">
        <w:rPr>
          <w:rFonts w:ascii="宋体" w:eastAsia="宋体" w:hAnsi="宋体"/>
          <w:sz w:val="24"/>
        </w:rPr>
        <w:drawing>
          <wp:inline distT="0" distB="0" distL="0" distR="0" wp14:anchorId="5CF16893" wp14:editId="04415AD2">
            <wp:extent cx="4009366" cy="1637343"/>
            <wp:effectExtent l="0" t="0" r="0" b="1270"/>
            <wp:docPr id="3" name="图片 6">
              <a:extLst xmlns:a="http://schemas.openxmlformats.org/drawingml/2006/main">
                <a:ext uri="{FF2B5EF4-FFF2-40B4-BE49-F238E27FC236}">
                  <a16:creationId xmlns:a16="http://schemas.microsoft.com/office/drawing/2014/main" id="{FE8CDBD9-5BA8-4589-8CA9-37AB3C79DF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FE8CDBD9-5BA8-4589-8CA9-37AB3C79DFF1}"/>
                        </a:ext>
                      </a:extLst>
                    </pic:cNvPr>
                    <pic:cNvPicPr>
                      <a:picLocks noChangeAspect="1"/>
                    </pic:cNvPicPr>
                  </pic:nvPicPr>
                  <pic:blipFill>
                    <a:blip r:embed="rId148"/>
                    <a:stretch>
                      <a:fillRect/>
                    </a:stretch>
                  </pic:blipFill>
                  <pic:spPr>
                    <a:xfrm>
                      <a:off x="0" y="0"/>
                      <a:ext cx="4014441" cy="1639415"/>
                    </a:xfrm>
                    <a:prstGeom prst="rect">
                      <a:avLst/>
                    </a:prstGeom>
                  </pic:spPr>
                </pic:pic>
              </a:graphicData>
            </a:graphic>
          </wp:inline>
        </w:drawing>
      </w:r>
    </w:p>
    <w:p w14:paraId="2CCB1327" w14:textId="77777777" w:rsidR="005E2754" w:rsidRPr="005E2754" w:rsidRDefault="005E2754" w:rsidP="0098115B">
      <w:pPr>
        <w:snapToGrid w:val="0"/>
        <w:spacing w:before="240" w:after="240"/>
        <w:ind w:firstLine="420"/>
        <w:jc w:val="center"/>
        <w:textAlignment w:val="center"/>
        <w:rPr>
          <w:rFonts w:ascii="宋体" w:eastAsia="宋体" w:hAnsi="宋体"/>
          <w:sz w:val="18"/>
          <w:szCs w:val="18"/>
        </w:rPr>
      </w:pPr>
      <w:r w:rsidRPr="005E2754">
        <w:rPr>
          <w:rFonts w:ascii="宋体" w:eastAsia="宋体" w:hAnsi="宋体" w:hint="eastAsia"/>
          <w:sz w:val="18"/>
          <w:szCs w:val="18"/>
        </w:rPr>
        <w:t>改写后的</w:t>
      </w:r>
      <w:r w:rsidRPr="005E2754">
        <w:rPr>
          <w:rFonts w:ascii="宋体" w:eastAsia="宋体" w:hAnsi="宋体"/>
          <w:sz w:val="18"/>
          <w:szCs w:val="18"/>
        </w:rPr>
        <w:t>LTE</w:t>
      </w:r>
      <w:r w:rsidRPr="005E2754">
        <w:rPr>
          <w:rFonts w:ascii="宋体" w:eastAsia="宋体" w:hAnsi="宋体" w:hint="eastAsia"/>
          <w:sz w:val="18"/>
          <w:szCs w:val="18"/>
        </w:rPr>
        <w:t>资源</w:t>
      </w:r>
      <w:proofErr w:type="gramStart"/>
      <w:r w:rsidRPr="005E2754">
        <w:rPr>
          <w:rFonts w:ascii="宋体" w:eastAsia="宋体" w:hAnsi="宋体" w:hint="eastAsia"/>
          <w:sz w:val="18"/>
          <w:szCs w:val="18"/>
        </w:rPr>
        <w:t>调度器</w:t>
      </w:r>
      <w:proofErr w:type="gramEnd"/>
      <w:r w:rsidRPr="005E2754">
        <w:rPr>
          <w:rFonts w:ascii="宋体" w:eastAsia="宋体" w:hAnsi="宋体" w:hint="eastAsia"/>
          <w:sz w:val="18"/>
          <w:szCs w:val="18"/>
        </w:rPr>
        <w:t>示意图</w:t>
      </w:r>
    </w:p>
    <w:p w14:paraId="4736A468" w14:textId="5E4F7453" w:rsidR="005E2754" w:rsidRDefault="00C33E91" w:rsidP="003B7550">
      <w:pPr>
        <w:pStyle w:val="2"/>
        <w:snapToGrid w:val="0"/>
        <w:textAlignment w:val="center"/>
      </w:pPr>
      <w:r>
        <w:t xml:space="preserve">3.3 </w:t>
      </w:r>
      <w:r w:rsidR="00A74EA5" w:rsidRPr="00A74EA5">
        <w:rPr>
          <w:rFonts w:hint="eastAsia"/>
        </w:rPr>
        <w:t>业务到达</w:t>
      </w:r>
      <w:r w:rsidR="00A74EA5">
        <w:rPr>
          <w:rFonts w:hint="eastAsia"/>
        </w:rPr>
        <w:t>情景构建</w:t>
      </w:r>
    </w:p>
    <w:p w14:paraId="2D6C2F6D" w14:textId="2F8E13E0" w:rsidR="00A74EA5" w:rsidRPr="00A27ED0" w:rsidRDefault="00A74EA5"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通信业务请求到达情况服从参数为</w:t>
      </w:r>
      <w:r w:rsidRPr="00A27ED0">
        <w:rPr>
          <w:rFonts w:ascii="Times New Roman" w:eastAsia="仿宋_GB2312" w:hAnsi="Times New Roman" w:cs="Times New Roman"/>
          <w:sz w:val="28"/>
          <w:szCs w:val="28"/>
        </w:rPr>
        <w:object w:dxaOrig="220" w:dyaOrig="279" w14:anchorId="1A37CA23">
          <v:shape id="_x0000_i1114" type="#_x0000_t75" style="width:11.25pt;height:13.75pt" o:ole="">
            <v:imagedata r:id="rId149" o:title=""/>
          </v:shape>
          <o:OLEObject Type="Embed" ProgID="Equation.DSMT4" ShapeID="_x0000_i1114" DrawAspect="Content" ObjectID="_1640191458" r:id="rId150"/>
        </w:object>
      </w:r>
      <w:r w:rsidRPr="00A27ED0">
        <w:rPr>
          <w:rFonts w:ascii="Times New Roman" w:eastAsia="仿宋_GB2312" w:hAnsi="Times New Roman" w:cs="Times New Roman"/>
          <w:sz w:val="28"/>
          <w:szCs w:val="28"/>
        </w:rPr>
        <w:t>的泊松分布，则在时间上先后到达的业务之间的时间差服从参数为</w:t>
      </w:r>
      <w:r w:rsidRPr="00A27ED0">
        <w:rPr>
          <w:rFonts w:ascii="Times New Roman" w:eastAsia="仿宋_GB2312" w:hAnsi="Times New Roman" w:cs="Times New Roman"/>
          <w:sz w:val="28"/>
          <w:szCs w:val="28"/>
        </w:rPr>
        <w:object w:dxaOrig="220" w:dyaOrig="279" w14:anchorId="4BD227D9">
          <v:shape id="_x0000_i1115" type="#_x0000_t75" style="width:11.25pt;height:13.75pt" o:ole="">
            <v:imagedata r:id="rId149" o:title=""/>
          </v:shape>
          <o:OLEObject Type="Embed" ProgID="Equation.DSMT4" ShapeID="_x0000_i1115" DrawAspect="Content" ObjectID="_1640191459" r:id="rId151"/>
        </w:object>
      </w:r>
      <w:r w:rsidRPr="00A27ED0">
        <w:rPr>
          <w:rFonts w:ascii="Times New Roman" w:eastAsia="仿宋_GB2312" w:hAnsi="Times New Roman" w:cs="Times New Roman"/>
          <w:sz w:val="28"/>
          <w:szCs w:val="28"/>
        </w:rPr>
        <w:t>的负指数分布，在</w:t>
      </w:r>
      <w:r w:rsidRPr="00A27ED0">
        <w:rPr>
          <w:rFonts w:ascii="Times New Roman" w:eastAsia="仿宋_GB2312" w:hAnsi="Times New Roman" w:cs="Times New Roman"/>
          <w:sz w:val="28"/>
          <w:szCs w:val="28"/>
        </w:rPr>
        <w:t>NS-3</w:t>
      </w:r>
      <w:r w:rsidRPr="00A27ED0">
        <w:rPr>
          <w:rFonts w:ascii="Times New Roman" w:eastAsia="仿宋_GB2312" w:hAnsi="Times New Roman" w:cs="Times New Roman"/>
          <w:sz w:val="28"/>
          <w:szCs w:val="28"/>
        </w:rPr>
        <w:t>中实现了产生服从负指数分布的随机数的生成函数，我们利用这个函数生成业务之间到达的时间间隔序列</w:t>
      </w:r>
      <w:r w:rsidRPr="00A27ED0">
        <w:rPr>
          <w:rFonts w:ascii="Times New Roman" w:eastAsia="仿宋_GB2312" w:hAnsi="Times New Roman" w:cs="Times New Roman"/>
          <w:sz w:val="28"/>
          <w:szCs w:val="28"/>
        </w:rPr>
        <w:t>interval</w:t>
      </w:r>
      <w:r w:rsidRPr="00A27ED0">
        <w:rPr>
          <w:rFonts w:ascii="Times New Roman" w:eastAsia="仿宋_GB2312" w:hAnsi="Times New Roman" w:cs="Times New Roman"/>
          <w:sz w:val="28"/>
          <w:szCs w:val="28"/>
        </w:rPr>
        <w:t>，将这个序列元素逐次累加后得到的序列则可得到业务的到达时间序列</w:t>
      </w:r>
      <w:r w:rsidRPr="00A27ED0">
        <w:rPr>
          <w:rFonts w:ascii="Times New Roman" w:eastAsia="仿宋_GB2312" w:hAnsi="Times New Roman" w:cs="Times New Roman"/>
          <w:sz w:val="28"/>
          <w:szCs w:val="28"/>
        </w:rPr>
        <w:t>arrive</w:t>
      </w:r>
      <w:r w:rsidRPr="00A27ED0">
        <w:rPr>
          <w:rFonts w:ascii="Times New Roman" w:eastAsia="仿宋_GB2312" w:hAnsi="Times New Roman" w:cs="Times New Roman"/>
          <w:sz w:val="28"/>
          <w:szCs w:val="28"/>
        </w:rPr>
        <w:t>。</w:t>
      </w:r>
    </w:p>
    <w:p w14:paraId="789D5668" w14:textId="1C87834E" w:rsidR="00A74EA5" w:rsidRPr="00A27ED0" w:rsidRDefault="00A74EA5"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决定通信系统业务负载的强度的另一个因素是业务持续时间，在</w:t>
      </w:r>
      <w:r w:rsidRPr="00A27ED0">
        <w:rPr>
          <w:rFonts w:ascii="Times New Roman" w:eastAsia="仿宋_GB2312" w:hAnsi="Times New Roman" w:cs="Times New Roman"/>
          <w:sz w:val="28"/>
          <w:szCs w:val="28"/>
        </w:rPr>
        <w:lastRenderedPageBreak/>
        <w:t>仿真中暂时设定为业务持续时间服从处于范围</w:t>
      </w:r>
      <w:r w:rsidRPr="00A27ED0">
        <w:rPr>
          <w:rFonts w:ascii="Times New Roman" w:eastAsia="仿宋_GB2312" w:hAnsi="Times New Roman" w:cs="Times New Roman"/>
          <w:sz w:val="28"/>
          <w:szCs w:val="28"/>
        </w:rPr>
        <w:t>[</w:t>
      </w:r>
      <w:proofErr w:type="spellStart"/>
      <w:r w:rsidRPr="00A27ED0">
        <w:rPr>
          <w:rFonts w:ascii="Times New Roman" w:eastAsia="仿宋_GB2312" w:hAnsi="Times New Roman" w:cs="Times New Roman"/>
          <w:sz w:val="28"/>
          <w:szCs w:val="28"/>
        </w:rPr>
        <w:t>a,b</w:t>
      </w:r>
      <w:proofErr w:type="spellEnd"/>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的均匀分布。</w:t>
      </w:r>
    </w:p>
    <w:p w14:paraId="15C4F75E" w14:textId="7019C7B7" w:rsidR="00A74EA5" w:rsidRPr="00A27ED0" w:rsidRDefault="00A74EA5"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t>在</w:t>
      </w:r>
      <w:r w:rsidRPr="00A27ED0">
        <w:rPr>
          <w:rFonts w:ascii="Times New Roman" w:eastAsia="仿宋_GB2312" w:hAnsi="Times New Roman" w:cs="Times New Roman"/>
          <w:sz w:val="28"/>
          <w:szCs w:val="28"/>
        </w:rPr>
        <w:t>NS3</w:t>
      </w:r>
      <w:r w:rsidRPr="00A27ED0">
        <w:rPr>
          <w:rFonts w:ascii="Times New Roman" w:eastAsia="仿宋_GB2312" w:hAnsi="Times New Roman" w:cs="Times New Roman"/>
          <w:sz w:val="28"/>
          <w:szCs w:val="28"/>
        </w:rPr>
        <w:t>中构造通信场景，带宽为</w:t>
      </w:r>
      <w:r w:rsidRPr="00A27ED0">
        <w:rPr>
          <w:rFonts w:ascii="Times New Roman" w:eastAsia="仿宋_GB2312" w:hAnsi="Times New Roman" w:cs="Times New Roman"/>
          <w:sz w:val="28"/>
          <w:szCs w:val="28"/>
        </w:rPr>
        <w:t>100</w:t>
      </w:r>
      <w:r w:rsidRPr="00A27ED0">
        <w:rPr>
          <w:rFonts w:ascii="Times New Roman" w:eastAsia="仿宋_GB2312" w:hAnsi="Times New Roman" w:cs="Times New Roman"/>
          <w:sz w:val="28"/>
          <w:szCs w:val="28"/>
        </w:rPr>
        <w:t>个</w:t>
      </w:r>
      <w:r w:rsidRPr="00A27ED0">
        <w:rPr>
          <w:rFonts w:ascii="Times New Roman" w:eastAsia="仿宋_GB2312" w:hAnsi="Times New Roman" w:cs="Times New Roman"/>
          <w:sz w:val="28"/>
          <w:szCs w:val="28"/>
        </w:rPr>
        <w:t>RB</w: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RBG</w:t>
      </w:r>
      <w:r w:rsidRPr="00A27ED0">
        <w:rPr>
          <w:rFonts w:ascii="Times New Roman" w:eastAsia="仿宋_GB2312" w:hAnsi="Times New Roman" w:cs="Times New Roman"/>
          <w:sz w:val="28"/>
          <w:szCs w:val="28"/>
        </w:rPr>
        <w:t>大小为</w:t>
      </w:r>
      <w:r w:rsidRPr="00A27ED0">
        <w:rPr>
          <w:rFonts w:ascii="Times New Roman" w:eastAsia="仿宋_GB2312" w:hAnsi="Times New Roman" w:cs="Times New Roman"/>
          <w:sz w:val="28"/>
          <w:szCs w:val="28"/>
        </w:rPr>
        <w:t>4</w: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RBG</w:t>
      </w:r>
      <w:r w:rsidRPr="00A27ED0">
        <w:rPr>
          <w:rFonts w:ascii="Times New Roman" w:eastAsia="仿宋_GB2312" w:hAnsi="Times New Roman" w:cs="Times New Roman"/>
          <w:sz w:val="28"/>
          <w:szCs w:val="28"/>
        </w:rPr>
        <w:t>数量</w:t>
      </w:r>
      <w:r w:rsidRPr="00A27ED0">
        <w:rPr>
          <w:rFonts w:ascii="Times New Roman" w:eastAsia="仿宋_GB2312" w:hAnsi="Times New Roman" w:cs="Times New Roman"/>
          <w:sz w:val="28"/>
          <w:szCs w:val="28"/>
        </w:rPr>
        <w:t>25</w:t>
      </w:r>
      <w:r w:rsidRPr="00A27ED0">
        <w:rPr>
          <w:rFonts w:ascii="Times New Roman" w:eastAsia="仿宋_GB2312" w:hAnsi="Times New Roman" w:cs="Times New Roman"/>
          <w:sz w:val="28"/>
          <w:szCs w:val="28"/>
        </w:rPr>
        <w:t>，总用户数</w:t>
      </w:r>
      <w:r w:rsidRPr="00A27ED0">
        <w:rPr>
          <w:rFonts w:ascii="Times New Roman" w:eastAsia="仿宋_GB2312" w:hAnsi="Times New Roman" w:cs="Times New Roman"/>
          <w:sz w:val="28"/>
          <w:szCs w:val="28"/>
        </w:rPr>
        <w:t>500</w:t>
      </w:r>
      <w:r w:rsidRPr="00A27ED0">
        <w:rPr>
          <w:rFonts w:ascii="Times New Roman" w:eastAsia="仿宋_GB2312" w:hAnsi="Times New Roman" w:cs="Times New Roman"/>
          <w:sz w:val="28"/>
          <w:szCs w:val="28"/>
        </w:rPr>
        <w:t>，通信业务请求到达情况服从参数为</w:t>
      </w:r>
      <w:r w:rsidRPr="00A27ED0">
        <w:rPr>
          <w:rFonts w:ascii="Times New Roman" w:eastAsia="仿宋_GB2312" w:hAnsi="Times New Roman" w:cs="Times New Roman"/>
          <w:sz w:val="28"/>
          <w:szCs w:val="28"/>
        </w:rPr>
        <w:object w:dxaOrig="220" w:dyaOrig="279" w14:anchorId="08B23857">
          <v:shape id="_x0000_i1119" type="#_x0000_t75" style="width:11.25pt;height:14.4pt" o:ole="">
            <v:imagedata r:id="rId152" o:title=""/>
          </v:shape>
          <o:OLEObject Type="Embed" ProgID="Equation.DSMT4" ShapeID="_x0000_i1119" DrawAspect="Content" ObjectID="_1640191460" r:id="rId153"/>
        </w:object>
      </w:r>
      <w:r w:rsidRPr="00A27ED0">
        <w:rPr>
          <w:rFonts w:ascii="Times New Roman" w:eastAsia="仿宋_GB2312" w:hAnsi="Times New Roman" w:cs="Times New Roman"/>
          <w:sz w:val="28"/>
          <w:szCs w:val="28"/>
        </w:rPr>
        <w:t>的泊松分布，</w:t>
      </w:r>
      <w:r w:rsidR="00EF5813" w:rsidRPr="00A27ED0">
        <w:rPr>
          <w:rFonts w:ascii="Times New Roman" w:eastAsia="仿宋_GB2312" w:hAnsi="Times New Roman" w:cs="Times New Roman"/>
          <w:sz w:val="28"/>
          <w:szCs w:val="28"/>
        </w:rPr>
        <w:t>业务持续时间</w:t>
      </w:r>
      <w:r w:rsidR="00EF5813" w:rsidRPr="00A27ED0">
        <w:rPr>
          <w:rFonts w:ascii="Times New Roman" w:eastAsia="仿宋_GB2312" w:hAnsi="Times New Roman" w:cs="Times New Roman"/>
          <w:sz w:val="28"/>
          <w:szCs w:val="28"/>
        </w:rPr>
        <w:t>服从</w:t>
      </w:r>
      <w:r w:rsidR="00EF5813" w:rsidRPr="00A27ED0">
        <w:rPr>
          <w:rFonts w:ascii="Times New Roman" w:eastAsia="仿宋_GB2312" w:hAnsi="Times New Roman" w:cs="Times New Roman"/>
          <w:sz w:val="28"/>
          <w:szCs w:val="28"/>
        </w:rPr>
        <w:t>[1,2]</w:t>
      </w:r>
      <w:r w:rsidR="00EF5813" w:rsidRPr="00A27ED0">
        <w:rPr>
          <w:rFonts w:ascii="Times New Roman" w:eastAsia="仿宋_GB2312" w:hAnsi="Times New Roman" w:cs="Times New Roman"/>
          <w:sz w:val="28"/>
          <w:szCs w:val="28"/>
        </w:rPr>
        <w:t>的聂云分布，</w:t>
      </w:r>
      <w:r w:rsidRPr="00A27ED0">
        <w:rPr>
          <w:rFonts w:ascii="Times New Roman" w:eastAsia="仿宋_GB2312" w:hAnsi="Times New Roman" w:cs="Times New Roman"/>
          <w:sz w:val="28"/>
          <w:szCs w:val="28"/>
        </w:rPr>
        <w:t>分别在</w:t>
      </w:r>
      <w:r w:rsidRPr="00A27ED0">
        <w:rPr>
          <w:rFonts w:ascii="Times New Roman" w:eastAsia="仿宋_GB2312" w:hAnsi="Times New Roman" w:cs="Times New Roman"/>
          <w:sz w:val="28"/>
          <w:szCs w:val="28"/>
        </w:rPr>
        <w:object w:dxaOrig="220" w:dyaOrig="279" w14:anchorId="38280F8A">
          <v:shape id="_x0000_i1120" type="#_x0000_t75" style="width:11.25pt;height:14.4pt" o:ole="">
            <v:imagedata r:id="rId152" o:title=""/>
          </v:shape>
          <o:OLEObject Type="Embed" ProgID="Equation.DSMT4" ShapeID="_x0000_i1120" DrawAspect="Content" ObjectID="_1640191461" r:id="rId154"/>
        </w:object>
      </w:r>
      <w:r w:rsidRPr="00A27ED0">
        <w:rPr>
          <w:rFonts w:ascii="Times New Roman" w:eastAsia="仿宋_GB2312" w:hAnsi="Times New Roman" w:cs="Times New Roman"/>
          <w:sz w:val="28"/>
          <w:szCs w:val="28"/>
        </w:rPr>
        <w:t>为</w:t>
      </w:r>
      <w:r w:rsidRPr="00A27ED0">
        <w:rPr>
          <w:rFonts w:ascii="Times New Roman" w:eastAsia="仿宋_GB2312" w:hAnsi="Times New Roman" w:cs="Times New Roman"/>
          <w:sz w:val="28"/>
          <w:szCs w:val="28"/>
        </w:rPr>
        <w:t>30,50,70,90,</w:t>
      </w:r>
      <w:r w:rsidRPr="00A27ED0">
        <w:rPr>
          <w:rFonts w:ascii="Times New Roman" w:eastAsia="仿宋_GB2312" w:hAnsi="Times New Roman" w:cs="Times New Roman"/>
          <w:sz w:val="28"/>
          <w:szCs w:val="28"/>
        </w:rPr>
        <w:t>的情况下进行了仿真，并计算系统的平均吞吐量</w:t>
      </w:r>
      <w:r w:rsidR="00EF5813" w:rsidRPr="00A27ED0">
        <w:rPr>
          <w:rFonts w:ascii="Times New Roman" w:eastAsia="仿宋_GB2312" w:hAnsi="Times New Roman" w:cs="Times New Roman"/>
          <w:sz w:val="28"/>
          <w:szCs w:val="28"/>
        </w:rPr>
        <w:t>和</w:t>
      </w:r>
      <w:r w:rsidR="00EF5813" w:rsidRPr="00A27ED0">
        <w:rPr>
          <w:rFonts w:ascii="Times New Roman" w:eastAsia="仿宋_GB2312" w:hAnsi="Times New Roman" w:cs="Times New Roman"/>
          <w:sz w:val="28"/>
          <w:szCs w:val="28"/>
        </w:rPr>
        <w:t>平均吞吐率</w:t>
      </w:r>
      <w:r w:rsidR="00EF5813" w:rsidRPr="00A27ED0">
        <w:rPr>
          <w:rFonts w:ascii="Times New Roman" w:eastAsia="仿宋_GB2312" w:hAnsi="Times New Roman" w:cs="Times New Roman"/>
          <w:sz w:val="28"/>
          <w:szCs w:val="28"/>
        </w:rPr>
        <w:t>。</w:t>
      </w:r>
    </w:p>
    <w:p w14:paraId="308C1277" w14:textId="77777777" w:rsidR="00EF5813" w:rsidRPr="00A27ED0" w:rsidRDefault="00EF5813"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object w:dxaOrig="220" w:dyaOrig="260" w14:anchorId="2728E6BD">
          <v:shape id="_x0000_i1123" type="#_x0000_t75" style="width:11.25pt;height:12.5pt" o:ole="">
            <v:imagedata r:id="rId155" o:title=""/>
          </v:shape>
          <o:OLEObject Type="Embed" ProgID="Equation.DSMT4" ShapeID="_x0000_i1123" DrawAspect="Content" ObjectID="_1640191462" r:id="rId156"/>
        </w:object>
      </w:r>
      <w:r w:rsidRPr="00A27ED0">
        <w:rPr>
          <w:rFonts w:ascii="Times New Roman" w:eastAsia="仿宋_GB2312" w:hAnsi="Times New Roman" w:cs="Times New Roman"/>
          <w:sz w:val="28"/>
          <w:szCs w:val="28"/>
        </w:rPr>
        <w:t>时刻的平均吞吐量计算为系统在一段时间内</w: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object w:dxaOrig="1040" w:dyaOrig="360" w14:anchorId="6728A9B7">
          <v:shape id="_x0000_i1124" type="#_x0000_t75" style="width:51.95pt;height:18.15pt" o:ole="">
            <v:imagedata r:id="rId157" o:title=""/>
          </v:shape>
          <o:OLEObject Type="Embed" ProgID="Equation.DSMT4" ShapeID="_x0000_i1124" DrawAspect="Content" ObjectID="_1640191463" r:id="rId158"/>
        </w:objec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吞吐量的平均值</w: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即</w:t>
      </w:r>
    </w:p>
    <w:p w14:paraId="08AD2A89" w14:textId="77777777" w:rsidR="00EF5813" w:rsidRPr="00FE4DDB" w:rsidRDefault="00EF5813" w:rsidP="003B7550">
      <w:pPr>
        <w:snapToGrid w:val="0"/>
        <w:spacing w:line="360" w:lineRule="auto"/>
        <w:ind w:firstLine="420"/>
        <w:jc w:val="center"/>
        <w:textAlignment w:val="center"/>
        <w:rPr>
          <w:rFonts w:ascii="Times New Roman" w:eastAsia="宋体" w:hAnsi="Times New Roman" w:cs="Times New Roman"/>
          <w:sz w:val="24"/>
          <w:szCs w:val="24"/>
        </w:rPr>
      </w:pPr>
      <w:r w:rsidRPr="00FE4DDB">
        <w:rPr>
          <w:rFonts w:ascii="Times New Roman" w:eastAsia="宋体" w:hAnsi="Times New Roman" w:cs="Times New Roman"/>
          <w:sz w:val="24"/>
          <w:szCs w:val="24"/>
        </w:rPr>
        <w:object w:dxaOrig="2980" w:dyaOrig="720" w14:anchorId="1E03AF25">
          <v:shape id="_x0000_i1125" type="#_x0000_t75" style="width:149pt;height:36.3pt" o:ole="">
            <v:imagedata r:id="rId159" o:title=""/>
          </v:shape>
          <o:OLEObject Type="Embed" ProgID="Equation.DSMT4" ShapeID="_x0000_i1125" DrawAspect="Content" ObjectID="_1640191464" r:id="rId160"/>
        </w:object>
      </w:r>
    </w:p>
    <w:p w14:paraId="7645924C" w14:textId="77777777" w:rsidR="00EF5813" w:rsidRPr="00A27ED0" w:rsidRDefault="00EF5813"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sz w:val="28"/>
          <w:szCs w:val="28"/>
        </w:rPr>
        <w:object w:dxaOrig="220" w:dyaOrig="260" w14:anchorId="0E62D3DE">
          <v:shape id="_x0000_i1962" type="#_x0000_t75" style="width:11.25pt;height:12.5pt" o:ole="">
            <v:imagedata r:id="rId155" o:title=""/>
          </v:shape>
          <o:OLEObject Type="Embed" ProgID="Equation.DSMT4" ShapeID="_x0000_i1962" DrawAspect="Content" ObjectID="_1640191465" r:id="rId161"/>
        </w:object>
      </w:r>
      <w:r w:rsidRPr="00A27ED0">
        <w:rPr>
          <w:rFonts w:ascii="Times New Roman" w:eastAsia="仿宋_GB2312" w:hAnsi="Times New Roman" w:cs="Times New Roman"/>
          <w:sz w:val="28"/>
          <w:szCs w:val="28"/>
        </w:rPr>
        <w:t>时刻的平均吞吐率计算为系统在一段时间内</w: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object w:dxaOrig="1040" w:dyaOrig="360" w14:anchorId="0066B2AF">
          <v:shape id="_x0000_i1127" type="#_x0000_t75" style="width:51.95pt;height:18.15pt" o:ole="">
            <v:imagedata r:id="rId157" o:title=""/>
          </v:shape>
          <o:OLEObject Type="Embed" ProgID="Equation.DSMT4" ShapeID="_x0000_i1127" DrawAspect="Content" ObjectID="_1640191466" r:id="rId162"/>
        </w:object>
      </w:r>
      <w:r w:rsidRPr="00A27ED0">
        <w:rPr>
          <w:rFonts w:ascii="Times New Roman" w:eastAsia="仿宋_GB2312" w:hAnsi="Times New Roman" w:cs="Times New Roman"/>
          <w:sz w:val="28"/>
          <w:szCs w:val="28"/>
        </w:rPr>
        <w:t>)</w:t>
      </w:r>
      <w:r w:rsidRPr="00A27ED0">
        <w:rPr>
          <w:rFonts w:ascii="Times New Roman" w:eastAsia="仿宋_GB2312" w:hAnsi="Times New Roman" w:cs="Times New Roman"/>
          <w:sz w:val="28"/>
          <w:szCs w:val="28"/>
        </w:rPr>
        <w:t>正确传输的总数据量比上该段时间内总传输数据量</w:t>
      </w:r>
    </w:p>
    <w:p w14:paraId="660A6737" w14:textId="77777777" w:rsidR="00EF5813" w:rsidRPr="00FE4DDB" w:rsidRDefault="00EF5813" w:rsidP="003B7550">
      <w:pPr>
        <w:snapToGrid w:val="0"/>
        <w:spacing w:line="360" w:lineRule="auto"/>
        <w:ind w:firstLine="420"/>
        <w:jc w:val="center"/>
        <w:textAlignment w:val="center"/>
        <w:rPr>
          <w:rFonts w:ascii="Times New Roman" w:eastAsia="宋体" w:hAnsi="Times New Roman" w:cs="Times New Roman"/>
          <w:sz w:val="24"/>
          <w:szCs w:val="24"/>
        </w:rPr>
      </w:pPr>
      <w:r w:rsidRPr="00FE4DDB">
        <w:rPr>
          <w:rFonts w:ascii="Times New Roman" w:eastAsia="宋体" w:hAnsi="Times New Roman" w:cs="Times New Roman"/>
          <w:sz w:val="24"/>
          <w:szCs w:val="24"/>
        </w:rPr>
        <w:object w:dxaOrig="3460" w:dyaOrig="1400" w14:anchorId="7EE19E8A">
          <v:shape id="_x0000_i1128" type="#_x0000_t75" style="width:173.45pt;height:69.5pt" o:ole="">
            <v:imagedata r:id="rId163" o:title=""/>
          </v:shape>
          <o:OLEObject Type="Embed" ProgID="Equation.DSMT4" ShapeID="_x0000_i1128" DrawAspect="Content" ObjectID="_1640191467" r:id="rId164"/>
        </w:object>
      </w:r>
    </w:p>
    <w:p w14:paraId="7EBE4092" w14:textId="109FFAE8" w:rsidR="00EF5813" w:rsidRDefault="00EF5813" w:rsidP="003B7550">
      <w:pPr>
        <w:snapToGrid w:val="0"/>
        <w:spacing w:line="360" w:lineRule="auto"/>
        <w:ind w:firstLine="420"/>
        <w:jc w:val="center"/>
        <w:textAlignment w:val="center"/>
        <w:rPr>
          <w:rFonts w:ascii="宋体" w:eastAsia="宋体" w:hAnsi="宋体"/>
          <w:sz w:val="24"/>
        </w:rPr>
      </w:pPr>
      <w:r w:rsidRPr="000214DE">
        <w:rPr>
          <w:noProof/>
        </w:rPr>
        <w:drawing>
          <wp:inline distT="0" distB="0" distL="0" distR="0" wp14:anchorId="666192C0" wp14:editId="7A160523">
            <wp:extent cx="4897228" cy="36655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914816" cy="3678715"/>
                    </a:xfrm>
                    <a:prstGeom prst="rect">
                      <a:avLst/>
                    </a:prstGeom>
                    <a:noFill/>
                    <a:ln>
                      <a:noFill/>
                    </a:ln>
                  </pic:spPr>
                </pic:pic>
              </a:graphicData>
            </a:graphic>
          </wp:inline>
        </w:drawing>
      </w:r>
      <w:bookmarkStart w:id="0" w:name="_GoBack"/>
      <w:bookmarkEnd w:id="0"/>
    </w:p>
    <w:p w14:paraId="64696242" w14:textId="37A9ADBE" w:rsidR="0098115B" w:rsidRPr="0098115B" w:rsidRDefault="0098115B" w:rsidP="0098115B">
      <w:pPr>
        <w:snapToGrid w:val="0"/>
        <w:spacing w:before="240" w:after="240"/>
        <w:ind w:firstLine="420"/>
        <w:jc w:val="center"/>
        <w:textAlignment w:val="center"/>
        <w:rPr>
          <w:rFonts w:ascii="宋体" w:eastAsia="宋体" w:hAnsi="宋体" w:hint="eastAsia"/>
          <w:sz w:val="18"/>
          <w:szCs w:val="18"/>
        </w:rPr>
      </w:pPr>
      <w:r>
        <w:rPr>
          <w:rFonts w:ascii="宋体" w:eastAsia="宋体" w:hAnsi="宋体" w:hint="eastAsia"/>
          <w:sz w:val="18"/>
          <w:szCs w:val="18"/>
        </w:rPr>
        <w:t>吞吐量与时间关系图</w:t>
      </w:r>
    </w:p>
    <w:p w14:paraId="2CFB41B6" w14:textId="77777777" w:rsidR="00EF5813" w:rsidRPr="00EF5813" w:rsidRDefault="00EF5813" w:rsidP="003B7550">
      <w:pPr>
        <w:snapToGrid w:val="0"/>
        <w:spacing w:line="360" w:lineRule="auto"/>
        <w:ind w:firstLine="420"/>
        <w:textAlignment w:val="center"/>
        <w:rPr>
          <w:rFonts w:ascii="Times New Roman" w:eastAsia="仿宋_GB2312" w:hAnsi="Times New Roman" w:cs="Times New Roman"/>
          <w:sz w:val="28"/>
          <w:szCs w:val="28"/>
        </w:rPr>
      </w:pPr>
      <w:r w:rsidRPr="00EF5813">
        <w:rPr>
          <w:rFonts w:ascii="Times New Roman" w:eastAsia="仿宋_GB2312" w:hAnsi="Times New Roman" w:cs="Times New Roman"/>
          <w:sz w:val="28"/>
          <w:szCs w:val="28"/>
        </w:rPr>
        <w:lastRenderedPageBreak/>
        <w:t>由于用户总数确定有限，所有用户完成通信后仿真即停止，所以</w:t>
      </w:r>
      <w:r w:rsidRPr="00EF5813">
        <w:rPr>
          <w:rFonts w:ascii="Times New Roman" w:eastAsia="仿宋_GB2312" w:hAnsi="Times New Roman" w:cs="Times New Roman"/>
          <w:sz w:val="28"/>
          <w:szCs w:val="28"/>
        </w:rPr>
        <w:object w:dxaOrig="220" w:dyaOrig="279" w14:anchorId="544317F7">
          <v:shape id="_x0000_i1135" type="#_x0000_t75" style="width:11.25pt;height:14.4pt" o:ole="">
            <v:imagedata r:id="rId166" o:title=""/>
          </v:shape>
          <o:OLEObject Type="Embed" ProgID="Equation.DSMT4" ShapeID="_x0000_i1135" DrawAspect="Content" ObjectID="_1640191468" r:id="rId167"/>
        </w:object>
      </w:r>
      <w:r w:rsidRPr="00EF5813">
        <w:rPr>
          <w:rFonts w:ascii="Times New Roman" w:eastAsia="仿宋_GB2312" w:hAnsi="Times New Roman" w:cs="Times New Roman"/>
          <w:sz w:val="28"/>
          <w:szCs w:val="28"/>
        </w:rPr>
        <w:t>取值不同的情况下对应的仿真时长不同。</w:t>
      </w:r>
    </w:p>
    <w:p w14:paraId="6A49AAC3" w14:textId="05726EC2" w:rsidR="00EF5813" w:rsidRPr="00A27ED0" w:rsidRDefault="00EF5813" w:rsidP="003B7550">
      <w:pPr>
        <w:snapToGrid w:val="0"/>
        <w:spacing w:line="360" w:lineRule="auto"/>
        <w:ind w:firstLine="420"/>
        <w:textAlignment w:val="center"/>
        <w:rPr>
          <w:rFonts w:ascii="Times New Roman" w:eastAsia="仿宋_GB2312" w:hAnsi="Times New Roman" w:cs="Times New Roman"/>
          <w:sz w:val="28"/>
          <w:szCs w:val="28"/>
        </w:rPr>
      </w:pPr>
      <w:r w:rsidRPr="00EF5813">
        <w:rPr>
          <w:rFonts w:ascii="Times New Roman" w:eastAsia="仿宋_GB2312" w:hAnsi="Times New Roman" w:cs="Times New Roman"/>
          <w:sz w:val="28"/>
          <w:szCs w:val="28"/>
        </w:rPr>
        <w:t>吞吐量与时间的关系图主要为了验证业务到达服从泊松分布，例如</w:t>
      </w:r>
      <w:r w:rsidRPr="00EF5813">
        <w:rPr>
          <w:rFonts w:ascii="Times New Roman" w:eastAsia="仿宋_GB2312" w:hAnsi="Times New Roman" w:cs="Times New Roman"/>
          <w:sz w:val="28"/>
          <w:szCs w:val="28"/>
        </w:rPr>
        <w:object w:dxaOrig="700" w:dyaOrig="279" w14:anchorId="05FB9F31">
          <v:shape id="_x0000_i1137" type="#_x0000_t75" style="width:35.05pt;height:14.4pt" o:ole="">
            <v:imagedata r:id="rId168" o:title=""/>
          </v:shape>
          <o:OLEObject Type="Embed" ProgID="Equation.DSMT4" ShapeID="_x0000_i1137" DrawAspect="Content" ObjectID="_1640191469" r:id="rId169"/>
        </w:object>
      </w:r>
      <w:r w:rsidRPr="00EF5813">
        <w:rPr>
          <w:rFonts w:ascii="Times New Roman" w:eastAsia="仿宋_GB2312" w:hAnsi="Times New Roman" w:cs="Times New Roman"/>
          <w:sz w:val="28"/>
          <w:szCs w:val="28"/>
        </w:rPr>
        <w:t>时，大约在</w:t>
      </w:r>
      <w:r w:rsidRPr="00EF5813">
        <w:rPr>
          <w:rFonts w:ascii="Times New Roman" w:eastAsia="仿宋_GB2312" w:hAnsi="Times New Roman" w:cs="Times New Roman"/>
          <w:sz w:val="28"/>
          <w:szCs w:val="28"/>
        </w:rPr>
        <w:t>10000ms</w:t>
      </w:r>
      <w:r w:rsidRPr="00EF5813">
        <w:rPr>
          <w:rFonts w:ascii="Times New Roman" w:eastAsia="仿宋_GB2312" w:hAnsi="Times New Roman" w:cs="Times New Roman"/>
          <w:sz w:val="28"/>
          <w:szCs w:val="28"/>
        </w:rPr>
        <w:t>左右吞吐量开始明显下降，也就是说这个时候只有用户离开，不再有业务到达，总用户数为</w:t>
      </w:r>
      <w:r w:rsidRPr="00EF5813">
        <w:rPr>
          <w:rFonts w:ascii="Times New Roman" w:eastAsia="仿宋_GB2312" w:hAnsi="Times New Roman" w:cs="Times New Roman"/>
          <w:sz w:val="28"/>
          <w:szCs w:val="28"/>
        </w:rPr>
        <w:t>500</w:t>
      </w:r>
      <w:r w:rsidRPr="00EF5813">
        <w:rPr>
          <w:rFonts w:ascii="Times New Roman" w:eastAsia="仿宋_GB2312" w:hAnsi="Times New Roman" w:cs="Times New Roman"/>
          <w:sz w:val="28"/>
          <w:szCs w:val="28"/>
        </w:rPr>
        <w:t>，则到达率</w:t>
      </w:r>
      <w:r w:rsidRPr="00EF5813">
        <w:rPr>
          <w:rFonts w:ascii="Times New Roman" w:eastAsia="仿宋_GB2312" w:hAnsi="Times New Roman" w:cs="Times New Roman"/>
          <w:sz w:val="28"/>
          <w:szCs w:val="28"/>
        </w:rPr>
        <w:t>500/10=50/s</w:t>
      </w:r>
      <w:r w:rsidRPr="00EF5813">
        <w:rPr>
          <w:rFonts w:ascii="Times New Roman" w:eastAsia="仿宋_GB2312" w:hAnsi="Times New Roman" w:cs="Times New Roman"/>
          <w:sz w:val="28"/>
          <w:szCs w:val="28"/>
        </w:rPr>
        <w:t>，即每秒到达用户数约为</w:t>
      </w:r>
      <w:r w:rsidRPr="00EF5813">
        <w:rPr>
          <w:rFonts w:ascii="Times New Roman" w:eastAsia="仿宋_GB2312" w:hAnsi="Times New Roman" w:cs="Times New Roman"/>
          <w:sz w:val="28"/>
          <w:szCs w:val="28"/>
        </w:rPr>
        <w:t>50</w:t>
      </w:r>
      <w:r w:rsidRPr="00EF5813">
        <w:rPr>
          <w:rFonts w:ascii="Times New Roman" w:eastAsia="仿宋_GB2312" w:hAnsi="Times New Roman" w:cs="Times New Roman"/>
          <w:sz w:val="28"/>
          <w:szCs w:val="28"/>
        </w:rPr>
        <w:t>，符合我们的要求。</w:t>
      </w:r>
    </w:p>
    <w:p w14:paraId="16F18A45" w14:textId="77777777" w:rsidR="0098115B" w:rsidRDefault="0098115B" w:rsidP="003B7550">
      <w:pPr>
        <w:snapToGrid w:val="0"/>
        <w:textAlignment w:val="center"/>
        <w:rPr>
          <w:rFonts w:ascii="宋体" w:eastAsia="宋体" w:hAnsi="宋体" w:hint="eastAsia"/>
          <w:b/>
        </w:rPr>
      </w:pPr>
    </w:p>
    <w:p w14:paraId="1254A9C7" w14:textId="289E1B59" w:rsidR="00EA03F5" w:rsidRDefault="00EF5813" w:rsidP="003B7550">
      <w:pPr>
        <w:pStyle w:val="1"/>
        <w:snapToGrid w:val="0"/>
        <w:textAlignment w:val="center"/>
      </w:pPr>
      <w:r>
        <w:rPr>
          <w:rFonts w:hint="eastAsia"/>
        </w:rPr>
        <w:t>四、</w:t>
      </w:r>
      <w:r w:rsidR="00DC153F" w:rsidRPr="00DC153F">
        <w:rPr>
          <w:rFonts w:hint="eastAsia"/>
        </w:rPr>
        <w:t>算法</w:t>
      </w:r>
      <w:r w:rsidR="00EA03F5" w:rsidRPr="00DC153F">
        <w:rPr>
          <w:rFonts w:hint="eastAsia"/>
        </w:rPr>
        <w:t>仿真分析</w:t>
      </w:r>
      <w:r>
        <w:rPr>
          <w:rFonts w:hint="eastAsia"/>
        </w:rPr>
        <w:t>与比较</w:t>
      </w:r>
    </w:p>
    <w:p w14:paraId="548BDF40" w14:textId="70C1ABCD" w:rsidR="00820FE3" w:rsidRPr="00820FE3" w:rsidRDefault="00C33E91" w:rsidP="003B7550">
      <w:pPr>
        <w:pStyle w:val="2"/>
        <w:snapToGrid w:val="0"/>
        <w:textAlignment w:val="center"/>
        <w:rPr>
          <w:rFonts w:hint="eastAsia"/>
        </w:rPr>
      </w:pPr>
      <w:r>
        <w:t xml:space="preserve">4.1 </w:t>
      </w:r>
      <w:r w:rsidR="00820FE3">
        <w:rPr>
          <w:rFonts w:hint="eastAsia"/>
        </w:rPr>
        <w:t>已有算法简介</w:t>
      </w:r>
    </w:p>
    <w:p w14:paraId="4A74C6C6" w14:textId="6B8BACA7" w:rsidR="00EF5813" w:rsidRPr="00A27ED0" w:rsidRDefault="00EF5813" w:rsidP="003B7550">
      <w:pPr>
        <w:snapToGrid w:val="0"/>
        <w:spacing w:line="360" w:lineRule="auto"/>
        <w:ind w:firstLine="420"/>
        <w:textAlignment w:val="center"/>
        <w:rPr>
          <w:rFonts w:ascii="Times New Roman" w:eastAsia="仿宋_GB2312" w:hAnsi="Times New Roman" w:cs="Times New Roman"/>
          <w:sz w:val="28"/>
          <w:szCs w:val="28"/>
        </w:rPr>
      </w:pPr>
      <w:proofErr w:type="gramStart"/>
      <w:r w:rsidRPr="00EF5813">
        <w:rPr>
          <w:rFonts w:ascii="Times New Roman" w:eastAsia="仿宋_GB2312" w:hAnsi="Times New Roman" w:cs="Times New Roman"/>
          <w:sz w:val="28"/>
          <w:szCs w:val="28"/>
        </w:rPr>
        <w:t>最大载干比</w:t>
      </w:r>
      <w:proofErr w:type="gramEnd"/>
      <w:r w:rsidRPr="00EF5813">
        <w:rPr>
          <w:rFonts w:ascii="Times New Roman" w:eastAsia="仿宋_GB2312" w:hAnsi="Times New Roman" w:cs="Times New Roman"/>
          <w:sz w:val="28"/>
          <w:szCs w:val="28"/>
        </w:rPr>
        <w:t>MAX C/I</w:t>
      </w:r>
      <w:r w:rsidRPr="00EF5813">
        <w:rPr>
          <w:rFonts w:ascii="Times New Roman" w:eastAsia="仿宋_GB2312" w:hAnsi="Times New Roman" w:cs="Times New Roman"/>
          <w:sz w:val="28"/>
          <w:szCs w:val="28"/>
        </w:rPr>
        <w:t>调度算法是一种充分利用无线信道增益来提高系统传输速率的调度算法，它的基本思想是，用户通过测量下行链路的</w:t>
      </w:r>
      <w:proofErr w:type="gramStart"/>
      <w:r w:rsidRPr="00EF5813">
        <w:rPr>
          <w:rFonts w:ascii="Times New Roman" w:eastAsia="仿宋_GB2312" w:hAnsi="Times New Roman" w:cs="Times New Roman"/>
          <w:sz w:val="28"/>
          <w:szCs w:val="28"/>
        </w:rPr>
        <w:t>瞬时信干</w:t>
      </w:r>
      <w:proofErr w:type="gramEnd"/>
      <w:r w:rsidRPr="00EF5813">
        <w:rPr>
          <w:rFonts w:ascii="Times New Roman" w:eastAsia="仿宋_GB2312" w:hAnsi="Times New Roman" w:cs="Times New Roman"/>
          <w:sz w:val="28"/>
          <w:szCs w:val="28"/>
        </w:rPr>
        <w:t>噪比</w:t>
      </w:r>
      <w:r w:rsidRPr="00EF5813">
        <w:rPr>
          <w:rFonts w:ascii="Times New Roman" w:eastAsia="仿宋_GB2312" w:hAnsi="Times New Roman" w:cs="Times New Roman"/>
          <w:sz w:val="28"/>
          <w:szCs w:val="28"/>
        </w:rPr>
        <w:t>SINR</w:t>
      </w:r>
      <w:r w:rsidRPr="00EF5813">
        <w:rPr>
          <w:rFonts w:ascii="Times New Roman" w:eastAsia="仿宋_GB2312" w:hAnsi="Times New Roman" w:cs="Times New Roman"/>
          <w:sz w:val="28"/>
          <w:szCs w:val="28"/>
        </w:rPr>
        <w:t>，然后反馈给基站，基站通过对这些用户</w:t>
      </w:r>
      <w:proofErr w:type="gramStart"/>
      <w:r w:rsidRPr="00EF5813">
        <w:rPr>
          <w:rFonts w:ascii="Times New Roman" w:eastAsia="仿宋_GB2312" w:hAnsi="Times New Roman" w:cs="Times New Roman"/>
          <w:sz w:val="28"/>
          <w:szCs w:val="28"/>
        </w:rPr>
        <w:t>的信干噪</w:t>
      </w:r>
      <w:proofErr w:type="gramEnd"/>
      <w:r w:rsidRPr="00EF5813">
        <w:rPr>
          <w:rFonts w:ascii="Times New Roman" w:eastAsia="仿宋_GB2312" w:hAnsi="Times New Roman" w:cs="Times New Roman"/>
          <w:sz w:val="28"/>
          <w:szCs w:val="28"/>
        </w:rPr>
        <w:t>比进行从大到小的排序，在每个调度周期内，</w:t>
      </w:r>
      <w:proofErr w:type="gramStart"/>
      <w:r w:rsidRPr="00EF5813">
        <w:rPr>
          <w:rFonts w:ascii="Times New Roman" w:eastAsia="仿宋_GB2312" w:hAnsi="Times New Roman" w:cs="Times New Roman"/>
          <w:sz w:val="28"/>
          <w:szCs w:val="28"/>
        </w:rPr>
        <w:t>那些信干噪</w:t>
      </w:r>
      <w:proofErr w:type="gramEnd"/>
      <w:r w:rsidRPr="00EF5813">
        <w:rPr>
          <w:rFonts w:ascii="Times New Roman" w:eastAsia="仿宋_GB2312" w:hAnsi="Times New Roman" w:cs="Times New Roman"/>
          <w:sz w:val="28"/>
          <w:szCs w:val="28"/>
        </w:rPr>
        <w:t>比最大的用户将会优先获得调度机会，</w:t>
      </w:r>
      <w:r w:rsidRPr="00EF5813">
        <w:rPr>
          <w:rFonts w:ascii="Times New Roman" w:eastAsia="仿宋_GB2312" w:hAnsi="Times New Roman" w:cs="Times New Roman"/>
          <w:sz w:val="28"/>
          <w:szCs w:val="28"/>
        </w:rPr>
        <w:t>MAX C/I</w:t>
      </w:r>
      <w:r w:rsidRPr="00EF5813">
        <w:rPr>
          <w:rFonts w:ascii="Times New Roman" w:eastAsia="仿宋_GB2312" w:hAnsi="Times New Roman" w:cs="Times New Roman"/>
          <w:sz w:val="28"/>
          <w:szCs w:val="28"/>
        </w:rPr>
        <w:t>调度算法优先考虑系统的吞吐量性能，</w:t>
      </w:r>
      <w:r w:rsidRPr="00EF5813">
        <w:rPr>
          <w:rFonts w:ascii="Times New Roman" w:eastAsia="仿宋_GB2312" w:hAnsi="Times New Roman" w:cs="Times New Roman"/>
          <w:sz w:val="28"/>
          <w:szCs w:val="28"/>
        </w:rPr>
        <w:t>NS-3</w:t>
      </w:r>
      <w:r w:rsidRPr="00EF5813">
        <w:rPr>
          <w:rFonts w:ascii="Times New Roman" w:eastAsia="仿宋_GB2312" w:hAnsi="Times New Roman" w:cs="Times New Roman"/>
          <w:sz w:val="28"/>
          <w:szCs w:val="28"/>
        </w:rPr>
        <w:t>中的</w:t>
      </w:r>
      <w:proofErr w:type="spellStart"/>
      <w:r w:rsidRPr="00EF5813">
        <w:rPr>
          <w:rFonts w:ascii="Times New Roman" w:eastAsia="仿宋_GB2312" w:hAnsi="Times New Roman" w:cs="Times New Roman"/>
          <w:sz w:val="28"/>
          <w:szCs w:val="28"/>
        </w:rPr>
        <w:t>CqaFfMacScheduler</w:t>
      </w:r>
      <w:proofErr w:type="spellEnd"/>
      <w:proofErr w:type="gramStart"/>
      <w:r w:rsidRPr="00EF5813">
        <w:rPr>
          <w:rFonts w:ascii="Times New Roman" w:eastAsia="仿宋_GB2312" w:hAnsi="Times New Roman" w:cs="Times New Roman"/>
          <w:sz w:val="28"/>
          <w:szCs w:val="28"/>
        </w:rPr>
        <w:t>调度器实现</w:t>
      </w:r>
      <w:proofErr w:type="gramEnd"/>
      <w:r w:rsidRPr="00EF5813">
        <w:rPr>
          <w:rFonts w:ascii="Times New Roman" w:eastAsia="仿宋_GB2312" w:hAnsi="Times New Roman" w:cs="Times New Roman"/>
          <w:sz w:val="28"/>
          <w:szCs w:val="28"/>
        </w:rPr>
        <w:t>了该算法。</w:t>
      </w:r>
    </w:p>
    <w:p w14:paraId="686B6D70" w14:textId="2DE1FB5F" w:rsidR="007F7293" w:rsidRPr="00EF5813" w:rsidRDefault="00C33E91" w:rsidP="003B7550">
      <w:pPr>
        <w:pStyle w:val="2"/>
        <w:snapToGrid w:val="0"/>
        <w:textAlignment w:val="center"/>
        <w:rPr>
          <w:rFonts w:hint="eastAsia"/>
        </w:rPr>
      </w:pPr>
      <w:r>
        <w:t xml:space="preserve">4.2 </w:t>
      </w:r>
      <w:r w:rsidR="0098115B">
        <w:rPr>
          <w:rFonts w:hint="eastAsia"/>
        </w:rPr>
        <w:t>DAC</w:t>
      </w:r>
      <w:r w:rsidR="007F7293">
        <w:rPr>
          <w:rFonts w:hint="eastAsia"/>
        </w:rPr>
        <w:t>算法仿真与比较</w:t>
      </w:r>
    </w:p>
    <w:p w14:paraId="3E2F74D3" w14:textId="5C604B72" w:rsidR="00EF5813" w:rsidRPr="00A27ED0" w:rsidRDefault="00EF5813" w:rsidP="003B7550">
      <w:pPr>
        <w:snapToGrid w:val="0"/>
        <w:spacing w:line="360" w:lineRule="auto"/>
        <w:ind w:firstLine="420"/>
        <w:textAlignment w:val="center"/>
        <w:rPr>
          <w:rFonts w:ascii="Times New Roman" w:eastAsia="仿宋_GB2312" w:hAnsi="Times New Roman" w:cs="Times New Roman" w:hint="eastAsia"/>
          <w:sz w:val="28"/>
          <w:szCs w:val="28"/>
        </w:rPr>
      </w:pPr>
      <w:r w:rsidRPr="00EF5813">
        <w:rPr>
          <w:rFonts w:ascii="Times New Roman" w:eastAsia="仿宋_GB2312" w:hAnsi="Times New Roman" w:cs="Times New Roman"/>
          <w:sz w:val="28"/>
          <w:szCs w:val="28"/>
        </w:rPr>
        <w:t>在第一节的环境中，使</w:t>
      </w:r>
      <w:r w:rsidRPr="00EF5813">
        <w:rPr>
          <w:rFonts w:ascii="Times New Roman" w:eastAsia="仿宋_GB2312" w:hAnsi="Times New Roman" w:cs="Times New Roman"/>
          <w:sz w:val="28"/>
          <w:szCs w:val="28"/>
        </w:rPr>
        <w:object w:dxaOrig="220" w:dyaOrig="279" w14:anchorId="1B8B4F7A">
          <v:shape id="_x0000_i1139" type="#_x0000_t75" style="width:11.25pt;height:14.4pt" o:ole="">
            <v:imagedata r:id="rId152" o:title=""/>
          </v:shape>
          <o:OLEObject Type="Embed" ProgID="Equation.DSMT4" ShapeID="_x0000_i1139" DrawAspect="Content" ObjectID="_1640191470" r:id="rId170"/>
        </w:object>
      </w:r>
      <w:r w:rsidRPr="00EF5813">
        <w:rPr>
          <w:rFonts w:ascii="Times New Roman" w:eastAsia="仿宋_GB2312" w:hAnsi="Times New Roman" w:cs="Times New Roman"/>
          <w:sz w:val="28"/>
          <w:szCs w:val="28"/>
        </w:rPr>
        <w:t>分别为</w:t>
      </w:r>
      <w:r w:rsidRPr="00EF5813">
        <w:rPr>
          <w:rFonts w:ascii="Times New Roman" w:eastAsia="仿宋_GB2312" w:hAnsi="Times New Roman" w:cs="Times New Roman"/>
          <w:sz w:val="28"/>
          <w:szCs w:val="28"/>
        </w:rPr>
        <w:t>30</w:t>
      </w:r>
      <w:r w:rsidRPr="00EF5813">
        <w:rPr>
          <w:rFonts w:ascii="Times New Roman" w:eastAsia="仿宋_GB2312" w:hAnsi="Times New Roman" w:cs="Times New Roman"/>
          <w:sz w:val="28"/>
          <w:szCs w:val="28"/>
        </w:rPr>
        <w:t>和</w:t>
      </w:r>
      <w:r w:rsidRPr="00EF5813">
        <w:rPr>
          <w:rFonts w:ascii="Times New Roman" w:eastAsia="仿宋_GB2312" w:hAnsi="Times New Roman" w:cs="Times New Roman"/>
          <w:sz w:val="28"/>
          <w:szCs w:val="28"/>
        </w:rPr>
        <w:t>70</w:t>
      </w:r>
      <w:r w:rsidRPr="00EF5813">
        <w:rPr>
          <w:rFonts w:ascii="Times New Roman" w:eastAsia="仿宋_GB2312" w:hAnsi="Times New Roman" w:cs="Times New Roman"/>
          <w:sz w:val="28"/>
          <w:szCs w:val="28"/>
        </w:rPr>
        <w:t>，在不施加频率复用规则限定的情况下，分别使用</w:t>
      </w:r>
      <w:r w:rsidRPr="00EF5813">
        <w:rPr>
          <w:rFonts w:ascii="Times New Roman" w:eastAsia="仿宋_GB2312" w:hAnsi="Times New Roman" w:cs="Times New Roman"/>
          <w:sz w:val="28"/>
          <w:szCs w:val="28"/>
        </w:rPr>
        <w:t>MAX C/I</w:t>
      </w:r>
      <w:r w:rsidRPr="00EF5813">
        <w:rPr>
          <w:rFonts w:ascii="Times New Roman" w:eastAsia="仿宋_GB2312" w:hAnsi="Times New Roman" w:cs="Times New Roman"/>
          <w:sz w:val="28"/>
          <w:szCs w:val="28"/>
        </w:rPr>
        <w:t>调度算法和基于强化学习的资源分配算法</w:t>
      </w:r>
      <w:r w:rsidRPr="00EF5813">
        <w:rPr>
          <w:rFonts w:ascii="Times New Roman" w:eastAsia="仿宋_GB2312" w:hAnsi="Times New Roman" w:cs="Times New Roman"/>
          <w:sz w:val="28"/>
          <w:szCs w:val="28"/>
        </w:rPr>
        <w:t>DAC</w:t>
      </w:r>
      <w:r w:rsidRPr="00EF5813">
        <w:rPr>
          <w:rFonts w:ascii="Times New Roman" w:eastAsia="仿宋_GB2312" w:hAnsi="Times New Roman" w:cs="Times New Roman"/>
          <w:sz w:val="28"/>
          <w:szCs w:val="28"/>
        </w:rPr>
        <w:t>，对比两者的平均吞吐量和平均吞吐率，如下图所示</w:t>
      </w:r>
    </w:p>
    <w:p w14:paraId="3DA1A03D" w14:textId="77777777" w:rsidR="00EF5813" w:rsidRDefault="00EF5813" w:rsidP="003B7550">
      <w:pPr>
        <w:snapToGrid w:val="0"/>
        <w:spacing w:line="360" w:lineRule="auto"/>
        <w:ind w:firstLine="420"/>
        <w:textAlignment w:val="center"/>
        <w:rPr>
          <w:rFonts w:ascii="Times New Roman" w:eastAsia="宋体" w:hAnsi="Times New Roman" w:cs="Times New Roman"/>
          <w:sz w:val="24"/>
          <w:szCs w:val="24"/>
        </w:rPr>
      </w:pPr>
      <w:r w:rsidRPr="000A6635">
        <w:rPr>
          <w:rFonts w:ascii="Times New Roman" w:eastAsia="宋体" w:hAnsi="Times New Roman" w:cs="Times New Roman" w:hint="eastAsia"/>
          <w:noProof/>
          <w:sz w:val="24"/>
          <w:szCs w:val="24"/>
        </w:rPr>
        <w:lastRenderedPageBreak/>
        <w:drawing>
          <wp:inline distT="0" distB="0" distL="0" distR="0" wp14:anchorId="4291887A" wp14:editId="642D8344">
            <wp:extent cx="5229225" cy="3990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229225" cy="3990975"/>
                    </a:xfrm>
                    <a:prstGeom prst="rect">
                      <a:avLst/>
                    </a:prstGeom>
                    <a:noFill/>
                    <a:ln>
                      <a:noFill/>
                    </a:ln>
                  </pic:spPr>
                </pic:pic>
              </a:graphicData>
            </a:graphic>
          </wp:inline>
        </w:drawing>
      </w:r>
    </w:p>
    <w:p w14:paraId="7C8D18FA" w14:textId="77777777" w:rsidR="00EF5813" w:rsidRDefault="00EF5813" w:rsidP="003B7550">
      <w:pPr>
        <w:snapToGrid w:val="0"/>
        <w:spacing w:line="360" w:lineRule="auto"/>
        <w:ind w:firstLine="420"/>
        <w:jc w:val="center"/>
        <w:textAlignment w:val="center"/>
        <w:rPr>
          <w:rFonts w:ascii="Times New Roman" w:eastAsia="宋体" w:hAnsi="Times New Roman" w:cs="Times New Roman"/>
          <w:sz w:val="24"/>
          <w:szCs w:val="24"/>
        </w:rPr>
      </w:pPr>
      <w:r w:rsidRPr="000A6635">
        <w:rPr>
          <w:rFonts w:ascii="Times New Roman" w:eastAsia="宋体" w:hAnsi="Times New Roman" w:cs="Times New Roman" w:hint="eastAsia"/>
          <w:noProof/>
          <w:sz w:val="24"/>
          <w:szCs w:val="24"/>
        </w:rPr>
        <w:drawing>
          <wp:inline distT="0" distB="0" distL="0" distR="0" wp14:anchorId="4111A477" wp14:editId="5CDF3E1F">
            <wp:extent cx="5274310" cy="39535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4C042056" w14:textId="77777777" w:rsidR="00EF5813" w:rsidRDefault="00EF5813" w:rsidP="003B7550">
      <w:pPr>
        <w:snapToGrid w:val="0"/>
        <w:spacing w:line="360" w:lineRule="auto"/>
        <w:ind w:firstLine="420"/>
        <w:jc w:val="center"/>
        <w:textAlignment w:val="center"/>
        <w:rPr>
          <w:rFonts w:ascii="Times New Roman" w:eastAsia="宋体" w:hAnsi="Times New Roman" w:cs="Times New Roman"/>
          <w:sz w:val="24"/>
          <w:szCs w:val="24"/>
        </w:rPr>
      </w:pPr>
      <w:r w:rsidRPr="000A6635">
        <w:rPr>
          <w:rFonts w:ascii="Times New Roman" w:eastAsia="宋体" w:hAnsi="Times New Roman" w:cs="Times New Roman" w:hint="eastAsia"/>
          <w:noProof/>
          <w:sz w:val="24"/>
          <w:szCs w:val="24"/>
        </w:rPr>
        <w:lastRenderedPageBreak/>
        <w:drawing>
          <wp:inline distT="0" distB="0" distL="0" distR="0" wp14:anchorId="7B5F23BE" wp14:editId="0BEB333A">
            <wp:extent cx="5274310" cy="39535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55596446" w14:textId="77777777" w:rsidR="00EF5813" w:rsidRDefault="00EF5813" w:rsidP="003B7550">
      <w:pPr>
        <w:snapToGrid w:val="0"/>
        <w:spacing w:line="360" w:lineRule="auto"/>
        <w:textAlignment w:val="center"/>
        <w:rPr>
          <w:rFonts w:ascii="Times New Roman" w:eastAsia="宋体" w:hAnsi="Times New Roman" w:cs="Times New Roman"/>
          <w:sz w:val="24"/>
          <w:szCs w:val="24"/>
        </w:rPr>
      </w:pPr>
    </w:p>
    <w:p w14:paraId="6168B3E2" w14:textId="77777777" w:rsidR="00EF5813" w:rsidRDefault="00EF5813" w:rsidP="003B7550">
      <w:pPr>
        <w:snapToGrid w:val="0"/>
        <w:spacing w:line="360" w:lineRule="auto"/>
        <w:ind w:firstLine="420"/>
        <w:jc w:val="center"/>
        <w:textAlignment w:val="center"/>
        <w:rPr>
          <w:rFonts w:ascii="Times New Roman" w:eastAsia="宋体" w:hAnsi="Times New Roman" w:cs="Times New Roman"/>
          <w:sz w:val="24"/>
          <w:szCs w:val="24"/>
        </w:rPr>
      </w:pPr>
      <w:r w:rsidRPr="000A6635">
        <w:rPr>
          <w:rFonts w:ascii="Times New Roman" w:eastAsia="宋体" w:hAnsi="Times New Roman" w:cs="Times New Roman" w:hint="eastAsia"/>
          <w:noProof/>
          <w:sz w:val="24"/>
          <w:szCs w:val="24"/>
        </w:rPr>
        <w:drawing>
          <wp:inline distT="0" distB="0" distL="0" distR="0" wp14:anchorId="5918EDA5" wp14:editId="2C61A7E9">
            <wp:extent cx="5274310" cy="3953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08C9D8DF" w14:textId="77777777" w:rsidR="00EF5813" w:rsidRPr="00A27ED0" w:rsidRDefault="00EF5813" w:rsidP="003B7550">
      <w:pPr>
        <w:snapToGrid w:val="0"/>
        <w:spacing w:line="360" w:lineRule="auto"/>
        <w:ind w:firstLine="420"/>
        <w:textAlignment w:val="center"/>
        <w:rPr>
          <w:rFonts w:ascii="Times New Roman" w:eastAsia="仿宋_GB2312" w:hAnsi="Times New Roman" w:cs="Times New Roman"/>
          <w:sz w:val="28"/>
          <w:szCs w:val="28"/>
        </w:rPr>
      </w:pPr>
      <w:r w:rsidRPr="00A27ED0">
        <w:rPr>
          <w:rFonts w:ascii="Times New Roman" w:eastAsia="仿宋_GB2312" w:hAnsi="Times New Roman" w:cs="Times New Roman" w:hint="eastAsia"/>
          <w:sz w:val="28"/>
          <w:szCs w:val="28"/>
        </w:rPr>
        <w:t>观察上图可知，</w:t>
      </w:r>
      <w:r w:rsidRPr="00A27ED0">
        <w:rPr>
          <w:rFonts w:ascii="Times New Roman" w:eastAsia="仿宋_GB2312" w:hAnsi="Times New Roman" w:cs="Times New Roman" w:hint="eastAsia"/>
          <w:sz w:val="28"/>
          <w:szCs w:val="28"/>
        </w:rPr>
        <w:t>DAC</w:t>
      </w:r>
      <w:r w:rsidRPr="00A27ED0">
        <w:rPr>
          <w:rFonts w:ascii="Times New Roman" w:eastAsia="仿宋_GB2312" w:hAnsi="Times New Roman" w:cs="Times New Roman" w:hint="eastAsia"/>
          <w:sz w:val="28"/>
          <w:szCs w:val="28"/>
        </w:rPr>
        <w:t>算法相对</w:t>
      </w:r>
      <w:proofErr w:type="gramStart"/>
      <w:r w:rsidRPr="00A27ED0">
        <w:rPr>
          <w:rFonts w:ascii="Times New Roman" w:eastAsia="仿宋_GB2312" w:hAnsi="Times New Roman" w:cs="Times New Roman" w:hint="eastAsia"/>
          <w:sz w:val="28"/>
          <w:szCs w:val="28"/>
        </w:rPr>
        <w:t>最大载干比</w:t>
      </w:r>
      <w:proofErr w:type="gramEnd"/>
      <w:r w:rsidRPr="00A27ED0">
        <w:rPr>
          <w:rFonts w:ascii="Times New Roman" w:eastAsia="仿宋_GB2312" w:hAnsi="Times New Roman" w:cs="Times New Roman" w:hint="eastAsia"/>
          <w:sz w:val="28"/>
          <w:szCs w:val="28"/>
        </w:rPr>
        <w:t>MAX</w:t>
      </w:r>
      <w:r w:rsidRPr="00A27ED0">
        <w:rPr>
          <w:rFonts w:ascii="Times New Roman" w:eastAsia="仿宋_GB2312" w:hAnsi="Times New Roman" w:cs="Times New Roman"/>
          <w:sz w:val="28"/>
          <w:szCs w:val="28"/>
        </w:rPr>
        <w:t xml:space="preserve"> </w:t>
      </w:r>
      <w:r w:rsidRPr="00A27ED0">
        <w:rPr>
          <w:rFonts w:ascii="Times New Roman" w:eastAsia="仿宋_GB2312" w:hAnsi="Times New Roman" w:cs="Times New Roman" w:hint="eastAsia"/>
          <w:sz w:val="28"/>
          <w:szCs w:val="28"/>
        </w:rPr>
        <w:t>C</w:t>
      </w:r>
      <w:r w:rsidRPr="00A27ED0">
        <w:rPr>
          <w:rFonts w:ascii="Times New Roman" w:eastAsia="仿宋_GB2312" w:hAnsi="Times New Roman" w:cs="Times New Roman"/>
          <w:sz w:val="28"/>
          <w:szCs w:val="28"/>
        </w:rPr>
        <w:t>/I</w:t>
      </w:r>
      <w:r w:rsidRPr="00A27ED0">
        <w:rPr>
          <w:rFonts w:ascii="Times New Roman" w:eastAsia="仿宋_GB2312" w:hAnsi="Times New Roman" w:cs="Times New Roman" w:hint="eastAsia"/>
          <w:sz w:val="28"/>
          <w:szCs w:val="28"/>
        </w:rPr>
        <w:t>调度算法在</w:t>
      </w:r>
      <w:r w:rsidRPr="00A27ED0">
        <w:rPr>
          <w:rFonts w:ascii="Times New Roman" w:eastAsia="仿宋_GB2312" w:hAnsi="Times New Roman" w:cs="Times New Roman" w:hint="eastAsia"/>
          <w:sz w:val="28"/>
          <w:szCs w:val="28"/>
        </w:rPr>
        <w:lastRenderedPageBreak/>
        <w:t>吞吐率和吞吐量方面有更好的性能。</w:t>
      </w:r>
    </w:p>
    <w:p w14:paraId="7C14BF70" w14:textId="77777777" w:rsidR="005E2754" w:rsidRPr="00EF5813" w:rsidRDefault="005E2754" w:rsidP="003B7550">
      <w:pPr>
        <w:snapToGrid w:val="0"/>
        <w:textAlignment w:val="center"/>
        <w:rPr>
          <w:rFonts w:ascii="宋体" w:eastAsia="宋体" w:hAnsi="宋体" w:hint="eastAsia"/>
          <w:b/>
        </w:rPr>
      </w:pPr>
    </w:p>
    <w:sectPr w:rsidR="005E2754" w:rsidRPr="00EF5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44692"/>
    <w:multiLevelType w:val="hybridMultilevel"/>
    <w:tmpl w:val="B632412C"/>
    <w:lvl w:ilvl="0" w:tplc="C33EBCD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5"/>
    <w:rsid w:val="000F27C4"/>
    <w:rsid w:val="00170EDC"/>
    <w:rsid w:val="00194C85"/>
    <w:rsid w:val="00291CAD"/>
    <w:rsid w:val="002B7015"/>
    <w:rsid w:val="00380A5A"/>
    <w:rsid w:val="003B7550"/>
    <w:rsid w:val="00583ACA"/>
    <w:rsid w:val="005E2754"/>
    <w:rsid w:val="006E6EA4"/>
    <w:rsid w:val="00766F82"/>
    <w:rsid w:val="007719DF"/>
    <w:rsid w:val="007F7293"/>
    <w:rsid w:val="00820FE3"/>
    <w:rsid w:val="008524AC"/>
    <w:rsid w:val="008A3643"/>
    <w:rsid w:val="0098115B"/>
    <w:rsid w:val="00A231F6"/>
    <w:rsid w:val="00A27ED0"/>
    <w:rsid w:val="00A44587"/>
    <w:rsid w:val="00A74EA5"/>
    <w:rsid w:val="00B703DD"/>
    <w:rsid w:val="00BA36A9"/>
    <w:rsid w:val="00C33E91"/>
    <w:rsid w:val="00C34F46"/>
    <w:rsid w:val="00DC153F"/>
    <w:rsid w:val="00E67786"/>
    <w:rsid w:val="00E85555"/>
    <w:rsid w:val="00EA03F5"/>
    <w:rsid w:val="00EF5813"/>
    <w:rsid w:val="00F25DBF"/>
    <w:rsid w:val="00F2608B"/>
    <w:rsid w:val="00F90053"/>
    <w:rsid w:val="00FA77C9"/>
    <w:rsid w:val="00FE4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F3BE"/>
  <w15:chartTrackingRefBased/>
  <w15:docId w15:val="{8714E02E-0150-4BDE-98C4-843D00E3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5813"/>
    <w:pPr>
      <w:outlineLvl w:val="0"/>
    </w:pPr>
    <w:rPr>
      <w:rFonts w:ascii="宋体" w:eastAsia="宋体" w:hAnsi="宋体"/>
      <w:b/>
      <w:sz w:val="28"/>
    </w:rPr>
  </w:style>
  <w:style w:type="paragraph" w:styleId="2">
    <w:name w:val="heading 2"/>
    <w:basedOn w:val="a"/>
    <w:next w:val="a"/>
    <w:link w:val="20"/>
    <w:uiPriority w:val="9"/>
    <w:unhideWhenUsed/>
    <w:qFormat/>
    <w:rsid w:val="00FE4DDB"/>
    <w:pPr>
      <w:spacing w:before="240" w:after="240"/>
      <w:outlineLvl w:val="1"/>
    </w:pPr>
    <w:rPr>
      <w:rFonts w:ascii="宋体" w:eastAsia="宋体" w:hAnsi="宋体"/>
      <w:b/>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FA77C9"/>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qFormat/>
    <w:rsid w:val="00FA77C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FA77C9"/>
    <w:pPr>
      <w:widowControl w:val="0"/>
      <w:autoSpaceDE w:val="0"/>
      <w:autoSpaceDN w:val="0"/>
      <w:adjustRightInd w:val="0"/>
    </w:pPr>
    <w:rPr>
      <w:rFonts w:ascii="宋体" w:eastAsia="宋体" w:hAnsi="Calibri" w:cs="宋体"/>
      <w:color w:val="000000"/>
      <w:kern w:val="0"/>
      <w:sz w:val="24"/>
      <w:szCs w:val="24"/>
    </w:rPr>
  </w:style>
  <w:style w:type="character" w:customStyle="1" w:styleId="10">
    <w:name w:val="标题 1 字符"/>
    <w:basedOn w:val="a0"/>
    <w:link w:val="1"/>
    <w:uiPriority w:val="9"/>
    <w:rsid w:val="00EF5813"/>
    <w:rPr>
      <w:rFonts w:ascii="宋体" w:eastAsia="宋体" w:hAnsi="宋体"/>
      <w:b/>
      <w:sz w:val="28"/>
    </w:rPr>
  </w:style>
  <w:style w:type="character" w:customStyle="1" w:styleId="20">
    <w:name w:val="标题 2 字符"/>
    <w:basedOn w:val="a0"/>
    <w:link w:val="2"/>
    <w:uiPriority w:val="9"/>
    <w:rsid w:val="00FE4DDB"/>
    <w:rPr>
      <w:rFonts w:ascii="宋体" w:eastAsia="宋体" w:hAnsi="宋体"/>
      <w:b/>
      <w:sz w:val="24"/>
    </w:rPr>
  </w:style>
  <w:style w:type="character" w:styleId="a5">
    <w:name w:val="annotation reference"/>
    <w:basedOn w:val="a0"/>
    <w:uiPriority w:val="99"/>
    <w:semiHidden/>
    <w:unhideWhenUsed/>
    <w:rsid w:val="00FE4DDB"/>
    <w:rPr>
      <w:sz w:val="21"/>
      <w:szCs w:val="21"/>
    </w:rPr>
  </w:style>
  <w:style w:type="paragraph" w:styleId="a6">
    <w:name w:val="annotation text"/>
    <w:basedOn w:val="a"/>
    <w:link w:val="a7"/>
    <w:uiPriority w:val="99"/>
    <w:semiHidden/>
    <w:unhideWhenUsed/>
    <w:rsid w:val="00FE4DDB"/>
    <w:pPr>
      <w:jc w:val="left"/>
    </w:pPr>
  </w:style>
  <w:style w:type="character" w:customStyle="1" w:styleId="a7">
    <w:name w:val="批注文字 字符"/>
    <w:basedOn w:val="a0"/>
    <w:link w:val="a6"/>
    <w:uiPriority w:val="99"/>
    <w:semiHidden/>
    <w:rsid w:val="00FE4DDB"/>
  </w:style>
  <w:style w:type="paragraph" w:styleId="a8">
    <w:name w:val="annotation subject"/>
    <w:basedOn w:val="a6"/>
    <w:next w:val="a6"/>
    <w:link w:val="a9"/>
    <w:uiPriority w:val="99"/>
    <w:semiHidden/>
    <w:unhideWhenUsed/>
    <w:rsid w:val="00FE4DDB"/>
    <w:rPr>
      <w:b/>
      <w:bCs/>
    </w:rPr>
  </w:style>
  <w:style w:type="character" w:customStyle="1" w:styleId="a9">
    <w:name w:val="批注主题 字符"/>
    <w:basedOn w:val="a7"/>
    <w:link w:val="a8"/>
    <w:uiPriority w:val="99"/>
    <w:semiHidden/>
    <w:rsid w:val="00FE4DDB"/>
    <w:rPr>
      <w:b/>
      <w:bCs/>
    </w:rPr>
  </w:style>
  <w:style w:type="paragraph" w:styleId="aa">
    <w:name w:val="Balloon Text"/>
    <w:basedOn w:val="a"/>
    <w:link w:val="ab"/>
    <w:uiPriority w:val="99"/>
    <w:semiHidden/>
    <w:unhideWhenUsed/>
    <w:rsid w:val="00FE4DDB"/>
    <w:rPr>
      <w:sz w:val="18"/>
      <w:szCs w:val="18"/>
    </w:rPr>
  </w:style>
  <w:style w:type="character" w:customStyle="1" w:styleId="ab">
    <w:name w:val="批注框文本 字符"/>
    <w:basedOn w:val="a0"/>
    <w:link w:val="aa"/>
    <w:uiPriority w:val="99"/>
    <w:semiHidden/>
    <w:rsid w:val="00FE4DDB"/>
    <w:rPr>
      <w:sz w:val="18"/>
      <w:szCs w:val="18"/>
    </w:rPr>
  </w:style>
  <w:style w:type="character" w:styleId="ac">
    <w:name w:val="Strong"/>
    <w:basedOn w:val="a0"/>
    <w:uiPriority w:val="22"/>
    <w:qFormat/>
    <w:rsid w:val="00A27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5037">
      <w:bodyDiv w:val="1"/>
      <w:marLeft w:val="0"/>
      <w:marRight w:val="0"/>
      <w:marTop w:val="0"/>
      <w:marBottom w:val="0"/>
      <w:divBdr>
        <w:top w:val="none" w:sz="0" w:space="0" w:color="auto"/>
        <w:left w:val="none" w:sz="0" w:space="0" w:color="auto"/>
        <w:bottom w:val="none" w:sz="0" w:space="0" w:color="auto"/>
        <w:right w:val="none" w:sz="0" w:space="0" w:color="auto"/>
      </w:divBdr>
    </w:div>
    <w:div w:id="254704386">
      <w:bodyDiv w:val="1"/>
      <w:marLeft w:val="0"/>
      <w:marRight w:val="0"/>
      <w:marTop w:val="0"/>
      <w:marBottom w:val="0"/>
      <w:divBdr>
        <w:top w:val="none" w:sz="0" w:space="0" w:color="auto"/>
        <w:left w:val="none" w:sz="0" w:space="0" w:color="auto"/>
        <w:bottom w:val="none" w:sz="0" w:space="0" w:color="auto"/>
        <w:right w:val="none" w:sz="0" w:space="0" w:color="auto"/>
      </w:divBdr>
    </w:div>
    <w:div w:id="737244702">
      <w:bodyDiv w:val="1"/>
      <w:marLeft w:val="0"/>
      <w:marRight w:val="0"/>
      <w:marTop w:val="0"/>
      <w:marBottom w:val="0"/>
      <w:divBdr>
        <w:top w:val="none" w:sz="0" w:space="0" w:color="auto"/>
        <w:left w:val="none" w:sz="0" w:space="0" w:color="auto"/>
        <w:bottom w:val="none" w:sz="0" w:space="0" w:color="auto"/>
        <w:right w:val="none" w:sz="0" w:space="0" w:color="auto"/>
      </w:divBdr>
    </w:div>
    <w:div w:id="1052118278">
      <w:bodyDiv w:val="1"/>
      <w:marLeft w:val="0"/>
      <w:marRight w:val="0"/>
      <w:marTop w:val="0"/>
      <w:marBottom w:val="0"/>
      <w:divBdr>
        <w:top w:val="none" w:sz="0" w:space="0" w:color="auto"/>
        <w:left w:val="none" w:sz="0" w:space="0" w:color="auto"/>
        <w:bottom w:val="none" w:sz="0" w:space="0" w:color="auto"/>
        <w:right w:val="none" w:sz="0" w:space="0" w:color="auto"/>
      </w:divBdr>
    </w:div>
    <w:div w:id="1138188672">
      <w:bodyDiv w:val="1"/>
      <w:marLeft w:val="0"/>
      <w:marRight w:val="0"/>
      <w:marTop w:val="0"/>
      <w:marBottom w:val="0"/>
      <w:divBdr>
        <w:top w:val="none" w:sz="0" w:space="0" w:color="auto"/>
        <w:left w:val="none" w:sz="0" w:space="0" w:color="auto"/>
        <w:bottom w:val="none" w:sz="0" w:space="0" w:color="auto"/>
        <w:right w:val="none" w:sz="0" w:space="0" w:color="auto"/>
      </w:divBdr>
    </w:div>
    <w:div w:id="1215921376">
      <w:bodyDiv w:val="1"/>
      <w:marLeft w:val="0"/>
      <w:marRight w:val="0"/>
      <w:marTop w:val="0"/>
      <w:marBottom w:val="0"/>
      <w:divBdr>
        <w:top w:val="none" w:sz="0" w:space="0" w:color="auto"/>
        <w:left w:val="none" w:sz="0" w:space="0" w:color="auto"/>
        <w:bottom w:val="none" w:sz="0" w:space="0" w:color="auto"/>
        <w:right w:val="none" w:sz="0" w:space="0" w:color="auto"/>
      </w:divBdr>
    </w:div>
    <w:div w:id="1628438645">
      <w:bodyDiv w:val="1"/>
      <w:marLeft w:val="0"/>
      <w:marRight w:val="0"/>
      <w:marTop w:val="0"/>
      <w:marBottom w:val="0"/>
      <w:divBdr>
        <w:top w:val="none" w:sz="0" w:space="0" w:color="auto"/>
        <w:left w:val="none" w:sz="0" w:space="0" w:color="auto"/>
        <w:bottom w:val="none" w:sz="0" w:space="0" w:color="auto"/>
        <w:right w:val="none" w:sz="0" w:space="0" w:color="auto"/>
      </w:divBdr>
    </w:div>
    <w:div w:id="193570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5.bin"/><Relationship Id="rId21" Type="http://schemas.openxmlformats.org/officeDocument/2006/relationships/oleObject" Target="embeddings/oleObject9.bin"/><Relationship Id="rId42" Type="http://schemas.openxmlformats.org/officeDocument/2006/relationships/oleObject" Target="embeddings/oleObject22.bin"/><Relationship Id="rId47" Type="http://schemas.openxmlformats.org/officeDocument/2006/relationships/image" Target="media/image19.wmf"/><Relationship Id="rId63" Type="http://schemas.openxmlformats.org/officeDocument/2006/relationships/oleObject" Target="embeddings/oleObject35.bin"/><Relationship Id="rId68" Type="http://schemas.openxmlformats.org/officeDocument/2006/relationships/image" Target="media/image27.wmf"/><Relationship Id="rId84" Type="http://schemas.openxmlformats.org/officeDocument/2006/relationships/oleObject" Target="embeddings/oleObject48.bin"/><Relationship Id="rId89" Type="http://schemas.openxmlformats.org/officeDocument/2006/relationships/image" Target="media/image35.wmf"/><Relationship Id="rId112" Type="http://schemas.openxmlformats.org/officeDocument/2006/relationships/image" Target="media/image45.wmf"/><Relationship Id="rId133" Type="http://schemas.openxmlformats.org/officeDocument/2006/relationships/oleObject" Target="embeddings/oleObject78.bin"/><Relationship Id="rId138" Type="http://schemas.openxmlformats.org/officeDocument/2006/relationships/image" Target="media/image52.wmf"/><Relationship Id="rId154" Type="http://schemas.openxmlformats.org/officeDocument/2006/relationships/oleObject" Target="embeddings/oleObject90.bin"/><Relationship Id="rId159" Type="http://schemas.openxmlformats.org/officeDocument/2006/relationships/image" Target="media/image62.wmf"/><Relationship Id="rId175" Type="http://schemas.openxmlformats.org/officeDocument/2006/relationships/fontTable" Target="fontTable.xml"/><Relationship Id="rId170" Type="http://schemas.openxmlformats.org/officeDocument/2006/relationships/oleObject" Target="embeddings/oleObject99.bin"/><Relationship Id="rId16" Type="http://schemas.openxmlformats.org/officeDocument/2006/relationships/image" Target="media/image6.wmf"/><Relationship Id="rId107" Type="http://schemas.openxmlformats.org/officeDocument/2006/relationships/image" Target="media/image43.wmf"/><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oleObject" Target="embeddings/oleObject18.bin"/><Relationship Id="rId53" Type="http://schemas.openxmlformats.org/officeDocument/2006/relationships/oleObject" Target="embeddings/oleObject29.bin"/><Relationship Id="rId58" Type="http://schemas.openxmlformats.org/officeDocument/2006/relationships/image" Target="media/image23.wmf"/><Relationship Id="rId74" Type="http://schemas.openxmlformats.org/officeDocument/2006/relationships/image" Target="media/image28.wmf"/><Relationship Id="rId79" Type="http://schemas.openxmlformats.org/officeDocument/2006/relationships/oleObject" Target="embeddings/oleObject45.bin"/><Relationship Id="rId102" Type="http://schemas.openxmlformats.org/officeDocument/2006/relationships/oleObject" Target="embeddings/oleObject57.bin"/><Relationship Id="rId123" Type="http://schemas.openxmlformats.org/officeDocument/2006/relationships/oleObject" Target="embeddings/oleObject70.bin"/><Relationship Id="rId128" Type="http://schemas.openxmlformats.org/officeDocument/2006/relationships/oleObject" Target="embeddings/oleObject74.bin"/><Relationship Id="rId144" Type="http://schemas.openxmlformats.org/officeDocument/2006/relationships/oleObject" Target="embeddings/oleObject86.bin"/><Relationship Id="rId149" Type="http://schemas.openxmlformats.org/officeDocument/2006/relationships/image" Target="media/image58.wmf"/><Relationship Id="rId5" Type="http://schemas.openxmlformats.org/officeDocument/2006/relationships/image" Target="media/image1.wmf"/><Relationship Id="rId90" Type="http://schemas.openxmlformats.org/officeDocument/2006/relationships/oleObject" Target="embeddings/oleObject50.bin"/><Relationship Id="rId95" Type="http://schemas.openxmlformats.org/officeDocument/2006/relationships/image" Target="media/image38.wmf"/><Relationship Id="rId160" Type="http://schemas.openxmlformats.org/officeDocument/2006/relationships/oleObject" Target="embeddings/oleObject93.bin"/><Relationship Id="rId165" Type="http://schemas.openxmlformats.org/officeDocument/2006/relationships/image" Target="media/image64.emf"/><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image" Target="media/image17.wmf"/><Relationship Id="rId48" Type="http://schemas.openxmlformats.org/officeDocument/2006/relationships/oleObject" Target="embeddings/oleObject25.bin"/><Relationship Id="rId64" Type="http://schemas.openxmlformats.org/officeDocument/2006/relationships/image" Target="media/image25.wmf"/><Relationship Id="rId69" Type="http://schemas.openxmlformats.org/officeDocument/2006/relationships/oleObject" Target="embeddings/oleObject38.bin"/><Relationship Id="rId113" Type="http://schemas.openxmlformats.org/officeDocument/2006/relationships/oleObject" Target="embeddings/oleObject63.bin"/><Relationship Id="rId118" Type="http://schemas.openxmlformats.org/officeDocument/2006/relationships/image" Target="media/image48.wmf"/><Relationship Id="rId134" Type="http://schemas.openxmlformats.org/officeDocument/2006/relationships/image" Target="media/image51.wmf"/><Relationship Id="rId139" Type="http://schemas.openxmlformats.org/officeDocument/2006/relationships/oleObject" Target="embeddings/oleObject82.bin"/><Relationship Id="rId80" Type="http://schemas.openxmlformats.org/officeDocument/2006/relationships/image" Target="media/image31.wmf"/><Relationship Id="rId85" Type="http://schemas.openxmlformats.org/officeDocument/2006/relationships/image" Target="media/image33.emf"/><Relationship Id="rId150" Type="http://schemas.openxmlformats.org/officeDocument/2006/relationships/oleObject" Target="embeddings/oleObject87.bin"/><Relationship Id="rId155" Type="http://schemas.openxmlformats.org/officeDocument/2006/relationships/image" Target="media/image60.wmf"/><Relationship Id="rId171" Type="http://schemas.openxmlformats.org/officeDocument/2006/relationships/image" Target="media/image67.emf"/><Relationship Id="rId176" Type="http://schemas.openxmlformats.org/officeDocument/2006/relationships/theme" Target="theme/theme1.xml"/><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oleObject" Target="embeddings/oleObject16.bin"/><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image" Target="media/image41.wmf"/><Relationship Id="rId108" Type="http://schemas.openxmlformats.org/officeDocument/2006/relationships/oleObject" Target="embeddings/oleObject60.bin"/><Relationship Id="rId124" Type="http://schemas.openxmlformats.org/officeDocument/2006/relationships/oleObject" Target="embeddings/oleObject71.bin"/><Relationship Id="rId129" Type="http://schemas.openxmlformats.org/officeDocument/2006/relationships/image" Target="media/image50.wmf"/><Relationship Id="rId54" Type="http://schemas.openxmlformats.org/officeDocument/2006/relationships/image" Target="media/image21.wmf"/><Relationship Id="rId70" Type="http://schemas.openxmlformats.org/officeDocument/2006/relationships/oleObject" Target="embeddings/oleObject39.bin"/><Relationship Id="rId75" Type="http://schemas.openxmlformats.org/officeDocument/2006/relationships/oleObject" Target="embeddings/oleObject43.bin"/><Relationship Id="rId91" Type="http://schemas.openxmlformats.org/officeDocument/2006/relationships/image" Target="media/image36.wmf"/><Relationship Id="rId96" Type="http://schemas.openxmlformats.org/officeDocument/2006/relationships/oleObject" Target="embeddings/oleObject53.bin"/><Relationship Id="rId140" Type="http://schemas.openxmlformats.org/officeDocument/2006/relationships/oleObject" Target="embeddings/oleObject83.bin"/><Relationship Id="rId145" Type="http://schemas.openxmlformats.org/officeDocument/2006/relationships/image" Target="media/image54.png"/><Relationship Id="rId161" Type="http://schemas.openxmlformats.org/officeDocument/2006/relationships/oleObject" Target="embeddings/oleObject94.bin"/><Relationship Id="rId166" Type="http://schemas.openxmlformats.org/officeDocument/2006/relationships/image" Target="media/image65.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image" Target="media/image12.wmf"/><Relationship Id="rId49" Type="http://schemas.openxmlformats.org/officeDocument/2006/relationships/oleObject" Target="embeddings/oleObject26.bin"/><Relationship Id="rId114" Type="http://schemas.openxmlformats.org/officeDocument/2006/relationships/image" Target="media/image46.wmf"/><Relationship Id="rId119"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3.bin"/><Relationship Id="rId52" Type="http://schemas.openxmlformats.org/officeDocument/2006/relationships/oleObject" Target="embeddings/oleObject28.bin"/><Relationship Id="rId60" Type="http://schemas.openxmlformats.org/officeDocument/2006/relationships/image" Target="media/image24.wmf"/><Relationship Id="rId65" Type="http://schemas.openxmlformats.org/officeDocument/2006/relationships/oleObject" Target="embeddings/oleObject36.bin"/><Relationship Id="rId73" Type="http://schemas.openxmlformats.org/officeDocument/2006/relationships/oleObject" Target="embeddings/oleObject42.bin"/><Relationship Id="rId78" Type="http://schemas.openxmlformats.org/officeDocument/2006/relationships/image" Target="media/image30.wmf"/><Relationship Id="rId81" Type="http://schemas.openxmlformats.org/officeDocument/2006/relationships/oleObject" Target="embeddings/oleObject46.bin"/><Relationship Id="rId86" Type="http://schemas.openxmlformats.org/officeDocument/2006/relationships/package" Target="embeddings/Microsoft_Visio_Drawing.vsdx"/><Relationship Id="rId94" Type="http://schemas.openxmlformats.org/officeDocument/2006/relationships/oleObject" Target="embeddings/oleObject52.bin"/><Relationship Id="rId99" Type="http://schemas.openxmlformats.org/officeDocument/2006/relationships/image" Target="media/image40.wmf"/><Relationship Id="rId101" Type="http://schemas.openxmlformats.org/officeDocument/2006/relationships/oleObject" Target="embeddings/oleObject56.bin"/><Relationship Id="rId122" Type="http://schemas.openxmlformats.org/officeDocument/2006/relationships/oleObject" Target="embeddings/oleObject69.bin"/><Relationship Id="rId130" Type="http://schemas.openxmlformats.org/officeDocument/2006/relationships/oleObject" Target="embeddings/oleObject75.bin"/><Relationship Id="rId135" Type="http://schemas.openxmlformats.org/officeDocument/2006/relationships/oleObject" Target="embeddings/oleObject79.bin"/><Relationship Id="rId143" Type="http://schemas.openxmlformats.org/officeDocument/2006/relationships/oleObject" Target="embeddings/oleObject85.bin"/><Relationship Id="rId148" Type="http://schemas.openxmlformats.org/officeDocument/2006/relationships/image" Target="media/image57.emf"/><Relationship Id="rId151" Type="http://schemas.openxmlformats.org/officeDocument/2006/relationships/oleObject" Target="embeddings/oleObject88.bin"/><Relationship Id="rId156" Type="http://schemas.openxmlformats.org/officeDocument/2006/relationships/oleObject" Target="embeddings/oleObject91.bin"/><Relationship Id="rId164" Type="http://schemas.openxmlformats.org/officeDocument/2006/relationships/oleObject" Target="embeddings/oleObject96.bin"/><Relationship Id="rId169" Type="http://schemas.openxmlformats.org/officeDocument/2006/relationships/oleObject" Target="embeddings/oleObject98.bin"/><Relationship Id="rId4" Type="http://schemas.openxmlformats.org/officeDocument/2006/relationships/webSettings" Target="webSettings.xml"/><Relationship Id="rId9" Type="http://schemas.openxmlformats.org/officeDocument/2006/relationships/image" Target="media/image3.wmf"/><Relationship Id="rId172" Type="http://schemas.openxmlformats.org/officeDocument/2006/relationships/image" Target="media/image68.e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oleObject" Target="embeddings/oleObject20.bin"/><Relationship Id="rId109" Type="http://schemas.openxmlformats.org/officeDocument/2006/relationships/image" Target="media/image44.wmf"/><Relationship Id="rId34" Type="http://schemas.openxmlformats.org/officeDocument/2006/relationships/image" Target="media/image14.wmf"/><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image" Target="media/image29.wmf"/><Relationship Id="rId97" Type="http://schemas.openxmlformats.org/officeDocument/2006/relationships/image" Target="media/image39.wmf"/><Relationship Id="rId104" Type="http://schemas.openxmlformats.org/officeDocument/2006/relationships/oleObject" Target="embeddings/oleObject58.bin"/><Relationship Id="rId120" Type="http://schemas.openxmlformats.org/officeDocument/2006/relationships/oleObject" Target="embeddings/oleObject67.bin"/><Relationship Id="rId125" Type="http://schemas.openxmlformats.org/officeDocument/2006/relationships/oleObject" Target="embeddings/oleObject72.bin"/><Relationship Id="rId141" Type="http://schemas.openxmlformats.org/officeDocument/2006/relationships/image" Target="media/image53.wmf"/><Relationship Id="rId146" Type="http://schemas.openxmlformats.org/officeDocument/2006/relationships/image" Target="media/image55.png"/><Relationship Id="rId167" Type="http://schemas.openxmlformats.org/officeDocument/2006/relationships/oleObject" Target="embeddings/oleObject97.bin"/><Relationship Id="rId7" Type="http://schemas.openxmlformats.org/officeDocument/2006/relationships/image" Target="media/image2.wmf"/><Relationship Id="rId71" Type="http://schemas.openxmlformats.org/officeDocument/2006/relationships/oleObject" Target="embeddings/oleObject40.bin"/><Relationship Id="rId92" Type="http://schemas.openxmlformats.org/officeDocument/2006/relationships/oleObject" Target="embeddings/oleObject51.bin"/><Relationship Id="rId162" Type="http://schemas.openxmlformats.org/officeDocument/2006/relationships/oleObject" Target="embeddings/oleObject95.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image" Target="media/image26.wmf"/><Relationship Id="rId87" Type="http://schemas.openxmlformats.org/officeDocument/2006/relationships/image" Target="media/image34.wmf"/><Relationship Id="rId110" Type="http://schemas.openxmlformats.org/officeDocument/2006/relationships/oleObject" Target="embeddings/oleObject61.bin"/><Relationship Id="rId115" Type="http://schemas.openxmlformats.org/officeDocument/2006/relationships/oleObject" Target="embeddings/oleObject64.bin"/><Relationship Id="rId131" Type="http://schemas.openxmlformats.org/officeDocument/2006/relationships/oleObject" Target="embeddings/oleObject76.bin"/><Relationship Id="rId136" Type="http://schemas.openxmlformats.org/officeDocument/2006/relationships/oleObject" Target="embeddings/oleObject80.bin"/><Relationship Id="rId157" Type="http://schemas.openxmlformats.org/officeDocument/2006/relationships/image" Target="media/image61.wmf"/><Relationship Id="rId61" Type="http://schemas.openxmlformats.org/officeDocument/2006/relationships/oleObject" Target="embeddings/oleObject33.bin"/><Relationship Id="rId82" Type="http://schemas.openxmlformats.org/officeDocument/2006/relationships/image" Target="media/image32.wmf"/><Relationship Id="rId152" Type="http://schemas.openxmlformats.org/officeDocument/2006/relationships/image" Target="media/image59.wmf"/><Relationship Id="rId173" Type="http://schemas.openxmlformats.org/officeDocument/2006/relationships/image" Target="media/image69.emf"/><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image" Target="media/image22.wmf"/><Relationship Id="rId77" Type="http://schemas.openxmlformats.org/officeDocument/2006/relationships/oleObject" Target="embeddings/oleObject44.bin"/><Relationship Id="rId100" Type="http://schemas.openxmlformats.org/officeDocument/2006/relationships/oleObject" Target="embeddings/oleObject55.bin"/><Relationship Id="rId105" Type="http://schemas.openxmlformats.org/officeDocument/2006/relationships/image" Target="media/image42.wmf"/><Relationship Id="rId126" Type="http://schemas.openxmlformats.org/officeDocument/2006/relationships/oleObject" Target="embeddings/oleObject73.bin"/><Relationship Id="rId147" Type="http://schemas.openxmlformats.org/officeDocument/2006/relationships/image" Target="media/image56.png"/><Relationship Id="rId168" Type="http://schemas.openxmlformats.org/officeDocument/2006/relationships/image" Target="media/image66.wmf"/><Relationship Id="rId8" Type="http://schemas.openxmlformats.org/officeDocument/2006/relationships/oleObject" Target="embeddings/oleObject2.bin"/><Relationship Id="rId51" Type="http://schemas.openxmlformats.org/officeDocument/2006/relationships/image" Target="media/image20.wmf"/><Relationship Id="rId72" Type="http://schemas.openxmlformats.org/officeDocument/2006/relationships/oleObject" Target="embeddings/oleObject41.bin"/><Relationship Id="rId93" Type="http://schemas.openxmlformats.org/officeDocument/2006/relationships/image" Target="media/image37.wmf"/><Relationship Id="rId98" Type="http://schemas.openxmlformats.org/officeDocument/2006/relationships/oleObject" Target="embeddings/oleObject54.bin"/><Relationship Id="rId121" Type="http://schemas.openxmlformats.org/officeDocument/2006/relationships/oleObject" Target="embeddings/oleObject68.bin"/><Relationship Id="rId142" Type="http://schemas.openxmlformats.org/officeDocument/2006/relationships/oleObject" Target="embeddings/oleObject84.bin"/><Relationship Id="rId163" Type="http://schemas.openxmlformats.org/officeDocument/2006/relationships/image" Target="media/image63.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4.bin"/><Relationship Id="rId67" Type="http://schemas.openxmlformats.org/officeDocument/2006/relationships/oleObject" Target="embeddings/oleObject37.bin"/><Relationship Id="rId116" Type="http://schemas.openxmlformats.org/officeDocument/2006/relationships/image" Target="media/image47.wmf"/><Relationship Id="rId137" Type="http://schemas.openxmlformats.org/officeDocument/2006/relationships/oleObject" Target="embeddings/oleObject81.bin"/><Relationship Id="rId158" Type="http://schemas.openxmlformats.org/officeDocument/2006/relationships/oleObject" Target="embeddings/oleObject92.bin"/><Relationship Id="rId20" Type="http://schemas.openxmlformats.org/officeDocument/2006/relationships/image" Target="media/image8.wmf"/><Relationship Id="rId41" Type="http://schemas.openxmlformats.org/officeDocument/2006/relationships/oleObject" Target="embeddings/oleObject21.bin"/><Relationship Id="rId62" Type="http://schemas.openxmlformats.org/officeDocument/2006/relationships/oleObject" Target="embeddings/oleObject34.bin"/><Relationship Id="rId83" Type="http://schemas.openxmlformats.org/officeDocument/2006/relationships/oleObject" Target="embeddings/oleObject47.bin"/><Relationship Id="rId88" Type="http://schemas.openxmlformats.org/officeDocument/2006/relationships/oleObject" Target="embeddings/oleObject49.bin"/><Relationship Id="rId111" Type="http://schemas.openxmlformats.org/officeDocument/2006/relationships/oleObject" Target="embeddings/oleObject62.bin"/><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70.emf"/><Relationship Id="rId15" Type="http://schemas.openxmlformats.org/officeDocument/2006/relationships/oleObject" Target="embeddings/oleObject6.bin"/><Relationship Id="rId36" Type="http://schemas.openxmlformats.org/officeDocument/2006/relationships/image" Target="media/image15.wmf"/><Relationship Id="rId57" Type="http://schemas.openxmlformats.org/officeDocument/2006/relationships/oleObject" Target="embeddings/oleObject31.bin"/><Relationship Id="rId106" Type="http://schemas.openxmlformats.org/officeDocument/2006/relationships/oleObject" Target="embeddings/oleObject59.bin"/><Relationship Id="rId127" Type="http://schemas.openxmlformats.org/officeDocument/2006/relationships/image" Target="media/image4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LiQi</cp:lastModifiedBy>
  <cp:revision>16</cp:revision>
  <dcterms:created xsi:type="dcterms:W3CDTF">2020-01-09T12:41:00Z</dcterms:created>
  <dcterms:modified xsi:type="dcterms:W3CDTF">2020-01-10T11:51:00Z</dcterms:modified>
</cp:coreProperties>
</file>