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FC349" w14:textId="3DD74098" w:rsidR="00F0160D" w:rsidRPr="00026834" w:rsidRDefault="00523824">
      <w:pPr>
        <w:rPr>
          <w:rFonts w:ascii="Times New Roman" w:eastAsia="宋体" w:hAnsi="Times New Roman" w:cs="Times New Roman"/>
        </w:rPr>
      </w:pPr>
      <w:r w:rsidRPr="00026834">
        <w:rPr>
          <w:rFonts w:ascii="Times New Roman" w:eastAsia="宋体" w:hAnsi="Times New Roman" w:cs="Times New Roman"/>
        </w:rPr>
        <w:t>奖励参数获取说明：</w:t>
      </w:r>
    </w:p>
    <w:p w14:paraId="05D5CB1C" w14:textId="69BBE974" w:rsidR="00523824" w:rsidRPr="00026834" w:rsidRDefault="00523824">
      <w:pPr>
        <w:rPr>
          <w:rFonts w:ascii="Times New Roman" w:eastAsia="宋体" w:hAnsi="Times New Roman" w:cs="Times New Roman"/>
        </w:rPr>
      </w:pPr>
      <w:r w:rsidRPr="00026834">
        <w:rPr>
          <w:rFonts w:ascii="Times New Roman" w:eastAsia="宋体" w:hAnsi="Times New Roman" w:cs="Times New Roman"/>
        </w:rPr>
        <w:t>使用结构体保存每个</w:t>
      </w:r>
      <w:r w:rsidR="00D61A40">
        <w:rPr>
          <w:rFonts w:ascii="Times New Roman" w:eastAsia="宋体" w:hAnsi="Times New Roman" w:cs="Times New Roman" w:hint="eastAsia"/>
        </w:rPr>
        <w:t>tt</w:t>
      </w:r>
      <w:bookmarkStart w:id="0" w:name="_GoBack"/>
      <w:bookmarkEnd w:id="0"/>
      <w:r w:rsidRPr="00026834">
        <w:rPr>
          <w:rFonts w:ascii="Times New Roman" w:eastAsia="宋体" w:hAnsi="Times New Roman" w:cs="Times New Roman"/>
        </w:rPr>
        <w:t>i</w:t>
      </w:r>
      <w:r w:rsidRPr="00026834">
        <w:rPr>
          <w:rFonts w:ascii="Times New Roman" w:eastAsia="宋体" w:hAnsi="Times New Roman" w:cs="Times New Roman"/>
        </w:rPr>
        <w:t>下每个小区的与奖励相关的变量值，结构体如下</w:t>
      </w:r>
    </w:p>
    <w:p w14:paraId="169F99E9" w14:textId="77777777" w:rsidR="00523824" w:rsidRPr="00026834" w:rsidRDefault="00523824" w:rsidP="00523824">
      <w:pPr>
        <w:ind w:leftChars="400" w:left="840"/>
        <w:rPr>
          <w:rFonts w:ascii="Times New Roman" w:eastAsia="宋体" w:hAnsi="Times New Roman" w:cs="Times New Roman"/>
          <w:sz w:val="15"/>
          <w:szCs w:val="16"/>
        </w:rPr>
      </w:pPr>
      <w:r w:rsidRPr="00026834">
        <w:rPr>
          <w:rFonts w:ascii="Times New Roman" w:eastAsia="宋体" w:hAnsi="Times New Roman" w:cs="Times New Roman"/>
          <w:sz w:val="15"/>
          <w:szCs w:val="16"/>
        </w:rPr>
        <w:t>struct rParameters {</w:t>
      </w:r>
    </w:p>
    <w:p w14:paraId="03E04854" w14:textId="77777777" w:rsidR="00523824" w:rsidRPr="00026834" w:rsidRDefault="00523824" w:rsidP="00523824">
      <w:pPr>
        <w:ind w:leftChars="400" w:left="840"/>
        <w:rPr>
          <w:rFonts w:ascii="Times New Roman" w:eastAsia="宋体" w:hAnsi="Times New Roman" w:cs="Times New Roman"/>
          <w:sz w:val="15"/>
          <w:szCs w:val="16"/>
        </w:rPr>
      </w:pPr>
      <w:r w:rsidRPr="00026834">
        <w:rPr>
          <w:rFonts w:ascii="Times New Roman" w:eastAsia="宋体" w:hAnsi="Times New Roman" w:cs="Times New Roman"/>
          <w:sz w:val="15"/>
          <w:szCs w:val="16"/>
        </w:rPr>
        <w:t xml:space="preserve">    uint32_t cellid;                    //</w:t>
      </w:r>
      <w:r w:rsidRPr="00026834">
        <w:rPr>
          <w:rFonts w:ascii="Times New Roman" w:eastAsia="宋体" w:hAnsi="Times New Roman" w:cs="Times New Roman"/>
          <w:sz w:val="15"/>
          <w:szCs w:val="16"/>
        </w:rPr>
        <w:t>小区</w:t>
      </w:r>
      <w:r w:rsidRPr="00026834">
        <w:rPr>
          <w:rFonts w:ascii="Times New Roman" w:eastAsia="宋体" w:hAnsi="Times New Roman" w:cs="Times New Roman"/>
          <w:sz w:val="15"/>
          <w:szCs w:val="16"/>
        </w:rPr>
        <w:t>id</w:t>
      </w:r>
    </w:p>
    <w:p w14:paraId="4E437955" w14:textId="1D4A145E" w:rsidR="00523824" w:rsidRPr="00026834" w:rsidRDefault="00523824" w:rsidP="00523824">
      <w:pPr>
        <w:ind w:leftChars="400" w:left="840"/>
        <w:rPr>
          <w:rFonts w:ascii="Times New Roman" w:eastAsia="宋体" w:hAnsi="Times New Roman" w:cs="Times New Roman"/>
          <w:sz w:val="15"/>
          <w:szCs w:val="16"/>
        </w:rPr>
      </w:pPr>
      <w:r w:rsidRPr="00026834">
        <w:rPr>
          <w:rFonts w:ascii="Times New Roman" w:eastAsia="宋体" w:hAnsi="Times New Roman" w:cs="Times New Roman"/>
          <w:sz w:val="15"/>
          <w:szCs w:val="16"/>
        </w:rPr>
        <w:t xml:space="preserve">    map&lt;uint32_t, uint32_t&gt; peruerbbitmap;  //</w:t>
      </w:r>
      <w:r w:rsidRPr="00026834">
        <w:rPr>
          <w:rFonts w:ascii="Times New Roman" w:eastAsia="宋体" w:hAnsi="Times New Roman" w:cs="Times New Roman"/>
          <w:sz w:val="15"/>
          <w:szCs w:val="16"/>
        </w:rPr>
        <w:t>调度结果</w:t>
      </w:r>
      <w:r w:rsidRPr="00026834">
        <w:rPr>
          <w:rFonts w:ascii="Times New Roman" w:eastAsia="宋体" w:hAnsi="Times New Roman" w:cs="Times New Roman"/>
          <w:sz w:val="15"/>
          <w:szCs w:val="16"/>
        </w:rPr>
        <w:t>，</w:t>
      </w:r>
    </w:p>
    <w:p w14:paraId="0D92A246" w14:textId="77777777" w:rsidR="00523824" w:rsidRPr="00026834" w:rsidRDefault="00523824" w:rsidP="00523824">
      <w:pPr>
        <w:ind w:leftChars="400" w:left="840"/>
        <w:rPr>
          <w:rFonts w:ascii="Times New Roman" w:eastAsia="宋体" w:hAnsi="Times New Roman" w:cs="Times New Roman"/>
          <w:sz w:val="15"/>
          <w:szCs w:val="16"/>
        </w:rPr>
      </w:pPr>
      <w:r w:rsidRPr="00026834">
        <w:rPr>
          <w:rFonts w:ascii="Times New Roman" w:eastAsia="宋体" w:hAnsi="Times New Roman" w:cs="Times New Roman"/>
          <w:sz w:val="15"/>
          <w:szCs w:val="16"/>
        </w:rPr>
        <w:t xml:space="preserve">    map&lt;uint32_t, FfMacSchedSapProvider::SchedDlRlcBufferReqParameters&gt; rlcbuffer;  //rlc</w:t>
      </w:r>
      <w:r w:rsidRPr="00026834">
        <w:rPr>
          <w:rFonts w:ascii="Times New Roman" w:eastAsia="宋体" w:hAnsi="Times New Roman" w:cs="Times New Roman"/>
          <w:sz w:val="15"/>
          <w:szCs w:val="16"/>
        </w:rPr>
        <w:t>层信息</w:t>
      </w:r>
    </w:p>
    <w:p w14:paraId="4D681C97" w14:textId="77777777" w:rsidR="00523824" w:rsidRPr="00026834" w:rsidRDefault="00523824" w:rsidP="00523824">
      <w:pPr>
        <w:ind w:leftChars="400" w:left="840"/>
        <w:rPr>
          <w:rFonts w:ascii="Times New Roman" w:eastAsia="宋体" w:hAnsi="Times New Roman" w:cs="Times New Roman"/>
          <w:sz w:val="15"/>
          <w:szCs w:val="16"/>
        </w:rPr>
      </w:pPr>
      <w:r w:rsidRPr="00026834">
        <w:rPr>
          <w:rFonts w:ascii="Times New Roman" w:eastAsia="宋体" w:hAnsi="Times New Roman" w:cs="Times New Roman"/>
          <w:sz w:val="15"/>
          <w:szCs w:val="16"/>
        </w:rPr>
        <w:t xml:space="preserve">    map&lt;uint32_t, vector&lt;double&gt;&gt; phyrxstates;  //</w:t>
      </w:r>
      <w:r w:rsidRPr="00026834">
        <w:rPr>
          <w:rFonts w:ascii="Times New Roman" w:eastAsia="宋体" w:hAnsi="Times New Roman" w:cs="Times New Roman"/>
          <w:sz w:val="15"/>
          <w:szCs w:val="16"/>
        </w:rPr>
        <w:t>物理层接收情况</w:t>
      </w:r>
    </w:p>
    <w:p w14:paraId="2E1D996F" w14:textId="77777777" w:rsidR="00523824" w:rsidRPr="00026834" w:rsidRDefault="00523824" w:rsidP="00523824">
      <w:pPr>
        <w:ind w:leftChars="400" w:left="840"/>
        <w:rPr>
          <w:rFonts w:ascii="Times New Roman" w:eastAsia="宋体" w:hAnsi="Times New Roman" w:cs="Times New Roman"/>
          <w:sz w:val="15"/>
          <w:szCs w:val="16"/>
        </w:rPr>
      </w:pPr>
      <w:r w:rsidRPr="00026834">
        <w:rPr>
          <w:rFonts w:ascii="Times New Roman" w:eastAsia="宋体" w:hAnsi="Times New Roman" w:cs="Times New Roman"/>
          <w:sz w:val="15"/>
          <w:szCs w:val="16"/>
        </w:rPr>
        <w:t xml:space="preserve">    map&lt;uint32_t, double&gt; rlcrxstate;   //rlc</w:t>
      </w:r>
      <w:r w:rsidRPr="00026834">
        <w:rPr>
          <w:rFonts w:ascii="Times New Roman" w:eastAsia="宋体" w:hAnsi="Times New Roman" w:cs="Times New Roman"/>
          <w:sz w:val="15"/>
          <w:szCs w:val="16"/>
        </w:rPr>
        <w:t>层接收情况</w:t>
      </w:r>
    </w:p>
    <w:p w14:paraId="4094033A" w14:textId="77777777" w:rsidR="00523824" w:rsidRPr="00026834" w:rsidRDefault="00523824" w:rsidP="00523824">
      <w:pPr>
        <w:ind w:leftChars="400" w:left="840"/>
        <w:rPr>
          <w:rFonts w:ascii="Times New Roman" w:eastAsia="宋体" w:hAnsi="Times New Roman" w:cs="Times New Roman"/>
          <w:sz w:val="15"/>
          <w:szCs w:val="16"/>
        </w:rPr>
      </w:pPr>
      <w:r w:rsidRPr="00026834">
        <w:rPr>
          <w:rFonts w:ascii="Times New Roman" w:eastAsia="宋体" w:hAnsi="Times New Roman" w:cs="Times New Roman"/>
          <w:sz w:val="15"/>
          <w:szCs w:val="16"/>
        </w:rPr>
        <w:t xml:space="preserve">    map&lt;uint32_t, vector&lt;uint32_t&gt;&gt; uestates;  //ue</w:t>
      </w:r>
      <w:r w:rsidRPr="00026834">
        <w:rPr>
          <w:rFonts w:ascii="Times New Roman" w:eastAsia="宋体" w:hAnsi="Times New Roman" w:cs="Times New Roman"/>
          <w:sz w:val="15"/>
          <w:szCs w:val="16"/>
        </w:rPr>
        <w:t>的信息，现有</w:t>
      </w:r>
      <w:r w:rsidRPr="00026834">
        <w:rPr>
          <w:rFonts w:ascii="Times New Roman" w:eastAsia="宋体" w:hAnsi="Times New Roman" w:cs="Times New Roman"/>
          <w:sz w:val="15"/>
          <w:szCs w:val="16"/>
        </w:rPr>
        <w:t>cqi</w:t>
      </w:r>
      <w:r w:rsidRPr="00026834">
        <w:rPr>
          <w:rFonts w:ascii="Times New Roman" w:eastAsia="宋体" w:hAnsi="Times New Roman" w:cs="Times New Roman"/>
          <w:sz w:val="15"/>
          <w:szCs w:val="16"/>
        </w:rPr>
        <w:t>和</w:t>
      </w:r>
      <w:r w:rsidRPr="00026834">
        <w:rPr>
          <w:rFonts w:ascii="Times New Roman" w:eastAsia="宋体" w:hAnsi="Times New Roman" w:cs="Times New Roman"/>
          <w:sz w:val="15"/>
          <w:szCs w:val="16"/>
        </w:rPr>
        <w:t>qci</w:t>
      </w:r>
      <w:r w:rsidRPr="00026834">
        <w:rPr>
          <w:rFonts w:ascii="Times New Roman" w:eastAsia="宋体" w:hAnsi="Times New Roman" w:cs="Times New Roman"/>
          <w:sz w:val="15"/>
          <w:szCs w:val="16"/>
        </w:rPr>
        <w:t>信息</w:t>
      </w:r>
    </w:p>
    <w:p w14:paraId="094CA1FD" w14:textId="77777777" w:rsidR="00523824" w:rsidRPr="00026834" w:rsidRDefault="00523824" w:rsidP="00523824">
      <w:pPr>
        <w:ind w:leftChars="400" w:left="840"/>
        <w:rPr>
          <w:rFonts w:ascii="Times New Roman" w:eastAsia="宋体" w:hAnsi="Times New Roman" w:cs="Times New Roman"/>
          <w:sz w:val="15"/>
          <w:szCs w:val="16"/>
        </w:rPr>
      </w:pPr>
      <w:r w:rsidRPr="00026834">
        <w:rPr>
          <w:rFonts w:ascii="Times New Roman" w:eastAsia="宋体" w:hAnsi="Times New Roman" w:cs="Times New Roman"/>
          <w:sz w:val="15"/>
          <w:szCs w:val="16"/>
        </w:rPr>
        <w:t xml:space="preserve">    map&lt;uint32_t, SpectrumValue&gt; sinr;        //</w:t>
      </w:r>
      <w:r w:rsidRPr="00026834">
        <w:rPr>
          <w:rFonts w:ascii="Times New Roman" w:eastAsia="宋体" w:hAnsi="Times New Roman" w:cs="Times New Roman"/>
          <w:sz w:val="15"/>
          <w:szCs w:val="16"/>
        </w:rPr>
        <w:t>信干噪比</w:t>
      </w:r>
    </w:p>
    <w:p w14:paraId="526C2651" w14:textId="424DE726" w:rsidR="00523824" w:rsidRPr="00026834" w:rsidRDefault="00523824" w:rsidP="00523824">
      <w:pPr>
        <w:ind w:leftChars="400" w:left="840"/>
        <w:rPr>
          <w:rFonts w:ascii="Times New Roman" w:eastAsia="宋体" w:hAnsi="Times New Roman" w:cs="Times New Roman"/>
          <w:sz w:val="15"/>
          <w:szCs w:val="16"/>
        </w:rPr>
      </w:pPr>
      <w:r w:rsidRPr="00026834">
        <w:rPr>
          <w:rFonts w:ascii="Times New Roman" w:eastAsia="宋体" w:hAnsi="Times New Roman" w:cs="Times New Roman"/>
          <w:sz w:val="15"/>
          <w:szCs w:val="16"/>
        </w:rPr>
        <w:t xml:space="preserve">  };</w:t>
      </w:r>
    </w:p>
    <w:p w14:paraId="41A9731F" w14:textId="52030423" w:rsidR="00523824" w:rsidRPr="00026834" w:rsidRDefault="00523824" w:rsidP="00523824">
      <w:pPr>
        <w:ind w:leftChars="400" w:left="840"/>
        <w:rPr>
          <w:rFonts w:ascii="Times New Roman" w:eastAsia="宋体" w:hAnsi="Times New Roman" w:cs="Times New Roman"/>
          <w:sz w:val="15"/>
          <w:szCs w:val="16"/>
        </w:rPr>
      </w:pPr>
      <w:r w:rsidRPr="00026834">
        <w:rPr>
          <w:rFonts w:ascii="Times New Roman" w:eastAsia="宋体" w:hAnsi="Times New Roman" w:cs="Times New Roman"/>
          <w:sz w:val="15"/>
          <w:szCs w:val="16"/>
        </w:rPr>
        <w:t>list&lt; vector&lt; struct rParameters &gt; &gt; rewardParameters;</w:t>
      </w:r>
    </w:p>
    <w:p w14:paraId="58C28F1A" w14:textId="63B27FE7" w:rsidR="00523824" w:rsidRPr="00026834" w:rsidRDefault="00523824" w:rsidP="00523824">
      <w:pPr>
        <w:ind w:leftChars="400" w:left="840"/>
        <w:rPr>
          <w:rFonts w:ascii="Times New Roman" w:eastAsia="宋体" w:hAnsi="Times New Roman" w:cs="Times New Roman"/>
          <w:sz w:val="15"/>
          <w:szCs w:val="16"/>
        </w:rPr>
      </w:pPr>
      <w:r w:rsidRPr="00026834">
        <w:rPr>
          <w:rFonts w:ascii="Times New Roman" w:eastAsia="宋体" w:hAnsi="Times New Roman" w:cs="Times New Roman"/>
          <w:sz w:val="15"/>
          <w:szCs w:val="16"/>
        </w:rPr>
        <w:t>有多少个小区，</w:t>
      </w:r>
      <w:r w:rsidRPr="00026834">
        <w:rPr>
          <w:rFonts w:ascii="Times New Roman" w:eastAsia="宋体" w:hAnsi="Times New Roman" w:cs="Times New Roman"/>
          <w:sz w:val="15"/>
          <w:szCs w:val="16"/>
        </w:rPr>
        <w:t>vector</w:t>
      </w:r>
      <w:r w:rsidRPr="00026834">
        <w:rPr>
          <w:rFonts w:ascii="Times New Roman" w:eastAsia="宋体" w:hAnsi="Times New Roman" w:cs="Times New Roman"/>
          <w:sz w:val="15"/>
          <w:szCs w:val="16"/>
        </w:rPr>
        <w:t>结构中就保存多少个</w:t>
      </w:r>
      <w:r w:rsidRPr="00026834">
        <w:rPr>
          <w:rFonts w:ascii="Times New Roman" w:eastAsia="宋体" w:hAnsi="Times New Roman" w:cs="Times New Roman"/>
          <w:sz w:val="15"/>
          <w:szCs w:val="16"/>
        </w:rPr>
        <w:t>rParameters</w:t>
      </w:r>
      <w:r w:rsidRPr="00026834">
        <w:rPr>
          <w:rFonts w:ascii="Times New Roman" w:eastAsia="宋体" w:hAnsi="Times New Roman" w:cs="Times New Roman"/>
          <w:sz w:val="15"/>
          <w:szCs w:val="16"/>
        </w:rPr>
        <w:t>结构体，</w:t>
      </w:r>
      <w:r w:rsidRPr="00026834">
        <w:rPr>
          <w:rFonts w:ascii="Times New Roman" w:eastAsia="宋体" w:hAnsi="Times New Roman" w:cs="Times New Roman"/>
          <w:sz w:val="15"/>
          <w:szCs w:val="16"/>
        </w:rPr>
        <w:t>list</w:t>
      </w:r>
      <w:r w:rsidRPr="00026834">
        <w:rPr>
          <w:rFonts w:ascii="Times New Roman" w:eastAsia="宋体" w:hAnsi="Times New Roman" w:cs="Times New Roman"/>
          <w:sz w:val="15"/>
          <w:szCs w:val="16"/>
        </w:rPr>
        <w:t>元素的增加则表示时间维度的延续。</w:t>
      </w:r>
    </w:p>
    <w:p w14:paraId="51E1B415" w14:textId="658B9BEA" w:rsidR="00523824" w:rsidRPr="00026834" w:rsidRDefault="00026834" w:rsidP="0052382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15"/>
          <w:szCs w:val="16"/>
        </w:rPr>
      </w:pPr>
      <w:r w:rsidRPr="00026834">
        <w:rPr>
          <w:rFonts w:ascii="Times New Roman" w:eastAsia="宋体" w:hAnsi="Times New Roman" w:cs="Times New Roman"/>
          <w:sz w:val="15"/>
          <w:szCs w:val="16"/>
        </w:rPr>
        <w:t>c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ellid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表示</w:t>
      </w:r>
      <w:r w:rsidR="00523824" w:rsidRPr="00026834">
        <w:rPr>
          <w:rFonts w:ascii="Times New Roman" w:eastAsia="宋体" w:hAnsi="Times New Roman" w:cs="Times New Roman"/>
          <w:sz w:val="15"/>
          <w:szCs w:val="16"/>
          <w:highlight w:val="yellow"/>
        </w:rPr>
        <w:t>小区</w:t>
      </w:r>
      <w:r w:rsidR="00523824" w:rsidRPr="00026834">
        <w:rPr>
          <w:rFonts w:ascii="Times New Roman" w:eastAsia="宋体" w:hAnsi="Times New Roman" w:cs="Times New Roman"/>
          <w:sz w:val="15"/>
          <w:szCs w:val="16"/>
          <w:highlight w:val="yellow"/>
        </w:rPr>
        <w:t>id</w:t>
      </w:r>
    </w:p>
    <w:p w14:paraId="0FD7ED21" w14:textId="0D98BAC0" w:rsidR="00523824" w:rsidRPr="00026834" w:rsidRDefault="00026834" w:rsidP="0052382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15"/>
          <w:szCs w:val="16"/>
        </w:rPr>
      </w:pPr>
      <w:r w:rsidRPr="00026834">
        <w:rPr>
          <w:rFonts w:ascii="Times New Roman" w:eastAsia="宋体" w:hAnsi="Times New Roman" w:cs="Times New Roman"/>
          <w:sz w:val="15"/>
          <w:szCs w:val="16"/>
        </w:rPr>
        <w:t>p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eruerbbitmap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是保存调度结果的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map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，它的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key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是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rnti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，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value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是以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32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位二进制表示的该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ue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的</w:t>
      </w:r>
      <w:r w:rsidR="00523824" w:rsidRPr="00026834">
        <w:rPr>
          <w:rFonts w:ascii="Times New Roman" w:eastAsia="宋体" w:hAnsi="Times New Roman" w:cs="Times New Roman"/>
          <w:sz w:val="15"/>
          <w:szCs w:val="16"/>
          <w:highlight w:val="yellow"/>
        </w:rPr>
        <w:t>资源占用情况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。</w:t>
      </w:r>
      <w:r w:rsidR="002A002B" w:rsidRPr="00026834">
        <w:rPr>
          <w:rFonts w:ascii="Times New Roman" w:eastAsia="宋体" w:hAnsi="Times New Roman" w:cs="Times New Roman"/>
          <w:sz w:val="15"/>
          <w:szCs w:val="16"/>
        </w:rPr>
        <w:t>从调度器中即可获取。</w:t>
      </w:r>
    </w:p>
    <w:p w14:paraId="2EEC2C6D" w14:textId="4E4C6A10" w:rsidR="00523824" w:rsidRPr="00026834" w:rsidRDefault="00026834" w:rsidP="00523824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15"/>
          <w:szCs w:val="16"/>
        </w:rPr>
      </w:pPr>
      <w:r w:rsidRPr="00026834">
        <w:rPr>
          <w:rFonts w:ascii="Times New Roman" w:eastAsia="宋体" w:hAnsi="Times New Roman" w:cs="Times New Roman"/>
          <w:sz w:val="15"/>
          <w:szCs w:val="16"/>
        </w:rPr>
        <w:t>r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lcbuffer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是保存这一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tti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下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rlcbuffer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的初始状态，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key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是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rnti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，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value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对应的结构体中包含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m_rlcTransmissionQueueSize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和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m_rlcTransmissionQueueHolDelay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分别为</w:t>
      </w:r>
      <w:r w:rsidR="00523824" w:rsidRPr="00026834">
        <w:rPr>
          <w:rFonts w:ascii="Times New Roman" w:eastAsia="宋体" w:hAnsi="Times New Roman" w:cs="Times New Roman"/>
          <w:sz w:val="15"/>
          <w:szCs w:val="16"/>
          <w:highlight w:val="yellow"/>
        </w:rPr>
        <w:t>待传数据量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和</w:t>
      </w:r>
      <w:r w:rsidR="00523824" w:rsidRPr="00026834">
        <w:rPr>
          <w:rFonts w:ascii="Times New Roman" w:eastAsia="宋体" w:hAnsi="Times New Roman" w:cs="Times New Roman"/>
          <w:sz w:val="15"/>
          <w:szCs w:val="16"/>
          <w:highlight w:val="yellow"/>
        </w:rPr>
        <w:t>队首时延</w:t>
      </w:r>
      <w:r w:rsidR="00523824" w:rsidRPr="00026834">
        <w:rPr>
          <w:rFonts w:ascii="Times New Roman" w:eastAsia="宋体" w:hAnsi="Times New Roman" w:cs="Times New Roman"/>
          <w:sz w:val="15"/>
          <w:szCs w:val="16"/>
        </w:rPr>
        <w:t>。</w:t>
      </w:r>
      <w:r w:rsidRPr="00026834">
        <w:rPr>
          <w:rFonts w:ascii="Times New Roman" w:eastAsia="宋体" w:hAnsi="Times New Roman" w:cs="Times New Roman"/>
          <w:sz w:val="15"/>
          <w:szCs w:val="16"/>
        </w:rPr>
        <w:t>从调度器中直接获取</w:t>
      </w:r>
    </w:p>
    <w:p w14:paraId="4AC63DA8" w14:textId="07BCA55C" w:rsidR="002A002B" w:rsidRPr="00026834" w:rsidRDefault="00026834" w:rsidP="002A002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15"/>
          <w:szCs w:val="16"/>
        </w:rPr>
      </w:pPr>
      <w:r w:rsidRPr="00026834">
        <w:rPr>
          <w:rFonts w:ascii="Times New Roman" w:eastAsia="宋体" w:hAnsi="Times New Roman" w:cs="Times New Roman"/>
          <w:sz w:val="15"/>
          <w:szCs w:val="16"/>
        </w:rPr>
        <w:t>p</w:t>
      </w:r>
      <w:r w:rsidR="002A002B" w:rsidRPr="00026834">
        <w:rPr>
          <w:rFonts w:ascii="Times New Roman" w:eastAsia="宋体" w:hAnsi="Times New Roman" w:cs="Times New Roman"/>
          <w:sz w:val="15"/>
          <w:szCs w:val="16"/>
        </w:rPr>
        <w:t>hyrxstates</w:t>
      </w:r>
      <w:r w:rsidR="002A002B" w:rsidRPr="00026834">
        <w:rPr>
          <w:rFonts w:ascii="Times New Roman" w:eastAsia="宋体" w:hAnsi="Times New Roman" w:cs="Times New Roman"/>
          <w:sz w:val="15"/>
          <w:szCs w:val="16"/>
        </w:rPr>
        <w:t>是物理层的数据接收状态的统计，</w:t>
      </w:r>
      <w:r w:rsidR="002A002B" w:rsidRPr="00026834">
        <w:rPr>
          <w:rFonts w:ascii="Times New Roman" w:eastAsia="宋体" w:hAnsi="Times New Roman" w:cs="Times New Roman"/>
          <w:sz w:val="15"/>
          <w:szCs w:val="16"/>
        </w:rPr>
        <w:t>key</w:t>
      </w:r>
      <w:r w:rsidR="002A002B" w:rsidRPr="00026834">
        <w:rPr>
          <w:rFonts w:ascii="Times New Roman" w:eastAsia="宋体" w:hAnsi="Times New Roman" w:cs="Times New Roman"/>
          <w:sz w:val="15"/>
          <w:szCs w:val="16"/>
        </w:rPr>
        <w:t>是</w:t>
      </w:r>
      <w:r w:rsidR="002A002B" w:rsidRPr="00026834">
        <w:rPr>
          <w:rFonts w:ascii="Times New Roman" w:eastAsia="宋体" w:hAnsi="Times New Roman" w:cs="Times New Roman"/>
          <w:sz w:val="15"/>
          <w:szCs w:val="16"/>
        </w:rPr>
        <w:t>rnti</w:t>
      </w:r>
      <w:r w:rsidR="002A002B" w:rsidRPr="00026834">
        <w:rPr>
          <w:rFonts w:ascii="Times New Roman" w:eastAsia="宋体" w:hAnsi="Times New Roman" w:cs="Times New Roman"/>
          <w:sz w:val="15"/>
          <w:szCs w:val="16"/>
        </w:rPr>
        <w:t>，</w:t>
      </w:r>
      <w:r w:rsidR="002A002B" w:rsidRPr="00026834">
        <w:rPr>
          <w:rFonts w:ascii="Times New Roman" w:eastAsia="宋体" w:hAnsi="Times New Roman" w:cs="Times New Roman"/>
          <w:sz w:val="15"/>
          <w:szCs w:val="16"/>
        </w:rPr>
        <w:t>value</w:t>
      </w:r>
      <w:r w:rsidR="002A002B" w:rsidRPr="00026834">
        <w:rPr>
          <w:rFonts w:ascii="Times New Roman" w:eastAsia="宋体" w:hAnsi="Times New Roman" w:cs="Times New Roman"/>
          <w:sz w:val="15"/>
          <w:szCs w:val="16"/>
        </w:rPr>
        <w:t>是结构如下</w:t>
      </w:r>
      <w:r w:rsidR="002A002B" w:rsidRPr="00026834">
        <w:rPr>
          <w:rFonts w:ascii="Times New Roman" w:eastAsia="宋体" w:hAnsi="Times New Roman" w:cs="Times New Roman"/>
          <w:sz w:val="15"/>
          <w:szCs w:val="16"/>
        </w:rPr>
        <w:t>的</w:t>
      </w:r>
      <w:r w:rsidR="002A002B" w:rsidRPr="00026834">
        <w:rPr>
          <w:rFonts w:ascii="Times New Roman" w:eastAsia="宋体" w:hAnsi="Times New Roman" w:cs="Times New Roman"/>
          <w:sz w:val="15"/>
          <w:szCs w:val="16"/>
        </w:rPr>
        <w:t>vector</w:t>
      </w:r>
      <w:r w:rsidRPr="00026834">
        <w:rPr>
          <w:rFonts w:ascii="Times New Roman" w:eastAsia="宋体" w:hAnsi="Times New Roman" w:cs="Times New Roman"/>
          <w:sz w:val="15"/>
          <w:szCs w:val="16"/>
        </w:rPr>
        <w:t>，</w:t>
      </w:r>
      <w:r w:rsidRPr="00026834">
        <w:rPr>
          <w:rFonts w:ascii="Times New Roman" w:eastAsia="宋体" w:hAnsi="Times New Roman" w:cs="Times New Roman"/>
          <w:sz w:val="15"/>
          <w:szCs w:val="16"/>
        </w:rPr>
        <w:t>通过</w:t>
      </w:r>
      <w:r w:rsidRPr="00026834">
        <w:rPr>
          <w:rFonts w:ascii="Times New Roman" w:eastAsia="宋体" w:hAnsi="Times New Roman" w:cs="Times New Roman"/>
          <w:sz w:val="15"/>
          <w:szCs w:val="16"/>
        </w:rPr>
        <w:t>trace</w:t>
      </w:r>
      <w:r w:rsidRPr="00026834">
        <w:rPr>
          <w:rFonts w:ascii="Times New Roman" w:eastAsia="宋体" w:hAnsi="Times New Roman" w:cs="Times New Roman"/>
          <w:sz w:val="15"/>
          <w:szCs w:val="16"/>
        </w:rPr>
        <w:t>获取</w:t>
      </w:r>
      <w:r w:rsidRPr="00026834">
        <w:rPr>
          <w:rFonts w:ascii="Times New Roman" w:eastAsia="宋体" w:hAnsi="Times New Roman" w:cs="Times New Roman"/>
          <w:sz w:val="15"/>
          <w:szCs w:val="16"/>
        </w:rPr>
        <w:t>。</w:t>
      </w:r>
    </w:p>
    <w:p w14:paraId="248564A2" w14:textId="6F8F22DC" w:rsidR="002A002B" w:rsidRPr="00026834" w:rsidRDefault="002A002B" w:rsidP="002A002B">
      <w:pPr>
        <w:jc w:val="center"/>
        <w:rPr>
          <w:rFonts w:ascii="Times New Roman" w:eastAsia="宋体" w:hAnsi="Times New Roman" w:cs="Times New Roman"/>
          <w:sz w:val="13"/>
          <w:szCs w:val="15"/>
          <w:highlight w:val="yellow"/>
        </w:rPr>
      </w:pPr>
      <w:r w:rsidRPr="00026834">
        <w:rPr>
          <w:rFonts w:ascii="Times New Roman" w:eastAsia="宋体" w:hAnsi="Times New Roman" w:cs="Times New Roman"/>
          <w:sz w:val="13"/>
          <w:szCs w:val="15"/>
          <w:highlight w:val="yellow"/>
        </w:rPr>
        <w:t>{</w:t>
      </w:r>
      <w:r w:rsidRPr="00026834">
        <w:rPr>
          <w:rFonts w:ascii="Times New Roman" w:eastAsia="宋体" w:hAnsi="Times New Roman" w:cs="Times New Roman"/>
          <w:sz w:val="13"/>
          <w:szCs w:val="15"/>
          <w:highlight w:val="yellow"/>
        </w:rPr>
        <w:t>第一次发传输时间，最后一次传输时间，总传送块数，正确传输的块数，总传输量，传对的量，上一次传输块的对错</w:t>
      </w:r>
      <w:r w:rsidRPr="00026834">
        <w:rPr>
          <w:rFonts w:ascii="Times New Roman" w:eastAsia="宋体" w:hAnsi="Times New Roman" w:cs="Times New Roman"/>
          <w:sz w:val="13"/>
          <w:szCs w:val="15"/>
          <w:highlight w:val="yellow"/>
        </w:rPr>
        <w:t>}</w:t>
      </w:r>
    </w:p>
    <w:p w14:paraId="61394C34" w14:textId="5496B4EC" w:rsidR="00026834" w:rsidRPr="00026834" w:rsidRDefault="00026834" w:rsidP="00026834">
      <w:pPr>
        <w:ind w:firstLine="420"/>
        <w:jc w:val="left"/>
        <w:rPr>
          <w:rFonts w:ascii="Times New Roman" w:eastAsia="宋体" w:hAnsi="Times New Roman" w:cs="Times New Roman"/>
          <w:sz w:val="13"/>
          <w:szCs w:val="15"/>
        </w:rPr>
      </w:pPr>
      <w:r w:rsidRPr="00026834">
        <w:rPr>
          <w:rFonts w:ascii="Times New Roman" w:eastAsia="宋体" w:hAnsi="Times New Roman" w:cs="Times New Roman"/>
          <w:sz w:val="13"/>
          <w:szCs w:val="15"/>
        </w:rPr>
        <w:t>可以计算误块率。</w:t>
      </w:r>
    </w:p>
    <w:p w14:paraId="52E52790" w14:textId="31F1D0AB" w:rsidR="00026834" w:rsidRPr="00026834" w:rsidRDefault="00026834" w:rsidP="002A002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15"/>
          <w:szCs w:val="16"/>
        </w:rPr>
      </w:pPr>
      <w:r w:rsidRPr="00026834">
        <w:rPr>
          <w:rFonts w:ascii="Times New Roman" w:eastAsia="宋体" w:hAnsi="Times New Roman" w:cs="Times New Roman"/>
          <w:sz w:val="15"/>
          <w:szCs w:val="16"/>
        </w:rPr>
        <w:t>r</w:t>
      </w:r>
      <w:r w:rsidRPr="00026834">
        <w:rPr>
          <w:rFonts w:ascii="Times New Roman" w:eastAsia="宋体" w:hAnsi="Times New Roman" w:cs="Times New Roman"/>
          <w:sz w:val="15"/>
          <w:szCs w:val="16"/>
        </w:rPr>
        <w:t>lcrxstate</w:t>
      </w:r>
      <w:r w:rsidRPr="00026834">
        <w:rPr>
          <w:rFonts w:ascii="Times New Roman" w:eastAsia="宋体" w:hAnsi="Times New Roman" w:cs="Times New Roman"/>
          <w:sz w:val="15"/>
          <w:szCs w:val="16"/>
        </w:rPr>
        <w:t>是调度完成后</w:t>
      </w:r>
      <w:r w:rsidRPr="00026834">
        <w:rPr>
          <w:rFonts w:ascii="Times New Roman" w:eastAsia="宋体" w:hAnsi="Times New Roman" w:cs="Times New Roman"/>
          <w:sz w:val="15"/>
          <w:szCs w:val="16"/>
        </w:rPr>
        <w:t>rlc</w:t>
      </w:r>
      <w:r w:rsidRPr="00026834">
        <w:rPr>
          <w:rFonts w:ascii="Times New Roman" w:eastAsia="宋体" w:hAnsi="Times New Roman" w:cs="Times New Roman"/>
          <w:sz w:val="15"/>
          <w:szCs w:val="16"/>
        </w:rPr>
        <w:t>层的状态，通过</w:t>
      </w:r>
      <w:r w:rsidRPr="00026834">
        <w:rPr>
          <w:rFonts w:ascii="Times New Roman" w:eastAsia="宋体" w:hAnsi="Times New Roman" w:cs="Times New Roman"/>
          <w:sz w:val="15"/>
          <w:szCs w:val="16"/>
        </w:rPr>
        <w:t>Schedule</w:t>
      </w:r>
      <w:r w:rsidRPr="00026834">
        <w:rPr>
          <w:rFonts w:ascii="Times New Roman" w:eastAsia="宋体" w:hAnsi="Times New Roman" w:cs="Times New Roman"/>
          <w:sz w:val="15"/>
          <w:szCs w:val="16"/>
        </w:rPr>
        <w:t>事件调度，在每个</w:t>
      </w:r>
      <w:r w:rsidRPr="00026834">
        <w:rPr>
          <w:rFonts w:ascii="Times New Roman" w:eastAsia="宋体" w:hAnsi="Times New Roman" w:cs="Times New Roman"/>
          <w:sz w:val="15"/>
          <w:szCs w:val="16"/>
        </w:rPr>
        <w:t>tti</w:t>
      </w:r>
      <w:r w:rsidRPr="00026834">
        <w:rPr>
          <w:rFonts w:ascii="Times New Roman" w:eastAsia="宋体" w:hAnsi="Times New Roman" w:cs="Times New Roman"/>
          <w:sz w:val="15"/>
          <w:szCs w:val="16"/>
        </w:rPr>
        <w:t>的最后获取。</w:t>
      </w:r>
    </w:p>
    <w:p w14:paraId="220253FA" w14:textId="71BBF64F" w:rsidR="002A002B" w:rsidRPr="00026834" w:rsidRDefault="002A002B" w:rsidP="002A002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15"/>
          <w:szCs w:val="16"/>
        </w:rPr>
      </w:pPr>
      <w:r w:rsidRPr="00026834">
        <w:rPr>
          <w:rFonts w:ascii="Times New Roman" w:eastAsia="宋体" w:hAnsi="Times New Roman" w:cs="Times New Roman"/>
          <w:sz w:val="15"/>
          <w:szCs w:val="16"/>
        </w:rPr>
        <w:t>u</w:t>
      </w:r>
      <w:r w:rsidRPr="00026834">
        <w:rPr>
          <w:rFonts w:ascii="Times New Roman" w:eastAsia="宋体" w:hAnsi="Times New Roman" w:cs="Times New Roman"/>
          <w:sz w:val="15"/>
          <w:szCs w:val="16"/>
        </w:rPr>
        <w:t>estates</w:t>
      </w:r>
      <w:r w:rsidRPr="00026834">
        <w:rPr>
          <w:rFonts w:ascii="Times New Roman" w:eastAsia="宋体" w:hAnsi="Times New Roman" w:cs="Times New Roman"/>
          <w:sz w:val="15"/>
          <w:szCs w:val="16"/>
        </w:rPr>
        <w:t>是各</w:t>
      </w:r>
      <w:r w:rsidRPr="00026834">
        <w:rPr>
          <w:rFonts w:ascii="Times New Roman" w:eastAsia="宋体" w:hAnsi="Times New Roman" w:cs="Times New Roman"/>
          <w:sz w:val="15"/>
          <w:szCs w:val="16"/>
        </w:rPr>
        <w:t>ue</w:t>
      </w:r>
      <w:r w:rsidRPr="00026834">
        <w:rPr>
          <w:rFonts w:ascii="Times New Roman" w:eastAsia="宋体" w:hAnsi="Times New Roman" w:cs="Times New Roman"/>
          <w:sz w:val="15"/>
          <w:szCs w:val="16"/>
        </w:rPr>
        <w:t>的相关状态，其中有</w:t>
      </w:r>
      <w:r w:rsidRPr="00026834">
        <w:rPr>
          <w:rFonts w:ascii="Times New Roman" w:eastAsia="宋体" w:hAnsi="Times New Roman" w:cs="Times New Roman"/>
          <w:sz w:val="15"/>
          <w:szCs w:val="16"/>
          <w:highlight w:val="yellow"/>
        </w:rPr>
        <w:t>cqi</w:t>
      </w:r>
      <w:r w:rsidRPr="00026834">
        <w:rPr>
          <w:rFonts w:ascii="Times New Roman" w:eastAsia="宋体" w:hAnsi="Times New Roman" w:cs="Times New Roman"/>
          <w:sz w:val="15"/>
          <w:szCs w:val="16"/>
          <w:highlight w:val="yellow"/>
        </w:rPr>
        <w:t>和</w:t>
      </w:r>
      <w:r w:rsidRPr="00026834">
        <w:rPr>
          <w:rFonts w:ascii="Times New Roman" w:eastAsia="宋体" w:hAnsi="Times New Roman" w:cs="Times New Roman"/>
          <w:sz w:val="15"/>
          <w:szCs w:val="16"/>
          <w:highlight w:val="yellow"/>
        </w:rPr>
        <w:t>qci</w:t>
      </w:r>
      <w:r w:rsidRPr="00026834">
        <w:rPr>
          <w:rFonts w:ascii="Times New Roman" w:eastAsia="宋体" w:hAnsi="Times New Roman" w:cs="Times New Roman"/>
          <w:sz w:val="15"/>
          <w:szCs w:val="16"/>
        </w:rPr>
        <w:t>，</w:t>
      </w:r>
      <w:r w:rsidRPr="00026834">
        <w:rPr>
          <w:rFonts w:ascii="Times New Roman" w:eastAsia="宋体" w:hAnsi="Times New Roman" w:cs="Times New Roman"/>
          <w:sz w:val="15"/>
          <w:szCs w:val="16"/>
        </w:rPr>
        <w:t>vector</w:t>
      </w:r>
      <w:r w:rsidRPr="00026834">
        <w:rPr>
          <w:rFonts w:ascii="Times New Roman" w:eastAsia="宋体" w:hAnsi="Times New Roman" w:cs="Times New Roman"/>
          <w:sz w:val="15"/>
          <w:szCs w:val="16"/>
        </w:rPr>
        <w:t>结构为</w:t>
      </w:r>
    </w:p>
    <w:p w14:paraId="72ABC35D" w14:textId="06EB45F0" w:rsidR="002A002B" w:rsidRPr="00026834" w:rsidRDefault="002A002B" w:rsidP="002A002B">
      <w:pPr>
        <w:pStyle w:val="a7"/>
        <w:ind w:left="840" w:firstLineChars="0" w:firstLine="0"/>
        <w:jc w:val="center"/>
        <w:rPr>
          <w:rFonts w:ascii="Times New Roman" w:eastAsia="宋体" w:hAnsi="Times New Roman" w:cs="Times New Roman"/>
          <w:sz w:val="15"/>
          <w:szCs w:val="16"/>
        </w:rPr>
      </w:pPr>
      <w:r w:rsidRPr="00026834">
        <w:rPr>
          <w:rFonts w:ascii="Times New Roman" w:eastAsia="宋体" w:hAnsi="Times New Roman" w:cs="Times New Roman"/>
          <w:sz w:val="15"/>
          <w:szCs w:val="16"/>
        </w:rPr>
        <w:t>{qci</w:t>
      </w:r>
      <w:r w:rsidRPr="00026834">
        <w:rPr>
          <w:rFonts w:ascii="Times New Roman" w:eastAsia="宋体" w:hAnsi="Times New Roman" w:cs="Times New Roman"/>
          <w:sz w:val="15"/>
          <w:szCs w:val="16"/>
        </w:rPr>
        <w:t>，</w:t>
      </w:r>
      <w:r w:rsidRPr="00026834">
        <w:rPr>
          <w:rFonts w:ascii="Times New Roman" w:eastAsia="宋体" w:hAnsi="Times New Roman" w:cs="Times New Roman"/>
          <w:sz w:val="15"/>
          <w:szCs w:val="16"/>
        </w:rPr>
        <w:t>cqi}</w:t>
      </w:r>
    </w:p>
    <w:p w14:paraId="46A90F24" w14:textId="1A71A1C9" w:rsidR="002A002B" w:rsidRPr="00026834" w:rsidRDefault="002A002B" w:rsidP="002A002B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15"/>
          <w:szCs w:val="16"/>
        </w:rPr>
      </w:pPr>
      <w:r w:rsidRPr="00026834">
        <w:rPr>
          <w:rFonts w:ascii="Times New Roman" w:eastAsia="宋体" w:hAnsi="Times New Roman" w:cs="Times New Roman"/>
          <w:sz w:val="15"/>
          <w:szCs w:val="16"/>
        </w:rPr>
        <w:t>sinr</w:t>
      </w:r>
      <w:r w:rsidRPr="00026834">
        <w:rPr>
          <w:rFonts w:ascii="Times New Roman" w:eastAsia="宋体" w:hAnsi="Times New Roman" w:cs="Times New Roman"/>
          <w:sz w:val="15"/>
          <w:szCs w:val="16"/>
        </w:rPr>
        <w:t>是</w:t>
      </w:r>
      <w:r w:rsidRPr="00026834">
        <w:rPr>
          <w:rFonts w:ascii="Times New Roman" w:eastAsia="宋体" w:hAnsi="Times New Roman" w:cs="Times New Roman"/>
          <w:sz w:val="15"/>
          <w:szCs w:val="16"/>
          <w:highlight w:val="yellow"/>
        </w:rPr>
        <w:t>信干噪比</w:t>
      </w:r>
      <w:r w:rsidRPr="00026834">
        <w:rPr>
          <w:rFonts w:ascii="Times New Roman" w:eastAsia="宋体" w:hAnsi="Times New Roman" w:cs="Times New Roman"/>
          <w:sz w:val="15"/>
          <w:szCs w:val="16"/>
        </w:rPr>
        <w:t>，其中保存维度为着系统总</w:t>
      </w:r>
      <w:r w:rsidRPr="00026834">
        <w:rPr>
          <w:rFonts w:ascii="Times New Roman" w:eastAsia="宋体" w:hAnsi="Times New Roman" w:cs="Times New Roman"/>
          <w:sz w:val="15"/>
          <w:szCs w:val="16"/>
        </w:rPr>
        <w:t>prb</w:t>
      </w:r>
      <w:r w:rsidRPr="00026834">
        <w:rPr>
          <w:rFonts w:ascii="Times New Roman" w:eastAsia="宋体" w:hAnsi="Times New Roman" w:cs="Times New Roman"/>
          <w:sz w:val="15"/>
          <w:szCs w:val="16"/>
        </w:rPr>
        <w:t>数量的向量，即每个</w:t>
      </w:r>
      <w:r w:rsidRPr="00026834">
        <w:rPr>
          <w:rFonts w:ascii="Times New Roman" w:eastAsia="宋体" w:hAnsi="Times New Roman" w:cs="Times New Roman"/>
          <w:sz w:val="15"/>
          <w:szCs w:val="16"/>
        </w:rPr>
        <w:t>prb</w:t>
      </w:r>
      <w:r w:rsidRPr="00026834">
        <w:rPr>
          <w:rFonts w:ascii="Times New Roman" w:eastAsia="宋体" w:hAnsi="Times New Roman" w:cs="Times New Roman"/>
          <w:sz w:val="15"/>
          <w:szCs w:val="16"/>
        </w:rPr>
        <w:t>上计算一个信干噪比，需要对照</w:t>
      </w:r>
      <w:r w:rsidRPr="00026834">
        <w:rPr>
          <w:rFonts w:ascii="Times New Roman" w:eastAsia="宋体" w:hAnsi="Times New Roman" w:cs="Times New Roman"/>
          <w:sz w:val="15"/>
          <w:szCs w:val="16"/>
        </w:rPr>
        <w:t>Peruerbbitmap</w:t>
      </w:r>
      <w:r w:rsidRPr="00026834">
        <w:rPr>
          <w:rFonts w:ascii="Times New Roman" w:eastAsia="宋体" w:hAnsi="Times New Roman" w:cs="Times New Roman"/>
          <w:sz w:val="15"/>
          <w:szCs w:val="16"/>
        </w:rPr>
        <w:t>调度结果找到被每个</w:t>
      </w:r>
      <w:r w:rsidRPr="00026834">
        <w:rPr>
          <w:rFonts w:ascii="Times New Roman" w:eastAsia="宋体" w:hAnsi="Times New Roman" w:cs="Times New Roman"/>
          <w:sz w:val="15"/>
          <w:szCs w:val="16"/>
        </w:rPr>
        <w:t>ue</w:t>
      </w:r>
      <w:r w:rsidRPr="00026834">
        <w:rPr>
          <w:rFonts w:ascii="Times New Roman" w:eastAsia="宋体" w:hAnsi="Times New Roman" w:cs="Times New Roman"/>
          <w:sz w:val="15"/>
          <w:szCs w:val="16"/>
        </w:rPr>
        <w:t>占用的</w:t>
      </w:r>
      <w:r w:rsidRPr="00026834">
        <w:rPr>
          <w:rFonts w:ascii="Times New Roman" w:eastAsia="宋体" w:hAnsi="Times New Roman" w:cs="Times New Roman"/>
          <w:sz w:val="15"/>
          <w:szCs w:val="16"/>
        </w:rPr>
        <w:t>prb</w:t>
      </w:r>
      <w:r w:rsidRPr="00026834">
        <w:rPr>
          <w:rFonts w:ascii="Times New Roman" w:eastAsia="宋体" w:hAnsi="Times New Roman" w:cs="Times New Roman"/>
          <w:sz w:val="15"/>
          <w:szCs w:val="16"/>
        </w:rPr>
        <w:t>的信干噪比。</w:t>
      </w:r>
      <w:r w:rsidR="00026834" w:rsidRPr="00026834">
        <w:rPr>
          <w:rFonts w:ascii="Times New Roman" w:eastAsia="宋体" w:hAnsi="Times New Roman" w:cs="Times New Roman"/>
          <w:sz w:val="15"/>
          <w:szCs w:val="16"/>
        </w:rPr>
        <w:t>通过</w:t>
      </w:r>
      <w:r w:rsidR="00026834" w:rsidRPr="00026834">
        <w:rPr>
          <w:rFonts w:ascii="Times New Roman" w:eastAsia="宋体" w:hAnsi="Times New Roman" w:cs="Times New Roman"/>
          <w:sz w:val="15"/>
          <w:szCs w:val="16"/>
        </w:rPr>
        <w:t>Schedule</w:t>
      </w:r>
      <w:r w:rsidR="00026834" w:rsidRPr="00026834">
        <w:rPr>
          <w:rFonts w:ascii="Times New Roman" w:eastAsia="宋体" w:hAnsi="Times New Roman" w:cs="Times New Roman"/>
          <w:sz w:val="15"/>
          <w:szCs w:val="16"/>
        </w:rPr>
        <w:t>事件调度，在每个</w:t>
      </w:r>
      <w:r w:rsidR="00026834" w:rsidRPr="00026834">
        <w:rPr>
          <w:rFonts w:ascii="Times New Roman" w:eastAsia="宋体" w:hAnsi="Times New Roman" w:cs="Times New Roman"/>
          <w:sz w:val="15"/>
          <w:szCs w:val="16"/>
        </w:rPr>
        <w:t>tti</w:t>
      </w:r>
      <w:r w:rsidR="00026834" w:rsidRPr="00026834">
        <w:rPr>
          <w:rFonts w:ascii="Times New Roman" w:eastAsia="宋体" w:hAnsi="Times New Roman" w:cs="Times New Roman"/>
          <w:sz w:val="15"/>
          <w:szCs w:val="16"/>
        </w:rPr>
        <w:t>的最后获取。</w:t>
      </w:r>
    </w:p>
    <w:p w14:paraId="14584A1A" w14:textId="4C2EF0AD" w:rsidR="00026834" w:rsidRPr="00026834" w:rsidRDefault="00026834" w:rsidP="00026834">
      <w:pPr>
        <w:rPr>
          <w:rFonts w:ascii="Times New Roman" w:eastAsia="宋体" w:hAnsi="Times New Roman" w:cs="Times New Roman"/>
          <w:sz w:val="15"/>
          <w:szCs w:val="16"/>
        </w:rPr>
      </w:pPr>
    </w:p>
    <w:p w14:paraId="3FD4012D" w14:textId="18EA4CC0" w:rsidR="00026834" w:rsidRPr="00026834" w:rsidRDefault="00026834" w:rsidP="00026834">
      <w:pPr>
        <w:ind w:left="420" w:firstLine="147"/>
        <w:rPr>
          <w:rFonts w:ascii="Times New Roman" w:eastAsia="宋体" w:hAnsi="Times New Roman" w:cs="Times New Roman"/>
          <w:sz w:val="15"/>
          <w:szCs w:val="16"/>
        </w:rPr>
      </w:pPr>
      <w:r w:rsidRPr="00026834">
        <w:rPr>
          <w:rFonts w:ascii="Times New Roman" w:eastAsia="宋体" w:hAnsi="Times New Roman" w:cs="Times New Roman"/>
          <w:sz w:val="15"/>
          <w:szCs w:val="16"/>
        </w:rPr>
        <w:t>通过</w:t>
      </w:r>
      <w:r w:rsidRPr="00026834">
        <w:rPr>
          <w:rFonts w:ascii="Times New Roman" w:eastAsia="宋体" w:hAnsi="Times New Roman" w:cs="Times New Roman"/>
          <w:sz w:val="15"/>
          <w:szCs w:val="16"/>
        </w:rPr>
        <w:t>rlcbuffer</w:t>
      </w:r>
      <w:r w:rsidRPr="00026834">
        <w:rPr>
          <w:rFonts w:ascii="Times New Roman" w:eastAsia="宋体" w:hAnsi="Times New Roman" w:cs="Times New Roman"/>
          <w:sz w:val="15"/>
          <w:szCs w:val="16"/>
        </w:rPr>
        <w:t>和</w:t>
      </w:r>
      <w:r w:rsidRPr="00026834">
        <w:rPr>
          <w:rFonts w:ascii="Times New Roman" w:eastAsia="宋体" w:hAnsi="Times New Roman" w:cs="Times New Roman"/>
          <w:sz w:val="15"/>
          <w:szCs w:val="16"/>
        </w:rPr>
        <w:t>rlcrxstate</w:t>
      </w:r>
      <w:r w:rsidRPr="00026834">
        <w:rPr>
          <w:rFonts w:ascii="Times New Roman" w:eastAsia="宋体" w:hAnsi="Times New Roman" w:cs="Times New Roman"/>
          <w:sz w:val="15"/>
          <w:szCs w:val="16"/>
        </w:rPr>
        <w:t>可以计算在本</w:t>
      </w:r>
      <w:r w:rsidRPr="00026834">
        <w:rPr>
          <w:rFonts w:ascii="Times New Roman" w:eastAsia="宋体" w:hAnsi="Times New Roman" w:cs="Times New Roman"/>
          <w:sz w:val="15"/>
          <w:szCs w:val="16"/>
        </w:rPr>
        <w:t>tti</w:t>
      </w:r>
      <w:r w:rsidRPr="00026834">
        <w:rPr>
          <w:rFonts w:ascii="Times New Roman" w:eastAsia="宋体" w:hAnsi="Times New Roman" w:cs="Times New Roman"/>
          <w:sz w:val="15"/>
          <w:szCs w:val="16"/>
        </w:rPr>
        <w:t>内</w:t>
      </w:r>
      <w:r w:rsidRPr="00026834">
        <w:rPr>
          <w:rFonts w:ascii="Times New Roman" w:eastAsia="宋体" w:hAnsi="Times New Roman" w:cs="Times New Roman"/>
          <w:sz w:val="15"/>
          <w:szCs w:val="16"/>
        </w:rPr>
        <w:t>ue</w:t>
      </w:r>
      <w:r w:rsidRPr="00026834">
        <w:rPr>
          <w:rFonts w:ascii="Times New Roman" w:eastAsia="宋体" w:hAnsi="Times New Roman" w:cs="Times New Roman"/>
          <w:sz w:val="15"/>
          <w:szCs w:val="16"/>
        </w:rPr>
        <w:t>的待发数据量和已发数据量，再对照</w:t>
      </w:r>
      <w:r w:rsidRPr="00026834">
        <w:rPr>
          <w:rFonts w:ascii="Times New Roman" w:eastAsia="宋体" w:hAnsi="Times New Roman" w:cs="Times New Roman"/>
          <w:sz w:val="15"/>
          <w:szCs w:val="16"/>
        </w:rPr>
        <w:t>phyrxstates</w:t>
      </w:r>
      <w:r w:rsidRPr="00026834">
        <w:rPr>
          <w:rFonts w:ascii="Times New Roman" w:eastAsia="宋体" w:hAnsi="Times New Roman" w:cs="Times New Roman"/>
          <w:sz w:val="15"/>
          <w:szCs w:val="16"/>
        </w:rPr>
        <w:t>可知本次发送的数据是否被正确接收。</w:t>
      </w:r>
    </w:p>
    <w:p w14:paraId="5F2A99FE" w14:textId="0794BFF7" w:rsidR="002A002B" w:rsidRPr="00026834" w:rsidRDefault="002A002B" w:rsidP="002A002B">
      <w:pPr>
        <w:pStyle w:val="a7"/>
        <w:ind w:left="840" w:firstLineChars="0" w:firstLine="0"/>
        <w:jc w:val="center"/>
        <w:rPr>
          <w:rFonts w:ascii="Times New Roman" w:eastAsia="宋体" w:hAnsi="Times New Roman" w:cs="Times New Roman"/>
          <w:sz w:val="13"/>
          <w:szCs w:val="15"/>
        </w:rPr>
      </w:pPr>
    </w:p>
    <w:sectPr w:rsidR="002A002B" w:rsidRPr="00026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268A84" w14:textId="77777777" w:rsidR="00AD136B" w:rsidRDefault="00AD136B" w:rsidP="00523824">
      <w:r>
        <w:separator/>
      </w:r>
    </w:p>
  </w:endnote>
  <w:endnote w:type="continuationSeparator" w:id="0">
    <w:p w14:paraId="4DB61EE0" w14:textId="77777777" w:rsidR="00AD136B" w:rsidRDefault="00AD136B" w:rsidP="00523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CF57E" w14:textId="77777777" w:rsidR="00AD136B" w:rsidRDefault="00AD136B" w:rsidP="00523824">
      <w:r>
        <w:separator/>
      </w:r>
    </w:p>
  </w:footnote>
  <w:footnote w:type="continuationSeparator" w:id="0">
    <w:p w14:paraId="0D817E51" w14:textId="77777777" w:rsidR="00AD136B" w:rsidRDefault="00AD136B" w:rsidP="00523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A65E8"/>
    <w:multiLevelType w:val="hybridMultilevel"/>
    <w:tmpl w:val="6DBC5136"/>
    <w:lvl w:ilvl="0" w:tplc="AF8AC70A">
      <w:start w:val="1"/>
      <w:numFmt w:val="decimal"/>
      <w:lvlText w:val="（%1）"/>
      <w:lvlJc w:val="left"/>
      <w:pPr>
        <w:ind w:left="567" w:firstLine="27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28"/>
    <w:rsid w:val="00026834"/>
    <w:rsid w:val="002A002B"/>
    <w:rsid w:val="00523824"/>
    <w:rsid w:val="00531E28"/>
    <w:rsid w:val="00AD136B"/>
    <w:rsid w:val="00D61A40"/>
    <w:rsid w:val="00EB3195"/>
    <w:rsid w:val="00F0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CAB6C"/>
  <w15:chartTrackingRefBased/>
  <w15:docId w15:val="{2F42A442-6097-474F-82BC-683D6018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3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38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3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3824"/>
    <w:rPr>
      <w:sz w:val="18"/>
      <w:szCs w:val="18"/>
    </w:rPr>
  </w:style>
  <w:style w:type="paragraph" w:styleId="a7">
    <w:name w:val="List Paragraph"/>
    <w:basedOn w:val="a"/>
    <w:uiPriority w:val="34"/>
    <w:qFormat/>
    <w:rsid w:val="005238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Mr.Li</dc:creator>
  <cp:keywords/>
  <dc:description/>
  <cp:lastModifiedBy>Mr.Li</cp:lastModifiedBy>
  <cp:revision>3</cp:revision>
  <dcterms:created xsi:type="dcterms:W3CDTF">2019-12-16T11:41:00Z</dcterms:created>
  <dcterms:modified xsi:type="dcterms:W3CDTF">2019-12-16T12:11:00Z</dcterms:modified>
</cp:coreProperties>
</file>