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130B5F">
      <w:pPr>
        <w:rPr>
          <w:rFonts w:asciiTheme="majorHAnsi" w:eastAsiaTheme="minorEastAsia" w:hAnsiTheme="majorHAnsi" w:hint="eastAsia"/>
          <w:szCs w:val="21"/>
        </w:rPr>
      </w:pPr>
    </w:p>
    <w:p w:rsidR="00E15F38" w:rsidRPr="00395613" w:rsidRDefault="00E15F38" w:rsidP="00E15F38">
      <w:pPr>
        <w:spacing w:line="360" w:lineRule="auto"/>
        <w:jc w:val="center"/>
        <w:rPr>
          <w:rFonts w:asciiTheme="majorHAnsi" w:hAnsiTheme="majorHAnsi"/>
          <w:b/>
          <w:szCs w:val="21"/>
        </w:rPr>
      </w:pPr>
      <w:r w:rsidRPr="00395613">
        <w:rPr>
          <w:rFonts w:asciiTheme="majorHAnsi" w:hAnsiTheme="majorHAnsi"/>
          <w:b/>
          <w:szCs w:val="21"/>
        </w:rPr>
        <w:t>MyBatis</w:t>
      </w:r>
      <w:r w:rsidRPr="00395613">
        <w:rPr>
          <w:rFonts w:asciiTheme="majorHAnsi" w:hAnsiTheme="majorHAnsi"/>
          <w:b/>
          <w:szCs w:val="21"/>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Default="000D6F7E" w:rsidP="00463B97">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对象）映射成数据库中的记录</w:t>
      </w:r>
    </w:p>
    <w:p w:rsidR="00D27326" w:rsidRPr="00395613" w:rsidRDefault="00020054" w:rsidP="00463B97">
      <w:pPr>
        <w:pStyle w:val="aa"/>
        <w:numPr>
          <w:ilvl w:val="0"/>
          <w:numId w:val="1"/>
        </w:numPr>
        <w:ind w:firstLineChars="0"/>
        <w:rPr>
          <w:rFonts w:asciiTheme="majorHAnsi" w:hAnsiTheme="majorHAnsi"/>
        </w:rPr>
      </w:pPr>
      <w:r>
        <w:rPr>
          <w:rFonts w:asciiTheme="majorHAnsi" w:hAnsiTheme="majorHAnsi" w:hint="eastAsia"/>
        </w:rPr>
        <w:t>半自动</w:t>
      </w:r>
      <w:r>
        <w:rPr>
          <w:rFonts w:asciiTheme="majorHAnsi" w:hAnsiTheme="majorHAnsi" w:hint="eastAsia"/>
        </w:rPr>
        <w:t>ORM</w:t>
      </w:r>
      <w:r>
        <w:rPr>
          <w:rFonts w:asciiTheme="majorHAnsi" w:hAnsiTheme="majorHAnsi" w:hint="eastAsia"/>
        </w:rPr>
        <w:t>（</w:t>
      </w:r>
      <w:r>
        <w:rPr>
          <w:rFonts w:asciiTheme="majorHAnsi" w:hAnsiTheme="majorHAnsi" w:hint="eastAsia"/>
        </w:rPr>
        <w:t>O</w:t>
      </w:r>
      <w:r>
        <w:rPr>
          <w:rFonts w:asciiTheme="majorHAnsi" w:hAnsiTheme="majorHAnsi"/>
        </w:rPr>
        <w:t>bject Relation Mapping`</w:t>
      </w:r>
      <w:r>
        <w:rPr>
          <w:rFonts w:asciiTheme="majorHAnsi" w:hAnsiTheme="majorHAnsi" w:hint="eastAsia"/>
        </w:rPr>
        <w:t>）框架</w:t>
      </w:r>
    </w:p>
    <w:p w:rsidR="000D6F7E" w:rsidRPr="00395613" w:rsidRDefault="000D6F7E" w:rsidP="000D6F7E">
      <w:pPr>
        <w:rPr>
          <w:rFonts w:asciiTheme="majorHAnsi" w:hAnsiTheme="majorHAnsi"/>
          <w:szCs w:val="21"/>
        </w:rPr>
      </w:pPr>
    </w:p>
    <w:p w:rsidR="0090799C" w:rsidRPr="00395613" w:rsidRDefault="00DB7273" w:rsidP="00706169">
      <w:pPr>
        <w:pStyle w:val="2"/>
        <w:keepLines w:val="0"/>
        <w:spacing w:line="415" w:lineRule="auto"/>
      </w:pPr>
      <w:r w:rsidRPr="00395613">
        <w:t>1.</w:t>
      </w:r>
      <w:r w:rsidR="000D6F7E" w:rsidRPr="00395613">
        <w:t>3</w:t>
      </w:r>
      <w:r w:rsidRPr="00395613">
        <w:t xml:space="preserve"> </w:t>
      </w:r>
      <w:r w:rsidR="005A78BC" w:rsidRPr="00395613">
        <w:t>为什么要使用</w:t>
      </w:r>
      <w:r w:rsidR="005A78BC" w:rsidRPr="00395613">
        <w:t xml:space="preserve">MyBatis – </w:t>
      </w:r>
      <w:r w:rsidR="005A78BC" w:rsidRPr="00395613">
        <w:t>现有持久化技术的对比</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JDBC</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是有变化，频繁修改的情况多见</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内部自动生产的</w:t>
      </w:r>
      <w:r w:rsidRPr="00395613">
        <w:rPr>
          <w:rFonts w:asciiTheme="majorHAnsi" w:hAnsiTheme="majorHAnsi"/>
        </w:rPr>
        <w:t>SQL</w:t>
      </w:r>
      <w:r w:rsidRPr="00395613">
        <w:rPr>
          <w:rFonts w:asciiTheme="majorHAnsi" w:hAnsiTheme="majorHAnsi"/>
        </w:rPr>
        <w:t>，不容易做特殊优化</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lastRenderedPageBreak/>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rsidR="006523B0" w:rsidRPr="00395613" w:rsidRDefault="006523B0" w:rsidP="006523B0">
      <w:pPr>
        <w:pStyle w:val="aa"/>
        <w:ind w:left="465" w:firstLineChars="0" w:firstLine="0"/>
        <w:rPr>
          <w:rFonts w:asciiTheme="majorHAnsi" w:hAnsiTheme="majorHAnsi"/>
        </w:rPr>
      </w:pP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MyBatis</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0D6F7E" w:rsidRPr="00395613" w:rsidRDefault="000D6F7E" w:rsidP="000D6F7E">
      <w:pPr>
        <w:rPr>
          <w:rFonts w:asciiTheme="majorHAnsi" w:hAnsiTheme="majorHAnsi"/>
          <w:szCs w:val="21"/>
        </w:rPr>
      </w:pPr>
    </w:p>
    <w:p w:rsidR="0090799C" w:rsidRPr="00395613" w:rsidRDefault="00F713C5" w:rsidP="006523B0">
      <w:pPr>
        <w:pStyle w:val="2"/>
      </w:pPr>
      <w:r w:rsidRPr="00395613">
        <w:t>1.</w:t>
      </w:r>
      <w:r w:rsidR="006523B0" w:rsidRPr="00395613">
        <w:t>4</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lastRenderedPageBreak/>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proofErr w:type="gramStart"/>
            <w:r w:rsidRPr="00395613">
              <w:rPr>
                <w:rFonts w:asciiTheme="majorHAnsi" w:hAnsiTheme="majorHAnsi"/>
              </w:rPr>
              <w:t>&lt;?xml</w:t>
            </w:r>
            <w:proofErr w:type="gramEnd"/>
            <w:r w:rsidRPr="00395613">
              <w:rPr>
                <w:rFonts w:asciiTheme="majorHAnsi" w:hAnsiTheme="majorHAnsi"/>
              </w:rPr>
              <w:t xml:space="preserve"> version="1.0" encoding="UTF-8" ?&gt;</w:t>
            </w:r>
          </w:p>
          <w:p w:rsidR="00D30B07" w:rsidRPr="00395613" w:rsidRDefault="00D30B07" w:rsidP="00D30B07">
            <w:pPr>
              <w:pStyle w:val="aa"/>
              <w:rPr>
                <w:rFonts w:asciiTheme="majorHAnsi" w:hAnsiTheme="majorHAnsi"/>
              </w:rPr>
            </w:pPr>
            <w:proofErr w:type="gramStart"/>
            <w:r w:rsidRPr="00395613">
              <w:rPr>
                <w:rFonts w:asciiTheme="majorHAnsi" w:hAnsiTheme="majorHAnsi"/>
              </w:rPr>
              <w:t>&lt;!DOCTYPE</w:t>
            </w:r>
            <w:proofErr w:type="gramEnd"/>
            <w:r w:rsidRPr="00395613">
              <w:rPr>
                <w:rFonts w:asciiTheme="majorHAnsi" w:hAnsiTheme="majorHAnsi"/>
              </w:rPr>
              <w:t xml:space="preserve"> log4j:configuration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 xml:space="preserve">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w:t>
            </w:r>
            <w:proofErr w:type="gramStart"/>
            <w:r w:rsidRPr="00395613">
              <w:rPr>
                <w:rFonts w:asciiTheme="majorHAnsi" w:hAnsiTheme="majorHAnsi"/>
              </w:rPr>
              <w:t>org.apache</w:t>
            </w:r>
            <w:proofErr w:type="gramEnd"/>
            <w:r w:rsidRPr="00395613">
              <w:rPr>
                <w:rFonts w:asciiTheme="majorHAnsi" w:hAnsiTheme="majorHAnsi"/>
              </w:rPr>
              <w:t>.log4j.ConsoleAppender"&gt;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w:t>
            </w:r>
            <w:proofErr w:type="gramStart"/>
            <w:r w:rsidRPr="00395613">
              <w:rPr>
                <w:rFonts w:asciiTheme="majorHAnsi" w:hAnsiTheme="majorHAnsi"/>
              </w:rPr>
              <w:t>org.apache</w:t>
            </w:r>
            <w:proofErr w:type="gramEnd"/>
            <w:r w:rsidRPr="00395613">
              <w:rPr>
                <w:rFonts w:asciiTheme="majorHAnsi" w:hAnsiTheme="majorHAnsi"/>
              </w:rPr>
              <w:t>.log4j.PatternLayout"&gt;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w:t>
            </w:r>
            <w:proofErr w:type="gramStart"/>
            <w:r w:rsidRPr="00395613">
              <w:rPr>
                <w:rFonts w:asciiTheme="majorHAnsi" w:hAnsiTheme="majorHAnsi"/>
              </w:rPr>
              <w:t>d{</w:t>
            </w:r>
            <w:proofErr w:type="gramEnd"/>
            <w:r w:rsidRPr="00395613">
              <w:rPr>
                <w:rFonts w:asciiTheme="majorHAnsi" w:hAnsiTheme="majorHAnsi"/>
              </w:rPr>
              <w:t>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&lt;logger name="</w:t>
            </w:r>
            <w:proofErr w:type="gramStart"/>
            <w:r w:rsidRPr="00395613">
              <w:rPr>
                <w:rFonts w:asciiTheme="majorHAnsi" w:hAnsiTheme="majorHAnsi"/>
              </w:rPr>
              <w:t>org.apache</w:t>
            </w:r>
            <w:proofErr w:type="gramEnd"/>
            <w:r w:rsidRPr="00395613">
              <w:rPr>
                <w:rFonts w:asciiTheme="majorHAnsi" w:hAnsiTheme="majorHAnsi"/>
              </w:rPr>
              <w:t>.ibatis"&gt;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w:t>
            </w:r>
            <w:proofErr w:type="gramStart"/>
            <w:r w:rsidRPr="00395613">
              <w:rPr>
                <w:rFonts w:asciiTheme="majorHAnsi" w:hAnsiTheme="majorHAnsi"/>
                <w:szCs w:val="21"/>
              </w:rPr>
              <w:t>employee(</w:t>
            </w:r>
            <w:proofErr w:type="gramEnd"/>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w:t>
            </w:r>
            <w:proofErr w:type="gramStart"/>
            <w:r w:rsidRPr="00395613">
              <w:rPr>
                <w:rFonts w:asciiTheme="majorHAnsi" w:hAnsiTheme="majorHAnsi"/>
                <w:szCs w:val="21"/>
              </w:rPr>
              <w:t>INT(</w:t>
            </w:r>
            <w:proofErr w:type="gramEnd"/>
            <w:r w:rsidRPr="00395613">
              <w:rPr>
                <w:rFonts w:asciiTheme="majorHAnsi" w:hAnsiTheme="majorHAnsi"/>
                <w:szCs w:val="21"/>
              </w:rPr>
              <w: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w:t>
            </w:r>
            <w:proofErr w:type="gramStart"/>
            <w:r w:rsidRPr="00395613">
              <w:rPr>
                <w:rFonts w:asciiTheme="majorHAnsi" w:hAnsiTheme="majorHAnsi"/>
                <w:szCs w:val="21"/>
              </w:rPr>
              <w:t>CHAR(</w:t>
            </w:r>
            <w:proofErr w:type="gramEnd"/>
            <w:r w:rsidRPr="00395613">
              <w:rPr>
                <w:rFonts w:asciiTheme="majorHAnsi" w:hAnsiTheme="majorHAnsi"/>
                <w:szCs w:val="21"/>
              </w:rPr>
              <w:t>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00"/>
                <w:kern w:val="0"/>
                <w:szCs w:val="21"/>
              </w:rPr>
              <w:t>getId(</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getLastName(</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setLastName(</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getEmail(</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setEmail(</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getGender(</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setGender(</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toString(</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,last</w:t>
            </w:r>
            <w:proofErr w:type="gramEnd"/>
            <w:r w:rsidRPr="00395613">
              <w:rPr>
                <w:rFonts w:asciiTheme="majorHAnsi" w:eastAsiaTheme="minorEastAsia" w:hAnsiTheme="majorHAnsi" w:cs="Consolas"/>
                <w:color w:val="000000"/>
                <w:kern w:val="0"/>
                <w:szCs w:val="21"/>
              </w:rPr>
              <w: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SqlSessionFactoryBuilder(</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020054" w:rsidP="00414151">
      <w:pPr>
        <w:pStyle w:val="aa"/>
        <w:ind w:left="1260" w:firstLineChars="0" w:firstLine="0"/>
        <w:rPr>
          <w:rFonts w:asciiTheme="majorHAnsi" w:hAnsiTheme="majorHAnsi"/>
          <w:shd w:val="pct15" w:color="auto" w:fill="FFFFFF"/>
        </w:rPr>
      </w:pPr>
      <w:hyperlink r:id="rId11" w:history="1">
        <w:r w:rsidR="00B32A12" w:rsidRPr="00395613">
          <w:rPr>
            <w:rStyle w:val="a9"/>
            <w:rFonts w:asciiTheme="majorHAnsi" w:hAnsiTheme="majorHAnsi"/>
            <w:u w:val="none"/>
            <w:shd w:val="pct15" w:color="auto" w:fill="FFFFFF"/>
          </w:rPr>
          <w:t xml:space="preserve">properties </w:t>
        </w:r>
      </w:hyperlink>
      <w:hyperlink r:id="rId12" w:history="1">
        <w:r w:rsidR="00B32A12" w:rsidRPr="00395613">
          <w:rPr>
            <w:rStyle w:val="a9"/>
            <w:rFonts w:asciiTheme="majorHAnsi" w:hAnsiTheme="majorHAnsi"/>
            <w:u w:val="none"/>
            <w:shd w:val="pct15" w:color="auto" w:fill="FFFFFF"/>
          </w:rPr>
          <w:t>属性</w:t>
        </w:r>
      </w:hyperlink>
    </w:p>
    <w:p w:rsidR="00243CCC" w:rsidRPr="00395613" w:rsidRDefault="00020054" w:rsidP="00414151">
      <w:pPr>
        <w:pStyle w:val="aa"/>
        <w:ind w:left="1260" w:firstLineChars="0" w:firstLine="0"/>
        <w:rPr>
          <w:rFonts w:asciiTheme="majorHAnsi" w:hAnsiTheme="majorHAnsi"/>
          <w:shd w:val="pct15" w:color="auto" w:fill="FFFFFF"/>
        </w:rPr>
      </w:pPr>
      <w:hyperlink r:id="rId13" w:history="1">
        <w:r w:rsidR="00B32A12" w:rsidRPr="00395613">
          <w:rPr>
            <w:rStyle w:val="a9"/>
            <w:rFonts w:asciiTheme="majorHAnsi" w:hAnsiTheme="majorHAnsi"/>
            <w:u w:val="none"/>
            <w:shd w:val="pct15" w:color="auto" w:fill="FFFFFF"/>
          </w:rPr>
          <w:t xml:space="preserve">settings </w:t>
        </w:r>
      </w:hyperlink>
      <w:hyperlink r:id="rId14" w:history="1">
        <w:r w:rsidR="00B32A12" w:rsidRPr="00395613">
          <w:rPr>
            <w:rStyle w:val="a9"/>
            <w:rFonts w:asciiTheme="majorHAnsi" w:hAnsiTheme="majorHAnsi"/>
            <w:u w:val="none"/>
            <w:shd w:val="pct15" w:color="auto" w:fill="FFFFFF"/>
          </w:rPr>
          <w:t>设置</w:t>
        </w:r>
      </w:hyperlink>
    </w:p>
    <w:p w:rsidR="00243CCC" w:rsidRPr="00395613" w:rsidRDefault="00020054" w:rsidP="00414151">
      <w:pPr>
        <w:pStyle w:val="aa"/>
        <w:ind w:left="1260" w:firstLineChars="0" w:firstLine="0"/>
        <w:rPr>
          <w:rFonts w:asciiTheme="majorHAnsi" w:hAnsiTheme="majorHAnsi"/>
          <w:shd w:val="pct15" w:color="auto" w:fill="FFFFFF"/>
        </w:rPr>
      </w:pPr>
      <w:hyperlink r:id="rId15" w:history="1">
        <w:r w:rsidR="00B32A12" w:rsidRPr="00395613">
          <w:rPr>
            <w:rStyle w:val="a9"/>
            <w:rFonts w:asciiTheme="majorHAnsi" w:hAnsiTheme="majorHAnsi"/>
            <w:u w:val="none"/>
            <w:shd w:val="pct15" w:color="auto" w:fill="FFFFFF"/>
          </w:rPr>
          <w:t>typeAliases</w:t>
        </w:r>
      </w:hyperlink>
      <w:hyperlink r:id="rId16" w:history="1">
        <w:r w:rsidR="00B32A12" w:rsidRPr="00395613">
          <w:rPr>
            <w:rStyle w:val="a9"/>
            <w:rFonts w:asciiTheme="majorHAnsi" w:hAnsiTheme="majorHAnsi"/>
            <w:u w:val="none"/>
            <w:shd w:val="pct15" w:color="auto" w:fill="FFFFFF"/>
          </w:rPr>
          <w:t xml:space="preserve"> </w:t>
        </w:r>
      </w:hyperlink>
      <w:hyperlink r:id="rId17" w:history="1">
        <w:r w:rsidR="00B32A12" w:rsidRPr="00395613">
          <w:rPr>
            <w:rStyle w:val="a9"/>
            <w:rFonts w:asciiTheme="majorHAnsi" w:hAnsiTheme="majorHAnsi"/>
            <w:u w:val="none"/>
            <w:shd w:val="pct15" w:color="auto" w:fill="FFFFFF"/>
          </w:rPr>
          <w:t>类型命名</w:t>
        </w:r>
      </w:hyperlink>
    </w:p>
    <w:p w:rsidR="00243CCC" w:rsidRPr="00395613" w:rsidRDefault="00020054" w:rsidP="00414151">
      <w:pPr>
        <w:pStyle w:val="aa"/>
        <w:ind w:left="1260" w:firstLineChars="0" w:firstLine="0"/>
        <w:rPr>
          <w:rFonts w:asciiTheme="majorHAnsi" w:hAnsiTheme="majorHAnsi"/>
          <w:shd w:val="pct15" w:color="auto" w:fill="FFFFFF"/>
        </w:rPr>
      </w:pPr>
      <w:hyperlink r:id="rId18" w:history="1">
        <w:r w:rsidR="00B32A12" w:rsidRPr="00395613">
          <w:rPr>
            <w:rStyle w:val="a9"/>
            <w:rFonts w:asciiTheme="majorHAnsi" w:hAnsiTheme="majorHAnsi"/>
            <w:u w:val="none"/>
            <w:shd w:val="pct15" w:color="auto" w:fill="FFFFFF"/>
          </w:rPr>
          <w:t>typeHandlers</w:t>
        </w:r>
      </w:hyperlink>
      <w:hyperlink r:id="rId19" w:history="1">
        <w:r w:rsidR="00B32A12" w:rsidRPr="00395613">
          <w:rPr>
            <w:rStyle w:val="a9"/>
            <w:rFonts w:asciiTheme="majorHAnsi" w:hAnsiTheme="majorHAnsi"/>
            <w:u w:val="none"/>
            <w:shd w:val="pct15" w:color="auto" w:fill="FFFFFF"/>
          </w:rPr>
          <w:t xml:space="preserve"> </w:t>
        </w:r>
      </w:hyperlink>
      <w:hyperlink r:id="rId20" w:history="1">
        <w:r w:rsidR="00B32A12" w:rsidRPr="00395613">
          <w:rPr>
            <w:rStyle w:val="a9"/>
            <w:rFonts w:asciiTheme="majorHAnsi" w:hAnsiTheme="majorHAnsi"/>
            <w:u w:val="none"/>
            <w:shd w:val="pct15" w:color="auto" w:fill="FFFFFF"/>
          </w:rPr>
          <w:t>类型处理器</w:t>
        </w:r>
      </w:hyperlink>
    </w:p>
    <w:p w:rsidR="00243CCC" w:rsidRPr="00395613" w:rsidRDefault="00020054" w:rsidP="00414151">
      <w:pPr>
        <w:pStyle w:val="aa"/>
        <w:ind w:left="1260" w:firstLineChars="0" w:firstLine="0"/>
        <w:rPr>
          <w:rFonts w:asciiTheme="majorHAnsi" w:hAnsiTheme="majorHAnsi"/>
          <w:shd w:val="pct15" w:color="auto" w:fill="FFFFFF"/>
        </w:rPr>
      </w:pPr>
      <w:hyperlink r:id="rId21" w:history="1">
        <w:r w:rsidR="00B32A12" w:rsidRPr="00395613">
          <w:rPr>
            <w:rStyle w:val="a9"/>
            <w:rFonts w:asciiTheme="majorHAnsi" w:hAnsiTheme="majorHAnsi"/>
            <w:u w:val="none"/>
            <w:shd w:val="pct15" w:color="auto" w:fill="FFFFFF"/>
          </w:rPr>
          <w:t>objectFactory</w:t>
        </w:r>
      </w:hyperlink>
      <w:hyperlink r:id="rId22" w:history="1">
        <w:r w:rsidR="00B32A12" w:rsidRPr="00395613">
          <w:rPr>
            <w:rStyle w:val="a9"/>
            <w:rFonts w:asciiTheme="majorHAnsi" w:hAnsiTheme="majorHAnsi"/>
            <w:u w:val="none"/>
            <w:shd w:val="pct15" w:color="auto" w:fill="FFFFFF"/>
          </w:rPr>
          <w:t xml:space="preserve"> </w:t>
        </w:r>
      </w:hyperlink>
      <w:hyperlink r:id="rId23" w:history="1">
        <w:r w:rsidR="00B32A12" w:rsidRPr="00395613">
          <w:rPr>
            <w:rStyle w:val="a9"/>
            <w:rFonts w:asciiTheme="majorHAnsi" w:hAnsiTheme="majorHAnsi"/>
            <w:u w:val="none"/>
            <w:shd w:val="pct15" w:color="auto" w:fill="FFFFFF"/>
          </w:rPr>
          <w:t>对象工厂</w:t>
        </w:r>
      </w:hyperlink>
    </w:p>
    <w:p w:rsidR="00243CCC" w:rsidRPr="00395613" w:rsidRDefault="00020054" w:rsidP="00414151">
      <w:pPr>
        <w:pStyle w:val="aa"/>
        <w:ind w:left="1260" w:firstLineChars="0" w:firstLine="0"/>
        <w:rPr>
          <w:rFonts w:asciiTheme="majorHAnsi" w:hAnsiTheme="majorHAnsi"/>
          <w:shd w:val="pct15" w:color="auto" w:fill="FFFFFF"/>
        </w:rPr>
      </w:pPr>
      <w:hyperlink r:id="rId24" w:history="1">
        <w:r w:rsidR="00B32A12" w:rsidRPr="00395613">
          <w:rPr>
            <w:rStyle w:val="a9"/>
            <w:rFonts w:asciiTheme="majorHAnsi" w:hAnsiTheme="majorHAnsi"/>
            <w:u w:val="none"/>
            <w:shd w:val="pct15" w:color="auto" w:fill="FFFFFF"/>
          </w:rPr>
          <w:t xml:space="preserve">plugins </w:t>
        </w:r>
      </w:hyperlink>
      <w:hyperlink r:id="rId25" w:history="1">
        <w:r w:rsidR="00B32A12" w:rsidRPr="00395613">
          <w:rPr>
            <w:rStyle w:val="a9"/>
            <w:rFonts w:asciiTheme="majorHAnsi" w:hAnsiTheme="majorHAnsi"/>
            <w:u w:val="none"/>
            <w:shd w:val="pct15" w:color="auto" w:fill="FFFFFF"/>
          </w:rPr>
          <w:t>插件</w:t>
        </w:r>
      </w:hyperlink>
    </w:p>
    <w:p w:rsidR="00243CCC" w:rsidRPr="00395613" w:rsidRDefault="00020054" w:rsidP="00414151">
      <w:pPr>
        <w:pStyle w:val="aa"/>
        <w:ind w:left="1260" w:firstLineChars="0" w:firstLine="0"/>
        <w:rPr>
          <w:rFonts w:asciiTheme="majorHAnsi" w:hAnsiTheme="majorHAnsi"/>
          <w:shd w:val="pct15" w:color="auto" w:fill="FFFFFF"/>
        </w:rPr>
      </w:pPr>
      <w:hyperlink r:id="rId26" w:history="1">
        <w:r w:rsidR="00B32A12" w:rsidRPr="00395613">
          <w:rPr>
            <w:rStyle w:val="a9"/>
            <w:rFonts w:asciiTheme="majorHAnsi" w:hAnsiTheme="majorHAnsi"/>
            <w:u w:val="none"/>
            <w:shd w:val="pct15" w:color="auto" w:fill="FFFFFF"/>
          </w:rPr>
          <w:t xml:space="preserve">environments </w:t>
        </w:r>
      </w:hyperlink>
      <w:hyperlink r:id="rId27"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transactionManager </w:t>
      </w:r>
      <w:r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020054" w:rsidP="00414151">
      <w:pPr>
        <w:pStyle w:val="aa"/>
        <w:ind w:left="1260" w:firstLineChars="0" w:firstLine="0"/>
        <w:rPr>
          <w:rFonts w:asciiTheme="majorHAnsi" w:hAnsiTheme="majorHAnsi"/>
          <w:shd w:val="pct15" w:color="auto" w:fill="FFFFFF"/>
        </w:rPr>
      </w:pPr>
      <w:hyperlink r:id="rId28" w:history="1">
        <w:r w:rsidR="00B32A12" w:rsidRPr="00395613">
          <w:rPr>
            <w:rStyle w:val="a9"/>
            <w:rFonts w:asciiTheme="majorHAnsi" w:hAnsiTheme="majorHAnsi"/>
            <w:u w:val="none"/>
            <w:shd w:val="pct15" w:color="auto" w:fill="FFFFFF"/>
          </w:rPr>
          <w:t>databaseIdProvider</w:t>
        </w:r>
      </w:hyperlink>
      <w:hyperlink r:id="rId29" w:history="1">
        <w:r w:rsidR="00B32A12" w:rsidRPr="00395613">
          <w:rPr>
            <w:rStyle w:val="a9"/>
            <w:rFonts w:asciiTheme="majorHAnsi" w:hAnsiTheme="majorHAnsi"/>
            <w:u w:val="none"/>
            <w:shd w:val="pct15" w:color="auto" w:fill="FFFFFF"/>
          </w:rPr>
          <w:t xml:space="preserve"> </w:t>
        </w:r>
      </w:hyperlink>
      <w:hyperlink r:id="rId30" w:history="1">
        <w:r w:rsidR="00B32A12" w:rsidRPr="00395613">
          <w:rPr>
            <w:rStyle w:val="a9"/>
            <w:rFonts w:asciiTheme="majorHAnsi" w:hAnsiTheme="majorHAnsi"/>
            <w:u w:val="none"/>
            <w:shd w:val="pct15" w:color="auto" w:fill="FFFFFF"/>
          </w:rPr>
          <w:t>数据库厂商标识</w:t>
        </w:r>
      </w:hyperlink>
    </w:p>
    <w:p w:rsidR="00243CCC" w:rsidRPr="00395613" w:rsidRDefault="00020054" w:rsidP="00414151">
      <w:pPr>
        <w:pStyle w:val="aa"/>
        <w:ind w:left="1260" w:firstLineChars="0" w:firstLine="0"/>
        <w:rPr>
          <w:rFonts w:asciiTheme="majorHAnsi" w:hAnsiTheme="majorHAnsi"/>
          <w:shd w:val="pct15" w:color="auto" w:fill="FFFFFF"/>
        </w:rPr>
      </w:pPr>
      <w:hyperlink r:id="rId31" w:history="1">
        <w:r w:rsidR="00B32A12" w:rsidRPr="00395613">
          <w:rPr>
            <w:rStyle w:val="a9"/>
            <w:rFonts w:asciiTheme="majorHAnsi" w:hAnsiTheme="majorHAnsi"/>
            <w:u w:val="none"/>
            <w:shd w:val="pct15" w:color="auto" w:fill="FFFFFF"/>
          </w:rPr>
          <w:t xml:space="preserve">mappers </w:t>
        </w:r>
      </w:hyperlink>
      <w:hyperlink r:id="rId32"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lastRenderedPageBreak/>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w:t>
            </w:r>
            <w:proofErr w:type="gramStart"/>
            <w:r w:rsidRPr="00395613">
              <w:rPr>
                <w:rFonts w:asciiTheme="majorHAnsi" w:hAnsiTheme="majorHAnsi" w:cs="宋体"/>
                <w:kern w:val="0"/>
                <w:szCs w:val="21"/>
              </w:rPr>
              <w:t>com.mysql</w:t>
            </w:r>
            <w:proofErr w:type="gramEnd"/>
            <w:r w:rsidRPr="00395613">
              <w:rPr>
                <w:rFonts w:asciiTheme="majorHAnsi" w:hAnsiTheme="majorHAnsi" w:cs="宋体"/>
                <w:kern w:val="0"/>
                <w:szCs w:val="21"/>
              </w:rPr>
              <w:t>.jdbc.Driver"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w:t>
            </w:r>
            <w:proofErr w:type="gramStart"/>
            <w:r w:rsidRPr="00395613">
              <w:rPr>
                <w:rFonts w:asciiTheme="majorHAnsi" w:hAnsiTheme="majorHAnsi" w:cs="宋体"/>
                <w:kern w:val="0"/>
                <w:szCs w:val="21"/>
              </w:rPr>
              <w:t>jdbc:mysql://localhost:3306/test</w:t>
            </w:r>
            <w:r w:rsidR="005E0E80" w:rsidRPr="00395613">
              <w:rPr>
                <w:rFonts w:asciiTheme="majorHAnsi" w:hAnsiTheme="majorHAnsi" w:cs="宋体"/>
                <w:kern w:val="0"/>
                <w:szCs w:val="21"/>
              </w:rPr>
              <w:t>_mybatis</w:t>
            </w:r>
            <w:proofErr w:type="gramEnd"/>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jdbc.driver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proofErr w:type="gramStart"/>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roofErr w:type="gramEnd"/>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jdbc.username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proofErr w:type="gramStart"/>
            <w:r w:rsidRPr="00395613">
              <w:rPr>
                <w:rFonts w:asciiTheme="majorHAnsi" w:eastAsiaTheme="minorEastAsia" w:hAnsiTheme="majorHAnsi" w:cs="Consolas"/>
                <w:color w:val="000000"/>
                <w:kern w:val="0"/>
                <w:szCs w:val="21"/>
              </w:rPr>
              <w:t>jdbc.password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db.properties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lastRenderedPageBreak/>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Pr="00395613" w:rsidRDefault="00464493" w:rsidP="00464493">
      <w:pPr>
        <w:pStyle w:val="2"/>
      </w:pPr>
      <w:r w:rsidRPr="00395613">
        <w:t xml:space="preserve">3.3 </w:t>
      </w:r>
      <w:r w:rsidR="008F3DCA" w:rsidRPr="00395613">
        <w:t>settings</w:t>
      </w:r>
      <w:r w:rsidR="008F3DCA" w:rsidRPr="00395613">
        <w:t>设置</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w:t>
            </w:r>
            <w:proofErr w:type="gramStart"/>
            <w:r w:rsidR="004C513C" w:rsidRPr="00395613">
              <w:rPr>
                <w:rStyle w:val="fontstyle01"/>
                <w:rFonts w:asciiTheme="majorHAnsi" w:hAnsiTheme="majorHAnsi"/>
              </w:rPr>
              <w:t>equals,clone</w:t>
            </w:r>
            <w:proofErr w:type="gramEnd"/>
            <w:r w:rsidR="004C513C" w:rsidRPr="00395613">
              <w:rPr>
                <w:rStyle w:val="fontstyle01"/>
                <w:rFonts w:asciiTheme="majorHAnsi" w:hAnsiTheme="majorHAnsi"/>
              </w:rPr>
              <w:t>,hashCode,toString"/&gt;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lastRenderedPageBreak/>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lastRenderedPageBreak/>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4785" cy="2460625"/>
                    </a:xfrm>
                    <a:prstGeom prst="rect">
                      <a:avLst/>
                    </a:prstGeom>
                  </pic:spPr>
                </pic:pic>
              </a:graphicData>
            </a:graphic>
          </wp:inline>
        </w:drawing>
      </w:r>
    </w:p>
    <w:p w:rsidR="008F3DCA" w:rsidRPr="00395613" w:rsidRDefault="005E501F" w:rsidP="005E501F">
      <w:pPr>
        <w:pStyle w:val="2"/>
      </w:pPr>
      <w:r w:rsidRPr="00395613">
        <w:t>3.</w:t>
      </w:r>
      <w:r w:rsidR="00E507CD">
        <w:t>5</w:t>
      </w:r>
      <w:r w:rsidRPr="00395613">
        <w:t xml:space="preserve">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lastRenderedPageBreak/>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，依赖于从数据源得到的连接来管理事务范</w:t>
      </w:r>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50568B" w:rsidRPr="00395613" w:rsidRDefault="00377C97" w:rsidP="0050568B">
      <w:pPr>
        <w:pStyle w:val="2"/>
      </w:pPr>
      <w:r w:rsidRPr="00395613">
        <w:t>3.</w:t>
      </w:r>
      <w:r w:rsidR="002F1136">
        <w:t>6</w:t>
      </w:r>
      <w:r w:rsidRPr="00395613">
        <w:t xml:space="preserve">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w:t>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w:t>
      </w:r>
      <w:r w:rsidRPr="00395613">
        <w:rPr>
          <w:rFonts w:asciiTheme="majorHAnsi" w:hAnsiTheme="majorHAnsi"/>
          <w:strike/>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strike/>
        </w:rPr>
        <w:t>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lastRenderedPageBreak/>
        <w:tab/>
        <w:t>4.2.2</w:t>
      </w:r>
      <w:r w:rsidR="00D77DBF" w:rsidRPr="00395613">
        <w:rPr>
          <w:rFonts w:asciiTheme="majorHAnsi" w:hAnsiTheme="majorHAnsi"/>
          <w:sz w:val="28"/>
          <w:szCs w:val="28"/>
        </w:rPr>
        <w:tab/>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Integer  insertEmployee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Boolean  updateEmployee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proofErr w:type="gramStart"/>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lastRenderedPageBreak/>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w:t>
      </w:r>
      <w:r w:rsidR="00830FDA">
        <w:rPr>
          <w:rFonts w:asciiTheme="majorHAnsi" w:hAnsiTheme="majorHAnsi" w:hint="eastAsia"/>
        </w:rPr>
        <w:t>普通</w:t>
      </w:r>
      <w:r w:rsidR="00830FDA">
        <w:rPr>
          <w:rFonts w:asciiTheme="majorHAnsi" w:hAnsiTheme="majorHAnsi" w:hint="eastAsia"/>
        </w:rPr>
        <w:t>(</w:t>
      </w:r>
      <w:r w:rsidR="00830FDA">
        <w:rPr>
          <w:rFonts w:asciiTheme="majorHAnsi" w:hAnsiTheme="majorHAnsi" w:hint="eastAsia"/>
        </w:rPr>
        <w:t>基本</w:t>
      </w:r>
      <w:r w:rsidR="00830FDA">
        <w:rPr>
          <w:rFonts w:asciiTheme="majorHAnsi" w:hAnsiTheme="majorHAnsi" w:hint="eastAsia"/>
        </w:rPr>
        <w:t>/</w:t>
      </w:r>
      <w:r w:rsidR="00830FDA">
        <w:rPr>
          <w:rFonts w:asciiTheme="majorHAnsi" w:hAnsiTheme="majorHAnsi" w:hint="eastAsia"/>
        </w:rPr>
        <w:t>包装</w:t>
      </w:r>
      <w:r w:rsidR="00830FDA">
        <w:rPr>
          <w:rFonts w:asciiTheme="majorHAnsi" w:hAnsiTheme="majorHAnsi" w:hint="eastAsia"/>
        </w:rPr>
        <w:t>+</w:t>
      </w:r>
      <w:r w:rsidR="00830FDA">
        <w:rPr>
          <w:rFonts w:asciiTheme="majorHAnsi" w:hAnsiTheme="majorHAnsi"/>
        </w:rPr>
        <w:t>String)</w:t>
      </w:r>
      <w:r w:rsidRPr="00395613">
        <w:rPr>
          <w:rFonts w:asciiTheme="majorHAnsi" w:hAnsiTheme="majorHAnsi"/>
        </w:rPr>
        <w:t>参数</w:t>
      </w:r>
    </w:p>
    <w:p w:rsidR="00DF13D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这种情况</w:t>
      </w:r>
      <w:r w:rsidRPr="00395613">
        <w:rPr>
          <w:rFonts w:asciiTheme="majorHAnsi" w:hAnsiTheme="majorHAnsi"/>
          <w:szCs w:val="21"/>
        </w:rPr>
        <w:t>MyBatis</w:t>
      </w:r>
      <w:r w:rsidRPr="00395613">
        <w:rPr>
          <w:rFonts w:asciiTheme="majorHAnsi" w:hAnsiTheme="majorHAnsi"/>
          <w:szCs w:val="21"/>
        </w:rPr>
        <w:t>可直接使用这个参数，不需要经过任</w:t>
      </w:r>
      <w:r w:rsidRPr="00395613">
        <w:rPr>
          <w:rFonts w:asciiTheme="majorHAnsi" w:hAnsiTheme="majorHAnsi"/>
          <w:szCs w:val="21"/>
        </w:rPr>
        <w:tab/>
      </w:r>
      <w:r w:rsidRPr="00395613">
        <w:rPr>
          <w:rFonts w:asciiTheme="majorHAnsi" w:hAnsiTheme="majorHAnsi"/>
          <w:szCs w:val="21"/>
        </w:rPr>
        <w:t>何处理。</w:t>
      </w:r>
    </w:p>
    <w:p w:rsidR="00744B75" w:rsidRPr="00395613" w:rsidRDefault="00744B75" w:rsidP="00DF13D3">
      <w:pPr>
        <w:rPr>
          <w:rFonts w:asciiTheme="majorHAnsi" w:hAnsiTheme="majorHAnsi" w:hint="eastAsia"/>
          <w:szCs w:val="21"/>
        </w:rPr>
      </w:pPr>
      <w:r>
        <w:rPr>
          <w:rFonts w:asciiTheme="majorHAnsi" w:hAnsiTheme="majorHAnsi"/>
          <w:szCs w:val="21"/>
        </w:rPr>
        <w:tab/>
      </w:r>
      <w:r>
        <w:rPr>
          <w:rFonts w:asciiTheme="majorHAnsi" w:hAnsiTheme="majorHAnsi" w:hint="eastAsia"/>
          <w:szCs w:val="21"/>
        </w:rPr>
        <w:t>取值</w:t>
      </w:r>
      <w:r>
        <w:rPr>
          <w:rFonts w:asciiTheme="majorHAnsi" w:hAnsiTheme="majorHAnsi" w:hint="eastAsia"/>
          <w:szCs w:val="21"/>
        </w:rPr>
        <w:t>:</w:t>
      </w:r>
      <w:r>
        <w:rPr>
          <w:rFonts w:asciiTheme="majorHAnsi" w:hAnsiTheme="majorHAnsi"/>
          <w:szCs w:val="21"/>
        </w:rPr>
        <w:t>#{</w:t>
      </w:r>
      <w:r>
        <w:rPr>
          <w:rFonts w:asciiTheme="majorHAnsi" w:hAnsiTheme="majorHAnsi" w:hint="eastAsia"/>
          <w:szCs w:val="21"/>
        </w:rPr>
        <w:t>随便写</w:t>
      </w:r>
      <w:r>
        <w:rPr>
          <w:rFonts w:asciiTheme="majorHAnsi" w:hAnsiTheme="majorHAnsi"/>
          <w:szCs w:val="21"/>
        </w:rPr>
        <w:t>}</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830FDA" w:rsidRPr="00395613" w:rsidRDefault="00830FDA" w:rsidP="0005403F">
      <w:pPr>
        <w:pStyle w:val="aa"/>
        <w:ind w:left="420" w:firstLineChars="0" w:firstLine="0"/>
        <w:rPr>
          <w:rFonts w:asciiTheme="majorHAnsi" w:hAnsiTheme="majorHAnsi" w:hint="eastAsia"/>
        </w:rPr>
      </w:pPr>
      <w:r>
        <w:rPr>
          <w:rFonts w:asciiTheme="majorHAnsi" w:hAnsiTheme="majorHAnsi" w:hint="eastAsia"/>
        </w:rPr>
        <w:t>取值</w:t>
      </w:r>
      <w:r>
        <w:rPr>
          <w:rFonts w:asciiTheme="majorHAnsi" w:hAnsiTheme="majorHAnsi" w:hint="eastAsia"/>
        </w:rPr>
        <w:t>:</w:t>
      </w:r>
      <w:r>
        <w:rPr>
          <w:rFonts w:asciiTheme="majorHAnsi" w:hAnsiTheme="majorHAnsi"/>
        </w:rPr>
        <w:t xml:space="preserve"> </w:t>
      </w:r>
      <w:proofErr w:type="gramStart"/>
      <w:r>
        <w:rPr>
          <w:rFonts w:asciiTheme="majorHAnsi" w:hAnsiTheme="majorHAnsi"/>
        </w:rPr>
        <w:t>#{</w:t>
      </w:r>
      <w:proofErr w:type="gramEnd"/>
      <w:r>
        <w:rPr>
          <w:rFonts w:asciiTheme="majorHAnsi" w:hAnsiTheme="majorHAnsi"/>
        </w:rPr>
        <w:t>0 1 2 …N / param1  param2  ….. paramN}</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0E591F" w:rsidRPr="00395613" w:rsidRDefault="000E591F" w:rsidP="0005403F">
      <w:pPr>
        <w:pStyle w:val="aa"/>
        <w:ind w:left="420" w:firstLineChars="0" w:firstLine="0"/>
        <w:rPr>
          <w:rFonts w:asciiTheme="majorHAnsi" w:hAnsiTheme="majorHAnsi" w:hint="eastAsia"/>
        </w:rPr>
      </w:pPr>
      <w:r>
        <w:rPr>
          <w:rFonts w:asciiTheme="majorHAnsi" w:hAnsiTheme="majorHAnsi" w:hint="eastAsia"/>
        </w:rPr>
        <w:t>取值</w:t>
      </w:r>
      <w:r>
        <w:rPr>
          <w:rFonts w:asciiTheme="majorHAnsi" w:hAnsiTheme="majorHAnsi" w:hint="eastAsia"/>
        </w:rPr>
        <w:t>:</w:t>
      </w:r>
      <w:r>
        <w:rPr>
          <w:rFonts w:asciiTheme="majorHAnsi" w:hAnsiTheme="majorHAnsi"/>
        </w:rPr>
        <w:t xml:space="preserve"> #{</w:t>
      </w:r>
      <w:r w:rsidR="00ED6B0B">
        <w:rPr>
          <w:rFonts w:asciiTheme="majorHAnsi" w:hAnsiTheme="majorHAnsi" w:hint="eastAsia"/>
        </w:rPr>
        <w:t>自己指定的名字</w:t>
      </w:r>
      <w:r w:rsidR="00ED6B0B">
        <w:rPr>
          <w:rFonts w:asciiTheme="majorHAnsi" w:hAnsiTheme="majorHAnsi" w:hint="eastAsia"/>
        </w:rPr>
        <w:t xml:space="preserve"> </w:t>
      </w:r>
      <w:r w:rsidR="00ED6B0B">
        <w:rPr>
          <w:rFonts w:asciiTheme="majorHAnsi" w:hAnsiTheme="majorHAnsi"/>
        </w:rPr>
        <w:t xml:space="preserve">/  param1  </w:t>
      </w:r>
      <w:r w:rsidR="00ED6B0B">
        <w:rPr>
          <w:rFonts w:asciiTheme="majorHAnsi" w:hAnsiTheme="majorHAnsi" w:hint="eastAsia"/>
        </w:rPr>
        <w:t>p</w:t>
      </w:r>
      <w:r w:rsidR="00ED6B0B">
        <w:rPr>
          <w:rFonts w:asciiTheme="majorHAnsi" w:hAnsiTheme="majorHAnsi"/>
        </w:rPr>
        <w:t>aram2 … paramN</w:t>
      </w:r>
      <w:r>
        <w:rPr>
          <w:rFonts w:asciiTheme="majorHAnsi" w:hAnsiTheme="majorHAnsi"/>
        </w:rPr>
        <w:t>}</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Default="006B3C9F" w:rsidP="006B3C9F">
      <w:pPr>
        <w:pStyle w:val="aa"/>
        <w:ind w:left="420" w:firstLineChars="0" w:firstLine="0"/>
        <w:rPr>
          <w:rFonts w:asciiTheme="majorHAnsi" w:hAnsiTheme="majorHAnsi"/>
        </w:rPr>
      </w:pPr>
      <w:r w:rsidRPr="00395613">
        <w:rPr>
          <w:rFonts w:asciiTheme="majorHAnsi" w:hAnsiTheme="majorHAnsi"/>
        </w:rPr>
        <w:lastRenderedPageBreak/>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117259" w:rsidRPr="00395613" w:rsidRDefault="00117259" w:rsidP="006B3C9F">
      <w:pPr>
        <w:pStyle w:val="aa"/>
        <w:ind w:left="420" w:firstLineChars="0" w:firstLine="0"/>
        <w:rPr>
          <w:rFonts w:asciiTheme="majorHAnsi" w:hAnsiTheme="majorHAnsi" w:hint="eastAsia"/>
        </w:rPr>
      </w:pPr>
      <w:r>
        <w:rPr>
          <w:rFonts w:asciiTheme="majorHAnsi" w:hAnsiTheme="majorHAnsi" w:hint="eastAsia"/>
        </w:rPr>
        <w:t>取值</w:t>
      </w:r>
      <w:r>
        <w:rPr>
          <w:rFonts w:asciiTheme="majorHAnsi" w:hAnsiTheme="majorHAnsi" w:hint="eastAsia"/>
        </w:rPr>
        <w:t>:</w:t>
      </w:r>
      <w:r>
        <w:rPr>
          <w:rFonts w:asciiTheme="majorHAnsi" w:hAnsiTheme="majorHAnsi"/>
        </w:rPr>
        <w:t xml:space="preserve"> #{POJO</w:t>
      </w:r>
      <w:r>
        <w:rPr>
          <w:rFonts w:asciiTheme="majorHAnsi" w:hAnsiTheme="majorHAnsi" w:hint="eastAsia"/>
        </w:rPr>
        <w:t>的属性名</w:t>
      </w:r>
      <w:r>
        <w:rPr>
          <w:rFonts w:asciiTheme="majorHAnsi" w:hAnsiTheme="majorHAnsi"/>
        </w:rPr>
        <w:t>}</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Default="00314B56" w:rsidP="0002405B">
      <w:pPr>
        <w:pStyle w:val="aa"/>
        <w:ind w:left="420" w:firstLineChars="0" w:firstLine="0"/>
        <w:rPr>
          <w:rFonts w:asciiTheme="majorHAnsi" w:hAnsiTheme="majorHAnsi"/>
        </w:rPr>
      </w:pPr>
      <w:r w:rsidRPr="00395613">
        <w:rPr>
          <w:rFonts w:asciiTheme="majorHAnsi" w:hAnsiTheme="majorHAnsi"/>
        </w:rPr>
        <w:t>我们也可以封装多个参数为</w:t>
      </w:r>
      <w:r w:rsidRPr="00395613">
        <w:rPr>
          <w:rFonts w:asciiTheme="majorHAnsi" w:hAnsiTheme="majorHAnsi"/>
        </w:rPr>
        <w:t>map</w:t>
      </w:r>
      <w:r w:rsidRPr="00395613">
        <w:rPr>
          <w:rFonts w:asciiTheme="majorHAnsi" w:hAnsiTheme="majorHAnsi"/>
        </w:rPr>
        <w:t>，直接传递</w:t>
      </w:r>
    </w:p>
    <w:p w:rsidR="00D550F7" w:rsidRPr="00395613" w:rsidRDefault="00D550F7" w:rsidP="0002405B">
      <w:pPr>
        <w:pStyle w:val="aa"/>
        <w:ind w:left="420" w:firstLineChars="0" w:firstLine="0"/>
        <w:rPr>
          <w:rFonts w:asciiTheme="majorHAnsi" w:hAnsiTheme="majorHAnsi" w:hint="eastAsia"/>
        </w:rPr>
      </w:pPr>
      <w:r>
        <w:rPr>
          <w:rFonts w:asciiTheme="majorHAnsi" w:hAnsiTheme="majorHAnsi" w:hint="eastAsia"/>
        </w:rPr>
        <w:t>取值</w:t>
      </w:r>
      <w:r>
        <w:rPr>
          <w:rFonts w:asciiTheme="majorHAnsi" w:hAnsiTheme="majorHAnsi" w:hint="eastAsia"/>
        </w:rPr>
        <w:t>:</w:t>
      </w:r>
      <w:r>
        <w:rPr>
          <w:rFonts w:asciiTheme="majorHAnsi" w:hAnsiTheme="majorHAnsi"/>
        </w:rPr>
        <w:t xml:space="preserve"> #{</w:t>
      </w:r>
      <w:r>
        <w:rPr>
          <w:rFonts w:asciiTheme="majorHAnsi" w:hAnsiTheme="majorHAnsi" w:hint="eastAsia"/>
        </w:rPr>
        <w:t>使用封装</w:t>
      </w:r>
      <w:r>
        <w:rPr>
          <w:rFonts w:asciiTheme="majorHAnsi" w:hAnsiTheme="majorHAnsi" w:hint="eastAsia"/>
        </w:rPr>
        <w:t>Ma</w:t>
      </w:r>
      <w:r>
        <w:rPr>
          <w:rFonts w:asciiTheme="majorHAnsi" w:hAnsiTheme="majorHAnsi"/>
        </w:rPr>
        <w:t>p</w:t>
      </w:r>
      <w:r>
        <w:rPr>
          <w:rFonts w:asciiTheme="majorHAnsi" w:hAnsiTheme="majorHAnsi" w:hint="eastAsia"/>
        </w:rPr>
        <w:t>时自己指定的</w:t>
      </w:r>
      <w:r>
        <w:rPr>
          <w:rFonts w:asciiTheme="majorHAnsi" w:hAnsiTheme="majorHAnsi" w:hint="eastAsia"/>
        </w:rPr>
        <w:t>key</w:t>
      </w:r>
      <w:r>
        <w:rPr>
          <w:rFonts w:asciiTheme="majorHAnsi" w:hAnsiTheme="majorHAnsi"/>
        </w:rPr>
        <w:t>}</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9373D6" w:rsidRDefault="009373D6" w:rsidP="004B4205">
      <w:pPr>
        <w:pStyle w:val="aa"/>
        <w:ind w:left="420" w:firstLineChars="0" w:firstLine="0"/>
        <w:rPr>
          <w:rFonts w:asciiTheme="majorHAnsi" w:hAnsiTheme="majorHAnsi"/>
        </w:rPr>
      </w:pPr>
      <w:r>
        <w:rPr>
          <w:rFonts w:asciiTheme="majorHAnsi" w:hAnsiTheme="majorHAnsi" w:hint="eastAsia"/>
        </w:rPr>
        <w:t>取值</w:t>
      </w:r>
      <w:r>
        <w:rPr>
          <w:rFonts w:asciiTheme="majorHAnsi" w:hAnsiTheme="majorHAnsi" w:hint="eastAsia"/>
        </w:rPr>
        <w:t>:</w:t>
      </w:r>
      <w:r>
        <w:rPr>
          <w:rFonts w:asciiTheme="majorHAnsi" w:hAnsiTheme="majorHAnsi"/>
        </w:rPr>
        <w:t xml:space="preserve">  </w:t>
      </w:r>
    </w:p>
    <w:p w:rsidR="009373D6" w:rsidRDefault="009373D6" w:rsidP="004B4205">
      <w:pPr>
        <w:pStyle w:val="aa"/>
        <w:ind w:left="420" w:firstLineChars="0" w:firstLine="0"/>
        <w:rPr>
          <w:rFonts w:asciiTheme="majorHAnsi" w:hAnsiTheme="majorHAnsi"/>
        </w:rPr>
      </w:pPr>
      <w:r>
        <w:rPr>
          <w:rFonts w:asciiTheme="majorHAnsi" w:hAnsiTheme="majorHAnsi"/>
        </w:rPr>
        <w:tab/>
        <w:t>Array: #{array}</w:t>
      </w:r>
    </w:p>
    <w:p w:rsidR="009373D6" w:rsidRDefault="009373D6" w:rsidP="004B4205">
      <w:pPr>
        <w:pStyle w:val="aa"/>
        <w:ind w:left="420" w:firstLineChars="0" w:firstLine="0"/>
        <w:rPr>
          <w:rFonts w:asciiTheme="majorHAnsi" w:hAnsiTheme="majorHAnsi"/>
        </w:rPr>
      </w:pPr>
      <w:r>
        <w:rPr>
          <w:rFonts w:asciiTheme="majorHAnsi" w:hAnsiTheme="majorHAnsi"/>
        </w:rPr>
        <w:tab/>
        <w:t>Collection(List/Set): #{collection}</w:t>
      </w:r>
    </w:p>
    <w:p w:rsidR="009373D6" w:rsidRPr="00395613" w:rsidRDefault="009373D6" w:rsidP="004B4205">
      <w:pPr>
        <w:pStyle w:val="aa"/>
        <w:ind w:left="420" w:firstLineChars="0" w:firstLine="0"/>
        <w:rPr>
          <w:rFonts w:asciiTheme="majorHAnsi" w:hAnsiTheme="majorHAnsi" w:hint="eastAsia"/>
        </w:rPr>
      </w:pPr>
      <w:r>
        <w:rPr>
          <w:rFonts w:asciiTheme="majorHAnsi" w:hAnsiTheme="majorHAnsi"/>
        </w:rPr>
        <w:tab/>
      </w:r>
      <w:proofErr w:type="gramStart"/>
      <w:r>
        <w:rPr>
          <w:rFonts w:asciiTheme="majorHAnsi" w:hAnsiTheme="majorHAnsi"/>
        </w:rPr>
        <w:t>List :</w:t>
      </w:r>
      <w:proofErr w:type="gramEnd"/>
      <w:r>
        <w:rPr>
          <w:rFonts w:asciiTheme="majorHAnsi" w:hAnsiTheme="majorHAnsi"/>
        </w:rPr>
        <w:t xml:space="preserve"> #{collection / 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proofErr w:type="gramStart"/>
            <w:r w:rsidRPr="00395613">
              <w:rPr>
                <w:rFonts w:asciiTheme="majorHAnsi" w:eastAsiaTheme="minorEastAsia" w:hAnsiTheme="majorHAnsi" w:cs="Consolas"/>
                <w:color w:val="2A00FF"/>
                <w:kern w:val="0"/>
                <w:sz w:val="24"/>
                <w:szCs w:val="24"/>
              </w:rPr>
              <w:t>"</w:t>
            </w:r>
            <w:r w:rsidRPr="00395613">
              <w:rPr>
                <w:rFonts w:asciiTheme="majorHAnsi" w:eastAsiaTheme="minorEastAsia" w:hAnsiTheme="majorHAnsi" w:cs="Consolas"/>
                <w:color w:val="000000"/>
                <w:kern w:val="0"/>
                <w:sz w:val="24"/>
                <w:szCs w:val="24"/>
              </w:rPr>
              <w:t>)Integer</w:t>
            </w:r>
            <w:proofErr w:type="gramEnd"/>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r w:rsidR="00AB2448">
        <w:rPr>
          <w:rFonts w:asciiTheme="majorHAnsi" w:hAnsiTheme="majorHAnsi"/>
        </w:rPr>
        <w:br/>
      </w:r>
      <w:r w:rsidR="00AB2448">
        <w:rPr>
          <w:rFonts w:asciiTheme="majorHAnsi" w:hAnsiTheme="majorHAnsi" w:hint="eastAsia"/>
        </w:rPr>
        <w:t>前提</w:t>
      </w:r>
      <w:r w:rsidR="00AB2448">
        <w:rPr>
          <w:rFonts w:asciiTheme="majorHAnsi" w:hAnsiTheme="majorHAnsi" w:hint="eastAsia"/>
        </w:rPr>
        <w:t>:</w:t>
      </w:r>
      <w:r w:rsidR="00AB2448">
        <w:rPr>
          <w:rFonts w:asciiTheme="majorHAnsi" w:hAnsiTheme="majorHAnsi"/>
        </w:rPr>
        <w:t xml:space="preserve">  args=[1024</w:t>
      </w:r>
      <w:r w:rsidR="00AB2448">
        <w:rPr>
          <w:rFonts w:asciiTheme="majorHAnsi" w:hAnsiTheme="majorHAnsi" w:hint="eastAsia"/>
        </w:rPr>
        <w:t>,</w:t>
      </w:r>
      <w:r w:rsidR="00AB2448">
        <w:rPr>
          <w:rFonts w:asciiTheme="majorHAnsi" w:hAnsiTheme="majorHAnsi" w:hint="eastAsia"/>
        </w:rPr>
        <w:t>苍老师</w:t>
      </w:r>
      <w:r w:rsidR="00AB2448">
        <w:rPr>
          <w:rFonts w:asciiTheme="majorHAnsi" w:hAnsiTheme="majorHAnsi"/>
        </w:rPr>
        <w:t>]    names={0=id ,1=lastName}</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00"/>
                <w:kern w:val="0"/>
                <w:szCs w:val="21"/>
              </w:rPr>
              <w:t>Object[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hasParamAnnotation</w:t>
            </w:r>
            <w:proofErr w:type="gramEnd"/>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.getValue</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proofErr w:type="gramEnd"/>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End"/>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lastRenderedPageBreak/>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w:t>
            </w:r>
            <w:proofErr w:type="gramStart"/>
            <w:r w:rsidRPr="00395613">
              <w:rPr>
                <w:rFonts w:asciiTheme="majorHAnsi" w:eastAsiaTheme="minorEastAsia" w:hAnsiTheme="majorHAnsi" w:cs="Consolas"/>
                <w:color w:val="000000"/>
                <w:kern w:val="0"/>
                <w:sz w:val="24"/>
                <w:szCs w:val="24"/>
              </w:rPr>
              <w:t>id,last</w:t>
            </w:r>
            <w:proofErr w:type="gramEnd"/>
            <w:r w:rsidRPr="00395613">
              <w:rPr>
                <w:rFonts w:asciiTheme="majorHAnsi" w:eastAsiaTheme="minorEastAsia" w:hAnsiTheme="majorHAnsi" w:cs="Consolas"/>
                <w:color w:val="000000"/>
                <w:kern w:val="0"/>
                <w:sz w:val="24"/>
                <w:szCs w:val="24"/>
              </w:rPr>
              <w: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 ,jdbcType=NULL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r w:rsidR="007742B0">
              <w:rPr>
                <w:rFonts w:asciiTheme="majorHAnsi" w:eastAsiaTheme="minorEastAsia" w:hAnsiTheme="majorHAnsi" w:cs="Consolas"/>
                <w:color w:val="000000"/>
                <w:kern w:val="0"/>
                <w:sz w:val="24"/>
                <w:szCs w:val="24"/>
              </w:rPr>
              <w:t xml:space="preserve">    --Oracle</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0088F"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w:t>
      </w:r>
      <w:r w:rsidR="0040088F">
        <w:rPr>
          <w:rFonts w:asciiTheme="majorHAnsi" w:hAnsiTheme="majorHAnsi" w:hint="eastAsia"/>
        </w:rPr>
        <w:t>可取单个普通类型、</w:t>
      </w:r>
      <w:r w:rsidR="0040088F">
        <w:rPr>
          <w:rFonts w:asciiTheme="majorHAnsi" w:hAnsiTheme="majorHAnsi" w:hint="eastAsia"/>
        </w:rPr>
        <w:t xml:space="preserve"> </w:t>
      </w:r>
      <w:r w:rsidR="0040088F">
        <w:rPr>
          <w:rFonts w:asciiTheme="majorHAnsi" w:hAnsiTheme="majorHAnsi"/>
        </w:rPr>
        <w:t>POJO</w:t>
      </w:r>
      <w:r w:rsidR="0040088F">
        <w:rPr>
          <w:rFonts w:asciiTheme="majorHAnsi" w:hAnsiTheme="majorHAnsi" w:hint="eastAsia"/>
        </w:rPr>
        <w:t>类型</w:t>
      </w:r>
      <w:r w:rsidR="0040088F">
        <w:rPr>
          <w:rFonts w:asciiTheme="majorHAnsi" w:hAnsiTheme="majorHAnsi" w:hint="eastAsia"/>
        </w:rPr>
        <w:t xml:space="preserve"> </w:t>
      </w:r>
      <w:r w:rsidR="0040088F">
        <w:rPr>
          <w:rFonts w:asciiTheme="majorHAnsi" w:hAnsiTheme="majorHAnsi" w:hint="eastAsia"/>
        </w:rPr>
        <w:t>、多个参数</w:t>
      </w:r>
      <w:r w:rsidR="006A2FD9">
        <w:rPr>
          <w:rFonts w:asciiTheme="majorHAnsi" w:hAnsiTheme="majorHAnsi" w:hint="eastAsia"/>
        </w:rPr>
        <w:t>、</w:t>
      </w:r>
      <w:r w:rsidR="006A2FD9">
        <w:rPr>
          <w:rFonts w:asciiTheme="majorHAnsi" w:hAnsiTheme="majorHAnsi" w:hint="eastAsia"/>
        </w:rPr>
        <w:t xml:space="preserve"> </w:t>
      </w:r>
      <w:r w:rsidR="006A2FD9">
        <w:rPr>
          <w:rFonts w:asciiTheme="majorHAnsi" w:hAnsiTheme="majorHAnsi" w:hint="eastAsia"/>
        </w:rPr>
        <w:t>集合类型</w:t>
      </w:r>
    </w:p>
    <w:p w:rsidR="004831DD" w:rsidRPr="00395613" w:rsidRDefault="0040088F" w:rsidP="0040088F">
      <w:pPr>
        <w:pStyle w:val="aa"/>
        <w:ind w:left="420" w:firstLineChars="0" w:firstLine="0"/>
        <w:rPr>
          <w:rFonts w:asciiTheme="majorHAnsi" w:hAnsiTheme="majorHAnsi"/>
        </w:rPr>
      </w:pPr>
      <w:r>
        <w:rPr>
          <w:rFonts w:asciiTheme="majorHAnsi" w:hAnsiTheme="majorHAnsi"/>
        </w:rPr>
        <w:t xml:space="preserve">   </w:t>
      </w:r>
      <w:r w:rsidR="00D11178">
        <w:rPr>
          <w:rFonts w:asciiTheme="majorHAnsi" w:hAnsiTheme="majorHAnsi"/>
        </w:rPr>
        <w:t xml:space="preserve">    </w:t>
      </w:r>
      <w:r>
        <w:rPr>
          <w:rFonts w:asciiTheme="majorHAnsi" w:hAnsiTheme="majorHAnsi"/>
        </w:rPr>
        <w:t xml:space="preserve"> </w:t>
      </w:r>
      <w:r w:rsidR="004831DD" w:rsidRPr="00395613">
        <w:rPr>
          <w:rFonts w:asciiTheme="majorHAnsi" w:hAnsiTheme="majorHAnsi"/>
        </w:rPr>
        <w:t>获取参数的值，预编译到</w:t>
      </w:r>
      <w:r w:rsidR="004831DD" w:rsidRPr="00395613">
        <w:rPr>
          <w:rFonts w:asciiTheme="majorHAnsi" w:hAnsiTheme="majorHAnsi"/>
        </w:rPr>
        <w:t>SQL</w:t>
      </w:r>
      <w:r w:rsidR="004831DD" w:rsidRPr="00395613">
        <w:rPr>
          <w:rFonts w:asciiTheme="majorHAnsi" w:hAnsiTheme="majorHAnsi"/>
        </w:rPr>
        <w:t>中。安全。</w:t>
      </w:r>
      <w:r w:rsidR="00D11178">
        <w:rPr>
          <w:rFonts w:asciiTheme="majorHAnsi" w:hAnsiTheme="majorHAnsi" w:hint="eastAsia"/>
        </w:rPr>
        <w:t xml:space="preserve"> </w:t>
      </w:r>
      <w:r w:rsidR="00D11178">
        <w:rPr>
          <w:rFonts w:asciiTheme="majorHAnsi" w:hAnsiTheme="majorHAnsi"/>
        </w:rPr>
        <w:t>PreparedStatement</w:t>
      </w:r>
    </w:p>
    <w:p w:rsidR="00874CA6"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w:t>
      </w:r>
      <w:r w:rsidR="00874CA6">
        <w:rPr>
          <w:rFonts w:asciiTheme="majorHAnsi" w:hAnsiTheme="majorHAnsi" w:hint="eastAsia"/>
        </w:rPr>
        <w:t>可取单个普通类型、</w:t>
      </w:r>
      <w:r w:rsidR="00874CA6">
        <w:rPr>
          <w:rFonts w:asciiTheme="majorHAnsi" w:hAnsiTheme="majorHAnsi" w:hint="eastAsia"/>
        </w:rPr>
        <w:t>POJO</w:t>
      </w:r>
      <w:r w:rsidR="00874CA6">
        <w:rPr>
          <w:rFonts w:asciiTheme="majorHAnsi" w:hAnsiTheme="majorHAnsi" w:hint="eastAsia"/>
        </w:rPr>
        <w:t>类型、多个参数、集合类型</w:t>
      </w:r>
      <w:r w:rsidR="00874CA6">
        <w:rPr>
          <w:rFonts w:asciiTheme="majorHAnsi" w:hAnsiTheme="majorHAnsi" w:hint="eastAsia"/>
        </w:rPr>
        <w:t>.</w:t>
      </w:r>
      <w:r w:rsidR="00874CA6">
        <w:rPr>
          <w:rFonts w:asciiTheme="majorHAnsi" w:hAnsiTheme="majorHAnsi"/>
        </w:rPr>
        <w:t xml:space="preserve"> </w:t>
      </w:r>
    </w:p>
    <w:p w:rsidR="00874CA6" w:rsidRDefault="00874CA6" w:rsidP="00874CA6">
      <w:pPr>
        <w:pStyle w:val="aa"/>
        <w:ind w:left="420" w:firstLineChars="0" w:firstLine="0"/>
        <w:rPr>
          <w:rFonts w:asciiTheme="majorHAnsi" w:hAnsiTheme="majorHAnsi"/>
        </w:rPr>
      </w:pPr>
      <w:r>
        <w:rPr>
          <w:rFonts w:asciiTheme="majorHAnsi" w:hAnsiTheme="majorHAnsi"/>
        </w:rPr>
        <w:tab/>
        <w:t xml:space="preserve">    </w:t>
      </w:r>
      <w:r>
        <w:rPr>
          <w:rFonts w:asciiTheme="majorHAnsi" w:hAnsiTheme="majorHAnsi" w:hint="eastAsia"/>
        </w:rPr>
        <w:t>注意</w:t>
      </w:r>
      <w:r>
        <w:rPr>
          <w:rFonts w:asciiTheme="majorHAnsi" w:hAnsiTheme="majorHAnsi" w:hint="eastAsia"/>
        </w:rPr>
        <w:t>:</w:t>
      </w:r>
      <w:r>
        <w:rPr>
          <w:rFonts w:asciiTheme="majorHAnsi" w:hAnsiTheme="majorHAnsi"/>
        </w:rPr>
        <w:t xml:space="preserve"> </w:t>
      </w:r>
      <w:r>
        <w:rPr>
          <w:rFonts w:asciiTheme="majorHAnsi" w:hAnsiTheme="majorHAnsi" w:hint="eastAsia"/>
        </w:rPr>
        <w:t>取单个普通类型的参数，</w:t>
      </w:r>
      <w:r>
        <w:rPr>
          <w:rFonts w:asciiTheme="majorHAnsi" w:hAnsiTheme="majorHAnsi" w:hint="eastAsia"/>
        </w:rPr>
        <w:t>$</w:t>
      </w:r>
      <w:r>
        <w:rPr>
          <w:rFonts w:asciiTheme="majorHAnsi" w:hAnsiTheme="majorHAnsi"/>
        </w:rPr>
        <w:t>{}</w:t>
      </w:r>
      <w:r>
        <w:rPr>
          <w:rFonts w:asciiTheme="majorHAnsi" w:hAnsiTheme="majorHAnsi" w:hint="eastAsia"/>
        </w:rPr>
        <w:t>中不能随便写，必须使用</w:t>
      </w:r>
      <w:r>
        <w:rPr>
          <w:rFonts w:asciiTheme="majorHAnsi" w:hAnsiTheme="majorHAnsi" w:hint="eastAsia"/>
        </w:rPr>
        <w:t xml:space="preserve"> </w:t>
      </w:r>
      <w:r>
        <w:rPr>
          <w:rFonts w:asciiTheme="majorHAnsi" w:hAnsiTheme="majorHAnsi"/>
        </w:rPr>
        <w:t>_parameter</w:t>
      </w:r>
    </w:p>
    <w:p w:rsidR="00D11178" w:rsidRDefault="00D11178" w:rsidP="00874CA6">
      <w:pPr>
        <w:pStyle w:val="aa"/>
        <w:ind w:left="420" w:firstLineChars="0" w:firstLine="0"/>
        <w:rPr>
          <w:rFonts w:asciiTheme="majorHAnsi" w:hAnsiTheme="majorHAnsi" w:hint="eastAsia"/>
        </w:rPr>
      </w:pPr>
      <w:r>
        <w:rPr>
          <w:rFonts w:asciiTheme="majorHAnsi" w:hAnsiTheme="majorHAnsi" w:hint="eastAsia"/>
        </w:rPr>
        <w:t xml:space="preserve"> </w:t>
      </w:r>
      <w:r>
        <w:rPr>
          <w:rFonts w:asciiTheme="majorHAnsi" w:hAnsiTheme="majorHAnsi"/>
        </w:rPr>
        <w:t xml:space="preserve">             _parameter </w:t>
      </w:r>
      <w:r>
        <w:rPr>
          <w:rFonts w:asciiTheme="majorHAnsi" w:hAnsiTheme="majorHAnsi" w:hint="eastAsia"/>
        </w:rPr>
        <w:t>是</w:t>
      </w:r>
      <w:r>
        <w:rPr>
          <w:rFonts w:asciiTheme="majorHAnsi" w:hAnsiTheme="majorHAnsi" w:hint="eastAsia"/>
        </w:rPr>
        <w:t>Mybatis</w:t>
      </w:r>
      <w:r>
        <w:rPr>
          <w:rFonts w:asciiTheme="majorHAnsi" w:hAnsiTheme="majorHAnsi" w:hint="eastAsia"/>
        </w:rPr>
        <w:t>的内置参数</w:t>
      </w:r>
      <w:r>
        <w:rPr>
          <w:rFonts w:asciiTheme="majorHAnsi" w:hAnsiTheme="majorHAnsi" w:hint="eastAsia"/>
        </w:rPr>
        <w:t>.</w:t>
      </w:r>
      <w:r>
        <w:rPr>
          <w:rFonts w:asciiTheme="majorHAnsi" w:hAnsiTheme="majorHAnsi"/>
        </w:rPr>
        <w:t xml:space="preserve"> </w:t>
      </w:r>
    </w:p>
    <w:p w:rsidR="004831DD" w:rsidRPr="00395613" w:rsidRDefault="00874CA6" w:rsidP="00874CA6">
      <w:pPr>
        <w:pStyle w:val="aa"/>
        <w:ind w:left="420" w:firstLineChars="0" w:firstLine="0"/>
        <w:rPr>
          <w:rFonts w:asciiTheme="majorHAnsi" w:hAnsiTheme="majorHAnsi"/>
        </w:rPr>
      </w:pPr>
      <w:r>
        <w:rPr>
          <w:rFonts w:asciiTheme="majorHAnsi" w:hAnsiTheme="majorHAnsi"/>
        </w:rPr>
        <w:t xml:space="preserve">    </w:t>
      </w:r>
      <w:r w:rsidR="007F321A">
        <w:rPr>
          <w:rFonts w:asciiTheme="majorHAnsi" w:hAnsiTheme="majorHAnsi"/>
        </w:rPr>
        <w:t xml:space="preserve">    </w:t>
      </w:r>
      <w:r w:rsidR="004831DD" w:rsidRPr="00395613">
        <w:rPr>
          <w:rFonts w:asciiTheme="majorHAnsi" w:hAnsiTheme="majorHAnsi"/>
        </w:rPr>
        <w:t>获取参数的值，拼接到</w:t>
      </w:r>
      <w:r w:rsidR="004831DD" w:rsidRPr="00395613">
        <w:rPr>
          <w:rFonts w:asciiTheme="majorHAnsi" w:hAnsiTheme="majorHAnsi"/>
        </w:rPr>
        <w:t>SQL</w:t>
      </w:r>
      <w:r w:rsidR="004831DD" w:rsidRPr="00395613">
        <w:rPr>
          <w:rFonts w:asciiTheme="majorHAnsi" w:hAnsiTheme="majorHAnsi"/>
        </w:rPr>
        <w:t>中。有</w:t>
      </w:r>
      <w:r w:rsidR="004831DD" w:rsidRPr="00395613">
        <w:rPr>
          <w:rFonts w:asciiTheme="majorHAnsi" w:hAnsiTheme="majorHAnsi"/>
        </w:rPr>
        <w:t>SQL</w:t>
      </w:r>
      <w:r w:rsidR="004831DD" w:rsidRPr="00395613">
        <w:rPr>
          <w:rFonts w:asciiTheme="majorHAnsi" w:hAnsiTheme="majorHAnsi"/>
        </w:rPr>
        <w:t>注入问题。</w:t>
      </w:r>
      <w:r w:rsidR="00D11178">
        <w:rPr>
          <w:rFonts w:asciiTheme="majorHAnsi" w:hAnsiTheme="majorHAnsi" w:hint="eastAsia"/>
        </w:rPr>
        <w:t xml:space="preserve"> </w:t>
      </w:r>
      <w:r w:rsidR="00D11178">
        <w:rPr>
          <w:rFonts w:asciiTheme="majorHAnsi" w:hAnsiTheme="majorHAnsi"/>
        </w:rPr>
        <w:t>Statement</w:t>
      </w:r>
    </w:p>
    <w:p w:rsidR="004806B7" w:rsidRDefault="007C46E6" w:rsidP="004831DD">
      <w:pPr>
        <w:pStyle w:val="aa"/>
        <w:ind w:left="420" w:firstLineChars="0" w:firstLine="0"/>
        <w:rPr>
          <w:rFonts w:asciiTheme="majorHAnsi" w:hAnsiTheme="majorHAnsi"/>
        </w:rPr>
      </w:pPr>
      <w:r>
        <w:rPr>
          <w:rFonts w:asciiTheme="majorHAnsi" w:hAnsiTheme="majorHAnsi" w:hint="eastAsia"/>
        </w:rPr>
        <w:t>原则</w:t>
      </w:r>
      <w:r>
        <w:rPr>
          <w:rFonts w:asciiTheme="majorHAnsi" w:hAnsiTheme="majorHAnsi" w:hint="eastAsia"/>
        </w:rPr>
        <w:t>:</w:t>
      </w:r>
      <w:r>
        <w:rPr>
          <w:rFonts w:asciiTheme="majorHAnsi" w:hAnsiTheme="majorHAnsi"/>
        </w:rPr>
        <w:t xml:space="preserve"> </w:t>
      </w:r>
      <w:r>
        <w:rPr>
          <w:rFonts w:asciiTheme="majorHAnsi" w:hAnsiTheme="majorHAnsi" w:hint="eastAsia"/>
        </w:rPr>
        <w:t>能用</w:t>
      </w:r>
      <w:r>
        <w:rPr>
          <w:rFonts w:asciiTheme="majorHAnsi" w:hAnsiTheme="majorHAnsi" w:hint="eastAsia"/>
        </w:rPr>
        <w:t>#</w:t>
      </w:r>
      <w:r>
        <w:rPr>
          <w:rFonts w:asciiTheme="majorHAnsi" w:hAnsiTheme="majorHAnsi"/>
        </w:rPr>
        <w:t>{}</w:t>
      </w:r>
      <w:r>
        <w:rPr>
          <w:rFonts w:asciiTheme="majorHAnsi" w:hAnsiTheme="majorHAnsi" w:hint="eastAsia"/>
        </w:rPr>
        <w:t>取值就优先使用</w:t>
      </w:r>
      <w:r>
        <w:rPr>
          <w:rFonts w:asciiTheme="majorHAnsi" w:hAnsiTheme="majorHAnsi" w:hint="eastAsia"/>
        </w:rPr>
        <w:t>#</w:t>
      </w:r>
      <w:r>
        <w:rPr>
          <w:rFonts w:asciiTheme="majorHAnsi" w:hAnsiTheme="majorHAnsi"/>
        </w:rPr>
        <w:t>{},#{}</w:t>
      </w:r>
      <w:r>
        <w:rPr>
          <w:rFonts w:asciiTheme="majorHAnsi" w:hAnsiTheme="majorHAnsi" w:hint="eastAsia"/>
        </w:rPr>
        <w:t>解决不了的可以使用</w:t>
      </w:r>
      <w:r>
        <w:rPr>
          <w:rFonts w:asciiTheme="majorHAnsi" w:hAnsiTheme="majorHAnsi"/>
        </w:rPr>
        <w:t>${}.</w:t>
      </w:r>
    </w:p>
    <w:p w:rsidR="00EB4FC1" w:rsidRDefault="00EB4FC1" w:rsidP="004831DD">
      <w:pPr>
        <w:pStyle w:val="aa"/>
        <w:ind w:left="420" w:firstLineChars="0" w:firstLine="0"/>
        <w:rPr>
          <w:rFonts w:asciiTheme="majorHAnsi" w:hAnsiTheme="majorHAnsi"/>
        </w:rPr>
      </w:pPr>
      <w:r>
        <w:rPr>
          <w:rFonts w:asciiTheme="majorHAnsi" w:hAnsiTheme="majorHAnsi"/>
        </w:rPr>
        <w:tab/>
        <w:t xml:space="preserve">  </w:t>
      </w:r>
      <w:r>
        <w:rPr>
          <w:rFonts w:asciiTheme="majorHAnsi" w:hAnsiTheme="majorHAnsi" w:hint="eastAsia"/>
        </w:rPr>
        <w:t>例如</w:t>
      </w:r>
      <w:r>
        <w:rPr>
          <w:rFonts w:asciiTheme="majorHAnsi" w:hAnsiTheme="majorHAnsi" w:hint="eastAsia"/>
        </w:rPr>
        <w:t>:</w:t>
      </w:r>
      <w:r>
        <w:rPr>
          <w:rFonts w:asciiTheme="majorHAnsi" w:hAnsiTheme="majorHAnsi"/>
        </w:rPr>
        <w:t xml:space="preserve"> </w:t>
      </w:r>
      <w:r>
        <w:rPr>
          <w:rFonts w:asciiTheme="majorHAnsi" w:hAnsiTheme="majorHAnsi" w:hint="eastAsia"/>
        </w:rPr>
        <w:t>原生的</w:t>
      </w:r>
      <w:r>
        <w:rPr>
          <w:rFonts w:asciiTheme="majorHAnsi" w:hAnsiTheme="majorHAnsi" w:hint="eastAsia"/>
        </w:rPr>
        <w:t>JDBC</w:t>
      </w:r>
      <w:r>
        <w:rPr>
          <w:rFonts w:asciiTheme="majorHAnsi" w:hAnsiTheme="majorHAnsi" w:hint="eastAsia"/>
        </w:rPr>
        <w:t>不</w:t>
      </w:r>
      <w:proofErr w:type="gramStart"/>
      <w:r>
        <w:rPr>
          <w:rFonts w:asciiTheme="majorHAnsi" w:hAnsiTheme="majorHAnsi" w:hint="eastAsia"/>
        </w:rPr>
        <w:t>支持占</w:t>
      </w:r>
      <w:proofErr w:type="gramEnd"/>
      <w:r>
        <w:rPr>
          <w:rFonts w:asciiTheme="majorHAnsi" w:hAnsiTheme="majorHAnsi" w:hint="eastAsia"/>
        </w:rPr>
        <w:t>位符的地方，就可以使用</w:t>
      </w:r>
      <w:r>
        <w:rPr>
          <w:rFonts w:asciiTheme="majorHAnsi" w:hAnsiTheme="majorHAnsi" w:hint="eastAsia"/>
        </w:rPr>
        <w:t>$</w:t>
      </w:r>
      <w:r>
        <w:rPr>
          <w:rFonts w:asciiTheme="majorHAnsi" w:hAnsiTheme="majorHAnsi"/>
        </w:rPr>
        <w:t>{}</w:t>
      </w:r>
    </w:p>
    <w:p w:rsidR="001F5CA3" w:rsidRPr="00395613" w:rsidRDefault="001F5CA3" w:rsidP="004831DD">
      <w:pPr>
        <w:pStyle w:val="aa"/>
        <w:ind w:left="420" w:firstLineChars="0" w:firstLine="0"/>
        <w:rPr>
          <w:rFonts w:asciiTheme="majorHAnsi" w:hAnsiTheme="majorHAnsi" w:hint="eastAsia"/>
        </w:rPr>
      </w:pPr>
      <w:r>
        <w:rPr>
          <w:rFonts w:asciiTheme="majorHAnsi" w:hAnsiTheme="majorHAnsi"/>
        </w:rPr>
        <w:tab/>
        <w:t xml:space="preserve">  </w:t>
      </w:r>
      <w:proofErr w:type="gramStart"/>
      <w:r>
        <w:rPr>
          <w:rFonts w:asciiTheme="majorHAnsi" w:hAnsiTheme="majorHAnsi"/>
        </w:rPr>
        <w:t>Select  column</w:t>
      </w:r>
      <w:proofErr w:type="gramEnd"/>
      <w:r>
        <w:rPr>
          <w:rFonts w:asciiTheme="majorHAnsi" w:hAnsiTheme="majorHAnsi"/>
        </w:rPr>
        <w:t xml:space="preserve">1 ,column2… from </w:t>
      </w:r>
      <w:r>
        <w:rPr>
          <w:rFonts w:asciiTheme="majorHAnsi" w:hAnsiTheme="majorHAnsi" w:hint="eastAsia"/>
        </w:rPr>
        <w:t>表</w:t>
      </w:r>
      <w:r>
        <w:rPr>
          <w:rFonts w:asciiTheme="majorHAnsi" w:hAnsiTheme="majorHAnsi" w:hint="eastAsia"/>
        </w:rPr>
        <w:t xml:space="preserve"> </w:t>
      </w:r>
      <w:r>
        <w:rPr>
          <w:rFonts w:asciiTheme="majorHAnsi" w:hAnsiTheme="majorHAnsi"/>
        </w:rPr>
        <w:t xml:space="preserve">where </w:t>
      </w:r>
      <w:r>
        <w:rPr>
          <w:rFonts w:asciiTheme="majorHAnsi" w:hAnsiTheme="majorHAnsi" w:hint="eastAsia"/>
        </w:rPr>
        <w:t>条件</w:t>
      </w:r>
      <w:r>
        <w:rPr>
          <w:rFonts w:asciiTheme="majorHAnsi" w:hAnsiTheme="majorHAnsi"/>
        </w:rPr>
        <w:t xml:space="preserve">group by   </w:t>
      </w:r>
      <w:r>
        <w:rPr>
          <w:rFonts w:asciiTheme="majorHAnsi" w:hAnsiTheme="majorHAnsi" w:hint="eastAsia"/>
        </w:rPr>
        <w:t>组标识</w:t>
      </w:r>
      <w:r>
        <w:rPr>
          <w:rFonts w:asciiTheme="majorHAnsi" w:hAnsiTheme="majorHAnsi" w:hint="eastAsia"/>
        </w:rPr>
        <w:t xml:space="preserve"> </w:t>
      </w:r>
      <w:r>
        <w:rPr>
          <w:rFonts w:asciiTheme="majorHAnsi" w:hAnsiTheme="majorHAnsi"/>
        </w:rPr>
        <w:t xml:space="preserve">having  </w:t>
      </w:r>
      <w:r>
        <w:rPr>
          <w:rFonts w:asciiTheme="majorHAnsi" w:hAnsiTheme="majorHAnsi" w:hint="eastAsia"/>
        </w:rPr>
        <w:t>条件</w:t>
      </w:r>
      <w:r>
        <w:rPr>
          <w:rFonts w:asciiTheme="majorHAnsi" w:hAnsiTheme="majorHAnsi" w:hint="eastAsia"/>
        </w:rPr>
        <w:t xml:space="preserve"> </w:t>
      </w:r>
      <w:r>
        <w:rPr>
          <w:rFonts w:asciiTheme="majorHAnsi" w:hAnsiTheme="majorHAnsi"/>
        </w:rPr>
        <w:t xml:space="preserve">order by </w:t>
      </w:r>
      <w:r>
        <w:rPr>
          <w:rFonts w:asciiTheme="majorHAnsi" w:hAnsiTheme="majorHAnsi" w:hint="eastAsia"/>
        </w:rPr>
        <w:t>排序字段</w:t>
      </w:r>
      <w:r>
        <w:rPr>
          <w:rFonts w:asciiTheme="majorHAnsi" w:hAnsiTheme="majorHAnsi" w:hint="eastAsia"/>
        </w:rPr>
        <w:t xml:space="preserve"> </w:t>
      </w:r>
      <w:r>
        <w:rPr>
          <w:rFonts w:asciiTheme="majorHAnsi" w:hAnsiTheme="majorHAnsi"/>
        </w:rPr>
        <w:t xml:space="preserve"> desc/asc  limit  x, x </w:t>
      </w: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r w:rsidR="001F5CA3">
        <w:rPr>
          <w:rFonts w:hint="eastAsia"/>
        </w:rPr>
        <w:t xml:space="preserve"> </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w:t>
            </w:r>
            <w:proofErr w:type="gramStart"/>
            <w:r w:rsidRPr="00395613">
              <w:rPr>
                <w:rFonts w:asciiTheme="majorHAnsi" w:eastAsiaTheme="minorEastAsia" w:hAnsiTheme="majorHAnsi" w:cs="Consolas"/>
                <w:color w:val="000000"/>
                <w:kern w:val="0"/>
                <w:sz w:val="24"/>
                <w:szCs w:val="24"/>
              </w:rPr>
              <w:t>getAllEmps(</w:t>
            </w:r>
            <w:proofErr w:type="gramEnd"/>
            <w:r w:rsidRPr="00395613">
              <w:rPr>
                <w:rFonts w:asciiTheme="majorHAnsi" w:eastAsiaTheme="minorEastAsia" w:hAnsiTheme="majorHAnsi" w:cs="Consolas"/>
                <w:color w:val="000000"/>
                <w:kern w:val="0"/>
                <w:sz w:val="24"/>
                <w:szCs w:val="24"/>
              </w:rPr>
              <w:t>);</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String,Object</w:t>
            </w:r>
            <w:proofErr w:type="gramEnd"/>
            <w:r w:rsidRPr="00395613">
              <w:rPr>
                <w:rFonts w:asciiTheme="majorHAnsi" w:eastAsiaTheme="minorEastAsia" w:hAnsiTheme="majorHAnsi" w:cs="Consolas"/>
                <w:color w:val="000000"/>
                <w:kern w:val="0"/>
                <w:sz w:val="24"/>
                <w:szCs w:val="24"/>
              </w:rPr>
              <w:t xml:space="preserve">&gt;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Integer,Employee</w:t>
            </w:r>
            <w:proofErr w:type="gramEnd"/>
            <w:r w:rsidRPr="00395613">
              <w:rPr>
                <w:rFonts w:asciiTheme="majorHAnsi" w:eastAsiaTheme="minorEastAsia" w:hAnsiTheme="majorHAnsi" w:cs="Consolas"/>
                <w:color w:val="000000"/>
                <w:kern w:val="0"/>
                <w:sz w:val="24"/>
                <w:szCs w:val="24"/>
              </w:rPr>
              <w:t>&gt;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395613">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74310" cy="1465580"/>
            <wp:effectExtent l="0" t="0" r="254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465580"/>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eastAsiaTheme="minorEastAsia" w:hAnsiTheme="majorHAnsi" w:cs="Consolas"/>
                <w:color w:val="008080"/>
                <w:kern w:val="0"/>
                <w:szCs w:val="21"/>
              </w:rPr>
            </w:pP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proofErr w:type="gramStart"/>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roofErr w:type="gramEnd"/>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dept.departmentName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proofErr w:type="gramStart"/>
      <w:r w:rsidRPr="00395613">
        <w:rPr>
          <w:rFonts w:asciiTheme="majorHAnsi" w:hAnsiTheme="majorHAnsi"/>
        </w:rPr>
        <w:t>Association</w:t>
      </w:r>
      <w:r w:rsidR="00D9250F" w:rsidRPr="00395613">
        <w:rPr>
          <w:rFonts w:asciiTheme="majorHAnsi" w:hAnsiTheme="majorHAnsi"/>
        </w:rPr>
        <w:t>‘</w:t>
      </w:r>
      <w:proofErr w:type="gramEnd"/>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w:t>
            </w:r>
            <w:proofErr w:type="gramStart"/>
            <w:r w:rsidRPr="00395613">
              <w:rPr>
                <w:rFonts w:asciiTheme="majorHAnsi" w:eastAsiaTheme="minorEastAsia" w:hAnsiTheme="majorHAnsi" w:cs="Consolas"/>
                <w:color w:val="000000"/>
                <w:kern w:val="0"/>
                <w:szCs w:val="21"/>
              </w:rPr>
              <w:t>email,gender</w:t>
            </w:r>
            <w:proofErr w:type="gramEnd"/>
            <w:r w:rsidRPr="00395613">
              <w:rPr>
                <w:rFonts w:asciiTheme="majorHAnsi" w:eastAsiaTheme="minorEastAsia" w:hAnsiTheme="majorHAnsi" w:cs="Consolas"/>
                <w:color w:val="000000"/>
                <w:kern w:val="0"/>
                <w:szCs w:val="21"/>
              </w:rPr>
              <w:t>,d_id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com.atguigu.mybatis.dao.DepartmentMapper.getDeptById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lastRenderedPageBreak/>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proofErr w:type="gramStart"/>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roofErr w:type="gramEnd"/>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w:t>
            </w:r>
            <w:proofErr w:type="gramStart"/>
            <w:r w:rsidRPr="00395613">
              <w:rPr>
                <w:rFonts w:asciiTheme="majorHAnsi" w:eastAsiaTheme="minorEastAsia" w:hAnsiTheme="majorHAnsi" w:cs="Consolas"/>
                <w:color w:val="000000"/>
                <w:kern w:val="0"/>
                <w:szCs w:val="21"/>
              </w:rPr>
              <w:t>d.dept</w:t>
            </w:r>
            <w:proofErr w:type="gramEnd"/>
            <w:r w:rsidRPr="00395613">
              <w:rPr>
                <w:rFonts w:asciiTheme="majorHAnsi" w:eastAsiaTheme="minorEastAsia" w:hAnsiTheme="majorHAnsi" w:cs="Consolas"/>
                <w:color w:val="000000"/>
                <w:kern w:val="0"/>
                <w:szCs w:val="21"/>
              </w:rPr>
              <w:t xml:space="preserve">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w:t>
            </w:r>
            <w:proofErr w:type="gramStart"/>
            <w:r w:rsidRPr="00395613">
              <w:rPr>
                <w:rFonts w:asciiTheme="majorHAnsi" w:eastAsiaTheme="minorEastAsia" w:hAnsiTheme="majorHAnsi" w:cs="Consolas"/>
                <w:color w:val="000000"/>
                <w:kern w:val="0"/>
                <w:szCs w:val="21"/>
              </w:rPr>
              <w:t>d  LEFT</w:t>
            </w:r>
            <w:proofErr w:type="gramEnd"/>
            <w:r w:rsidRPr="00395613">
              <w:rPr>
                <w:rFonts w:asciiTheme="majorHAnsi" w:eastAsiaTheme="minorEastAsia" w:hAnsiTheme="majorHAnsi" w:cs="Consolas"/>
                <w:color w:val="000000"/>
                <w:kern w:val="0"/>
                <w:szCs w:val="21"/>
              </w:rPr>
              <w:t xml:space="preserve">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,dept</w:t>
            </w:r>
            <w:proofErr w:type="gramEnd"/>
            <w:r w:rsidRPr="00395613">
              <w:rPr>
                <w:rFonts w:asciiTheme="majorHAnsi" w:eastAsiaTheme="minorEastAsia" w:hAnsiTheme="majorHAnsi" w:cs="Consolas"/>
                <w:color w:val="000000"/>
                <w:kern w:val="0"/>
                <w:szCs w:val="21"/>
              </w:rPr>
              <w: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com.atguigu.mybatis.dao.EmployeeMapper.getEmpsByDid</w:t>
            </w:r>
            <w:proofErr w:type="gramEnd"/>
            <w:r w:rsidRPr="00395613">
              <w:rPr>
                <w:rFonts w:asciiTheme="majorHAnsi" w:eastAsiaTheme="minorEastAsia" w:hAnsiTheme="majorHAnsi" w:cs="Consolas"/>
                <w:i/>
                <w:iCs/>
                <w:color w:val="2A00FF"/>
                <w:kern w:val="0"/>
                <w:szCs w:val="21"/>
              </w:rPr>
              <w: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w:t>
      </w:r>
      <w:r w:rsidRPr="00395613">
        <w:rPr>
          <w:rFonts w:asciiTheme="majorHAnsi" w:hAnsiTheme="majorHAnsi"/>
        </w:rPr>
        <w:lastRenderedPageBreak/>
        <w:t>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w:t>
      </w:r>
      <w:proofErr w:type="gramStart"/>
      <w:r w:rsidRPr="00395613">
        <w:rPr>
          <w:rFonts w:asciiTheme="majorHAnsi" w:hAnsiTheme="majorHAnsi"/>
        </w:rPr>
        <w:t>=”eager</w:t>
      </w:r>
      <w:proofErr w:type="gramEnd"/>
      <w:r w:rsidRPr="00395613">
        <w:rPr>
          <w:rFonts w:asciiTheme="majorHAnsi" w:hAnsiTheme="majorHAnsi"/>
        </w:rPr>
        <w:t>”.</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C27DD4">
        <w:rPr>
          <w:rFonts w:asciiTheme="majorHAnsi" w:hAnsiTheme="majorHAnsi" w:hint="eastAsia"/>
        </w:rPr>
        <w:t xml:space="preserve"> </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r w:rsidRPr="00395613">
        <w:rPr>
          <w:rFonts w:asciiTheme="majorHAnsi" w:hAnsiTheme="majorHAnsi"/>
        </w:rPr>
        <w:t>()</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 xml:space="preserve">new </w:t>
      </w:r>
      <w:proofErr w:type="gramStart"/>
      <w:r w:rsidRPr="00395613">
        <w:rPr>
          <w:rFonts w:asciiTheme="majorHAnsi" w:hAnsiTheme="majorHAnsi"/>
        </w:rPr>
        <w:t>com.atguigu</w:t>
      </w:r>
      <w:proofErr w:type="gramEnd"/>
      <w:r w:rsidRPr="00395613">
        <w:rPr>
          <w:rFonts w:asciiTheme="majorHAnsi" w:hAnsiTheme="majorHAnsi"/>
        </w:rPr>
        <w:t>.bean.Person(‘admin’).name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in,not</w:t>
      </w:r>
      <w:proofErr w:type="gramEnd"/>
      <w:r w:rsidRPr="00395613">
        <w:rPr>
          <w:rFonts w:asciiTheme="majorHAnsi" w:hAnsiTheme="majorHAnsi"/>
        </w:rPr>
        <w:t xml:space="preserve">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lastRenderedPageBreak/>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000000"/>
                <w:kern w:val="0"/>
                <w:szCs w:val="21"/>
              </w:rPr>
              <w:t>update  tbl</w:t>
            </w:r>
            <w:proofErr w:type="gramEnd"/>
            <w:r w:rsidRPr="00395613">
              <w:rPr>
                <w:rFonts w:asciiTheme="majorHAnsi" w:eastAsiaTheme="minorEastAsia" w:hAnsiTheme="majorHAnsi" w:cs="Consolas"/>
                <w:color w:val="000000"/>
                <w:kern w:val="0"/>
                <w:szCs w:val="21"/>
              </w:rPr>
              <w:t xml:space="preserve">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roofErr w:type="gramStart"/>
            <w:r w:rsidRPr="00395613">
              <w:rPr>
                <w:rFonts w:asciiTheme="majorHAnsi" w:eastAsiaTheme="minorEastAsia" w:hAnsiTheme="majorHAnsi" w:cs="Consolas"/>
                <w:color w:val="000000"/>
                <w:kern w:val="0"/>
                <w:szCs w:val="21"/>
              </w:rPr>
              <w:t>} ,</w:t>
            </w:r>
            <w:proofErr w:type="gramEnd"/>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com.atguigu</w:t>
            </w:r>
            <w:proofErr w:type="gramEnd"/>
            <w:r w:rsidRPr="00395613">
              <w:rPr>
                <w:rFonts w:asciiTheme="majorHAnsi" w:eastAsiaTheme="minorEastAsia" w:hAnsiTheme="majorHAnsi" w:cs="Consolas"/>
                <w:i/>
                <w:iCs/>
                <w:color w:val="2A00FF"/>
                <w:kern w:val="0"/>
                <w:sz w:val="24"/>
                <w:szCs w:val="24"/>
              </w:rPr>
              <w:t>.mybatis.beans.Employee"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select </w:t>
            </w:r>
            <w:proofErr w:type="gramStart"/>
            <w:r w:rsidRPr="00395613">
              <w:rPr>
                <w:rFonts w:asciiTheme="majorHAnsi" w:eastAsiaTheme="minorEastAsia" w:hAnsiTheme="majorHAnsi" w:cs="Consolas"/>
                <w:color w:val="000000"/>
                <w:kern w:val="0"/>
                <w:sz w:val="24"/>
                <w:szCs w:val="24"/>
              </w:rPr>
              <w:t>id ,last</w:t>
            </w:r>
            <w:proofErr w:type="gramEnd"/>
            <w:r w:rsidRPr="00395613">
              <w:rPr>
                <w:rFonts w:asciiTheme="majorHAnsi" w:eastAsiaTheme="minorEastAsia" w:hAnsiTheme="majorHAnsi" w:cs="Consolas"/>
                <w:color w:val="000000"/>
                <w:kern w:val="0"/>
                <w:sz w:val="24"/>
                <w:szCs w:val="24"/>
              </w:rPr>
              <w: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id!=</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lastName!=</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email!=</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lastRenderedPageBreak/>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主要用户循环迭代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bookmarkStart w:id="0" w:name="_GoBack"/>
      <w:bookmarkEnd w:id="0"/>
    </w:p>
    <w:sectPr w:rsidR="0003242B" w:rsidRPr="00395613">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F6F" w:rsidRDefault="005A2F6F" w:rsidP="009D6397">
      <w:r>
        <w:separator/>
      </w:r>
    </w:p>
  </w:endnote>
  <w:endnote w:type="continuationSeparator" w:id="0">
    <w:p w:rsidR="005A2F6F" w:rsidRDefault="005A2F6F"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54" w:rsidRDefault="000200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Content>
      <w:p w:rsidR="00020054" w:rsidRDefault="00020054" w:rsidP="007E0BAC">
        <w:pPr>
          <w:pStyle w:val="a5"/>
        </w:pPr>
        <w:r>
          <w:fldChar w:fldCharType="begin"/>
        </w:r>
        <w:r>
          <w:instrText>PAGE   \* MERGEFORMAT</w:instrText>
        </w:r>
        <w:r>
          <w:fldChar w:fldCharType="separate"/>
        </w:r>
        <w:r w:rsidRPr="00D2522F">
          <w:rPr>
            <w:noProof/>
            <w:lang w:val="zh-CN"/>
          </w:rPr>
          <w:t>5</w:t>
        </w:r>
        <w:r>
          <w:fldChar w:fldCharType="end"/>
        </w:r>
      </w:p>
    </w:sdtContent>
  </w:sdt>
  <w:p w:rsidR="00020054" w:rsidRPr="00230E2F" w:rsidRDefault="00020054"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020054" w:rsidRPr="0001310E" w:rsidRDefault="00020054" w:rsidP="00230E2F">
    <w:pPr>
      <w:pStyle w:val="a5"/>
      <w:ind w:leftChars="-337" w:left="-708"/>
      <w:rPr>
        <w:rFonts w:ascii="Verdana" w:hAnsi="Verdana"/>
        <w:color w:val="00B05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54" w:rsidRDefault="000200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F6F" w:rsidRDefault="005A2F6F" w:rsidP="009D6397">
      <w:r>
        <w:separator/>
      </w:r>
    </w:p>
  </w:footnote>
  <w:footnote w:type="continuationSeparator" w:id="0">
    <w:p w:rsidR="005A2F6F" w:rsidRDefault="005A2F6F"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54" w:rsidRDefault="000200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54" w:rsidRDefault="00020054"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sidRPr="00BD67FA">
      <w:rPr>
        <w:rFonts w:ascii="华文细黑" w:eastAsia="华文细黑" w:hAnsi="华文细黑" w:hint="eastAsia"/>
        <w:b/>
        <w:color w:val="006600"/>
        <w:sz w:val="28"/>
        <w:szCs w:val="21"/>
      </w:rPr>
      <w:t>尚硅谷大数据技术之MyBatis</w:t>
    </w:r>
  </w:p>
  <w:p w:rsidR="00020054" w:rsidRPr="00E15D62" w:rsidRDefault="00020054"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roofErr w:type="gramStart"/>
    <w:r w:rsidRPr="00E15D62">
      <w:rPr>
        <w:rFonts w:ascii="华文细黑" w:eastAsia="华文细黑" w:hAnsi="华文细黑" w:hint="eastAsia"/>
        <w:b/>
        <w:sz w:val="28"/>
        <w:szCs w:val="21"/>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54" w:rsidRDefault="000200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20054"/>
    <w:rsid w:val="0002405B"/>
    <w:rsid w:val="000242D8"/>
    <w:rsid w:val="00025756"/>
    <w:rsid w:val="00026B04"/>
    <w:rsid w:val="000274F2"/>
    <w:rsid w:val="0003242B"/>
    <w:rsid w:val="00032FDA"/>
    <w:rsid w:val="00033E58"/>
    <w:rsid w:val="00034AD1"/>
    <w:rsid w:val="0004139D"/>
    <w:rsid w:val="00041FBB"/>
    <w:rsid w:val="00043D5B"/>
    <w:rsid w:val="00045ED3"/>
    <w:rsid w:val="0005403F"/>
    <w:rsid w:val="00061382"/>
    <w:rsid w:val="00062DA8"/>
    <w:rsid w:val="00065FF0"/>
    <w:rsid w:val="00067873"/>
    <w:rsid w:val="00067B96"/>
    <w:rsid w:val="000738AD"/>
    <w:rsid w:val="00077DAB"/>
    <w:rsid w:val="0008112F"/>
    <w:rsid w:val="00081D1E"/>
    <w:rsid w:val="00090AA5"/>
    <w:rsid w:val="00093871"/>
    <w:rsid w:val="00097879"/>
    <w:rsid w:val="000B12BC"/>
    <w:rsid w:val="000B1D7C"/>
    <w:rsid w:val="000B2B7E"/>
    <w:rsid w:val="000B72C6"/>
    <w:rsid w:val="000C53A1"/>
    <w:rsid w:val="000D2441"/>
    <w:rsid w:val="000D5F1D"/>
    <w:rsid w:val="000D6F7E"/>
    <w:rsid w:val="000E591F"/>
    <w:rsid w:val="000E6C6C"/>
    <w:rsid w:val="000F234F"/>
    <w:rsid w:val="000F3256"/>
    <w:rsid w:val="000F694C"/>
    <w:rsid w:val="000F6C12"/>
    <w:rsid w:val="00103E99"/>
    <w:rsid w:val="00106DC5"/>
    <w:rsid w:val="00107009"/>
    <w:rsid w:val="00110656"/>
    <w:rsid w:val="001112B6"/>
    <w:rsid w:val="00112994"/>
    <w:rsid w:val="00117259"/>
    <w:rsid w:val="00120DCB"/>
    <w:rsid w:val="00126EA6"/>
    <w:rsid w:val="00130B5F"/>
    <w:rsid w:val="00132195"/>
    <w:rsid w:val="00134173"/>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5CA3"/>
    <w:rsid w:val="001F737E"/>
    <w:rsid w:val="00200633"/>
    <w:rsid w:val="002149EC"/>
    <w:rsid w:val="00216DAE"/>
    <w:rsid w:val="002202BA"/>
    <w:rsid w:val="00225EF1"/>
    <w:rsid w:val="00226C71"/>
    <w:rsid w:val="00230E2F"/>
    <w:rsid w:val="002312BA"/>
    <w:rsid w:val="00232528"/>
    <w:rsid w:val="00235B57"/>
    <w:rsid w:val="00243CCC"/>
    <w:rsid w:val="002442BC"/>
    <w:rsid w:val="00252FF1"/>
    <w:rsid w:val="00260C31"/>
    <w:rsid w:val="00270DC3"/>
    <w:rsid w:val="002719C1"/>
    <w:rsid w:val="00273529"/>
    <w:rsid w:val="00276A23"/>
    <w:rsid w:val="00276B7E"/>
    <w:rsid w:val="00285586"/>
    <w:rsid w:val="00291CAE"/>
    <w:rsid w:val="00295A35"/>
    <w:rsid w:val="002A1A3F"/>
    <w:rsid w:val="002A2D53"/>
    <w:rsid w:val="002A3F10"/>
    <w:rsid w:val="002A5EB7"/>
    <w:rsid w:val="002A7EF3"/>
    <w:rsid w:val="002B1D65"/>
    <w:rsid w:val="002B5A0B"/>
    <w:rsid w:val="002B5AF0"/>
    <w:rsid w:val="002B78D5"/>
    <w:rsid w:val="002D43D3"/>
    <w:rsid w:val="002E0A32"/>
    <w:rsid w:val="002E0BD4"/>
    <w:rsid w:val="002E2213"/>
    <w:rsid w:val="002E496E"/>
    <w:rsid w:val="002E6375"/>
    <w:rsid w:val="002E783F"/>
    <w:rsid w:val="002F01B0"/>
    <w:rsid w:val="002F1136"/>
    <w:rsid w:val="002F1FDC"/>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661F"/>
    <w:rsid w:val="003975FC"/>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B9E"/>
    <w:rsid w:val="0040088F"/>
    <w:rsid w:val="004012F1"/>
    <w:rsid w:val="00401B72"/>
    <w:rsid w:val="00402237"/>
    <w:rsid w:val="00411019"/>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513C"/>
    <w:rsid w:val="004C5B52"/>
    <w:rsid w:val="004C6467"/>
    <w:rsid w:val="004C72E2"/>
    <w:rsid w:val="004D17F3"/>
    <w:rsid w:val="004D451E"/>
    <w:rsid w:val="004F3C2E"/>
    <w:rsid w:val="004F68E8"/>
    <w:rsid w:val="0050166F"/>
    <w:rsid w:val="0050202B"/>
    <w:rsid w:val="00504049"/>
    <w:rsid w:val="0050474F"/>
    <w:rsid w:val="0050568B"/>
    <w:rsid w:val="00511308"/>
    <w:rsid w:val="00511F85"/>
    <w:rsid w:val="00515B78"/>
    <w:rsid w:val="00517E86"/>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4C5A"/>
    <w:rsid w:val="00577421"/>
    <w:rsid w:val="0058030D"/>
    <w:rsid w:val="00581BC3"/>
    <w:rsid w:val="00582913"/>
    <w:rsid w:val="00585D49"/>
    <w:rsid w:val="00587555"/>
    <w:rsid w:val="00593B17"/>
    <w:rsid w:val="005A1156"/>
    <w:rsid w:val="005A2F6F"/>
    <w:rsid w:val="005A3CED"/>
    <w:rsid w:val="005A52D1"/>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72298"/>
    <w:rsid w:val="0067257A"/>
    <w:rsid w:val="00674B60"/>
    <w:rsid w:val="006812E3"/>
    <w:rsid w:val="00684E8C"/>
    <w:rsid w:val="00686488"/>
    <w:rsid w:val="006864DB"/>
    <w:rsid w:val="00693A8F"/>
    <w:rsid w:val="006A0DD9"/>
    <w:rsid w:val="006A2FD9"/>
    <w:rsid w:val="006A7050"/>
    <w:rsid w:val="006A754E"/>
    <w:rsid w:val="006B07E0"/>
    <w:rsid w:val="006B1B68"/>
    <w:rsid w:val="006B3C9F"/>
    <w:rsid w:val="006B4496"/>
    <w:rsid w:val="006B5529"/>
    <w:rsid w:val="006B6726"/>
    <w:rsid w:val="006B7AE5"/>
    <w:rsid w:val="006C33BF"/>
    <w:rsid w:val="006E13BB"/>
    <w:rsid w:val="006F0162"/>
    <w:rsid w:val="006F2FD8"/>
    <w:rsid w:val="007036F0"/>
    <w:rsid w:val="00704178"/>
    <w:rsid w:val="007041AD"/>
    <w:rsid w:val="00704361"/>
    <w:rsid w:val="00705D2B"/>
    <w:rsid w:val="00706169"/>
    <w:rsid w:val="007134B6"/>
    <w:rsid w:val="0071448B"/>
    <w:rsid w:val="00720E3B"/>
    <w:rsid w:val="007212A2"/>
    <w:rsid w:val="0072210F"/>
    <w:rsid w:val="0073655D"/>
    <w:rsid w:val="00736922"/>
    <w:rsid w:val="00743361"/>
    <w:rsid w:val="00744B75"/>
    <w:rsid w:val="0074564E"/>
    <w:rsid w:val="00763925"/>
    <w:rsid w:val="00763D06"/>
    <w:rsid w:val="00765F55"/>
    <w:rsid w:val="0076698E"/>
    <w:rsid w:val="00766C74"/>
    <w:rsid w:val="00770A11"/>
    <w:rsid w:val="007742B0"/>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C46E6"/>
    <w:rsid w:val="007D21A9"/>
    <w:rsid w:val="007D5556"/>
    <w:rsid w:val="007E0BAC"/>
    <w:rsid w:val="007E1D3E"/>
    <w:rsid w:val="007F20F8"/>
    <w:rsid w:val="007F321A"/>
    <w:rsid w:val="00804DE3"/>
    <w:rsid w:val="00805FD3"/>
    <w:rsid w:val="00806E5D"/>
    <w:rsid w:val="00807963"/>
    <w:rsid w:val="00810D3A"/>
    <w:rsid w:val="00814643"/>
    <w:rsid w:val="008169B1"/>
    <w:rsid w:val="008232B3"/>
    <w:rsid w:val="00823D55"/>
    <w:rsid w:val="00826492"/>
    <w:rsid w:val="00826709"/>
    <w:rsid w:val="00830AAD"/>
    <w:rsid w:val="00830FDA"/>
    <w:rsid w:val="00833CE7"/>
    <w:rsid w:val="008365C7"/>
    <w:rsid w:val="008366FE"/>
    <w:rsid w:val="00841837"/>
    <w:rsid w:val="00841F76"/>
    <w:rsid w:val="00842023"/>
    <w:rsid w:val="008425C6"/>
    <w:rsid w:val="00844093"/>
    <w:rsid w:val="00846DD0"/>
    <w:rsid w:val="00847FF0"/>
    <w:rsid w:val="00853E53"/>
    <w:rsid w:val="008566E4"/>
    <w:rsid w:val="00862F59"/>
    <w:rsid w:val="0086629E"/>
    <w:rsid w:val="0087009A"/>
    <w:rsid w:val="00870713"/>
    <w:rsid w:val="00874C86"/>
    <w:rsid w:val="00874CA6"/>
    <w:rsid w:val="008769A8"/>
    <w:rsid w:val="008839AF"/>
    <w:rsid w:val="008930C2"/>
    <w:rsid w:val="00895834"/>
    <w:rsid w:val="008A0086"/>
    <w:rsid w:val="008A1137"/>
    <w:rsid w:val="008A3970"/>
    <w:rsid w:val="008A6AC8"/>
    <w:rsid w:val="008B2C99"/>
    <w:rsid w:val="008B35FB"/>
    <w:rsid w:val="008B3AEB"/>
    <w:rsid w:val="008B547F"/>
    <w:rsid w:val="008B66B9"/>
    <w:rsid w:val="008C1B42"/>
    <w:rsid w:val="008C1D77"/>
    <w:rsid w:val="008C35B1"/>
    <w:rsid w:val="008C3F53"/>
    <w:rsid w:val="008C4260"/>
    <w:rsid w:val="008C4317"/>
    <w:rsid w:val="008C6949"/>
    <w:rsid w:val="008C7CC3"/>
    <w:rsid w:val="008D0D21"/>
    <w:rsid w:val="008D3465"/>
    <w:rsid w:val="008D5C2A"/>
    <w:rsid w:val="008E40C0"/>
    <w:rsid w:val="008E504E"/>
    <w:rsid w:val="008E6E14"/>
    <w:rsid w:val="008F13CF"/>
    <w:rsid w:val="008F3DCA"/>
    <w:rsid w:val="00903FC2"/>
    <w:rsid w:val="0090799C"/>
    <w:rsid w:val="0091304A"/>
    <w:rsid w:val="009156F5"/>
    <w:rsid w:val="009209D6"/>
    <w:rsid w:val="00923997"/>
    <w:rsid w:val="009257AE"/>
    <w:rsid w:val="00936DA1"/>
    <w:rsid w:val="009373D6"/>
    <w:rsid w:val="009634C2"/>
    <w:rsid w:val="00966468"/>
    <w:rsid w:val="0096656F"/>
    <w:rsid w:val="00971D82"/>
    <w:rsid w:val="00974839"/>
    <w:rsid w:val="00980F72"/>
    <w:rsid w:val="00982877"/>
    <w:rsid w:val="00982B04"/>
    <w:rsid w:val="00984270"/>
    <w:rsid w:val="00993EE2"/>
    <w:rsid w:val="00995525"/>
    <w:rsid w:val="00997C64"/>
    <w:rsid w:val="009A0009"/>
    <w:rsid w:val="009A1A8F"/>
    <w:rsid w:val="009A4387"/>
    <w:rsid w:val="009A4A45"/>
    <w:rsid w:val="009A4DCA"/>
    <w:rsid w:val="009A5C88"/>
    <w:rsid w:val="009B2A68"/>
    <w:rsid w:val="009C4302"/>
    <w:rsid w:val="009C6A3A"/>
    <w:rsid w:val="009C7548"/>
    <w:rsid w:val="009D1311"/>
    <w:rsid w:val="009D6142"/>
    <w:rsid w:val="009D6397"/>
    <w:rsid w:val="009E2175"/>
    <w:rsid w:val="009E24E1"/>
    <w:rsid w:val="009E2B3D"/>
    <w:rsid w:val="009E353D"/>
    <w:rsid w:val="009E4400"/>
    <w:rsid w:val="009E592F"/>
    <w:rsid w:val="009E65D7"/>
    <w:rsid w:val="009F55E4"/>
    <w:rsid w:val="009F7A36"/>
    <w:rsid w:val="00A06176"/>
    <w:rsid w:val="00A078F4"/>
    <w:rsid w:val="00A14446"/>
    <w:rsid w:val="00A14A19"/>
    <w:rsid w:val="00A22643"/>
    <w:rsid w:val="00A23646"/>
    <w:rsid w:val="00A24AA4"/>
    <w:rsid w:val="00A275E5"/>
    <w:rsid w:val="00A277D2"/>
    <w:rsid w:val="00A32291"/>
    <w:rsid w:val="00A37189"/>
    <w:rsid w:val="00A47192"/>
    <w:rsid w:val="00A50015"/>
    <w:rsid w:val="00A5100C"/>
    <w:rsid w:val="00A60EDA"/>
    <w:rsid w:val="00A65BF6"/>
    <w:rsid w:val="00A67B03"/>
    <w:rsid w:val="00A67CD5"/>
    <w:rsid w:val="00A71EE8"/>
    <w:rsid w:val="00A75457"/>
    <w:rsid w:val="00A800D9"/>
    <w:rsid w:val="00A80443"/>
    <w:rsid w:val="00A81C27"/>
    <w:rsid w:val="00A96577"/>
    <w:rsid w:val="00A97126"/>
    <w:rsid w:val="00AA7327"/>
    <w:rsid w:val="00AB2448"/>
    <w:rsid w:val="00AB2532"/>
    <w:rsid w:val="00AB45DB"/>
    <w:rsid w:val="00AB5133"/>
    <w:rsid w:val="00AB77F5"/>
    <w:rsid w:val="00AB7B8D"/>
    <w:rsid w:val="00AC686D"/>
    <w:rsid w:val="00AD147C"/>
    <w:rsid w:val="00AD38EB"/>
    <w:rsid w:val="00AD5DE9"/>
    <w:rsid w:val="00AD7B77"/>
    <w:rsid w:val="00AE11B8"/>
    <w:rsid w:val="00AF0F41"/>
    <w:rsid w:val="00AF46DE"/>
    <w:rsid w:val="00AF697F"/>
    <w:rsid w:val="00AF74E5"/>
    <w:rsid w:val="00B0631B"/>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71B5E"/>
    <w:rsid w:val="00B74F44"/>
    <w:rsid w:val="00B750C3"/>
    <w:rsid w:val="00B765B8"/>
    <w:rsid w:val="00B76754"/>
    <w:rsid w:val="00B77907"/>
    <w:rsid w:val="00B804CA"/>
    <w:rsid w:val="00B848AE"/>
    <w:rsid w:val="00B87215"/>
    <w:rsid w:val="00B9202F"/>
    <w:rsid w:val="00B94868"/>
    <w:rsid w:val="00B960B9"/>
    <w:rsid w:val="00BA57CF"/>
    <w:rsid w:val="00BA5A7B"/>
    <w:rsid w:val="00BA79DC"/>
    <w:rsid w:val="00BB0032"/>
    <w:rsid w:val="00BB211B"/>
    <w:rsid w:val="00BB3BFB"/>
    <w:rsid w:val="00BC051A"/>
    <w:rsid w:val="00BD2F33"/>
    <w:rsid w:val="00BD3488"/>
    <w:rsid w:val="00BD4688"/>
    <w:rsid w:val="00BD54EC"/>
    <w:rsid w:val="00BD67FA"/>
    <w:rsid w:val="00BE267C"/>
    <w:rsid w:val="00BE729B"/>
    <w:rsid w:val="00BE7A7C"/>
    <w:rsid w:val="00BF1DA7"/>
    <w:rsid w:val="00BF3C1C"/>
    <w:rsid w:val="00BF6667"/>
    <w:rsid w:val="00BF67AE"/>
    <w:rsid w:val="00C02A6B"/>
    <w:rsid w:val="00C03AC3"/>
    <w:rsid w:val="00C04A51"/>
    <w:rsid w:val="00C1070D"/>
    <w:rsid w:val="00C111BD"/>
    <w:rsid w:val="00C1148B"/>
    <w:rsid w:val="00C11BC7"/>
    <w:rsid w:val="00C14474"/>
    <w:rsid w:val="00C14AFB"/>
    <w:rsid w:val="00C17E7A"/>
    <w:rsid w:val="00C264C6"/>
    <w:rsid w:val="00C26D14"/>
    <w:rsid w:val="00C27DD4"/>
    <w:rsid w:val="00C33414"/>
    <w:rsid w:val="00C41C5A"/>
    <w:rsid w:val="00C4417E"/>
    <w:rsid w:val="00C44C64"/>
    <w:rsid w:val="00C4654F"/>
    <w:rsid w:val="00C515D6"/>
    <w:rsid w:val="00C522A0"/>
    <w:rsid w:val="00C53490"/>
    <w:rsid w:val="00C53D64"/>
    <w:rsid w:val="00C60D92"/>
    <w:rsid w:val="00C64693"/>
    <w:rsid w:val="00C708C7"/>
    <w:rsid w:val="00C8159C"/>
    <w:rsid w:val="00C834D5"/>
    <w:rsid w:val="00C86988"/>
    <w:rsid w:val="00C90E16"/>
    <w:rsid w:val="00C95252"/>
    <w:rsid w:val="00C972DA"/>
    <w:rsid w:val="00CA2416"/>
    <w:rsid w:val="00CA7698"/>
    <w:rsid w:val="00CB3962"/>
    <w:rsid w:val="00CB3BA0"/>
    <w:rsid w:val="00CB4A3C"/>
    <w:rsid w:val="00CB61B6"/>
    <w:rsid w:val="00CC06E2"/>
    <w:rsid w:val="00CC19DB"/>
    <w:rsid w:val="00CD04AD"/>
    <w:rsid w:val="00CE3502"/>
    <w:rsid w:val="00CF13DC"/>
    <w:rsid w:val="00D00931"/>
    <w:rsid w:val="00D00D09"/>
    <w:rsid w:val="00D00DC1"/>
    <w:rsid w:val="00D03B52"/>
    <w:rsid w:val="00D0581D"/>
    <w:rsid w:val="00D05DE1"/>
    <w:rsid w:val="00D0777E"/>
    <w:rsid w:val="00D11178"/>
    <w:rsid w:val="00D11CE4"/>
    <w:rsid w:val="00D1409C"/>
    <w:rsid w:val="00D21490"/>
    <w:rsid w:val="00D24DDB"/>
    <w:rsid w:val="00D2522F"/>
    <w:rsid w:val="00D25652"/>
    <w:rsid w:val="00D26C24"/>
    <w:rsid w:val="00D27326"/>
    <w:rsid w:val="00D30B07"/>
    <w:rsid w:val="00D34435"/>
    <w:rsid w:val="00D45D49"/>
    <w:rsid w:val="00D4623D"/>
    <w:rsid w:val="00D51731"/>
    <w:rsid w:val="00D53597"/>
    <w:rsid w:val="00D550F7"/>
    <w:rsid w:val="00D56FD3"/>
    <w:rsid w:val="00D625A5"/>
    <w:rsid w:val="00D63A6C"/>
    <w:rsid w:val="00D72CA8"/>
    <w:rsid w:val="00D74127"/>
    <w:rsid w:val="00D77DBF"/>
    <w:rsid w:val="00D8144B"/>
    <w:rsid w:val="00D81BA3"/>
    <w:rsid w:val="00D86A40"/>
    <w:rsid w:val="00D9250F"/>
    <w:rsid w:val="00D94FD1"/>
    <w:rsid w:val="00DB0FA5"/>
    <w:rsid w:val="00DB4B84"/>
    <w:rsid w:val="00DB7273"/>
    <w:rsid w:val="00DC3A30"/>
    <w:rsid w:val="00DC60EE"/>
    <w:rsid w:val="00DC72DE"/>
    <w:rsid w:val="00DD0235"/>
    <w:rsid w:val="00DD7FAD"/>
    <w:rsid w:val="00DE0023"/>
    <w:rsid w:val="00DF013C"/>
    <w:rsid w:val="00DF13D3"/>
    <w:rsid w:val="00DF1B93"/>
    <w:rsid w:val="00DF6799"/>
    <w:rsid w:val="00DF74D3"/>
    <w:rsid w:val="00DF7C36"/>
    <w:rsid w:val="00E06A64"/>
    <w:rsid w:val="00E13A6D"/>
    <w:rsid w:val="00E15D62"/>
    <w:rsid w:val="00E15D7F"/>
    <w:rsid w:val="00E15F38"/>
    <w:rsid w:val="00E300AE"/>
    <w:rsid w:val="00E30663"/>
    <w:rsid w:val="00E32FDF"/>
    <w:rsid w:val="00E3358C"/>
    <w:rsid w:val="00E42457"/>
    <w:rsid w:val="00E507CD"/>
    <w:rsid w:val="00E5447C"/>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4FC1"/>
    <w:rsid w:val="00EB5019"/>
    <w:rsid w:val="00EB5BA9"/>
    <w:rsid w:val="00EB78F8"/>
    <w:rsid w:val="00EC161B"/>
    <w:rsid w:val="00ED489E"/>
    <w:rsid w:val="00ED588A"/>
    <w:rsid w:val="00ED6B0B"/>
    <w:rsid w:val="00ED6C4D"/>
    <w:rsid w:val="00EE067D"/>
    <w:rsid w:val="00EF0056"/>
    <w:rsid w:val="00EF03FB"/>
    <w:rsid w:val="00EF4FA7"/>
    <w:rsid w:val="00F009BA"/>
    <w:rsid w:val="00F00CFC"/>
    <w:rsid w:val="00F02115"/>
    <w:rsid w:val="00F03E7B"/>
    <w:rsid w:val="00F10D68"/>
    <w:rsid w:val="00F119A0"/>
    <w:rsid w:val="00F119DE"/>
    <w:rsid w:val="00F175CD"/>
    <w:rsid w:val="00F210CA"/>
    <w:rsid w:val="00F2123F"/>
    <w:rsid w:val="00F35A8B"/>
    <w:rsid w:val="00F41AEE"/>
    <w:rsid w:val="00F4242E"/>
    <w:rsid w:val="00F45333"/>
    <w:rsid w:val="00F46316"/>
    <w:rsid w:val="00F47325"/>
    <w:rsid w:val="00F547D4"/>
    <w:rsid w:val="00F57B6B"/>
    <w:rsid w:val="00F60904"/>
    <w:rsid w:val="00F60E09"/>
    <w:rsid w:val="00F65F7D"/>
    <w:rsid w:val="00F713C5"/>
    <w:rsid w:val="00F7301B"/>
    <w:rsid w:val="00F82F99"/>
    <w:rsid w:val="00F85E59"/>
    <w:rsid w:val="00F904E0"/>
    <w:rsid w:val="00F96D84"/>
    <w:rsid w:val="00FA3794"/>
    <w:rsid w:val="00FA5F0A"/>
    <w:rsid w:val="00FB2C5C"/>
    <w:rsid w:val="00FD13F6"/>
    <w:rsid w:val="00FD1E70"/>
    <w:rsid w:val="00FD230D"/>
    <w:rsid w:val="00FD35EA"/>
    <w:rsid w:val="00FE1BA0"/>
    <w:rsid w:val="00FE3E6C"/>
    <w:rsid w:val="00FE72F2"/>
    <w:rsid w:val="00FF098A"/>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9A242"/>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image" Target="media/image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zh/configuration.html" TargetMode="External"/><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672F7-01E3-425E-9F1C-1310BBDB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27</Pages>
  <Words>3731</Words>
  <Characters>21270</Characters>
  <Application>Microsoft Office Word</Application>
  <DocSecurity>0</DocSecurity>
  <Lines>177</Lines>
  <Paragraphs>49</Paragraphs>
  <ScaleCrop>false</ScaleCrop>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YunHui Wei</cp:lastModifiedBy>
  <cp:revision>677</cp:revision>
  <cp:lastPrinted>2014-02-13T02:31:00Z</cp:lastPrinted>
  <dcterms:created xsi:type="dcterms:W3CDTF">2013-07-13T17:44:00Z</dcterms:created>
  <dcterms:modified xsi:type="dcterms:W3CDTF">2018-05-08T07:00:00Z</dcterms:modified>
</cp:coreProperties>
</file>