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rPr>
          <w:b/>
          <w:sz w:val="32"/>
          <w:szCs w:val="28"/>
        </w:rPr>
      </w:pPr>
      <w:r>
        <w:drawing>
          <wp:inline distT="0" distB="0" distL="114300" distR="114300">
            <wp:extent cx="5266690" cy="2962910"/>
            <wp:effectExtent l="0" t="0" r="635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bookmarkStart w:id="0" w:name="_GoBack"/>
      <w:bookmarkEnd w:id="0"/>
      <w:r>
        <w:rPr>
          <w:b/>
          <w:sz w:val="32"/>
          <w:szCs w:val="28"/>
        </w:rPr>
        <w:t>词向量共生概率</w:t>
      </w:r>
    </w:p>
    <w:p>
      <w:pPr>
        <w:ind w:firstLine="560" w:firstLineChars="200"/>
        <w:rPr>
          <w:sz w:val="28"/>
          <w:szCs w:val="28"/>
        </w:rPr>
      </w:pPr>
      <w:r>
        <w:rPr>
          <w:sz w:val="28"/>
          <w:szCs w:val="28"/>
        </w:rPr>
        <w:t>实际上</w:t>
      </w:r>
      <w:r>
        <w:rPr>
          <w:rFonts w:hint="eastAsia"/>
          <w:sz w:val="28"/>
          <w:szCs w:val="28"/>
        </w:rPr>
        <w:t>，</w:t>
      </w:r>
      <w:r>
        <w:rPr>
          <w:sz w:val="28"/>
          <w:szCs w:val="28"/>
        </w:rPr>
        <w:t>思科</w:t>
      </w:r>
      <w:r>
        <w:rPr>
          <w:rFonts w:hint="eastAsia"/>
          <w:sz w:val="28"/>
          <w:szCs w:val="28"/>
        </w:rPr>
        <w:t>（Cisco）</w:t>
      </w:r>
      <w:r>
        <w:rPr>
          <w:sz w:val="28"/>
          <w:szCs w:val="28"/>
        </w:rPr>
        <w:t>进行过评估</w:t>
      </w:r>
      <w:r>
        <w:rPr>
          <w:rFonts w:hint="eastAsia"/>
          <w:sz w:val="28"/>
          <w:szCs w:val="28"/>
        </w:rPr>
        <w:t>，在2016年， 互联网上超过85%的信息都是以像素的形式呈现在我们眼前，实际上我们已经进入一个视觉的时代，图片和视频的信息时代。由于互联网作为信息的载体和大量视觉传感器的实际使用如智能手机、行车记录仪、监控摄像头等，造成如今的互联网视觉信息大爆发。李飞飞教授称视觉信息为“互联网中的暗物质”，类比于银河系中的暗物质，据说银河系中85%</w:t>
      </w:r>
      <w:r>
        <w:rPr>
          <w:sz w:val="28"/>
          <w:szCs w:val="28"/>
        </w:rPr>
        <w:t>的质量属于暗物质</w:t>
      </w:r>
      <w:r>
        <w:rPr>
          <w:rFonts w:hint="eastAsia"/>
          <w:sz w:val="28"/>
          <w:szCs w:val="28"/>
        </w:rPr>
        <w:t>，</w:t>
      </w:r>
      <w:r>
        <w:rPr>
          <w:sz w:val="28"/>
          <w:szCs w:val="28"/>
        </w:rPr>
        <w:t>但它们非常难以被检测和观察到</w:t>
      </w:r>
      <w:r>
        <w:rPr>
          <w:rFonts w:hint="eastAsia"/>
          <w:sz w:val="28"/>
          <w:szCs w:val="28"/>
        </w:rPr>
        <w:t xml:space="preserve">。 </w:t>
      </w:r>
    </w:p>
    <w:p>
      <w:pPr>
        <w:ind w:firstLine="560" w:firstLineChars="200"/>
        <w:rPr>
          <w:sz w:val="28"/>
          <w:szCs w:val="28"/>
        </w:rPr>
      </w:pPr>
      <w:r>
        <w:rPr>
          <w:sz w:val="28"/>
          <w:szCs w:val="28"/>
        </w:rPr>
        <w:t>YouTube服务器上</w:t>
      </w:r>
      <w:r>
        <w:rPr>
          <w:rFonts w:hint="eastAsia"/>
          <w:sz w:val="28"/>
          <w:szCs w:val="28"/>
        </w:rPr>
        <w:t>，</w:t>
      </w:r>
      <w:r>
        <w:rPr>
          <w:sz w:val="28"/>
          <w:szCs w:val="28"/>
        </w:rPr>
        <w:t>每</w:t>
      </w:r>
      <w:r>
        <w:rPr>
          <w:rFonts w:hint="eastAsia"/>
          <w:sz w:val="28"/>
          <w:szCs w:val="28"/>
        </w:rPr>
        <w:t>60秒就会接收150小时以上的视频上传，Facebook上，每天新上传数亿张照片，如此庞大的数据量，人类靠眼睛完全无法完整浏览这些数据，给如此大量的数据进行标记、分类、索引是一项复杂且庞大的工作，依靠人类手工地去处理如此大量的数据是不可能完成的，唯一的希望就是依靠计算机视觉技术。能够对图片进行标记、分类，处理视频中的每一帧。</w:t>
      </w:r>
    </w:p>
    <w:p>
      <w:pPr>
        <w:ind w:firstLine="560" w:firstLineChars="200"/>
        <w:rPr>
          <w:sz w:val="28"/>
          <w:szCs w:val="28"/>
        </w:rPr>
      </w:pPr>
      <w:r>
        <w:rPr>
          <w:sz w:val="28"/>
          <w:szCs w:val="28"/>
        </w:rPr>
        <w:t>一些技术发展促进了前所未有的图像共享。首先是通过相机，手机和其他可穿戴传感设备以数字格式捕获图像的便利性。第二种是互联网，允许将数字图像内容传输到世界上任何地方的任何人。最后，最近，通过大规模采用社交网络平台，数字图像的共享达到了新的高度。所有突然的图像都带有标签，任何数字图像的标记，评论和评级都成为一种常见的习惯。尽管图像和标签倾盆大雨，搜索和查找特定图像的问题仍然很大程度上尚未解决。相反，它通过可靠和客观的图像标签的需求来扩大问题。</w:t>
      </w:r>
    </w:p>
    <w:p>
      <w:pPr>
        <w:ind w:firstLine="420"/>
        <w:rPr>
          <w:sz w:val="28"/>
          <w:szCs w:val="28"/>
        </w:rPr>
      </w:pPr>
      <w:r>
        <w:rPr>
          <w:sz w:val="28"/>
          <w:szCs w:val="28"/>
        </w:rPr>
        <w:t>WordNet表面上类似于词库，因为它根据词的含义将词汇组合在一起。但是，有一些重要的区别。首先，WordNet不仅仅是单词形式 - 字母串 - 而是单词的特定意义。结果，在网络中彼此非常接近的单词在语义上被消除歧义。其次，WordNet标记了单词之间的语义关系，而同义词库中单词的分组并不遵循除意义相似性之外的任何显式模式。</w:t>
      </w:r>
    </w:p>
    <w:p>
      <w:pPr>
        <w:ind w:firstLine="420"/>
        <w:rPr>
          <w:sz w:val="28"/>
          <w:szCs w:val="28"/>
        </w:rPr>
      </w:pPr>
      <w:r>
        <w:rPr>
          <w:sz w:val="28"/>
          <w:szCs w:val="28"/>
        </w:rPr>
        <w:t>1967年美国社会心理学家</w:t>
      </w:r>
      <w:r>
        <w:fldChar w:fldCharType="begin"/>
      </w:r>
      <w:r>
        <w:instrText xml:space="preserve"> HYPERLINK "https://baike.baidu.com/item/%E7%B1%B3%E5%B0%94" \t "_blank" </w:instrText>
      </w:r>
      <w:r>
        <w:fldChar w:fldCharType="separate"/>
      </w:r>
      <w:r>
        <w:rPr>
          <w:rStyle w:val="6"/>
          <w:color w:val="auto"/>
          <w:sz w:val="28"/>
          <w:szCs w:val="28"/>
          <w:u w:val="none"/>
        </w:rPr>
        <w:t>米尔</w:t>
      </w:r>
      <w:r>
        <w:rPr>
          <w:rStyle w:val="6"/>
          <w:color w:val="auto"/>
          <w:sz w:val="28"/>
          <w:szCs w:val="28"/>
          <w:u w:val="none"/>
        </w:rPr>
        <w:fldChar w:fldCharType="end"/>
      </w:r>
      <w:r>
        <w:fldChar w:fldCharType="begin"/>
      </w:r>
      <w:r>
        <w:instrText xml:space="preserve"> HYPERLINK "https://baike.baidu.com/item/%E6%A0%BC%E4%BC%A6" \t "_blank" </w:instrText>
      </w:r>
      <w:r>
        <w:fldChar w:fldCharType="separate"/>
      </w:r>
      <w:r>
        <w:rPr>
          <w:rStyle w:val="6"/>
          <w:color w:val="auto"/>
          <w:sz w:val="28"/>
          <w:szCs w:val="28"/>
          <w:u w:val="none"/>
        </w:rPr>
        <w:t>格伦</w:t>
      </w:r>
      <w:r>
        <w:rPr>
          <w:rStyle w:val="6"/>
          <w:color w:val="auto"/>
          <w:sz w:val="28"/>
          <w:szCs w:val="28"/>
          <w:u w:val="none"/>
        </w:rPr>
        <w:fldChar w:fldCharType="end"/>
      </w:r>
      <w:r>
        <w:rPr>
          <w:sz w:val="28"/>
          <w:szCs w:val="28"/>
        </w:rPr>
        <w:t>（Stanley Milgram）提出了一个“六度分离”理论（Six Degrees of Separation）：该理论认为在人际交往的</w:t>
      </w:r>
      <w:r>
        <w:fldChar w:fldCharType="begin"/>
      </w:r>
      <w:r>
        <w:instrText xml:space="preserve"> HYPERLINK "https://baike.baidu.com/item/%E8%84%89%E7%BB%9C" \t "_blank" </w:instrText>
      </w:r>
      <w:r>
        <w:fldChar w:fldCharType="separate"/>
      </w:r>
      <w:r>
        <w:rPr>
          <w:sz w:val="28"/>
          <w:szCs w:val="28"/>
        </w:rPr>
        <w:t>脉络</w:t>
      </w:r>
      <w:r>
        <w:rPr>
          <w:sz w:val="28"/>
          <w:szCs w:val="28"/>
        </w:rPr>
        <w:fldChar w:fldCharType="end"/>
      </w:r>
      <w:r>
        <w:rPr>
          <w:sz w:val="28"/>
          <w:szCs w:val="28"/>
        </w:rPr>
        <w:t>中，任意两个陌生人都可以通过“亲友的亲友”建立联系，这中间最多只要通过五个朋友就能达到目的。也就是说，最多通过五个人你就能够认识世界上任何一个陌生人</w:t>
      </w:r>
      <w:r>
        <w:rPr>
          <w:rFonts w:hint="eastAsia"/>
          <w:sz w:val="28"/>
          <w:szCs w:val="28"/>
        </w:rPr>
        <w:t>，</w:t>
      </w:r>
      <w:r>
        <w:rPr>
          <w:sz w:val="28"/>
          <w:szCs w:val="28"/>
        </w:rPr>
        <w:t>不管对方在哪个国家，属哪类人种，是哪种肤色。以此类推</w:t>
      </w:r>
      <w:r>
        <w:rPr>
          <w:rFonts w:hint="eastAsia"/>
          <w:sz w:val="28"/>
          <w:szCs w:val="28"/>
        </w:rPr>
        <w:t>，</w:t>
      </w:r>
      <w:r>
        <w:rPr>
          <w:sz w:val="28"/>
          <w:szCs w:val="28"/>
        </w:rPr>
        <w:t>我们可以认为</w:t>
      </w:r>
      <w:r>
        <w:rPr>
          <w:rFonts w:hint="eastAsia"/>
          <w:sz w:val="28"/>
          <w:szCs w:val="28"/>
        </w:rPr>
        <w:t>：</w:t>
      </w:r>
      <w:r>
        <w:rPr>
          <w:sz w:val="28"/>
          <w:szCs w:val="28"/>
        </w:rPr>
        <w:t>对于任意两个标签词之间</w:t>
      </w:r>
      <w:r>
        <w:rPr>
          <w:rFonts w:hint="eastAsia"/>
          <w:sz w:val="28"/>
          <w:szCs w:val="28"/>
        </w:rPr>
        <w:t>，</w:t>
      </w:r>
      <w:r>
        <w:rPr>
          <w:sz w:val="28"/>
          <w:szCs w:val="28"/>
        </w:rPr>
        <w:t>可以通过多个中间标签词找到他们之间的联系</w:t>
      </w:r>
      <w:r>
        <w:rPr>
          <w:rFonts w:hint="eastAsia"/>
          <w:sz w:val="28"/>
          <w:szCs w:val="28"/>
        </w:rPr>
        <w:t>，中间间隔的中间标签词定义了两个标签词的语义距离。我们可以认为语义距离越小的两个标签词出现在同一张图片上的概率越大。</w:t>
      </w:r>
    </w:p>
    <w:p>
      <w:pPr>
        <w:ind w:firstLine="420"/>
        <w:rPr>
          <w:sz w:val="28"/>
          <w:szCs w:val="28"/>
        </w:rPr>
      </w:pPr>
    </w:p>
    <w:p>
      <w:pPr>
        <w:ind w:firstLine="420"/>
        <w:rPr>
          <w:b/>
          <w:sz w:val="28"/>
          <w:szCs w:val="28"/>
        </w:rPr>
      </w:pPr>
      <w:r>
        <w:rPr>
          <w:rFonts w:hint="eastAsia"/>
          <w:b/>
          <w:sz w:val="28"/>
          <w:szCs w:val="28"/>
        </w:rPr>
        <w:t>分布式表示</w:t>
      </w:r>
    </w:p>
    <w:p>
      <w:pPr>
        <w:ind w:firstLine="420"/>
        <w:rPr>
          <w:sz w:val="28"/>
          <w:szCs w:val="28"/>
        </w:rPr>
      </w:pPr>
      <w:r>
        <w:rPr>
          <w:rFonts w:hint="eastAsia"/>
          <w:sz w:val="28"/>
          <w:szCs w:val="28"/>
        </w:rPr>
        <w:t>所有词都彼此孤立显然是不符合现实情况的。与独热编码不同，使用特定维度的低维实数向量来表示单词的方法称分布式表示。是一种稠密的表示方式。这种向量一般是这样的：</w:t>
      </w:r>
    </w:p>
    <w:p>
      <w:pPr>
        <w:ind w:firstLine="420"/>
        <w:rPr>
          <w:sz w:val="28"/>
          <w:szCs w:val="28"/>
        </w:rPr>
      </w:pPr>
      <w:r>
        <w:rPr>
          <w:rFonts w:hint="eastAsia"/>
          <w:sz w:val="28"/>
          <w:szCs w:val="28"/>
        </w:rPr>
        <w:t>[0.712 -0.05 -0.343 0.156 ...]（数字随便编的）</w:t>
      </w:r>
    </w:p>
    <w:p>
      <w:pPr>
        <w:ind w:firstLine="420"/>
        <w:rPr>
          <w:sz w:val="28"/>
          <w:szCs w:val="28"/>
        </w:rPr>
      </w:pPr>
      <w:r>
        <w:rPr>
          <w:rFonts w:hint="eastAsia"/>
          <w:sz w:val="28"/>
          <w:szCs w:val="28"/>
        </w:rPr>
        <w:t>其最大的好处在于将语义信息融合进了词向量中，使得基于衡量向量距离的方法（如欧式距离、余弦距离等）可以用来度量单词间的相似度。直观上来说，就是语义上相近或相似的词，在向量空间上的距离会更接近，而语义相反的词距离会更远。</w:t>
      </w:r>
    </w:p>
    <w:p>
      <w:pPr>
        <w:ind w:firstLine="420"/>
        <w:rPr>
          <w:sz w:val="28"/>
          <w:szCs w:val="28"/>
        </w:rPr>
      </w:pPr>
    </w:p>
    <w:p>
      <w:pPr>
        <w:ind w:firstLine="420"/>
        <w:rPr>
          <w:sz w:val="28"/>
          <w:szCs w:val="28"/>
        </w:rPr>
      </w:pPr>
      <w:r>
        <w:rPr>
          <w:rFonts w:hint="eastAsia"/>
          <w:sz w:val="28"/>
          <w:szCs w:val="28"/>
        </w:rPr>
        <w:t>常见的统计语言模型为N-gram Model。句子得分概率的计算为：</w:t>
      </w:r>
    </w:p>
    <w:p>
      <w:pPr>
        <w:ind w:firstLine="420"/>
        <w:rPr>
          <w:sz w:val="28"/>
          <w:szCs w:val="28"/>
        </w:rPr>
      </w:pPr>
      <w:r>
        <w:drawing>
          <wp:inline distT="0" distB="0" distL="0" distR="0">
            <wp:extent cx="4701540" cy="8686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701947" cy="868755"/>
                    </a:xfrm>
                    <a:prstGeom prst="rect">
                      <a:avLst/>
                    </a:prstGeom>
                  </pic:spPr>
                </pic:pic>
              </a:graphicData>
            </a:graphic>
          </wp:inline>
        </w:drawing>
      </w:r>
    </w:p>
    <w:p>
      <w:pPr>
        <w:ind w:firstLine="420"/>
        <w:rPr>
          <w:sz w:val="28"/>
          <w:szCs w:val="28"/>
        </w:rPr>
      </w:pPr>
      <w:r>
        <w:rPr>
          <w:rFonts w:hint="eastAsia"/>
          <w:sz w:val="28"/>
          <w:szCs w:val="28"/>
        </w:rPr>
        <w:t>上面这条公式右半部分的条件概率是大多数模型的目标。</w:t>
      </w:r>
    </w:p>
    <w:p>
      <w:pPr>
        <w:ind w:firstLine="420"/>
        <w:rPr>
          <w:sz w:val="28"/>
          <w:szCs w:val="28"/>
        </w:rPr>
      </w:pPr>
      <w:r>
        <w:rPr>
          <w:rFonts w:hint="eastAsia"/>
          <w:sz w:val="28"/>
          <w:szCs w:val="28"/>
        </w:rPr>
        <w:t>用这种方法能一定程度上捕获到上下文信息。</w:t>
      </w:r>
    </w:p>
    <w:p>
      <w:pPr>
        <w:ind w:firstLine="420"/>
        <w:rPr>
          <w:sz w:val="28"/>
          <w:szCs w:val="28"/>
        </w:rPr>
      </w:pPr>
      <w:r>
        <w:rPr>
          <w:rFonts w:hint="eastAsia"/>
          <w:sz w:val="28"/>
          <w:szCs w:val="28"/>
        </w:rPr>
        <w:t>词向量的分布式表示的核心思想由两部分组成：一、选择一种方式描述上下文；二、选择一种模型刻画目标词与其上下文之间的关系。</w:t>
      </w:r>
    </w:p>
    <w:p>
      <w:pPr>
        <w:ind w:firstLine="420"/>
        <w:rPr>
          <w:sz w:val="28"/>
          <w:szCs w:val="28"/>
        </w:rPr>
      </w:pPr>
    </w:p>
    <w:p>
      <w:pPr>
        <w:ind w:firstLine="420"/>
        <w:rPr>
          <w:sz w:val="28"/>
          <w:szCs w:val="28"/>
        </w:rPr>
      </w:pPr>
      <w:r>
        <w:drawing>
          <wp:inline distT="0" distB="0" distL="0" distR="0">
            <wp:extent cx="5274310" cy="35090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509010"/>
                    </a:xfrm>
                    <a:prstGeom prst="rect">
                      <a:avLst/>
                    </a:prstGeom>
                  </pic:spPr>
                </pic:pic>
              </a:graphicData>
            </a:graphic>
          </wp:inline>
        </w:drawing>
      </w:r>
    </w:p>
    <w:p>
      <w:pPr>
        <w:ind w:firstLine="420"/>
        <w:rPr>
          <w:sz w:val="28"/>
          <w:szCs w:val="28"/>
        </w:rPr>
      </w:pPr>
    </w:p>
    <w:p>
      <w:pPr>
        <w:ind w:firstLine="420"/>
        <w:rPr>
          <w:sz w:val="28"/>
          <w:szCs w:val="28"/>
        </w:rPr>
      </w:pPr>
      <w:r>
        <w:rPr>
          <w:sz w:val="28"/>
          <w:szCs w:val="28"/>
        </w:rPr>
        <w:t xml:space="preserve"> </w:t>
      </w:r>
      <w:r>
        <w:rPr>
          <w:rFonts w:hint="eastAsia"/>
          <w:sz w:val="28"/>
          <w:szCs w:val="28"/>
        </w:rPr>
        <w:t>向量空间模型(VSM)的余弦定理公式(cos)</w:t>
      </w:r>
      <w:r>
        <w:rPr>
          <w:sz w:val="28"/>
          <w:szCs w:val="28"/>
        </w:rPr>
        <w:t xml:space="preserve"> </w:t>
      </w:r>
    </w:p>
    <w:p>
      <w:pPr>
        <w:ind w:firstLine="420"/>
        <w:rPr>
          <w:sz w:val="28"/>
          <w:szCs w:val="28"/>
        </w:rPr>
      </w:pPr>
      <w:r>
        <w:rPr>
          <w:sz w:val="28"/>
          <w:szCs w:val="28"/>
        </w:rPr>
        <w:t>https://blog.csdn.net/whzhaochao/article/details/50637300</w:t>
      </w:r>
    </w:p>
    <w:p>
      <w:pPr>
        <w:ind w:firstLine="420"/>
        <w:rPr>
          <w:sz w:val="28"/>
          <w:szCs w:val="28"/>
        </w:rPr>
      </w:pPr>
    </w:p>
    <w:p>
      <w:pPr>
        <w:ind w:firstLine="420"/>
        <w:rPr>
          <w:sz w:val="28"/>
          <w:szCs w:val="28"/>
        </w:rPr>
      </w:pPr>
    </w:p>
    <w:p>
      <w:pPr>
        <w:ind w:firstLine="420"/>
        <w:rPr>
          <w:sz w:val="28"/>
          <w:szCs w:val="28"/>
        </w:rPr>
      </w:pPr>
      <w:r>
        <w:rPr>
          <w:rFonts w:hint="eastAsia"/>
          <w:sz w:val="28"/>
          <w:szCs w:val="28"/>
        </w:rPr>
        <w:t>在ImageNet上1000类分类训练好的参数的基础上，根据我们的分类识别任务进行特定的微调。</w:t>
      </w:r>
    </w:p>
    <w:p>
      <w:pPr>
        <w:ind w:firstLine="420"/>
        <w:rPr>
          <w:sz w:val="28"/>
          <w:szCs w:val="28"/>
        </w:rPr>
      </w:pPr>
    </w:p>
    <w:p>
      <w:pPr>
        <w:ind w:firstLine="420"/>
        <w:rPr>
          <w:rFonts w:hint="eastAsia"/>
          <w:sz w:val="28"/>
          <w:szCs w:val="28"/>
        </w:rPr>
      </w:pPr>
      <w:r>
        <w:rPr>
          <w:sz w:val="28"/>
          <w:szCs w:val="28"/>
        </w:rPr>
        <w:t>ResNet不仅是优秀的图像分类器</w:t>
      </w:r>
      <w:r>
        <w:rPr>
          <w:rFonts w:hint="eastAsia"/>
          <w:sz w:val="28"/>
          <w:szCs w:val="28"/>
        </w:rPr>
        <w:t>，</w:t>
      </w:r>
      <w:r>
        <w:rPr>
          <w:sz w:val="28"/>
          <w:szCs w:val="28"/>
        </w:rPr>
        <w:t>它也是很有用的图像特征提取器</w:t>
      </w:r>
      <w:r>
        <w:rPr>
          <w:rFonts w:hint="eastAsia"/>
          <w:sz w:val="28"/>
          <w:szCs w:val="28"/>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C6EFC"/>
    <w:multiLevelType w:val="multilevel"/>
    <w:tmpl w:val="3DDC6EFC"/>
    <w:lvl w:ilvl="0" w:tentative="0">
      <w:start w:val="1"/>
      <w:numFmt w:val="decimal"/>
      <w:pStyle w:val="8"/>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4CE"/>
    <w:rsid w:val="000165E3"/>
    <w:rsid w:val="000357ED"/>
    <w:rsid w:val="000527C2"/>
    <w:rsid w:val="00091CE6"/>
    <w:rsid w:val="000D772E"/>
    <w:rsid w:val="000E14CE"/>
    <w:rsid w:val="001671E2"/>
    <w:rsid w:val="0018535D"/>
    <w:rsid w:val="002A28CD"/>
    <w:rsid w:val="002A5957"/>
    <w:rsid w:val="002D0434"/>
    <w:rsid w:val="00326CA0"/>
    <w:rsid w:val="003931CB"/>
    <w:rsid w:val="004E7395"/>
    <w:rsid w:val="00502044"/>
    <w:rsid w:val="005A5525"/>
    <w:rsid w:val="00613854"/>
    <w:rsid w:val="00733723"/>
    <w:rsid w:val="007979DD"/>
    <w:rsid w:val="007C3E61"/>
    <w:rsid w:val="008109A1"/>
    <w:rsid w:val="00814771"/>
    <w:rsid w:val="00836639"/>
    <w:rsid w:val="008848B3"/>
    <w:rsid w:val="008C3B04"/>
    <w:rsid w:val="008D1694"/>
    <w:rsid w:val="0091359F"/>
    <w:rsid w:val="00915EC6"/>
    <w:rsid w:val="009C5A67"/>
    <w:rsid w:val="009E29AF"/>
    <w:rsid w:val="009F32A1"/>
    <w:rsid w:val="00A306B0"/>
    <w:rsid w:val="00A40951"/>
    <w:rsid w:val="00A93445"/>
    <w:rsid w:val="00AD219C"/>
    <w:rsid w:val="00AD7A37"/>
    <w:rsid w:val="00BC7547"/>
    <w:rsid w:val="00C95F2C"/>
    <w:rsid w:val="00D936DC"/>
    <w:rsid w:val="00EC289A"/>
    <w:rsid w:val="00F047C1"/>
    <w:rsid w:val="00F177A8"/>
    <w:rsid w:val="00FB5BD2"/>
    <w:rsid w:val="70474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uiPriority w:val="99"/>
    <w:pPr>
      <w:tabs>
        <w:tab w:val="center" w:pos="4153"/>
        <w:tab w:val="right" w:pos="8306"/>
      </w:tabs>
      <w:snapToGrid w:val="0"/>
      <w:jc w:val="left"/>
    </w:pPr>
    <w:rPr>
      <w:sz w:val="18"/>
      <w:szCs w:val="18"/>
    </w:rPr>
  </w:style>
  <w:style w:type="paragraph" w:styleId="3">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uiPriority w:val="99"/>
    <w:rPr>
      <w:color w:val="0563C1" w:themeColor="hyperlink"/>
      <w:u w:val="single"/>
      <w14:textFill>
        <w14:solidFill>
          <w14:schemeClr w14:val="hlink"/>
        </w14:solidFill>
      </w14:textFill>
    </w:rPr>
  </w:style>
  <w:style w:type="paragraph" w:customStyle="1" w:styleId="7">
    <w:name w:val="列出段落1"/>
    <w:basedOn w:val="1"/>
    <w:qFormat/>
    <w:uiPriority w:val="34"/>
    <w:pPr>
      <w:ind w:firstLine="420" w:firstLineChars="200"/>
    </w:pPr>
  </w:style>
  <w:style w:type="paragraph" w:customStyle="1" w:styleId="8">
    <w:name w:val="总结特长内容"/>
    <w:basedOn w:val="7"/>
    <w:link w:val="9"/>
    <w:qFormat/>
    <w:uiPriority w:val="0"/>
    <w:pPr>
      <w:numPr>
        <w:ilvl w:val="0"/>
        <w:numId w:val="1"/>
      </w:numPr>
      <w:spacing w:line="400" w:lineRule="exact"/>
      <w:ind w:left="420" w:firstLine="0" w:firstLineChars="0"/>
    </w:pPr>
    <w:rPr>
      <w:rFonts w:ascii="华文细黑" w:hAnsi="华文细黑" w:eastAsia="华文细黑" w:cs="Times New Roman"/>
      <w:sz w:val="22"/>
    </w:rPr>
  </w:style>
  <w:style w:type="character" w:customStyle="1" w:styleId="9">
    <w:name w:val="总结特长内容 Char"/>
    <w:link w:val="8"/>
    <w:qFormat/>
    <w:uiPriority w:val="0"/>
    <w:rPr>
      <w:rFonts w:ascii="华文细黑" w:hAnsi="华文细黑" w:eastAsia="华文细黑"/>
      <w:kern w:val="2"/>
      <w:sz w:val="22"/>
      <w:szCs w:val="22"/>
    </w:rPr>
  </w:style>
  <w:style w:type="character" w:customStyle="1" w:styleId="10">
    <w:name w:val="页眉 Char"/>
    <w:basedOn w:val="5"/>
    <w:link w:val="3"/>
    <w:uiPriority w:val="99"/>
    <w:rPr>
      <w:rFonts w:ascii="Calibri" w:hAnsi="Calibri" w:cs="黑体"/>
      <w:kern w:val="2"/>
      <w:sz w:val="18"/>
      <w:szCs w:val="18"/>
    </w:rPr>
  </w:style>
  <w:style w:type="character" w:customStyle="1" w:styleId="11">
    <w:name w:val="页脚 Char"/>
    <w:basedOn w:val="5"/>
    <w:link w:val="2"/>
    <w:uiPriority w:val="99"/>
    <w:rPr>
      <w:rFonts w:ascii="Calibri" w:hAnsi="Calibri" w:cs="黑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276</Words>
  <Characters>1574</Characters>
  <Lines>13</Lines>
  <Paragraphs>3</Paragraphs>
  <TotalTime>18876</TotalTime>
  <ScaleCrop>false</ScaleCrop>
  <LinksUpToDate>false</LinksUpToDate>
  <CharactersWithSpaces>1847</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2018-11-30T07:14:00Z</dcterms:created>
  <dc:creator>钟 涵</dc:creator>
  <cp:lastModifiedBy>雪逝</cp:lastModifiedBy>
  <dcterms:modified xsi:type="dcterms:W3CDTF">2020-02-02T08:00:59Z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