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1.景色并不好看</w:t>
      </w:r>
    </w:p>
    <w:p>
      <w:pPr>
        <w:rPr>
          <w:rFonts w:hint="eastAsia" w:eastAsiaTheme="minor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主体处于不好的状态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-------------------------------------------------------------------------------------------------------------------</w:t>
      </w:r>
      <w:r>
        <w:rPr>
          <w:rFonts w:hint="eastAsia"/>
          <w:lang w:val="en-US" w:eastAsia="zh-CN"/>
        </w:rPr>
        <w:t>-------------------</w:t>
      </w:r>
    </w:p>
    <w:p>
      <w:pPr>
        <w:rPr>
          <w:rFonts w:hint="eastAsia"/>
        </w:rPr>
      </w:pPr>
      <w:r>
        <w:rPr>
          <w:rFonts w:hint="eastAsia"/>
        </w:rPr>
        <w:t>1.景色并不好看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入框的景色要足够干净和漂亮。</w:t>
      </w:r>
    </w:p>
    <w:p>
      <w:pPr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反例：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此照片虽然天空很漂亮，但是，地面就显得很脏，很暗，很难看。</w:t>
      </w:r>
    </w:p>
    <w:p>
      <w:r>
        <w:drawing>
          <wp:inline distT="0" distB="0" distL="114300" distR="114300">
            <wp:extent cx="3676650" cy="2466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干净简洁</w:t>
      </w:r>
    </w:p>
    <w:p>
      <w:r>
        <w:drawing>
          <wp:inline distT="0" distB="0" distL="114300" distR="114300">
            <wp:extent cx="3667125" cy="3371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-----------------------------------------------------------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主体处于不好的状态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ind w:firstLine="512" w:firstLineChars="200"/>
        <w:rPr>
          <w:rFonts w:ascii="sans-serif" w:hAnsi="sans-serif" w:eastAsia="sans-serif" w:cs="sans-serif"/>
          <w:b w:val="0"/>
          <w:i w:val="0"/>
          <w:caps w:val="0"/>
          <w:color w:val="3E3E3E"/>
          <w:spacing w:val="8"/>
          <w:sz w:val="24"/>
          <w:szCs w:val="24"/>
          <w:shd w:val="clear" w:fill="F3F3F3"/>
        </w:rPr>
      </w:pPr>
      <w:r>
        <w:rPr>
          <w:rFonts w:ascii="sans-serif" w:hAnsi="sans-serif" w:eastAsia="sans-serif" w:cs="sans-serif"/>
          <w:b w:val="0"/>
          <w:i w:val="0"/>
          <w:caps w:val="0"/>
          <w:color w:val="3E3E3E"/>
          <w:spacing w:val="8"/>
          <w:sz w:val="24"/>
          <w:szCs w:val="24"/>
          <w:shd w:val="clear" w:fill="F3F3F3"/>
        </w:rPr>
        <w:t>拍摄的画面有主体（或者人或者物）的时候，我们拍摄时要特别关注主体的状态是否在最佳状态。</w:t>
      </w:r>
    </w:p>
    <w:p>
      <w:pPr>
        <w:ind w:firstLine="420" w:firstLineChars="0"/>
        <w:rPr>
          <w:rFonts w:hint="eastAsia" w:ascii="sans-serif" w:hAnsi="sans-serif" w:eastAsia="宋体" w:cs="sans-serif"/>
          <w:b w:val="0"/>
          <w:i w:val="0"/>
          <w:caps w:val="0"/>
          <w:color w:val="3E3E3E"/>
          <w:spacing w:val="8"/>
          <w:sz w:val="24"/>
          <w:szCs w:val="24"/>
          <w:shd w:val="clear" w:fill="F3F3F3"/>
          <w:lang w:val="en-US" w:eastAsia="zh-CN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3E3E3E"/>
          <w:spacing w:val="8"/>
          <w:sz w:val="24"/>
          <w:szCs w:val="24"/>
          <w:shd w:val="clear" w:fill="F3F3F3"/>
          <w:lang w:val="en-US" w:eastAsia="zh-CN"/>
        </w:rPr>
        <w:t>反例:</w:t>
      </w:r>
    </w:p>
    <w:p>
      <w:pPr>
        <w:ind w:firstLine="420" w:firstLineChars="0"/>
        <w:rPr>
          <w:rFonts w:hint="eastAsia" w:ascii="sans-serif" w:hAnsi="sans-serif" w:eastAsia="宋体" w:cs="sans-serif"/>
          <w:b w:val="0"/>
          <w:i w:val="0"/>
          <w:caps w:val="0"/>
          <w:color w:val="3E3E3E"/>
          <w:spacing w:val="8"/>
          <w:sz w:val="24"/>
          <w:szCs w:val="24"/>
          <w:shd w:val="clear" w:fill="F3F3F3"/>
          <w:lang w:val="en-US" w:eastAsia="zh-CN"/>
        </w:rPr>
      </w:pPr>
      <w:r>
        <w:drawing>
          <wp:inline distT="0" distB="0" distL="114300" distR="114300">
            <wp:extent cx="3657600" cy="4162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63407F"/>
    <w:multiLevelType w:val="singleLevel"/>
    <w:tmpl w:val="9D63407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EF5BD4"/>
    <w:rsid w:val="20E87161"/>
    <w:rsid w:val="23260956"/>
    <w:rsid w:val="2BB065D7"/>
    <w:rsid w:val="4E4D21B4"/>
    <w:rsid w:val="5FE31E89"/>
    <w:rsid w:val="78280F8B"/>
    <w:rsid w:val="7E83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zhanghaochun</dc:creator>
  <cp:lastModifiedBy>zhanghaochun</cp:lastModifiedBy>
  <dcterms:modified xsi:type="dcterms:W3CDTF">2019-01-12T07:33:16Z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