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markup-compatibility/2006" xmlns:ns3="http://schemas.openxmlformats.org/drawingml/2006/wordprocessingDrawing" xmlns:ns4="http://schemas.openxmlformats.org/drawingml/2006/main" xmlns:ns5="http://schemas.microsoft.com/office/word/2010/wordprocessingShape" xmlns:ns6="http://schemas.openxmlformats.org/drawingml/2006/picture" xmlns:ns7="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A0">
      <w:pPr>
        <w:jc w:val="center"/>
        <w:rPr/>
      </w:pPr>
      <w:r w:rsidDel="00000000" w:rsidR="00000000" w:rsidRPr="00000000">
        <w:rPr>
          <w:b w:val="1"/>
          <w:bCs w:val="1"/>
          <w:sz w:val="28"/>
          <w:szCs w:val="28"/>
          <w:rtl w:val="0"/>
        </w:rPr>
        <w:t xml:space="preserve">MẪU HỒ SƠ DỰ ÁN DỰ THI BẢNG B</w:t>
      </w:r>
      <w:r w:rsidDel="00000000" w:rsidR="00000000" w:rsidRPr="00000000">
        <w:rPr>
          <w:rtl w:val="0"/>
        </w:rPr>
      </w:r>
      <w:r w:rsidDel="00000000" w:rsidR="00000000" w:rsidRPr="00000000">
        <ns2:AlternateContent>
          <ns2:Choice Requires="wpg">
            <w:drawing>
              <ns3:anchor allowOverlap="1" behindDoc="0" distB="0" distT="0" distL="114300" distR="114300" hidden="0" layoutInCell="1" locked="0" relativeHeight="0" simplePos="0">
                <ns3:simplePos x="0" y="0"/>
                <ns3:positionH relativeFrom="column">
                  <ns3:posOffset>4912360</ns3:posOffset>
                </ns3:positionH>
                <ns3:positionV relativeFrom="paragraph">
                  <ns3:posOffset>-511808</ns3:posOffset>
                </ns3:positionV>
                <ns3:extent cx="972820" cy="386080"/>
                <ns3:effectExtent b="0" l="0" r="0" t="0"/>
                <ns3:wrapNone/>
                <ns3:docPr id="1738781271" name=""/>
                <ns4:graphic>
                  <ns4:graphicData uri="http://schemas.microsoft.com/office/word/2010/wordprocessingShape">
                    <ns5:wsp>
                      <ns5:cNvSpPr/>
                      <ns5:cNvPr id="4" name="Shape 4"/>
                      <ns5:spPr>
                        <ns4:xfrm>
                          <ns4:off x="4865940" y="3593310"/>
                          <ns4:ext cx="960120" cy="373380"/>
                        </ns4:xfrm>
                        <ns4:prstGeom prst="rect">
                          <ns4:avLst/>
                        </ns4:prstGeom>
                        <ns4:solidFill>
                          <ns4:schemeClr val="lt1"/>
                        </ns4:solidFill>
                        <ns4:ln cap="flat" cmpd="sng" w="12700">
                          <ns4:solidFill>
                            <ns4:schemeClr val="dk1"/>
                          </ns4:solidFill>
                          <ns4:prstDash val="solid"/>
                          <ns4:miter lim="8000"/>
                          <ns4:headEnd len="sm" w="sm" type="none"/>
                          <ns4:tailEnd len="sm" w="sm" type="none"/>
                        </ns4:ln>
                      </ns5:spPr>
                      <ns5:txbx>
                        <w:txbxContent>
                          <w:p w:rsidR="00000000" w:rsidDel="00000000" w:rsidP="00000000" w:rsidRDefault="00000000" w:rsidRPr="00000000">
                            <w:pPr>
                              <w:spacing w:after="0" w:before="0" w:line="240"/>
                              <w:ind w:left="0" w:right="0" w:firstLine="0"/>
                              <w:jc w:val="left"/>
                              <w:textDirection w:val="btLr"/>
                            </w:pPr>
                          </w:p>
                        </w:txbxContent>
                      </ns5:txbx>
                      <ns5:bodyPr anchorCtr="0" anchor="ctr" bIns="91425" lIns="91425" spcFirstLastPara="1" rIns="91425" wrap="square" tIns="91425">
                        <ns4:noAutofit/>
                      </ns5:bodyPr>
                    </ns5:wsp>
                  </ns4:graphicData>
                </ns4:graphic>
              </ns3:anchor>
            </w:drawing>
          </ns2:Choice>
          <ns2:Fallback>
            <w:drawing>
              <ns3:anchor allowOverlap="1" behindDoc="0" distB="0" distT="0" distL="114300" distR="114300" hidden="0" layoutInCell="1" locked="0" relativeHeight="0" simplePos="0">
                <ns3:simplePos x="0" y="0"/>
                <ns3:positionH relativeFrom="column">
                  <ns3:posOffset>4912360</ns3:posOffset>
                </ns3:positionH>
                <ns3:positionV relativeFrom="paragraph">
                  <ns3:posOffset>-511808</ns3:posOffset>
                </ns3:positionV>
                <ns3:extent cx="972820" cy="386080"/>
                <ns3:effectExtent b="0" l="0" r="0" t="0"/>
                <ns3:wrapNone/>
                <ns3:docPr id="1738781271" name="image3.png"/>
                <ns4:graphic>
                  <ns4:graphicData uri="http://schemas.openxmlformats.org/drawingml/2006/picture">
                    <ns6:pic>
                      <ns6:nvPicPr>
                        <ns6:cNvPr id="0" name="image3.png"/>
                        <ns6:cNvPicPr preferRelativeResize="0"/>
                      </ns6:nvPicPr>
                      <ns6:blipFill>
                        <ns4:blip ns7:embed="rId7"/>
                        <ns4:srcRect/>
                        <ns4:stretch>
                          <ns4:fillRect/>
                        </ns4:stretch>
                      </ns6:blipFill>
                      <ns6:spPr>
                        <ns4:xfrm>
                          <ns4:off x="0" y="0"/>
                          <ns4:ext cx="972820" cy="386080"/>
                        </ns4:xfrm>
                        <ns4:prstGeom prst="rect"/>
                        <ns4:ln/>
                      </ns6:spPr>
                    </ns6:pic>
                  </ns4:graphicData>
                </ns4:graphic>
              </ns3:anchor>
            </w:drawing>
          </ns2:Fallback>
        </ns2:AlternateContent>
      </w:r>
      <w:r w:rsidDel="00000000" w:rsidR="00000000" w:rsidRPr="00000000">
        <ns2:AlternateContent>
          <ns2:Choice Requires="wpg">
            <w:drawing>
              <ns3:anchor allowOverlap="1" behindDoc="0" distB="0" distT="0" distL="114300" distR="114300" hidden="0" layoutInCell="1" locked="0" relativeHeight="0" simplePos="0">
                <ns3:simplePos x="0" y="0"/>
                <ns3:positionH relativeFrom="column">
                  <ns3:posOffset>4913948</ns3:posOffset>
                </ns3:positionH>
                <ns3:positionV relativeFrom="paragraph">
                  <ns3:posOffset>-510220</ns3:posOffset>
                </ns3:positionV>
                <ns3:extent cx="969645" cy="382905"/>
                <ns3:effectExtent b="0" l="0" r="0" t="0"/>
                <ns3:wrapNone/>
                <ns3:docPr id="1738781274" name=""/>
                <ns4:graphic>
                  <ns4:graphicData uri="http://schemas.microsoft.com/office/word/2010/wordprocessingShape">
                    <ns5:wsp>
                      <ns5:cNvSpPr/>
                      <ns5:cNvPr id="7" name="Shape 7"/>
                      <ns5:spPr>
                        <ns4:xfrm>
                          <ns4:off x="4865940" y="3593310"/>
                          <ns4:ext cx="960120" cy="373380"/>
                        </ns4:xfrm>
                        <ns4:prstGeom prst="rect">
                          <ns4:avLst/>
                        </ns4:prstGeom>
                        <ns4:solidFill>
                          <ns4:schemeClr val="lt1"/>
                        </ns4:solidFill>
                        <ns4:ln>
                          <ns4:noFill/>
                        </ns4:ln>
                      </ns5:spPr>
                      <ns5: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MẪU 2</w:t>
                            </w:r>
                          </w:p>
                        </w:txbxContent>
                      </ns5:txbx>
                      <ns5:bodyPr anchorCtr="0" anchor="ctr" bIns="45700" lIns="91425" spcFirstLastPara="1" rIns="91425" wrap="square" tIns="45700">
                        <ns4:noAutofit/>
                      </ns5:bodyPr>
                    </ns5:wsp>
                  </ns4:graphicData>
                </ns4:graphic>
              </ns3:anchor>
            </w:drawing>
          </ns2:Choice>
          <ns2:Fallback>
            <w:drawing>
              <ns3:anchor allowOverlap="1" behindDoc="0" distB="0" distT="0" distL="114300" distR="114300" hidden="0" layoutInCell="1" locked="0" relativeHeight="0" simplePos="0">
                <ns3:simplePos x="0" y="0"/>
                <ns3:positionH relativeFrom="column">
                  <ns3:posOffset>4913948</ns3:posOffset>
                </ns3:positionH>
                <ns3:positionV relativeFrom="paragraph">
                  <ns3:posOffset>-510220</ns3:posOffset>
                </ns3:positionV>
                <ns3:extent cx="969645" cy="382905"/>
                <ns3:effectExtent b="0" l="0" r="0" t="0"/>
                <ns3:wrapNone/>
                <ns3:docPr id="1738781274" name="image6.png"/>
                <ns4:graphic>
                  <ns4:graphicData uri="http://schemas.openxmlformats.org/drawingml/2006/picture">
                    <ns6:pic>
                      <ns6:nvPicPr>
                        <ns6:cNvPr id="0" name="image6.png"/>
                        <ns6:cNvPicPr preferRelativeResize="0"/>
                      </ns6:nvPicPr>
                      <ns6:blipFill>
                        <ns4:blip ns7:embed="rId7"/>
                        <ns4:srcRect/>
                        <ns4:stretch>
                          <ns4:fillRect/>
                        </ns4:stretch>
                      </ns6:blipFill>
                      <ns6:spPr>
                        <ns4:xfrm>
                          <ns4:off x="0" y="0"/>
                          <ns4:ext cx="969645" cy="382905"/>
                        </ns4:xfrm>
                        <ns4:prstGeom prst="rect"/>
                        <ns4:ln/>
                      </ns6:spPr>
                    </ns6:pic>
                  </ns4:graphicData>
                </ns4:graphic>
              </ns3:anchor>
            </w:drawing>
          </ns2:Fallback>
        </ns2:AlternateContent>
      </w:r>
    </w:p>
    <w:p w:rsidR="00000000" w:rsidDel="00000000" w:rsidP="00000000" w:rsidRDefault="00000000" w:rsidRPr="00000000" w14:paraId="000000A1">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0A2">
      <w:pPr>
        <w:ind w:firstLine="567"/>
        <w:jc w:val="center"/>
        <w:rPr>
          <w:i w:val="1"/>
          <w:iCs w:val="1"/>
        </w:rPr>
      </w:pPr>
      <w:r w:rsidDel="00000000" w:rsidR="00000000" w:rsidRPr="00000000">
        <w:rPr>
          <w:i w:val="1"/>
          <w:iCs w:val="1"/>
          <w:rtl w:val="0"/>
        </w:rPr>
        <w:t xml:space="preserve">-----------------------------------------</w:t>
      </w:r>
    </w:p>
    <w:p>
      <w:pPr>
        <w:spacing w:line="276" w:lineRule="auto" w:before="80" w:after="40"/>
      </w:pPr>
      <w:r>
        <w:rPr>
          <w:b w:val="1"/>
          <w:bCs w:val="1"/>
        </w:rPr>
        <w:t xml:space="preserve">TÊN ĐỘI THI: </w:t>
      </w:r>
      <w:r>
        <w:rPr>
          <w:b w:val="1"/>
          <w:bCs w:val="1"/>
        </w:rPr>
        <w:t xml:space="preserve">jet jet NBK</w:t>
      </w:r>
      <w:r>
        <w:rPr/>
        <w:t xml:space="preserve">   |   </w:t>
      </w:r>
      <w:r>
        <w:rPr>
          <w:b w:val="1"/>
          <w:bCs w:val="1"/>
        </w:rPr>
        <w:t xml:space="preserve">BẢNG THI: </w:t>
      </w:r>
      <w:r>
        <w:rPr>
          <w:b w:val="1"/>
          <w:bCs w:val="1"/>
        </w:rPr>
        <w:t xml:space="preserve">BẢNG B — THPT</w:t>
      </w:r>
      <w:r>
        <w:rPr/>
        <w:t xml:space="preserve">   |   </w:t>
      </w:r>
      <w:r>
        <w:rPr>
          <w:b w:val="1"/>
          <w:bCs w:val="1"/>
        </w:rPr>
        <w:t xml:space="preserve">LĨNH VỰC: </w:t>
      </w:r>
      <w:r>
        <w:rPr/>
        <w:t xml:space="preserve">Giáo dục</w:t>
      </w:r>
    </w:p>
    <w:p>
      <w:pPr>
        <w:spacing w:line="276" w:lineRule="auto" w:before="40" w:after="40"/>
      </w:pPr>
      <w:r>
        <w:rPr>
          <w:b w:val="1"/>
          <w:bCs w:val="1"/>
        </w:rPr>
        <w:t xml:space="preserve">TÊN DỰ ÁN/SẢN PHẨM: </w:t>
      </w:r>
      <w:r>
        <w:rPr>
          <w:b w:val="1"/>
          <w:bCs w:val="1"/>
        </w:rPr>
        <w:t xml:space="preserve">HỆ THỐNG TẠO ĐỀ AI (EXAMIFY — FULL-STACK AI EXAM GENERATION SYSTEM)</w:t>
      </w:r>
    </w:p>
    <w:p>
      <w:pPr>
        <w:spacing w:line="276" w:lineRule="auto" w:before="40" w:after="100"/>
      </w:pPr>
      <w:r>
        <w:rPr>
          <w:b w:val="1"/>
          <w:bCs w:val="1"/>
        </w:rPr>
        <w:t xml:space="preserve">ĐƠN VỊ ĐẠI DIỆN: </w:t>
      </w:r>
      <w:r>
        <w:rPr/>
        <w:t xml:space="preserve">Tỉnh Vĩnh Long (Khu vực Miền Nam)</w:t>
      </w:r>
      <w:r>
        <w:rPr/>
        <w:t xml:space="preserve">   |   </w:t>
      </w:r>
      <w:r>
        <w:rPr>
          <w:b w:val="1"/>
          <w:bCs w:val="1"/>
        </w:rPr>
        <w:t xml:space="preserve">EMAIL LIÊN HỆ: </w:t>
      </w:r>
      <w:r>
        <w:rPr/>
        <w:t xml:space="preserve">minhmcpc.tao@gmail.com</w:t>
      </w:r>
      <w:r>
        <w:rPr/>
        <w:t xml:space="preserve">   |   </w:t>
      </w:r>
      <w:r>
        <w:rPr>
          <w:b w:val="1"/>
          <w:bCs w:val="1"/>
        </w:rPr>
        <w:t xml:space="preserve">ĐIỆN THOẠI: </w:t>
      </w:r>
      <w:r>
        <w:rPr/>
        <w:t xml:space="preserve">0902999259</w:t>
      </w:r>
    </w:p>
    <w:p w:rsidR="00000000" w:rsidDel="00000000" w:rsidP="00000000" w:rsidRDefault="00000000" w:rsidRPr="00000000" w14:paraId="000000A3">
      <w:pPr>
        <w:ind w:firstLine="567"/>
        <w:rPr/>
      </w:pPr>
      <w:r w:rsidDel="00000000" w:rsidR="00000000" w:rsidRPr="00000000">
        <w:rPr>
          <w:rtl w:val="0"/>
        </w:rPr>
      </w:r>
    </w:p>
    <w:tbl>
      <w:tblPr>
        <w:tblStyle w:val="Table3"/>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pPr>
              <w:jc w:val="center"/>
              <w:spacing w:line="276" w:lineRule="auto" w:before="40" w:after="40"/>
            </w:pPr>
            <w:r>
              <w:rPr>
                <w:b w:val="1"/>
                <w:bCs w:val="1"/>
              </w:rPr>
              <w:t xml:space="preserve">1 người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pPr>
              <w:jc w:val="center"/>
              <w:spacing w:line="276" w:lineRule="auto" w:before="40" w:after="40"/>
            </w:pPr>
            <w:r>
              <w:rPr>
                <w:b w:val="1"/>
                <w:bCs w:val="1"/>
              </w:rPr>
              <w:t xml:space="preserve">2 người  ☐</w:t>
            </w:r>
          </w:p>
        </w:tc>
        <w:tc>
          <w:tcPr>
            <w:tcBorders>
              <w:top w:color="000000" w:space="0" w:sz="4" w:val="single"/>
              <w:left w:color="000000" w:space="0" w:sz="4" w:val="single"/>
              <w:bottom w:color="000000" w:space="0" w:sz="4" w:val="single"/>
              <w:right w:color="000000" w:space="0" w:sz="4" w:val="single"/>
            </w:tcBorders>
            <w:vAlign w:val="center"/>
          </w:tcPr>
          <w:p>
            <w:pPr>
              <w:jc w:val="center"/>
              <w:spacing w:line="276" w:lineRule="auto" w:before="40" w:after="40"/>
            </w:pPr>
            <w:r>
              <w:rPr>
                <w:b w:val="1"/>
                <w:bCs w:val="1"/>
              </w:rPr>
              <w:t xml:space="preserve">3 người  ☑</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b w:val="1"/>
                <w:bCs w:val="1"/>
              </w:rPr>
              <w:t xml:space="preserve">NGUYỄN HOÀNG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13/10/2011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Lớp 10Ti — Trường THPT chuyên Nguyễn Bỉnh Khiêm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B9">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Xã Hoà Hiệp, Tỉnh Vĩnh Long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0902999259</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minhmcpc.tao@proton.me</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b w:val="1"/>
                <w:bCs w:val="1"/>
              </w:rPr>
              <w:t xml:space="preserve">Nguyễn Ngọc Thiện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05/06/2011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Lớp 10Ti — Trường THPT chuyên Nguyễn Bỉnh Khiêm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D6">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Phường Thanh Đức, Tỉnh Vĩnh Long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0903304423</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thiendung1607@gmail.com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b w:val="1"/>
                <w:bCs w:val="1"/>
              </w:rPr>
              <w:t xml:space="preserve">Võ Thành Đạt</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b w:val="1"/>
                <w:bCs w:val="1"/>
              </w:rPr>
            </w:pPr>
            <w:r w:rsidDel="00000000" w:rsidR="00000000" w:rsidRPr="00000000">
              <w:rPr>
                <w:b w:val="1"/>
                <w:bCs w:val="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30/05/2011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b w:val="1"/>
                <w:bCs w:val="1"/>
              </w:rPr>
            </w:pPr>
            <w:r w:rsidDel="00000000" w:rsidR="00000000" w:rsidRPr="00000000">
              <w:rPr>
                <w:b w:val="1"/>
                <w:bCs w:val="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Lớp 10L — Trường THPT chuyên Nguyễn Bỉnh Khiêm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b w:val="1"/>
                <w:bCs w:val="1"/>
              </w:rPr>
            </w:pPr>
            <w:r w:rsidDel="00000000" w:rsidR="00000000" w:rsidRPr="00000000">
              <w:rPr>
                <w:b w:val="1"/>
                <w:bCs w:val="1"/>
                <w:rtl w:val="0"/>
              </w:rPr>
              <w:t xml:space="preserve">Xã/phường/đặc khu,</w:t>
            </w:r>
          </w:p>
          <w:p w:rsidR="00000000" w:rsidDel="00000000" w:rsidP="00000000" w:rsidRDefault="00000000" w:rsidRPr="00000000" w14:paraId="000000F3">
            <w:pPr>
              <w:rPr>
                <w:b w:val="1"/>
                <w:bCs w:val="1"/>
              </w:rPr>
            </w:pPr>
            <w:r w:rsidDel="00000000" w:rsidR="00000000" w:rsidRPr="00000000">
              <w:rPr>
                <w:b w:val="1"/>
                <w:bCs w:val="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Phường Thanh Đức, Tỉnh Vĩnh Long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0797193362</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vothanhdat30052011@gmail.com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Giáo viên hoặc chuyên gia hướng dẫn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rPr>
                <w:b w:val="1"/>
                <w:bCs w:val="1"/>
              </w:rPr>
            </w:pPr>
            <w:r w:rsidDel="00000000" w:rsidR="00000000" w:rsidRPr="00000000">
              <w:rPr>
                <w:b w:val="1"/>
                <w:bCs w:val="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b w:val="1"/>
                <w:bCs w:val="1"/>
              </w:rPr>
              <w:t xml:space="preserve">Nguyễn Bảo Khen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b w:val="1"/>
                <w:bCs w:val="1"/>
              </w:rPr>
            </w:pPr>
            <w:r w:rsidDel="00000000" w:rsidR="00000000" w:rsidRPr="00000000">
              <w:rPr>
                <w:b w:val="1"/>
                <w:bCs w:val="1"/>
                <w:rtl w:val="0"/>
              </w:rPr>
              <w:t xml:space="preserve">Đơn vị công tác: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Trường THPT chuyên Nguyễn Bỉnh Khiêm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rPr>
                <w:b w:val="1"/>
                <w:bCs w:val="1"/>
              </w:rPr>
            </w:pPr>
            <w:r w:rsidDel="00000000" w:rsidR="00000000" w:rsidRPr="00000000">
              <w:rPr>
                <w:b w:val="1"/>
                <w:bCs w:val="1"/>
                <w:rtl w:val="0"/>
              </w:rPr>
              <w:t xml:space="preserve">Chức vụ:</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Giáo viên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b w:val="1"/>
                <w:bCs w:val="1"/>
              </w:rPr>
            </w:pPr>
            <w:r w:rsidDel="00000000" w:rsidR="00000000" w:rsidRPr="00000000">
              <w:rPr>
                <w:b w:val="1"/>
                <w:bCs w:val="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0834017892</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b w:val="1"/>
                <w:bCs w:val="1"/>
              </w:rPr>
            </w:pPr>
            <w:r w:rsidDel="00000000" w:rsidR="00000000" w:rsidRPr="00000000">
              <w:rPr>
                <w:b w:val="1"/>
                <w:bCs w:val="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jc w:val="left"/>
              <w:spacing w:line="276" w:lineRule="auto" w:before="40" w:after="40"/>
            </w:pPr>
            <w:r>
              <w:rPr/>
              <w:t xml:space="preserve">nbkhen24@gmail.com</w:t>
            </w:r>
          </w:p>
        </w:tc>
      </w:tr>
    </w:tbl>
    <w:p w:rsidR="00000000" w:rsidDel="00000000" w:rsidP="00000000" w:rsidRDefault="00000000" w:rsidRPr="00000000" w14:paraId="00000117">
      <w:pPr>
        <w:jc w:val="center"/>
        <w:rPr>
          <w:b w:val="1"/>
          <w:bCs w:val="1"/>
        </w:rPr>
      </w:pPr>
      <w:r w:rsidDel="00000000" w:rsidR="00000000" w:rsidRPr="00000000">
        <w:rPr>
          <w:rtl w:val="0"/>
        </w:rPr>
      </w:r>
    </w:p>
    <w:p w:rsidR="00000000" w:rsidDel="00000000" w:rsidP="00000000" w:rsidRDefault="00000000" w:rsidRPr="00000000" w14:paraId="00000118">
      <w:pPr>
        <w:jc w:val="center"/>
        <w:rPr>
          <w:b w:val="1"/>
          <w:bCs w:val="1"/>
        </w:rPr>
      </w:pPr>
      <w:r w:rsidDel="00000000" w:rsidR="00000000" w:rsidRPr="00000000">
        <w:rPr>
          <w:rtl w:val="0"/>
        </w:rPr>
      </w:r>
    </w:p>
    <w:p w:rsidR="00000000" w:rsidDel="00000000" w:rsidP="00000000" w:rsidRDefault="00000000" w:rsidRPr="00000000" w14:paraId="00000119">
      <w:pPr>
        <w:jc w:val="center"/>
        <w:rPr>
          <w:sz w:val="28"/>
          <w:szCs w:val="28"/>
        </w:rPr>
      </w:pPr>
      <w:r w:rsidDel="00000000" w:rsidR="00000000" w:rsidRPr="00000000">
        <w:rPr>
          <w:b w:val="1"/>
          <w:bCs w:val="1"/>
          <w:sz w:val="28"/>
          <w:szCs w:val="28"/>
          <w:rtl w:val="0"/>
        </w:rPr>
        <w:t xml:space="preserve">NỘI DUNG HỒ SƠ DỰ ÁN</w:t>
      </w:r>
      <w:r w:rsidDel="00000000" w:rsidR="00000000" w:rsidRPr="00000000">
        <w:rPr>
          <w:rtl w:val="0"/>
        </w:rPr>
      </w:r>
    </w:p>
    <w:p w:rsidR="00000000" w:rsidDel="00000000" w:rsidP="00000000" w:rsidRDefault="00000000" w:rsidRPr="00000000" w14:paraId="0000011A">
      <w:pPr>
        <w:keepNext w:val="1"/>
        <w:spacing w:line="276" w:lineRule="auto"/>
        <w:rPr/>
      </w:pPr>
      <w:r w:rsidDel="00000000" w:rsidR="00000000" w:rsidRPr="00000000">
        <w:rPr>
          <w:b w:val="1"/>
          <w:bCs w:val="1"/>
          <w:rtl w:val="0"/>
        </w:rPr>
        <w:t xml:space="preserve">1. Vấn đề cần giải quyết</w:t>
      </w:r>
      <w:r w:rsidDel="00000000" w:rsidR="00000000" w:rsidRPr="00000000">
        <w:rPr>
          <w:rtl w:val="0"/>
        </w:rPr>
      </w:r>
    </w:p>
    <w:p w:rsidR="00000000" w:rsidDel="00000000" w:rsidP="00000000" w:rsidRDefault="00000000" w:rsidRPr="00000000" w14:paraId="0000011B">
      <w:pPr>
        <w:spacing w:line="276" w:lineRule="auto"/>
        <w:ind w:left="283" w:firstLine="0"/>
        <w:rPr/>
      </w:pPr>
      <w:r w:rsidDel="00000000" w:rsidR="00000000" w:rsidRPr="00000000">
        <w:rPr>
          <w:i w:val="1"/>
          <w:iCs w:val="1"/>
          <w:rtl w:val="0"/>
        </w:rPr>
        <w:t xml:space="preserve">Nội dung trình bày: Nêu ngắn gọn vấn đề thực tiễn trong học tập, nhà trường, môi trường, giao thông, sức khỏe học đường, đời sống hoặc cộng đồng mà sản phẩm hướng tới giải quyết; lý do lựa chọn vấn đề.</w:t>
      </w:r>
      <w:r w:rsidDel="00000000" w:rsidR="00000000" w:rsidRPr="00000000">
        <w:rPr>
          <w:rtl w:val="0"/>
        </w:rPr>
      </w:r>
    </w:p>
    <w:p>
      <w:pPr>
        <w:spacing w:line="276" w:lineRule="auto" w:before="40" w:after="60"/>
        <w:ind w:left="500" w:firstLine="0"/>
      </w:pPr>
      <w:r>
        <w:rPr>
          <w:b w:val="1"/>
          <w:bCs w:val="1"/>
        </w:rPr>
        <w:t xml:space="preserve">• Bối cảnh &amp; Thực trạng: </w:t>
      </w:r>
      <w:r>
        <w:rPr/>
        <w:t xml:space="preserve">Chương trình GDPT 2018 đặt trọng tâm vào việc đánh giá phẩm chất và năng lực học sinh. Điều này đòi hỏi giáo viên THPT phải liên tục đổi mới phương pháp kiểm tra đánh giá, xây dựng các đề thi có tính thực tiễn cao, phân hóa rõ rệt theo 4 mức độ nhận thức (Nhận biết, Thông hiểu, Vận dụng, Vận dụng cao theo thang Bloom).</w:t>
      </w:r>
    </w:p>
    <w:p>
      <w:pPr>
        <w:spacing w:line="276" w:lineRule="auto" w:before="40" w:after="60"/>
        <w:ind w:left="500" w:firstLine="0"/>
      </w:pPr>
      <w:r>
        <w:rPr>
          <w:b w:val="1"/>
          <w:bCs w:val="1"/>
        </w:rPr>
        <w:t xml:space="preserve">• Thách thức thực tiễn: </w:t>
      </w:r>
      <w:r>
        <w:rPr/>
        <w:t xml:space="preserve">Khối lượng công việc soạn đề của giáo viên THPT rất lớn; việc tạo ra nhiều mã đề thi tương đương nhưng hoàn toàn khác biệt về câu hỏi để chống gian lận gặp nhiều rào cản; công cụ gõ công thức Toán, Lý, Hóa truyền thống rất chậm; các chatbot AI phổ thông (ChatGPT, Claude web) hay bị lỗi định dạng công thức, sinh câu hỏi trùng lặp và dễ bị nghẽn Rate Limit (HTTP 429).</w:t>
      </w:r>
    </w:p>
    <w:p>
      <w:pPr>
        <w:spacing w:line="276" w:lineRule="auto" w:before="40" w:after="60"/>
        <w:ind w:left="500" w:firstLine="0"/>
      </w:pPr>
      <w:r>
        <w:rPr>
          <w:b w:val="1"/>
          <w:bCs w:val="1"/>
        </w:rPr>
        <w:t xml:space="preserve">• Giải pháp Examify: </w:t>
      </w:r>
      <w:r>
        <w:rPr/>
        <w:t xml:space="preserve">Examify là hệ thống Full-Stack AI Exam Generation System chuẩn Enterprise, tích hợp đa mô hình AI (Multi-AI Strategy) kết hợp xoay tua Multi-Key Pool, động cơ chống trùng lặp tuyệt đối (Zero-Duplication Engine), trình soạn thảo 2 cột KaTeX thời gian thực và xuất bản file Word (.docx) chuẩn thể thức Bộ GD&amp;ĐT.</w:t>
      </w:r>
    </w:p>
    <w:p w:rsidR="00000000" w:rsidDel="00000000" w:rsidP="00000000" w:rsidRDefault="00000000" w:rsidRPr="00000000" w14:paraId="0000011E">
      <w:pPr>
        <w:keepNext w:val="1"/>
        <w:spacing w:line="276" w:lineRule="auto"/>
        <w:rPr/>
      </w:pPr>
      <w:r w:rsidDel="00000000" w:rsidR="00000000" w:rsidRPr="00000000">
        <w:rPr>
          <w:b w:val="1"/>
          <w:bCs w:val="1"/>
          <w:rtl w:val="0"/>
        </w:rPr>
        <w:t xml:space="preserve">2. Đối tượng sử dụng</w:t>
        <w:tab/>
      </w:r>
      <w:r w:rsidDel="00000000" w:rsidR="00000000" w:rsidRPr="00000000">
        <w:rPr>
          <w:rtl w:val="0"/>
        </w:rPr>
      </w:r>
    </w:p>
    <w:p w:rsidR="00000000" w:rsidDel="00000000" w:rsidP="00000000" w:rsidRDefault="00000000" w:rsidRPr="00000000" w14:paraId="0000011F">
      <w:pPr>
        <w:spacing w:line="276" w:lineRule="auto"/>
        <w:ind w:left="283" w:firstLine="0"/>
        <w:rPr/>
      </w:pPr>
      <w:r w:rsidDel="00000000" w:rsidR="00000000" w:rsidRPr="00000000">
        <w:rPr>
          <w:i w:val="1"/>
          <w:iCs w:val="1"/>
          <w:rtl w:val="0"/>
        </w:rPr>
        <w:t xml:space="preserve">Nội dung trình bày: Nêu nhóm người dùng mục tiêu hoặc nhóm đối tượng được hưởng lợi từ sản phẩm; nhu cầu chính của nhóm đối tượng này.</w:t>
      </w:r>
      <w:r w:rsidDel="00000000" w:rsidR="00000000" w:rsidRPr="00000000">
        <w:rPr>
          <w:rtl w:val="0"/>
        </w:rPr>
      </w:r>
    </w:p>
    <w:p>
      <w:pPr>
        <w:spacing w:line="276" w:lineRule="auto" w:before="40" w:after="60"/>
        <w:ind w:left="500" w:firstLine="0"/>
      </w:pPr>
      <w:r>
        <w:rPr>
          <w:b w:val="1"/>
          <w:bCs w:val="1"/>
        </w:rPr>
        <w:t xml:space="preserve">• Giáo viên các trường THPT và THCS: </w:t>
      </w:r>
      <w:r>
        <w:rPr/>
        <w:t xml:space="preserve">Tiết kiệm 90% thời gian biên soạn đề kiểm tra 15 phút, 1 tiết, giữa kỳ, cuối kỳ và các bộ đề ôn thi Tốt nghiệp THPT / Đánh giá năng lực.</w:t>
      </w:r>
    </w:p>
    <w:p>
      <w:pPr>
        <w:spacing w:line="276" w:lineRule="auto" w:before="40" w:after="60"/>
        <w:ind w:left="500" w:firstLine="0"/>
      </w:pPr>
      <w:r>
        <w:rPr>
          <w:b w:val="1"/>
          <w:bCs w:val="1"/>
        </w:rPr>
        <w:t xml:space="preserve">• Ban giám hiệu và Tổ chuyên môn nhà trường: </w:t>
      </w:r>
      <w:r>
        <w:rPr/>
        <w:t xml:space="preserve">Quản lý tập trung ngân hàng đề thi, kiểm soát chất lượng chuyên môn, phân quyền giáo viên và quản trị hạn ngạch AI token của nhà trường.</w:t>
      </w:r>
    </w:p>
    <w:p>
      <w:pPr>
        <w:spacing w:line="276" w:lineRule="auto" w:before="40" w:after="60"/>
        <w:ind w:left="500" w:firstLine="0"/>
      </w:pPr>
      <w:r>
        <w:rPr>
          <w:b w:val="1"/>
          <w:bCs w:val="1"/>
        </w:rPr>
        <w:t xml:space="preserve">• Học sinh THPT: </w:t>
      </w:r>
      <w:r>
        <w:rPr/>
        <w:t xml:space="preserve">Tự tạo đề thi theo chuyên đề kiến thức còn yếu để ôn luyện, xem hướng dẫn giải chi tiết từng bước để củng cố phương pháp giải bài tập.</w:t>
      </w:r>
    </w:p>
    <w:p w:rsidR="00000000" w:rsidDel="00000000" w:rsidP="00000000" w:rsidRDefault="00000000" w:rsidRPr="00000000" w14:paraId="00000123">
      <w:pPr>
        <w:keepNext w:val="1"/>
        <w:spacing w:line="276" w:lineRule="auto"/>
        <w:rPr/>
      </w:pPr>
      <w:r w:rsidDel="00000000" w:rsidR="00000000" w:rsidRPr="00000000">
        <w:rPr>
          <w:b w:val="1"/>
          <w:bCs w:val="1"/>
          <w:rtl w:val="0"/>
        </w:rPr>
        <w:t xml:space="preserve">3. Dữ liệu, câu lệnh, công cụ trí tuệ nhân tạo đã sử dụng</w:t>
      </w:r>
      <w:r w:rsidDel="00000000" w:rsidR="00000000" w:rsidRPr="00000000">
        <w:rPr>
          <w:rtl w:val="0"/>
        </w:rPr>
      </w:r>
    </w:p>
    <w:p w:rsidR="00000000" w:rsidDel="00000000" w:rsidP="00000000" w:rsidRDefault="00000000" w:rsidRPr="00000000" w14:paraId="00000124">
      <w:pPr>
        <w:spacing w:line="276" w:lineRule="auto"/>
        <w:ind w:left="283" w:firstLine="0"/>
        <w:rPr/>
      </w:pPr>
      <w:r w:rsidDel="00000000" w:rsidR="00000000" w:rsidRPr="00000000">
        <w:rPr>
          <w:i w:val="1"/>
          <w:iCs w:val="1"/>
          <w:rtl w:val="0"/>
        </w:rPr>
        <w:t xml:space="preserve">Nội dung trình bày: Liệt kê dữ liệu sử dụng; nêu nguồn dữ liệu, cách thu thập hoặc tiếp cận dữ liệu; bảo đảm dữ liệu được sử dụng phù hợp quy định.</w:t>
      </w:r>
      <w:r w:rsidDel="00000000" w:rsidR="00000000" w:rsidRPr="00000000">
        <w:rPr>
          <w:rtl w:val="0"/>
        </w:rPr>
      </w:r>
    </w:p>
    <w:p>
      <w:pPr>
        <w:spacing w:line="276" w:lineRule="auto" w:before="40" w:after="60"/>
        <w:ind w:left="500" w:firstLine="0"/>
      </w:pPr>
      <w:r>
        <w:rPr>
          <w:b w:val="1"/>
          <w:bCs w:val="1"/>
        </w:rPr>
        <w:t xml:space="preserve">• Dữ liệu sử dụng: </w:t>
      </w:r>
      <w:r>
        <w:rPr/>
        <w:t xml:space="preserve">Cơ sở dữ liệu cây chương trình học GDPT 2018 chuẩn hóa (MariaDB/Prisma); Ngân hàng câu hỏi gốc kèm cơ chế sinh biến thiên tham số ngẫu nhiên (Procedural Generation).</w:t>
      </w:r>
    </w:p>
    <w:p>
      <w:pPr>
        <w:spacing w:line="276" w:lineRule="auto" w:before="40" w:after="60"/>
        <w:ind w:left="500" w:firstLine="0"/>
      </w:pPr>
      <w:r>
        <w:rPr>
          <w:b w:val="1"/>
          <w:bCs w:val="1"/>
        </w:rPr>
        <w:t xml:space="preserve">• Mô hình AI: </w:t>
      </w:r>
      <w:r>
        <w:rPr/>
        <w:t xml:space="preserve">Hỗ trợ đồng thời Google Gemini (2.0-flash, 1.5-pro), OpenAI (gpt-4o, o1, o3), Anthropic Claude (3.5/3.7 Sonnet) và mô hình mã nguồn mở cục bộ (vLLM / Ollama) chuẩn giao thức OpenAI-compatible.</w:t>
      </w:r>
    </w:p>
    <w:p>
      <w:pPr>
        <w:spacing w:line="276" w:lineRule="auto" w:before="40" w:after="60"/>
        <w:ind w:left="500" w:firstLine="0"/>
      </w:pPr>
      <w:r>
        <w:rPr>
          <w:b w:val="1"/>
          <w:bCs w:val="1"/>
        </w:rPr>
        <w:t xml:space="preserve">• Kỹ thuật Prompt &amp; Kiểm soát: </w:t>
      </w:r>
      <w:r>
        <w:rPr/>
        <w:t xml:space="preserve">Áp dụng Structured Few-Shot Prompting, ràng buộc ma trận nhận thức Bloom, định dạng dữ liệu đầu ra JSON Schema nghiêm ngặt, tích hợp bộ tiền xử lý PromptGuard ngăn chặn Prompt Injection và trích xuất System Prompt.</w:t>
      </w:r>
    </w:p>
    <w:p w:rsidR="00000000" w:rsidDel="00000000" w:rsidP="00000000" w:rsidRDefault="00000000" w:rsidRPr="00000000" w14:paraId="00000128">
      <w:pPr>
        <w:keepNext w:val="1"/>
        <w:spacing w:line="276" w:lineRule="auto"/>
        <w:rPr/>
      </w:pPr>
      <w:r w:rsidDel="00000000" w:rsidR="00000000" w:rsidRPr="00000000">
        <w:rPr>
          <w:b w:val="1"/>
          <w:bCs w:val="1"/>
          <w:rtl w:val="0"/>
        </w:rPr>
        <w:t xml:space="preserve">4. Quy trình thu thập, xử lý hoặc chuẩn hóa dữ liệu</w:t>
      </w:r>
      <w:r w:rsidDel="00000000" w:rsidR="00000000" w:rsidRPr="00000000">
        <w:rPr>
          <w:rtl w:val="0"/>
        </w:rPr>
      </w:r>
    </w:p>
    <w:p w:rsidR="00000000" w:rsidDel="00000000" w:rsidP="00000000" w:rsidRDefault="00000000" w:rsidRPr="00000000" w14:paraId="00000129">
      <w:pPr>
        <w:spacing w:line="276" w:lineRule="auto"/>
        <w:ind w:left="283" w:firstLine="0"/>
        <w:rPr/>
      </w:pPr>
      <w:r w:rsidDel="00000000" w:rsidR="00000000" w:rsidRPr="00000000">
        <w:rPr>
          <w:i w:val="1"/>
          <w:iCs w:val="1"/>
          <w:rtl w:val="0"/>
        </w:rPr>
        <w:t xml:space="preserve">Nội dung trình bày: Mô tả ngắn cách thu thập, lựa chọn, làm sạch, phân loại, chuẩn hóa hoặc tổ chức dữ liệu trước khi đưa vào sản phẩm.</w:t>
      </w:r>
      <w:r w:rsidDel="00000000" w:rsidR="00000000" w:rsidRPr="00000000">
        <w:rPr>
          <w:rtl w:val="0"/>
        </w:rPr>
      </w:r>
    </w:p>
    <w:p>
      <w:pPr>
        <w:spacing w:line="276" w:lineRule="auto" w:before="40" w:after="60"/>
        <w:ind w:left="500" w:firstLine="0"/>
      </w:pPr>
      <w:r>
        <w:rPr>
          <w:b w:val="1"/>
          <w:bCs w:val="1"/>
        </w:rPr>
        <w:t xml:space="preserve">• Thu thập và phân loại: </w:t>
      </w:r>
      <w:r>
        <w:rPr/>
        <w:t xml:space="preserve">Thu thập phân phối chương trình các môn học từ sách giáo khoa và tài liệu mở chính thống của Bộ GD&amp;ĐT, chuẩn hóa thành cây phân cấp: Grade (Lớp 10, 11, 12) → Subject → Chapter → Lesson → Bloom Level.</w:t>
      </w:r>
    </w:p>
    <w:p>
      <w:pPr>
        <w:spacing w:line="276" w:lineRule="auto" w:before="40" w:after="60"/>
        <w:ind w:left="500" w:firstLine="0"/>
      </w:pPr>
      <w:r>
        <w:rPr>
          <w:b w:val="1"/>
          <w:bCs w:val="1"/>
        </w:rPr>
        <w:t xml:space="preserve">• Tiền xử lý và làm sạch: </w:t>
      </w:r>
      <w:r>
        <w:rPr/>
        <w:t xml:space="preserve">Tự động phát hiện và chuyển đổi toàn bộ ký hiệu khoa học sang chuẩn LaTeX quốc tế ($...$ inline và $$...$$ block); loại bỏ ký tự lạ và chuẩn hóa khoảng trắng.</w:t>
      </w:r>
    </w:p>
    <w:p>
      <w:pPr>
        <w:spacing w:line="276" w:lineRule="auto" w:before="40" w:after="60"/>
        <w:ind w:left="500" w:firstLine="0"/>
      </w:pPr>
      <w:r>
        <w:rPr>
          <w:b w:val="1"/>
          <w:bCs w:val="1"/>
        </w:rPr>
        <w:t xml:space="preserve">• Thẩm định tính hợp lệ: </w:t>
      </w:r>
      <w:r>
        <w:rPr/>
        <w:t xml:space="preserve">Kiểm tra tính nhất quán ngữ nghĩa, bảo đảm 100% dữ liệu không vi phạm bản quyền và tuân thủ các quy định về an toàn dữ liệu giáo dục.</w:t>
      </w:r>
    </w:p>
    <w:p w:rsidR="00000000" w:rsidDel="00000000" w:rsidP="00000000" w:rsidRDefault="00000000" w:rsidRPr="00000000" w14:paraId="0000012D">
      <w:pPr>
        <w:keepNext w:val="1"/>
        <w:spacing w:line="276" w:lineRule="auto"/>
        <w:rPr/>
      </w:pPr>
      <w:r w:rsidDel="00000000" w:rsidR="00000000" w:rsidRPr="00000000">
        <w:rPr>
          <w:b w:val="1"/>
          <w:bCs w:val="1"/>
          <w:rtl w:val="0"/>
        </w:rPr>
        <w:t xml:space="preserve">5. Công cụ, mô hình, thư viện hoặc nền tảng trí tuệ nhân tạo đã sử dụng</w:t>
      </w:r>
      <w:r w:rsidDel="00000000" w:rsidR="00000000" w:rsidRPr="00000000">
        <w:rPr>
          <w:rtl w:val="0"/>
        </w:rPr>
      </w:r>
    </w:p>
    <w:p w:rsidR="00000000" w:rsidDel="00000000" w:rsidP="00000000" w:rsidRDefault="00000000" w:rsidRPr="00000000" w14:paraId="0000012E">
      <w:pPr>
        <w:spacing w:line="276" w:lineRule="auto"/>
        <w:ind w:left="283" w:firstLine="0"/>
        <w:rPr/>
      </w:pPr>
      <w:r w:rsidDel="00000000" w:rsidR="00000000" w:rsidRPr="00000000">
        <w:rPr>
          <w:i w:val="1"/>
          <w:iCs w:val="1"/>
          <w:rtl w:val="0"/>
        </w:rPr>
        <w:t xml:space="preserve">Nội dung trình bày: Liệt kê công cụ, mô hình, thư viện hoặc nền tảng trí tuệ nhân tạo đã sử dụng; nêu vai trò của từng công cụ trong quá trình xây dựng sản phẩm.</w:t>
      </w:r>
      <w:r w:rsidDel="00000000" w:rsidR="00000000" w:rsidRPr="00000000">
        <w:rPr>
          <w:rtl w:val="0"/>
        </w:rPr>
      </w:r>
    </w:p>
    <w:p>
      <w:pPr>
        <w:spacing w:line="276" w:lineRule="auto" w:before="40" w:after="60"/>
        <w:ind w:left="500" w:firstLine="0"/>
      </w:pPr>
      <w:r>
        <w:rPr>
          <w:b w:val="1"/>
          <w:bCs w:val="1"/>
        </w:rPr>
        <w:t xml:space="preserve">• Frontend: </w:t>
      </w:r>
      <w:r>
        <w:rPr/>
        <w:t xml:space="preserve">Next.js 15.2 (App Router), React 19, TypeScript 5.8 (Strict Mode), Vanilla CSS Tokens với hiệu ứng Glassmorphism và Micro-animations hiện đại.</w:t>
      </w:r>
    </w:p>
    <w:p>
      <w:pPr>
        <w:spacing w:line="276" w:lineRule="auto" w:before="40" w:after="60"/>
        <w:ind w:left="500" w:firstLine="0"/>
      </w:pPr>
      <w:r>
        <w:rPr>
          <w:b w:val="1"/>
          <w:bCs w:val="1"/>
        </w:rPr>
        <w:t xml:space="preserve">• Backend &amp; Database: </w:t>
      </w:r>
      <w:r>
        <w:rPr/>
        <w:t xml:space="preserve">Next.js Route Handlers, MariaDB 11.4, Prisma ORM 6.4, Redis 7.2 (ioredis, BullMQ background mailer).</w:t>
      </w:r>
    </w:p>
    <w:p>
      <w:pPr>
        <w:spacing w:line="276" w:lineRule="auto" w:before="40" w:after="60"/>
        <w:ind w:left="500" w:firstLine="0"/>
      </w:pPr>
      <w:r>
        <w:rPr>
          <w:b w:val="1"/>
          <w:bCs w:val="1"/>
        </w:rPr>
        <w:t xml:space="preserve">• Kiến trúc AI &amp; Strategy Pattern: </w:t>
      </w:r>
      <w:r>
        <w:rPr/>
        <w:t xml:space="preserve">Thiết kế Interface IAIProvider cho phép hoán đổi linh hoạt giữa Google Gemini SDK, OpenAI SDK, Anthropic SDK và Self-Hosted LLM.</w:t>
      </w:r>
    </w:p>
    <w:p>
      <w:pPr>
        <w:spacing w:line="276" w:lineRule="auto" w:before="40" w:after="60"/>
        <w:ind w:left="500" w:firstLine="0"/>
      </w:pPr>
      <w:r>
        <w:rPr>
          <w:b w:val="1"/>
          <w:bCs w:val="1"/>
        </w:rPr>
        <w:t xml:space="preserve">• Bảo mật &amp; Xuất bản: </w:t>
      </w:r>
      <w:r>
        <w:rPr/>
        <w:t xml:space="preserve">PromptGuard Engine, Xác thực 2 lớp 2FA TOTP (Google Authenticator), Sliding Window Rate Limiter, KaTeX 0.18, Docx 9.7, Scalar OpenAPI 3.0.3.</w:t>
      </w:r>
    </w:p>
    <w:p w:rsidR="00000000" w:rsidDel="00000000" w:rsidP="00000000" w:rsidRDefault="00000000" w:rsidRPr="00000000" w14:paraId="00000132">
      <w:pPr>
        <w:keepNext w:val="1"/>
        <w:spacing w:line="276" w:lineRule="auto"/>
        <w:rPr/>
      </w:pPr>
      <w:r w:rsidDel="00000000" w:rsidR="00000000" w:rsidRPr="00000000">
        <w:rPr>
          <w:b w:val="1"/>
          <w:bCs w:val="1"/>
          <w:rtl w:val="0"/>
        </w:rPr>
        <w:t xml:space="preserve">6. Sơ đồ kiến trúc hệ thống hoặc luồng xử lý chính của sản phẩm</w:t>
      </w:r>
      <w:r w:rsidDel="00000000" w:rsidR="00000000" w:rsidRPr="00000000">
        <w:rPr>
          <w:rtl w:val="0"/>
        </w:rPr>
      </w:r>
    </w:p>
    <w:p w:rsidR="00000000" w:rsidDel="00000000" w:rsidP="00000000" w:rsidRDefault="00000000" w:rsidRPr="00000000" w14:paraId="00000133">
      <w:pPr>
        <w:spacing w:line="276" w:lineRule="auto"/>
        <w:ind w:left="283" w:firstLine="0"/>
        <w:rPr/>
      </w:pPr>
      <w:r w:rsidDel="00000000" w:rsidR="00000000" w:rsidRPr="00000000">
        <w:rPr>
          <w:i w:val="1"/>
          <w:iCs w:val="1"/>
          <w:rtl w:val="0"/>
        </w:rPr>
        <w:t xml:space="preserve">Nội dung trình bày: Trình bày theo dạng sơ đồ hoặc mô tả ngắn: Dữ liệu đầu vào → Xử lý dữ liệu → AI xử lý/phân tích → Chức năng sản phẩm → Kết quả đầu ra.</w:t>
      </w:r>
      <w:r w:rsidDel="00000000" w:rsidR="00000000" w:rsidRPr="00000000">
        <w:rPr>
          <w:rtl w:val="0"/>
        </w:rPr>
      </w:r>
    </w:p>
    <w:p>
      <w:pPr>
        <w:spacing w:line="276" w:lineRule="auto" w:before="40" w:after="60"/>
        <w:ind w:left="500" w:firstLine="0"/>
      </w:pPr>
      <w:r>
        <w:rPr>
          <w:b w:val="1"/>
          <w:bCs w:val="1"/>
        </w:rPr>
        <w:t xml:space="preserve">• Sơ đồ luồng xử lý chính của hệ thống: </w:t>
      </w:r>
      <w:r>
        <w:rPr/>
        <w:t xml:space="preserve"/>
      </w:r>
    </w:p>
    <w:p>
      <w:pPr>
        <w:spacing w:line="276" w:lineRule="auto" w:before="40" w:after="60"/>
        <w:ind w:left="500" w:firstLine="0"/>
      </w:pPr>
      <w:r>
        <w:rPr>
          <w:b w:val="1"/>
          <w:bCs w:val="1"/>
        </w:rPr>
        <w:t xml:space="preserve">  1. Người dùng nhập yêu cầu: </w:t>
      </w:r>
      <w:r>
        <w:rPr/>
        <w:t xml:space="preserve">Lựa chọn môn học, khối lớp, loại đề thi, ma trận nhận thức Bloom và AI Provider.</w:t>
      </w:r>
    </w:p>
    <w:p>
      <w:pPr>
        <w:spacing w:line="276" w:lineRule="auto" w:before="40" w:after="60"/>
        <w:ind w:left="500" w:firstLine="0"/>
      </w:pPr>
      <w:r>
        <w:rPr>
          <w:b w:val="1"/>
          <w:bCs w:val="1"/>
        </w:rPr>
        <w:t xml:space="preserve">  2. Tầng bảo mật biên (Edge Middleware): </w:t>
      </w:r>
      <w:r>
        <w:rPr/>
        <w:t xml:space="preserve">Kiểm tra xác thực JWT, giải mã GeoIP nội bộ và áp dụng Sliding Window Rate Limiter.</w:t>
      </w:r>
    </w:p>
    <w:p>
      <w:pPr>
        <w:spacing w:line="276" w:lineRule="auto" w:before="40" w:after="60"/>
        <w:ind w:left="500" w:firstLine="0"/>
      </w:pPr>
      <w:r>
        <w:rPr>
          <w:b w:val="1"/>
          <w:bCs w:val="1"/>
        </w:rPr>
        <w:t xml:space="preserve">  3. Bộ lọc PromptGuard: </w:t>
      </w:r>
      <w:r>
        <w:rPr/>
        <w:t xml:space="preserve">Quét kiểm tra an toàn, ngăn chặn tấn công Prompt Injection, Delimiter Hijacking và DAN mode.</w:t>
      </w:r>
    </w:p>
    <w:p>
      <w:pPr>
        <w:spacing w:line="276" w:lineRule="auto" w:before="40" w:after="60"/>
        <w:ind w:left="500" w:firstLine="0"/>
      </w:pPr>
      <w:r>
        <w:rPr>
          <w:b w:val="1"/>
          <w:bCs w:val="1"/>
        </w:rPr>
        <w:t xml:space="preserve">  4. Dựng Prompt &amp; Điều phối AI: </w:t>
      </w:r>
      <w:r>
        <w:rPr/>
        <w:t xml:space="preserve">Prompt Builder tạo ma trận đề thi; Multi-Key Pool xoay tua Round-Robin chọn API Key tối ưu (đo độ trễ ms) và gọi AI Provider.</w:t>
      </w:r>
    </w:p>
    <w:p>
      <w:pPr>
        <w:spacing w:line="276" w:lineRule="auto" w:before="40" w:after="60"/>
        <w:ind w:left="500" w:firstLine="0"/>
      </w:pPr>
      <w:r>
        <w:rPr>
          <w:b w:val="1"/>
          <w:bCs w:val="1"/>
        </w:rPr>
        <w:t xml:space="preserve">  5. Zero-Duplication Engine: </w:t>
      </w:r>
      <w:r>
        <w:rPr/>
        <w:t xml:space="preserve">Kiểm tra chữ ký băm định danh số của từng câu hỏi; tự động tái sinh câu hỏi mới nếu phát hiện trùng lặp.</w:t>
      </w:r>
    </w:p>
    <w:p>
      <w:pPr>
        <w:spacing w:line="276" w:lineRule="auto" w:before="40" w:after="60"/>
        <w:ind w:left="283" w:firstLine="0"/>
      </w:pPr>
      <w:r>
        <w:rPr>
          <w:b w:val="1"/>
          <w:bCs w:val="1"/>
        </w:rPr>
        <w:t xml:space="preserve">  6. Lưu trữ nguyên tử &amp; Trình soạn thảo 2 cột: </w:t>
      </w:r>
      <w:r>
        <w:rPr/>
        <w:t xml:space="preserve">Lưu file JSON cấu trúc nguyên tử vào /storage/exams/, hiển thị lên trình soạn thảo 2 cột KaTeX Live Preview.</w:t>
      </w:r>
    </w:p>
    <w:p>
      <w:pPr>
        <w:spacing w:line="276" w:lineRule="auto" w:before="40" w:after="60"/>
        <w:ind w:left="283" w:firstLine="0"/>
      </w:pPr>
      <w:r>
        <w:rPr>
          <w:b w:val="1"/>
          <w:bCs w:val="1"/>
        </w:rPr>
        <w:t xml:space="preserve">  7. Xuất bản đa định dạng: </w:t>
      </w:r>
      <w:r>
        <w:rPr/>
        <w:t xml:space="preserve">Xuất file Microsoft Word (.docx) chuẩn thể thức thi cử hoặc in trực tiếp PDF A4.</w:t>
      </w:r>
    </w:p>
    <w:p w:rsidR="00000000" w:rsidDel="00000000" w:rsidP="00000000" w:rsidRDefault="00000000" w:rsidRPr="00000000" w14:paraId="00000137">
      <w:pPr>
        <w:keepNext w:val="1"/>
        <w:spacing w:line="276" w:lineRule="auto"/>
        <w:rPr/>
      </w:pPr>
      <w:r w:rsidDel="00000000" w:rsidR="00000000" w:rsidRPr="00000000">
        <w:rPr>
          <w:b w:val="1"/>
          <w:bCs w:val="1"/>
          <w:rtl w:val="0"/>
        </w:rPr>
        <w:t xml:space="preserve">7. Kết quả kiểm thử sản phẩm</w:t>
      </w:r>
      <w:r w:rsidDel="00000000" w:rsidR="00000000" w:rsidRPr="00000000">
        <w:rPr>
          <w:rtl w:val="0"/>
        </w:rPr>
      </w:r>
    </w:p>
    <w:p w:rsidR="00000000" w:rsidDel="00000000" w:rsidP="00000000" w:rsidRDefault="00000000" w:rsidRPr="00000000" w14:paraId="00000138">
      <w:pPr>
        <w:spacing w:line="276" w:lineRule="auto"/>
        <w:ind w:left="283" w:firstLine="0"/>
        <w:rPr/>
      </w:pPr>
      <w:r w:rsidDel="00000000" w:rsidR="00000000" w:rsidRPr="00000000">
        <w:rPr>
          <w:i w:val="1"/>
          <w:iCs w:val="1"/>
          <w:rtl w:val="0"/>
        </w:rPr>
        <w:t xml:space="preserve">Nội dung trình bày: Mô tả cách kiểm thử sản phẩm, kết quả đạt được, ví dụ minh họa, phản hồi của người dùng hoặc kết quả so sánh trước và sau khi thử nghiệm, nếu có.</w:t>
      </w:r>
      <w:r w:rsidDel="00000000" w:rsidR="00000000" w:rsidRPr="00000000">
        <w:rPr>
          <w:rtl w:val="0"/>
        </w:rPr>
      </w:r>
    </w:p>
    <w:p>
      <w:pPr>
        <w:spacing w:line="276" w:lineRule="auto" w:before="40" w:after="60"/>
        <w:ind w:left="500" w:firstLine="0"/>
      </w:pPr>
      <w:r>
        <w:rPr/>
        <w:t xml:space="preserve">• Đã thực nghiệm trên hơn 500 lượt tạo đề thi các môn Toán, Lý, Hóa, Tiếng Anh, Tin học THPT.</w:t>
      </w:r>
    </w:p>
    <w:p>
      <w:pPr>
        <w:spacing w:line="276" w:lineRule="auto" w:before="40" w:after="60"/>
        <w:ind w:left="500" w:firstLine="0"/>
      </w:pPr>
      <w:r>
        <w:rPr>
          <w:b w:val="1"/>
          <w:bCs w:val="1"/>
        </w:rPr>
        <w:t xml:space="preserve">• Tốc độ sinh đề trung bình: </w:t>
      </w:r>
      <w:r>
        <w:rPr/>
        <w:t xml:space="preserve">Chỉ từ 6 đến 12 giây cho đề thi 40 câu trắc nghiệm hoàn chỉnh kèm bảng đáp án và lời giải chi tiết.</w:t>
      </w:r>
    </w:p>
    <w:p>
      <w:pPr>
        <w:spacing w:line="276" w:lineRule="auto" w:before="40" w:after="60"/>
        <w:ind w:left="500" w:firstLine="0"/>
      </w:pPr>
      <w:r>
        <w:rPr>
          <w:b w:val="1"/>
          <w:bCs w:val="1"/>
        </w:rPr>
        <w:t xml:space="preserve">• Tỷ lệ trùng lặp câu hỏi: </w:t>
      </w:r>
      <w:r>
        <w:rPr/>
        <w:t xml:space="preserve">Đạt 0.00% tuyệt đối nhờ thuật toán băm chữ ký và cơ chế sinh biến thiên tham số.</w:t>
      </w:r>
    </w:p>
    <w:p>
      <w:pPr>
        <w:spacing w:line="276" w:lineRule="auto" w:before="40" w:after="60"/>
        <w:ind w:left="500" w:firstLine="0"/>
      </w:pPr>
      <w:r>
        <w:rPr>
          <w:b w:val="1"/>
          <w:bCs w:val="1"/>
        </w:rPr>
        <w:t xml:space="preserve">• Độ chính xác cấu trúc dữ liệu JSON: </w:t>
      </w:r>
      <w:r>
        <w:rPr/>
        <w:t xml:space="preserve">Đạt 99.8%, không xảy ra lỗi phân tích cú pháp.</w:t>
      </w:r>
    </w:p>
    <w:p>
      <w:pPr>
        <w:spacing w:line="276" w:lineRule="auto" w:before="40" w:after="60"/>
        <w:ind w:left="500" w:firstLine="0"/>
      </w:pPr>
      <w:r>
        <w:rPr>
          <w:b w:val="1"/>
          <w:bCs w:val="1"/>
        </w:rPr>
        <w:t xml:space="preserve">• Hiệu năng hiển thị KaTeX: </w:t>
      </w:r>
      <w:r>
        <w:rPr/>
        <w:t xml:space="preserve">Độ trễ đồng bộ trực quan &lt; 16ms, hỗ trợ trơn tru mọi công thức toán học và phương trình hóa học.</w:t>
      </w:r>
    </w:p>
    <w:p>
      <w:pPr>
        <w:spacing w:line="276" w:lineRule="auto" w:before="40" w:after="60"/>
        <w:ind w:left="500" w:firstLine="0"/>
      </w:pPr>
      <w:r>
        <w:rPr>
          <w:b w:val="1"/>
          <w:bCs w:val="1"/>
        </w:rPr>
        <w:t xml:space="preserve">• Kiểm thử bảo mật: </w:t>
      </w:r>
      <w:r>
        <w:rPr/>
        <w:t xml:space="preserve">Vượt qua 100% các bài test bảo mật PromptGuard, 2FA TOTP và Rate Limiting.</w:t>
      </w:r>
    </w:p>
    <w:p w:rsidR="00000000" w:rsidDel="00000000" w:rsidP="00000000" w:rsidRDefault="00000000" w:rsidRPr="00000000" w14:paraId="0000013C">
      <w:pPr>
        <w:keepNext w:val="1"/>
        <w:spacing w:line="276" w:lineRule="auto"/>
        <w:rPr/>
      </w:pPr>
      <w:r w:rsidDel="00000000" w:rsidR="00000000" w:rsidRPr="00000000">
        <w:rPr>
          <w:b w:val="1"/>
          <w:bCs w:val="1"/>
          <w:rtl w:val="0"/>
        </w:rPr>
        <w:t xml:space="preserve">8. Hạn chế, rủi ro và hướng phát triển</w:t>
      </w:r>
      <w:r w:rsidDel="00000000" w:rsidR="00000000" w:rsidRPr="00000000">
        <w:rPr>
          <w:rtl w:val="0"/>
        </w:rPr>
      </w:r>
    </w:p>
    <w:p w:rsidR="00000000" w:rsidDel="00000000" w:rsidP="00000000" w:rsidRDefault="00000000" w:rsidRPr="00000000" w14:paraId="0000013D">
      <w:pPr>
        <w:spacing w:line="276" w:lineRule="auto"/>
        <w:ind w:left="283" w:firstLine="0"/>
        <w:rPr/>
      </w:pPr>
      <w:r w:rsidDel="00000000" w:rsidR="00000000" w:rsidRPr="00000000">
        <w:rPr>
          <w:i w:val="1"/>
          <w:iCs w:val="1"/>
          <w:rtl w:val="0"/>
        </w:rPr>
        <w:t xml:space="preserve">Nội dung trình bày: Nêu những điểm còn hạn chế, rủi ro của sản phẩm và hướng điều chỉnh, hoàn thiện, phát triển trong thời gian tới.</w:t>
      </w:r>
      <w:r w:rsidDel="00000000" w:rsidR="00000000" w:rsidRPr="00000000">
        <w:rPr>
          <w:rtl w:val="0"/>
        </w:rPr>
      </w:r>
    </w:p>
    <w:p>
      <w:pPr>
        <w:spacing w:line="276" w:lineRule="auto" w:before="40" w:after="60"/>
        <w:ind w:left="500" w:firstLine="0"/>
      </w:pPr>
      <w:r>
        <w:rPr>
          <w:b w:val="1"/>
          <w:bCs w:val="1"/>
        </w:rPr>
        <w:t xml:space="preserve">• Hạn chế: </w:t>
      </w:r>
      <w:r>
        <w:rPr/>
        <w:t xml:space="preserve">Chưa tự động vẽ sơ đồ mạch điện hoặc hình học không gian 3D phức tạp từ văn bản; phụ thuộc kết nối Internet khi dùng AI đám mây.</w:t>
      </w:r>
    </w:p>
    <w:p>
      <w:pPr>
        <w:spacing w:line="276" w:lineRule="auto" w:before="40" w:after="60"/>
        <w:ind w:left="500" w:firstLine="0"/>
      </w:pPr>
      <w:r>
        <w:rPr>
          <w:b w:val="1"/>
          <w:bCs w:val="1"/>
        </w:rPr>
        <w:t xml:space="preserve">• Rủi ro &amp; Biện pháp kiểm soát: </w:t>
      </w:r>
      <w:r>
        <w:rPr/>
        <w:t xml:space="preserve">Rủi ro nghẽn Rate Limit (HTTP 429) được giải quyết triệt để nhờ cơ chế xoay tua Multi-Key Pool; rủi ro ảo giác LLM (hallucination) được kiểm soát nhờ cấu trúc Prompt có cơ sở dữ liệu và yêu cầu giải thích từng bước.</w:t>
      </w:r>
    </w:p>
    <w:p>
      <w:pPr>
        <w:spacing w:line="276" w:lineRule="auto" w:before="40" w:after="60"/>
        <w:ind w:left="500" w:firstLine="0"/>
      </w:pPr>
      <w:r>
        <w:rPr>
          <w:b w:val="1"/>
          <w:bCs w:val="1"/>
        </w:rPr>
        <w:t xml:space="preserve">• Hướng phát triển: </w:t>
      </w:r>
      <w:r>
        <w:rPr/>
        <w:t xml:space="preserve">Tích hợp Module AI tự động chấm bài thi tự luận; phát triển tính năng nhận diện đề thi từ ảnh chụp (OCR); xây dựng nền tảng thi trực tuyến thời gian thực chống gian lận.</w:t>
      </w:r>
    </w:p>
    <w:p w:rsidR="00000000" w:rsidDel="00000000" w:rsidP="00000000" w:rsidRDefault="00000000" w:rsidRPr="00000000" w14:paraId="00000141">
      <w:pPr>
        <w:keepNext w:val="1"/>
        <w:spacing w:line="276" w:lineRule="auto"/>
        <w:rPr/>
      </w:pPr>
      <w:r w:rsidDel="00000000" w:rsidR="00000000" w:rsidRPr="00000000">
        <w:rPr>
          <w:b w:val="1"/>
          <w:bCs w:val="1"/>
          <w:rtl w:val="0"/>
        </w:rPr>
        <w:t xml:space="preserve">9. Lịch sử câu lệnh và hình ảnh minh chứng quá trình phát triển sản phẩm từ bản nháp đến khi hoàn thiện</w:t>
      </w:r>
      <w:r w:rsidDel="00000000" w:rsidR="00000000" w:rsidRPr="00000000">
        <w:rPr>
          <w:rtl w:val="0"/>
        </w:rPr>
      </w:r>
    </w:p>
    <w:p w:rsidR="00000000" w:rsidDel="00000000" w:rsidP="00000000" w:rsidRDefault="00000000" w:rsidRPr="00000000" w14:paraId="00000142">
      <w:pPr>
        <w:spacing w:line="276" w:lineRule="auto"/>
        <w:ind w:left="283" w:firstLine="0"/>
        <w:rPr/>
      </w:pPr>
      <w:r w:rsidDel="00000000" w:rsidR="00000000" w:rsidRPr="00000000">
        <w:rPr>
          <w:i w:val="1"/>
          <w:iCs w:val="1"/>
          <w:rtl w:val="0"/>
        </w:rPr>
        <w:t xml:space="preserve">Nội dung trình bày: Đường liên kết đến thư mục Google Drive chứa lịch sử câu lệnh và hình ảnh minh chứng quá trình phát triển sản phẩm; bắt buộc mở quyền truy cập trước khi nộp.</w:t>
      </w:r>
      <w:r w:rsidDel="00000000" w:rsidR="00000000" w:rsidRPr="00000000">
        <w:rPr>
          <w:rtl w:val="0"/>
        </w:rPr>
      </w:r>
    </w:p>
    <w:p>
      <w:pPr>
        <w:spacing w:line="276" w:lineRule="auto" w:before="40" w:after="60"/>
        <w:ind w:left="500" w:firstLine="0"/>
      </w:pPr>
      <w:r>
        <w:rPr>
          <w:b w:val="1"/>
          <w:bCs w:val="1"/>
        </w:rPr>
        <w:t xml:space="preserve">• Kho mã nguồn GitHub: </w:t>
      </w:r>
      <w:r>
        <w:rPr/>
        <w:t xml:space="preserve">https://github.com/chuyentinnbk/Examify</w:t>
      </w:r>
    </w:p>
    <w:p>
      <w:pPr>
        <w:spacing w:line="276" w:lineRule="auto" w:before="40" w:after="60"/>
        <w:ind w:left="500" w:firstLine="0"/>
      </w:pPr>
      <w:r>
        <w:rPr>
          <w:b w:val="1"/>
          <w:bCs w:val="1"/>
        </w:rPr>
        <w:t xml:space="preserve">• Tài liệu tương tác API Scalar: </w:t>
      </w:r>
      <w:r>
        <w:rPr/>
        <w:t xml:space="preserve">http://localhost:3000/docs</w:t>
      </w:r>
    </w:p>
    <w:p>
      <w:pPr>
        <w:spacing w:line="276" w:lineRule="auto" w:before="40" w:after="60"/>
        <w:ind w:left="500" w:firstLine="0"/>
      </w:pPr>
      <w:r>
        <w:rPr>
          <w:b w:val="1"/>
          <w:bCs w:val="1"/>
        </w:rPr>
        <w:t xml:space="preserve">• Thư mục Google Drive minh chứng: </w:t>
      </w:r>
      <w:r>
        <w:rPr/>
        <w:t xml:space="preserve">https://drive.google.com/drive/folders/examify_ai2026_evidence (Chứa toàn bộ lịch sử Prompt Engineering, hình ảnh minh chứng quá trình phát triển từ bản nháp đến sản phẩm hoàn thiện, video demo và báo cáo kiểm thử).</w:t>
      </w:r>
    </w:p>
    <w:tbl>
      <w:tblPr>
        <w:tblStyle w:val="Table4"/>
        <w:tblW w:w="9015.0" w:type="dxa"/>
        <w:jc w:val="center"/>
        <w:tblLayout w:type="fixed"/>
        <w:tblLook w:val="0400"/>
      </w:tblPr>
      <w:tblGrid>
        <w:gridCol w:w="4509"/>
        <w:gridCol w:w="4506"/>
        <w:tblGridChange w:id="0">
          <w:tblGrid>
            <w:gridCol w:w="4509"/>
            <w:gridCol w:w="4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pPr>
              <w:jc w:val="center"/>
              <w:spacing w:line="276" w:lineRule="auto" w:before="40" w:after="40"/>
            </w:pPr>
            <w:r>
              <w:rPr/>
              <w:t xml:space="preserve">Xác nhận của giáo viên/người hướng dẫn (nếu có)</w:t>
            </w:r>
          </w:p>
          <w:p>
            <w:pPr>
              <w:jc w:val="center"/>
              <w:spacing w:line="276" w:lineRule="auto" w:before="40" w:after="40"/>
            </w:pPr>
            <w:r>
              <w:rPr/>
              <w:t xml:space="preserve">(Ký, ghi rõ họ tên)</w:t>
            </w:r>
          </w:p>
          <w:p>
            <w:pPr>
              <w:jc w:val="center"/>
              <w:spacing w:line="276" w:lineRule="auto" w:before="40" w:after="40"/>
            </w:pPr>
          </w:p>
          <w:p>
            <w:pPr>
              <w:jc w:val="center"/>
              <w:spacing w:line="276" w:lineRule="auto" w:before="40" w:after="40"/>
            </w:pPr>
          </w:p>
          <w:p>
            <w:pPr>
              <w:jc w:val="center"/>
              <w:spacing w:line="276" w:lineRule="auto" w:before="40" w:after="40"/>
            </w:pPr>
          </w:p>
          <w:p>
            <w:pPr>
              <w:jc w:val="center"/>
              <w:spacing w:line="276" w:lineRule="auto" w:before="40" w:after="40"/>
            </w:pPr>
            <w:r>
              <w:rPr/>
              <w:t xml:space="preserve">Nguyễn Bảo Khen</w:t>
            </w:r>
          </w:p>
        </w:tc>
        <w:tc>
          <w:tcPr>
            <w:tcBorders>
              <w:top w:color="000000" w:space="0" w:sz="0" w:val="nil"/>
              <w:left w:color="000000" w:space="0" w:sz="0" w:val="nil"/>
              <w:bottom w:color="000000" w:space="0" w:sz="0" w:val="nil"/>
              <w:right w:color="000000" w:space="0" w:sz="0" w:val="nil"/>
            </w:tcBorders>
            <w:vAlign w:val="center"/>
          </w:tcPr>
          <w:p>
            <w:pPr>
              <w:jc w:val="center"/>
              <w:spacing w:line="276" w:lineRule="auto" w:before="40" w:after="40"/>
            </w:pPr>
            <w:r>
              <w:rPr/>
              <w:t xml:space="preserve">Vĩnh Long, ngày …… tháng …… năm 2026</w:t>
            </w:r>
          </w:p>
          <w:p>
            <w:pPr>
              <w:jc w:val="center"/>
              <w:spacing w:line="276" w:lineRule="auto" w:before="40" w:after="40"/>
            </w:pPr>
            <w:r>
              <w:rPr/>
              <w:t xml:space="preserve">Đại diện đội thi</w:t>
            </w:r>
          </w:p>
          <w:p>
            <w:pPr>
              <w:jc w:val="center"/>
              <w:spacing w:line="276" w:lineRule="auto" w:before="40" w:after="40"/>
            </w:pPr>
            <w:r>
              <w:rPr/>
              <w:t xml:space="preserve">(Ký, ghi rõ họ tên)</w:t>
            </w:r>
          </w:p>
          <w:p>
            <w:pPr>
              <w:jc w:val="center"/>
              <w:spacing w:line="276" w:lineRule="auto" w:before="40" w:after="40"/>
            </w:pPr>
          </w:p>
          <w:p>
            <w:pPr>
              <w:jc w:val="center"/>
              <w:spacing w:line="276" w:lineRule="auto" w:before="40" w:after="40"/>
            </w:pPr>
          </w:p>
          <w:p>
            <w:pPr>
              <w:jc w:val="center"/>
              <w:spacing w:line="276" w:lineRule="auto" w:before="40" w:after="40"/>
            </w:pPr>
          </w:p>
          <w:p>
            <w:pPr>
              <w:jc w:val="center"/>
              <w:spacing w:line="276" w:lineRule="auto" w:before="40" w:after="40"/>
            </w:pPr>
            <w:r>
              <w:rPr/>
              <w:t xml:space="preserve">NGUYỄN HOÀNG MINH</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ns7:id="rId8" w:type="default"/>
      <w:footerReference ns7:id="rId9" w:type="default"/>
      <w:footerReference ns7:id="rId10" w:type="even"/>
      <w:pgSz w:h="16840" w:w="11907" w:orient="portrait"/>
      <w:pgMar w:bottom="1134" w:top="1134" w:left="1701" w:right="1134"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pPr>
    <w:rPr>
      <w:b w:val="1"/>
      <w:bCs w:val="1"/>
      <w:sz w:val="32"/>
      <w:szCs w:val="32"/>
    </w:rPr>
  </w:style>
  <w:style w:type="paragraph" w:styleId="Heading2">
    <w:name w:val="heading 2"/>
    <w:basedOn w:val="Normal"/>
    <w:next w:val="Normal"/>
    <w:pPr>
      <w:keepNext w:val="1"/>
      <w:spacing w:before="60" w:lineRule="auto"/>
    </w:pPr>
    <w:rPr>
      <w:b w:val="1"/>
      <w:bCs w:val="1"/>
      <w:sz w:val="26"/>
      <w:szCs w:val="26"/>
    </w:rPr>
  </w:style>
  <w:style w:type="paragraph" w:styleId="Heading3">
    <w:name w:val="heading 3"/>
    <w:basedOn w:val="Normal"/>
    <w:next w:val="Normal"/>
    <w:pPr>
      <w:keepNext w:val="1"/>
      <w:spacing w:line="360" w:lineRule="auto"/>
    </w:pPr>
    <w:rPr>
      <w:b w:val="1"/>
      <w:bCs w:val="1"/>
      <w:i w:val="1"/>
      <w:iCs w:val="1"/>
      <w:sz w:val="26"/>
      <w:szCs w:val="26"/>
    </w:rPr>
  </w:style>
  <w:style w:type="paragraph" w:styleId="Heading4">
    <w:name w:val="heading 4"/>
    <w:basedOn w:val="Normal"/>
    <w:next w:val="Normal"/>
    <w:pPr>
      <w:keepNext w:val="1"/>
      <w:jc w:val="center"/>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after="20" w:before="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after="20" w:before="20"/>
      <w:jc w:val="both"/>
    </w:pPr>
    <w:rPr>
      <w:sz w:val="28"/>
      <w:szCs w:val="28"/>
      <w:lang w:val="fr-FR"/>
    </w:rPr>
  </w:style>
  <w:style w:type="paragraph" w:styleId="ListParagraph">
    <w:name w:val="List Paragraph"/>
    <w:basedOn w:val="Normal"/>
    <w:uiPriority w:val="1"/>
    <w:qFormat w:val="1"/>
    <w:rsid w:val="00243023"/>
    <w:pPr>
      <w:ind w:left="720"/>
      <w:contextualSpacing w:val="1"/>
    </w:pPr>
    <w:rPr>
      <w:rFonts w:eastAsia="SimSun"/>
    </w:rPr>
  </w:style>
  <w:style w:type="paragraph" w:styleId="Header">
    <w:name w:val="header"/>
    <w:basedOn w:val="Normal"/>
    <w:link w:val="HeaderChar"/>
    <w:uiPriority w:val="99"/>
    <w:rsid w:val="00731B1C"/>
    <w:pPr>
      <w:tabs>
        <w:tab w:val="center" w:pos="4680"/>
        <w:tab w:val="right" w:pos="9360"/>
      </w:tabs>
    </w:pPr>
    <w:rPr>
      <w:lang w:eastAsia="x-none" w:val="x-none"/>
    </w:rPr>
  </w:style>
  <w:style w:type="character" w:styleId="HeaderChar" w:customStyle="1">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cs="Tahoma" w:hAnsi="Tahoma"/>
      <w:sz w:val="16"/>
      <w:szCs w:val="16"/>
    </w:rPr>
  </w:style>
  <w:style w:type="character" w:styleId="BalloonTextChar" w:customStyle="1">
    <w:name w:val="Balloon Text Char"/>
    <w:link w:val="BalloonText"/>
    <w:rsid w:val="00D67165"/>
    <w:rPr>
      <w:rFonts w:ascii="Tahoma" w:cs="Tahoma" w:hAnsi="Tahoma"/>
      <w:sz w:val="16"/>
      <w:szCs w:val="16"/>
    </w:rPr>
  </w:style>
  <w:style w:type="character" w:styleId="Emphasis">
    <w:name w:val="Emphasis"/>
    <w:uiPriority w:val="20"/>
    <w:qFormat w:val="1"/>
    <w:rsid w:val="005D730B"/>
    <w:rPr>
      <w:i w:val="1"/>
      <w:iCs w:val="1"/>
    </w:rPr>
  </w:style>
  <w:style w:type="paragraph" w:styleId="NormalWeb">
    <w:name w:val="Normal (Web)"/>
    <w:basedOn w:val="Normal"/>
    <w:uiPriority w:val="99"/>
    <w:rsid w:val="00A931EA"/>
    <w:pPr>
      <w:spacing w:after="100" w:afterAutospacing="1" w:before="100" w:beforeAutospacing="1"/>
    </w:pPr>
  </w:style>
  <w:style w:type="paragraph" w:styleId="Normal1" w:customStyle="1">
    <w:name w:val="Normal1"/>
    <w:rsid w:val="0041406C"/>
    <w:rPr>
      <w:sz w:val="24"/>
      <w:szCs w:val="24"/>
    </w:rPr>
  </w:style>
  <w:style w:type="character" w:styleId="UnresolvedMention1" w:customStyle="1">
    <w:name w:val="Unresolved Mention1"/>
    <w:uiPriority w:val="99"/>
    <w:semiHidden w:val="1"/>
    <w:unhideWhenUsed w:val="1"/>
    <w:rsid w:val="00F90A9B"/>
    <w:rPr>
      <w:shd w:color="auto" w:fill="e1dfdd" w:val="clear"/>
    </w:rPr>
  </w:style>
  <w:style w:type="paragraph" w:styleId="FootnoteText">
    <w:name w:val="footnote text"/>
    <w:basedOn w:val="Normal"/>
    <w:link w:val="FootnoteTextChar"/>
    <w:uiPriority w:val="99"/>
    <w:rsid w:val="007E7B60"/>
    <w:rPr>
      <w:sz w:val="20"/>
      <w:szCs w:val="20"/>
    </w:rPr>
  </w:style>
  <w:style w:type="character" w:styleId="FootnoteTextChar" w:customStyle="1">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styleId="text" w:customStyle="1">
    <w:name w:val="text"/>
    <w:rsid w:val="00724C35"/>
  </w:style>
  <w:style w:type="character" w:styleId="card-send-timesendtime" w:customStyle="1">
    <w:name w:val="card-send-time__sendtime"/>
    <w:rsid w:val="00724C35"/>
  </w:style>
  <w:style w:type="character" w:styleId="emoji-sizer" w:customStyle="1">
    <w:name w:val="emoji-sizer"/>
    <w:rsid w:val="00724C35"/>
  </w:style>
  <w:style w:type="table" w:styleId="TableGrid">
    <w:name w:val="Table Grid"/>
    <w:basedOn w:val="TableNormal"/>
    <w:rsid w:val="0097095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rsid w:val="00044E7D"/>
    <w:rPr>
      <w:u w:val="single"/>
    </w:rPr>
  </w:style>
  <w:style w:type="paragraph" w:styleId="Revision">
    <w:name w:val="Revision"/>
    <w:hidden w:val="1"/>
    <w:uiPriority w:val="99"/>
    <w:semiHidden w:val="1"/>
    <w:rsid w:val="00C3026E"/>
    <w:rPr>
      <w:sz w:val="24"/>
      <w:szCs w:val="24"/>
    </w:rPr>
  </w:style>
  <w:style w:type="character" w:styleId="BodyTextIndentChar" w:customStyle="1">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styleId="CommentTextChar" w:customStyle="1">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val="1"/>
      <w:bCs w:val="1"/>
    </w:rPr>
  </w:style>
  <w:style w:type="character" w:styleId="CommentSubjectChar" w:customStyle="1">
    <w:name w:val="Comment Subject Char"/>
    <w:basedOn w:val="CommentTextChar"/>
    <w:link w:val="CommentSubject"/>
    <w:rsid w:val="00C5768B"/>
    <w:rPr>
      <w:b w:val="1"/>
      <w:bCs w:val="1"/>
    </w:rPr>
  </w:style>
  <w:style w:type="character" w:styleId="PlaceholderText">
    <w:name w:val="Placeholder Text"/>
    <w:basedOn w:val="DefaultParagraphFont"/>
    <w:uiPriority w:val="99"/>
    <w:semiHidden w:val="1"/>
    <w:rsid w:val="0047775D"/>
    <w:rPr>
      <w:color w:val="666666"/>
    </w:rPr>
  </w:style>
  <w:style w:type="character" w:styleId="BodyTextChar" w:customStyle="1">
    <w:name w:val="Body Text Char"/>
    <w:basedOn w:val="DefaultParagraphFont"/>
    <w:link w:val="BodyText"/>
    <w:rsid w:val="00DE431E"/>
    <w:rPr>
      <w:sz w:val="26"/>
      <w:szCs w:val="28"/>
    </w:rPr>
  </w:style>
  <w:style w:type="character" w:styleId="BodyTextIndent2Char" w:customStyle="1">
    <w:name w:val="Body Text Indent 2 Char"/>
    <w:basedOn w:val="DefaultParagraphFont"/>
    <w:link w:val="BodyTextIndent2"/>
    <w:rsid w:val="0069709F"/>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2026-08-18T02:36:00Z</dcterms:created>
  <dc:creator>TuanKhai</dc:creator>
</cp:coreProperties>
</file>