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测风数据邮件日报监测工具客户使用手册</w:t>
      </w:r>
    </w:p>
    <w:p>
      <w:r>
        <w:t xml:space="preserve"/>
      </w:r>
    </w:p>
    <w:p>
      <w:r>
        <w:t xml:space="preserve">软件名称：测风数据邮件日报监测工具</w:t>
      </w:r>
    </w:p>
    <w:p>
      <w:r>
        <w:t xml:space="preserve">当前版本：V1.4.0</w:t>
      </w:r>
    </w:p>
    <w:p>
      <w:r>
        <w:t xml:space="preserve">作者：楚煜</w:t>
      </w:r>
    </w:p>
    <w:p>
      <w:r>
        <w:t xml:space="preserve">邮箱：15274958341@163.com</w:t>
      </w:r>
    </w:p>
    <w:p>
      <w:r>
        <w:t xml:space="preserve"/>
      </w:r>
    </w:p>
    <w:p>
      <w:pPr>
        <w:pStyle w:val="Heading2"/>
      </w:pPr>
      <w:r>
        <w:t xml:space="preserve">一、软件用途</w:t>
      </w:r>
    </w:p>
    <w:p>
      <w:r>
        <w:t xml:space="preserve"/>
      </w:r>
    </w:p>
    <w:p>
      <w:r>
        <w:t xml:space="preserve">本软件用于检查测风数据邮件是否正常到达，自动保存附件，识别缺测、连续缺测、小文件异常和未识别附件，并生成 Excel 与 HTML 日报。</w:t>
      </w:r>
    </w:p>
    <w:p>
      <w:r>
        <w:t xml:space="preserve"/>
      </w:r>
    </w:p>
    <w:p>
      <w:r>
        <w:t xml:space="preserve">适用场景：</w:t>
      </w:r>
    </w:p>
    <w:p>
      <w:r>
        <w:t xml:space="preserve"/>
      </w:r>
    </w:p>
    <w:p>
      <w:pPr>
        <w:pStyle w:val="ListParagraph"/>
        <w:ind w:left="420"/>
      </w:pPr>
      <w:r>
        <w:t xml:space="preserve">- 每天检查测风塔或测风雷达数据是否到达。</w:t>
      </w:r>
    </w:p>
    <w:p>
      <w:pPr>
        <w:pStyle w:val="ListParagraph"/>
        <w:ind w:left="420"/>
      </w:pPr>
      <w:r>
        <w:t xml:space="preserve">- 根据发件人、邮件主题关键词和附件名称筛选测风数据。</w:t>
      </w:r>
    </w:p>
    <w:p>
      <w:pPr>
        <w:pStyle w:val="ListParagraph"/>
        <w:ind w:left="420"/>
      </w:pPr>
      <w:r>
        <w:t xml:space="preserve">- 统计指定日期的测风数据接收情况。</w:t>
      </w:r>
    </w:p>
    <w:p>
      <w:pPr>
        <w:pStyle w:val="ListParagraph"/>
        <w:ind w:left="420"/>
      </w:pPr>
      <w:r>
        <w:t xml:space="preserve">- 自动生成日报文件，便于发送、归档和核查。</w:t>
      </w:r>
    </w:p>
    <w:p>
      <w:pPr>
        <w:pStyle w:val="ListParagraph"/>
        <w:ind w:left="420"/>
      </w:pPr>
      <w:r>
        <w:t xml:space="preserve">- 在授权范围内离线使用软件。</w:t>
      </w:r>
    </w:p>
    <w:p>
      <w:r>
        <w:t xml:space="preserve"/>
      </w:r>
    </w:p>
    <w:p>
      <w:pPr>
        <w:pStyle w:val="Heading2"/>
      </w:pPr>
      <w:r>
        <w:t xml:space="preserve">二、软件目录说明</w:t>
      </w:r>
    </w:p>
    <w:p>
      <w:r>
        <w:t xml:space="preserve"/>
      </w:r>
    </w:p>
    <w:p>
      <w:r>
        <w:t xml:space="preserve">解压后的软件目录一般包含以下内容：</w:t>
      </w:r>
    </w:p>
    <w:p>
      <w:r>
        <w:t xml:space="preserve"/>
      </w:r>
    </w:p>
    <w:p>
      <w:r>
        <w:t xml:space="preserve">名称    说明</w:t>
      </w:r>
    </w:p>
    <w:p>
      <w:r>
        <w:t xml:space="preserve">---    ---</w:t>
      </w:r>
    </w:p>
    <w:p>
      <w:r>
        <w:t xml:space="preserve">`WindMailMonitor.exe`    主程序，双击打开</w:t>
      </w:r>
    </w:p>
    <w:p>
      <w:r>
        <w:t xml:space="preserve">`_internal/`    程序运行依赖文件，请不要删除</w:t>
      </w:r>
    </w:p>
    <w:p>
      <w:r>
        <w:t xml:space="preserve">`config/`    配置文件目录</w:t>
      </w:r>
    </w:p>
    <w:p>
      <w:r>
        <w:t xml:space="preserve">`data/`    邮件附件保存目录</w:t>
      </w:r>
    </w:p>
    <w:p>
      <w:r>
        <w:t xml:space="preserve">`database/`    本地数据库目录</w:t>
      </w:r>
    </w:p>
    <w:p>
      <w:r>
        <w:t xml:space="preserve">`logs/`    运行日志目录</w:t>
      </w:r>
    </w:p>
    <w:p>
      <w:r>
        <w:t xml:space="preserve">`reports/`    日报输出目录</w:t>
      </w:r>
    </w:p>
    <w:p>
      <w:r>
        <w:t xml:space="preserve">`docs/`    软件说明和授权相关文档</w:t>
      </w:r>
    </w:p>
    <w:p>
      <w:r>
        <w:t xml:space="preserve">`DELIVERY_MANIFEST.json`    交付清单</w:t>
      </w:r>
    </w:p>
    <w:p>
      <w:r>
        <w:t xml:space="preserve"/>
      </w:r>
    </w:p>
    <w:p>
      <w:r>
        <w:t xml:space="preserve">请不要只单独复制 `WindMailMonitor.exe`。移动软件时，应整体移动整个文件夹。</w:t>
      </w:r>
    </w:p>
    <w:p>
      <w:r>
        <w:t xml:space="preserve"/>
      </w:r>
    </w:p>
    <w:p>
      <w:pPr>
        <w:pStyle w:val="Heading2"/>
      </w:pPr>
      <w:r>
        <w:t xml:space="preserve">三、首次使用流程</w:t>
      </w:r>
    </w:p>
    <w:p>
      <w:r>
        <w:t xml:space="preserve"/>
      </w:r>
    </w:p>
    <w:p>
      <w:r>
        <w:t xml:space="preserve">1. 解压软件压缩包。</w:t>
      </w:r>
    </w:p>
    <w:p>
      <w:r>
        <w:t xml:space="preserve">2. 打开解压后的文件夹。</w:t>
      </w:r>
    </w:p>
    <w:p>
      <w:r>
        <w:t xml:space="preserve">3. 双击 `WindMailMonitor.exe`。</w:t>
      </w:r>
    </w:p>
    <w:p>
      <w:r>
        <w:t xml:space="preserve">4. 首次使用如果未授权，软件会进入“授权”页面。</w:t>
      </w:r>
    </w:p>
    <w:p>
      <w:r>
        <w:t xml:space="preserve">5. 完成授权后，依次配置“邮箱设置”和“日报规则”。</w:t>
      </w:r>
    </w:p>
    <w:p>
      <w:r>
        <w:t xml:space="preserve">6. 进入“运行”页面，选择统计日期并点击“立即生成日报”。</w:t>
      </w:r>
    </w:p>
    <w:p>
      <w:r>
        <w:t xml:space="preserve">7. 点击右上角“打开报告目录”查看生成结果。</w:t>
      </w:r>
    </w:p>
    <w:p>
      <w:r>
        <w:t xml:space="preserve"/>
      </w:r>
    </w:p>
    <w:p>
      <w:pPr>
        <w:pStyle w:val="Heading2"/>
      </w:pPr>
      <w:r>
        <w:t xml:space="preserve">四、离线授权使用</w:t>
      </w:r>
    </w:p>
    <w:p>
      <w:r>
        <w:t xml:space="preserve"/>
      </w:r>
    </w:p>
    <w:p>
      <w:pPr>
        <w:pStyle w:val="Heading3"/>
      </w:pPr>
      <w:r>
        <w:t xml:space="preserve">4.1 导出授权申请</w:t>
      </w:r>
    </w:p>
    <w:p>
      <w:r>
        <w:t xml:space="preserve"/>
      </w:r>
    </w:p>
    <w:p>
      <w:r>
        <w:t xml:space="preserve">首次使用或换电脑时，需要先导出授权申请：</w:t>
      </w:r>
    </w:p>
    <w:p>
      <w:r>
        <w:t xml:space="preserve"/>
      </w:r>
    </w:p>
    <w:p>
      <w:r>
        <w:t xml:space="preserve">1. 打开软件，进入“授权”页面。</w:t>
      </w:r>
    </w:p>
    <w:p>
      <w:r>
        <w:t xml:space="preserve">2. 填写客户名称。</w:t>
      </w:r>
    </w:p>
    <w:p>
      <w:r>
        <w:t xml:space="preserve">3. 确认页面显示“短设备编号”和“完整设备码”。</w:t>
      </w:r>
    </w:p>
    <w:p>
      <w:r>
        <w:t xml:space="preserve">4. 点击“导出授权申请”。</w:t>
      </w:r>
    </w:p>
    <w:p>
      <w:r>
        <w:t xml:space="preserve">5. 选择保存目录，生成 `.req` 授权申请文件。</w:t>
      </w:r>
    </w:p>
    <w:p>
      <w:r>
        <w:t xml:space="preserve">6. 将 `.req` 文件发送给授权签发人员。</w:t>
      </w:r>
    </w:p>
    <w:p>
      <w:r>
        <w:t xml:space="preserve"/>
      </w:r>
    </w:p>
    <w:p>
      <w:r>
        <w:t xml:space="preserve">授权申请文件不包含邮箱密码、邮箱客户端授权码、业务数据或许可证签名。</w:t>
      </w:r>
    </w:p>
    <w:p>
      <w:r>
        <w:t xml:space="preserve"/>
      </w:r>
    </w:p>
    <w:p>
      <w:pPr>
        <w:pStyle w:val="Heading3"/>
      </w:pPr>
      <w:r>
        <w:t xml:space="preserve">4.2 导入许可证</w:t>
      </w:r>
    </w:p>
    <w:p>
      <w:r>
        <w:t xml:space="preserve"/>
      </w:r>
    </w:p>
    <w:p>
      <w:r>
        <w:t xml:space="preserve">收到 `.lic` 许可证文件后：</w:t>
      </w:r>
    </w:p>
    <w:p>
      <w:r>
        <w:t xml:space="preserve"/>
      </w:r>
    </w:p>
    <w:p>
      <w:r>
        <w:t xml:space="preserve">1. 打开软件，进入“授权”页面。</w:t>
      </w:r>
    </w:p>
    <w:p>
      <w:r>
        <w:t xml:space="preserve">2. 点击“导入许可证”。</w:t>
      </w:r>
    </w:p>
    <w:p>
      <w:r>
        <w:t xml:space="preserve">3. 选择签发人员提供的 `.lic` 文件。</w:t>
      </w:r>
    </w:p>
    <w:p>
      <w:r>
        <w:t xml:space="preserve">4. 软件提示导入成功后，即可正常使用。</w:t>
      </w:r>
    </w:p>
    <w:p>
      <w:r>
        <w:t xml:space="preserve"/>
      </w:r>
    </w:p>
    <w:p>
      <w:r>
        <w:t xml:space="preserve">许可证与当前电脑绑定。如果更换电脑，需要重新导出授权申请并重新签发许可证。</w:t>
      </w:r>
    </w:p>
    <w:p>
      <w:r>
        <w:t xml:space="preserve"/>
      </w:r>
    </w:p>
    <w:p>
      <w:pPr>
        <w:pStyle w:val="Heading3"/>
      </w:pPr>
      <w:r>
        <w:t xml:space="preserve">4.3 续期或升级</w:t>
      </w:r>
    </w:p>
    <w:p>
      <w:r>
        <w:t xml:space="preserve"/>
      </w:r>
    </w:p>
    <w:p>
      <w:r>
        <w:t xml:space="preserve">许可证即将到期或需要升级授权时：</w:t>
      </w:r>
    </w:p>
    <w:p>
      <w:r>
        <w:t xml:space="preserve"/>
      </w:r>
    </w:p>
    <w:p>
      <w:r>
        <w:t xml:space="preserve">1. 进入“授权”页面。</w:t>
      </w:r>
    </w:p>
    <w:p>
      <w:r>
        <w:t xml:space="preserve">2. 点击“导出续期申请”或“导出升级申请”。</w:t>
      </w:r>
    </w:p>
    <w:p>
      <w:r>
        <w:t xml:space="preserve">3. 将生成的 `.req` 文件发送给授权签发人员。</w:t>
      </w:r>
    </w:p>
    <w:p>
      <w:r>
        <w:t xml:space="preserve">4. 收到新的 `.lic` 文件后，点击“导入许可证”完成更新。</w:t>
      </w:r>
    </w:p>
    <w:p>
      <w:r>
        <w:t xml:space="preserve"/>
      </w:r>
    </w:p>
    <w:p>
      <w:pPr>
        <w:pStyle w:val="Heading2"/>
      </w:pPr>
      <w:r>
        <w:t xml:space="preserve">五、邮箱设置</w:t>
      </w:r>
    </w:p>
    <w:p>
      <w:r>
        <w:t xml:space="preserve"/>
      </w:r>
    </w:p>
    <w:p>
      <w:r>
        <w:t xml:space="preserve">进入“邮箱设置”页面，填写邮箱和日报发送信息。</w:t>
      </w:r>
    </w:p>
    <w:p>
      <w:r>
        <w:t xml:space="preserve"/>
      </w:r>
    </w:p>
    <w:p>
      <w:r>
        <w:t xml:space="preserve">字段    说明</w:t>
      </w:r>
    </w:p>
    <w:p>
      <w:r>
        <w:t xml:space="preserve">---    ---</w:t>
      </w:r>
    </w:p>
    <w:p>
      <w:r>
        <w:t xml:space="preserve">邮箱账号    用于接收测风数据邮件的邮箱，例如 `example@qq.com`、`example@163.com`、`example@gmail.com`</w:t>
      </w:r>
    </w:p>
    <w:p>
      <w:r>
        <w:t xml:space="preserve">客户端授权码/应用专用密码    邮箱客户端授权码或应用专用密码，不是网页登录密码</w:t>
      </w:r>
    </w:p>
    <w:p>
      <w:r>
        <w:t xml:space="preserve">IMAP 服务器    填写邮箱账号后软件会自动识别 QQ、163、Gmail、Outlook、126、Foxmail 的 IMAP 服务器</w:t>
      </w:r>
    </w:p>
    <w:p>
      <w:r>
        <w:t xml:space="preserve">SMTP 服务器    填写邮箱账号后软件会自动识别 QQ、163、Gmail、Outlook、126、Foxmail 的 SMTP 服务器</w:t>
      </w:r>
    </w:p>
    <w:p>
      <w:r>
        <w:t xml:space="preserve">日报接收人    接收日报的邮箱，多个邮箱用英文逗号分隔</w:t>
      </w:r>
    </w:p>
    <w:p>
      <w:r>
        <w:t xml:space="preserve">抄送    抄送邮箱，多个邮箱用英文逗号分隔</w:t>
      </w:r>
    </w:p>
    <w:p>
      <w:r>
        <w:t xml:space="preserve">运行完成后发送日报邮件    勾选后自动发送日报；取消勾选则只生成本地日报</w:t>
      </w:r>
    </w:p>
    <w:p>
      <w:r>
        <w:t xml:space="preserve"/>
      </w:r>
    </w:p>
    <w:p>
      <w:r>
        <w:t xml:space="preserve">填写完成后，点击右上角“保存设置”。</w:t>
      </w:r>
    </w:p>
    <w:p>
      <w:r>
        <w:t xml:space="preserve"/>
      </w:r>
    </w:p>
    <w:p>
      <w:pPr>
        <w:pStyle w:val="Heading3"/>
      </w:pPr>
      <w:r>
        <w:t xml:space="preserve">5.1 客户端授权码说明</w:t>
      </w:r>
    </w:p>
    <w:p>
      <w:r>
        <w:t xml:space="preserve"/>
      </w:r>
    </w:p>
    <w:p>
      <w:r>
        <w:t xml:space="preserve">客户端授权码不是邮箱网页登录密码。一般需要在邮箱网页版设置中开启 IMAP/SMTP 服务后生成。</w:t>
      </w:r>
    </w:p>
    <w:p>
      <w:r>
        <w:t xml:space="preserve"/>
      </w:r>
    </w:p>
    <w:p>
      <w:r>
        <w:t xml:space="preserve">常见步骤：</w:t>
      </w:r>
    </w:p>
    <w:p>
      <w:r>
        <w:t xml:space="preserve"/>
      </w:r>
    </w:p>
    <w:p>
      <w:r>
        <w:t xml:space="preserve">1. 登录邮箱网页版。</w:t>
      </w:r>
    </w:p>
    <w:p>
      <w:r>
        <w:t xml:space="preserve">2. 进入邮箱设置。</w:t>
      </w:r>
    </w:p>
    <w:p>
      <w:r>
        <w:t xml:space="preserve">3. 开启 IMAP/SMTP 服务。</w:t>
      </w:r>
    </w:p>
    <w:p>
      <w:r>
        <w:t xml:space="preserve">4. 按页面提示生成客户端授权码。</w:t>
      </w:r>
    </w:p>
    <w:p>
      <w:r>
        <w:t xml:space="preserve">5. 将授权码填入软件“客户端授权码”字段。</w:t>
      </w:r>
    </w:p>
    <w:p>
      <w:r>
        <w:t xml:space="preserve"/>
      </w:r>
    </w:p>
    <w:p>
      <w:pPr>
        <w:pStyle w:val="Heading2"/>
      </w:pPr>
      <w:r>
        <w:t xml:space="preserve">六、日报规则设置</w:t>
      </w:r>
    </w:p>
    <w:p>
      <w:r>
        <w:t xml:space="preserve"/>
      </w:r>
    </w:p>
    <w:p>
      <w:r>
        <w:t xml:space="preserve">进入“日报规则”页面，配置检查规则和邮件筛选规则。</w:t>
      </w:r>
    </w:p>
    <w:p>
      <w:r>
        <w:t xml:space="preserve"/>
      </w:r>
    </w:p>
    <w:p>
      <w:pPr>
        <w:pStyle w:val="Heading3"/>
      </w:pPr>
      <w:r>
        <w:t xml:space="preserve">6.1 规则参数</w:t>
      </w:r>
    </w:p>
    <w:p>
      <w:r>
        <w:t xml:space="preserve"/>
      </w:r>
    </w:p>
    <w:p>
      <w:r>
        <w:t xml:space="preserve">字段    说明</w:t>
      </w:r>
    </w:p>
    <w:p>
      <w:r>
        <w:t xml:space="preserve">---    ---</w:t>
      </w:r>
    </w:p>
    <w:p>
      <w:r>
        <w:t xml:space="preserve">小文件阈值 KB    附件小于该大小时，标记为文件大小异常</w:t>
      </w:r>
    </w:p>
    <w:p>
      <w:r>
        <w:t xml:space="preserve">连续缺失提醒天数    连续缺失达到该天数时，进入连续缺失提醒</w:t>
      </w:r>
    </w:p>
    <w:p>
      <w:r>
        <w:t xml:space="preserve">附件保存目录    附件保存位置，默认 `./data`</w:t>
      </w:r>
    </w:p>
    <w:p>
      <w:r>
        <w:t xml:space="preserve">日报保存目录    日报保存位置，默认 `./reports`</w:t>
      </w:r>
    </w:p>
    <w:p>
      <w:r>
        <w:t xml:space="preserve"/>
      </w:r>
    </w:p>
    <w:p>
      <w:pPr>
        <w:pStyle w:val="Heading3"/>
      </w:pPr>
      <w:r>
        <w:t xml:space="preserve">6.2 邮件筛选规则</w:t>
      </w:r>
    </w:p>
    <w:p>
      <w:r>
        <w:t xml:space="preserve"/>
      </w:r>
    </w:p>
    <w:p>
      <w:r>
        <w:t xml:space="preserve">字段    说明</w:t>
      </w:r>
    </w:p>
    <w:p>
      <w:r>
        <w:t xml:space="preserve">---    ---</w:t>
      </w:r>
    </w:p>
    <w:p>
      <w:r>
        <w:t xml:space="preserve">允许发件人    每行一个邮箱地址。示例：`******@***.com`</w:t>
      </w:r>
    </w:p>
    <w:p>
      <w:r>
        <w:t xml:space="preserve">主题关键词    每行一个关键词。示例：`塔号`、`邮箱主题关键词`</w:t>
      </w:r>
    </w:p>
    <w:p>
      <w:r>
        <w:t xml:space="preserve"/>
      </w:r>
    </w:p>
    <w:p>
      <w:r>
        <w:t xml:space="preserve">说明：</w:t>
      </w:r>
    </w:p>
    <w:p>
      <w:r>
        <w:t xml:space="preserve"/>
      </w:r>
    </w:p>
    <w:p>
      <w:pPr>
        <w:pStyle w:val="ListParagraph"/>
        <w:ind w:left="420"/>
      </w:pPr>
      <w:r>
        <w:t xml:space="preserve">- 允许发件人填写后，软件只处理这些发件人发来的邮件。</w:t>
      </w:r>
    </w:p>
    <w:p>
      <w:pPr>
        <w:pStyle w:val="ListParagraph"/>
        <w:ind w:left="420"/>
      </w:pPr>
      <w:r>
        <w:t xml:space="preserve">- 主题关键词填写后，软件优先处理主题包含关键词的邮件。</w:t>
      </w:r>
    </w:p>
    <w:p>
      <w:pPr>
        <w:pStyle w:val="ListParagraph"/>
        <w:ind w:left="420"/>
      </w:pPr>
      <w:r>
        <w:t xml:space="preserve">- 如果附件名称前 6 位都是数字，软件也会认为它是测风数据附件。</w:t>
      </w:r>
    </w:p>
    <w:p>
      <w:pPr>
        <w:pStyle w:val="ListParagraph"/>
        <w:ind w:left="420"/>
      </w:pPr>
      <w:r>
        <w:t xml:space="preserve">- 默认示例 `******@***.com`、`塔号`、`邮箱主题关键词` 只是占位提示，不会作为实际过滤条件。</w:t>
      </w:r>
    </w:p>
    <w:p>
      <w:r>
        <w:t xml:space="preserve"/>
      </w:r>
    </w:p>
    <w:p>
      <w:pPr>
        <w:pStyle w:val="Heading2"/>
      </w:pPr>
      <w:r>
        <w:t xml:space="preserve">七、生成日报</w:t>
      </w:r>
    </w:p>
    <w:p>
      <w:r>
        <w:t xml:space="preserve"/>
      </w:r>
    </w:p>
    <w:p>
      <w:r>
        <w:t xml:space="preserve">进入“运行”页面后：</w:t>
      </w:r>
    </w:p>
    <w:p>
      <w:r>
        <w:t xml:space="preserve"/>
      </w:r>
    </w:p>
    <w:p>
      <w:r>
        <w:t xml:space="preserve">1. 在“统计日期”中填写日期，格式为 `YYYY-MM-DD`。</w:t>
      </w:r>
    </w:p>
    <w:p>
      <w:r>
        <w:t xml:space="preserve">2. 如果需要读取邮箱，不要勾选“不连接邮箱，仅根据数据库重新生成日报”。</w:t>
      </w:r>
    </w:p>
    <w:p>
      <w:r>
        <w:t xml:space="preserve">3. 如果只想用已有数据库重新生成日报，可以勾选“不连接邮箱，仅根据数据库重新生成日报”。</w:t>
      </w:r>
    </w:p>
    <w:p>
      <w:r>
        <w:t xml:space="preserve">4. 点击“立即生成日报”。</w:t>
      </w:r>
    </w:p>
    <w:p>
      <w:r>
        <w:t xml:space="preserve">5. 运行过程会显示在“运行日志”中。</w:t>
      </w:r>
    </w:p>
    <w:p>
      <w:r>
        <w:t xml:space="preserve">6. 生成完成后，点击“打开报告目录”查看日报。</w:t>
      </w:r>
    </w:p>
    <w:p>
      <w:r>
        <w:t xml:space="preserve"/>
      </w:r>
    </w:p>
    <w:p>
      <w:r>
        <w:t xml:space="preserve">生成结果包括：</w:t>
      </w:r>
    </w:p>
    <w:p>
      <w:r>
        <w:t xml:space="preserve"/>
      </w:r>
    </w:p>
    <w:p>
      <w:pPr>
        <w:pStyle w:val="ListParagraph"/>
        <w:ind w:left="420"/>
      </w:pPr>
      <w:r>
        <w:t xml:space="preserve">- Excel 日报：`.xlsx`</w:t>
      </w:r>
    </w:p>
    <w:p>
      <w:pPr>
        <w:pStyle w:val="ListParagraph"/>
        <w:ind w:left="420"/>
      </w:pPr>
      <w:r>
        <w:t xml:space="preserve">- HTML 日报：`.html`</w:t>
      </w:r>
    </w:p>
    <w:p>
      <w:pPr>
        <w:pStyle w:val="ListParagraph"/>
        <w:ind w:left="420"/>
      </w:pPr>
      <w:r>
        <w:t xml:space="preserve">- 邮件附件：保存到 `data/`</w:t>
      </w:r>
    </w:p>
    <w:p>
      <w:pPr>
        <w:pStyle w:val="ListParagraph"/>
        <w:ind w:left="420"/>
      </w:pPr>
      <w:r>
        <w:t xml:space="preserve">- 运行日志：保存到 `logs/`</w:t>
      </w:r>
    </w:p>
    <w:p>
      <w:r>
        <w:t xml:space="preserve"/>
      </w:r>
    </w:p>
    <w:p>
      <w:pPr>
        <w:pStyle w:val="Heading2"/>
      </w:pPr>
      <w:r>
        <w:t xml:space="preserve">八、日报内容说明</w:t>
      </w:r>
    </w:p>
    <w:p>
      <w:r>
        <w:t xml:space="preserve"/>
      </w:r>
    </w:p>
    <w:p>
      <w:r>
        <w:t xml:space="preserve">Excel 日报通常包含以下工作表：</w:t>
      </w:r>
    </w:p>
    <w:p>
      <w:r>
        <w:t xml:space="preserve"/>
      </w:r>
    </w:p>
    <w:p>
      <w:r>
        <w:t xml:space="preserve">工作表    说明</w:t>
      </w:r>
    </w:p>
    <w:p>
      <w:r>
        <w:t xml:space="preserve">---    ---</w:t>
      </w:r>
    </w:p>
    <w:p>
      <w:r>
        <w:t xml:space="preserve">总体汇总    当天接收、缺失、异常、未识别数量汇总</w:t>
      </w:r>
    </w:p>
    <w:p>
      <w:r>
        <w:t xml:space="preserve">今日接收清单    已识别测风塔或测风雷达的接收情况</w:t>
      </w:r>
    </w:p>
    <w:p>
      <w:r>
        <w:t xml:space="preserve">缺失提醒    当天未收到但历史上出现过的测风塔</w:t>
      </w:r>
    </w:p>
    <w:p>
      <w:r>
        <w:t xml:space="preserve">连续缺失提醒    连续多天未收到的测风塔</w:t>
      </w:r>
    </w:p>
    <w:p>
      <w:r>
        <w:t xml:space="preserve">文件大小异常    小于阈值或空文件的附件</w:t>
      </w:r>
    </w:p>
    <w:p>
      <w:r>
        <w:t xml:space="preserve">邮件附件明细    邮件和附件明细</w:t>
      </w:r>
    </w:p>
    <w:p>
      <w:r>
        <w:t xml:space="preserve">未识别附件    未识别为测风数据的附件</w:t>
      </w:r>
    </w:p>
    <w:p>
      <w:r>
        <w:t xml:space="preserve"/>
      </w:r>
    </w:p>
    <w:p>
      <w:pPr>
        <w:pStyle w:val="Heading2"/>
      </w:pPr>
      <w:r>
        <w:t xml:space="preserve">九、缺测判断逻辑</w:t>
      </w:r>
    </w:p>
    <w:p>
      <w:r>
        <w:t xml:space="preserve"/>
      </w:r>
    </w:p>
    <w:p>
      <w:r>
        <w:t xml:space="preserve">软件会根据历史已出现过的塔号建立“应到清单”，再与统计日期当天实际收到的数据进行比较。</w:t>
      </w:r>
    </w:p>
    <w:p>
      <w:r>
        <w:t xml:space="preserve"/>
      </w:r>
    </w:p>
    <w:p>
      <w:r>
        <w:t xml:space="preserve">举例：</w:t>
      </w:r>
    </w:p>
    <w:p>
      <w:r>
        <w:t xml:space="preserve"/>
      </w:r>
    </w:p>
    <w:p>
      <w:pPr>
        <w:pStyle w:val="ListParagraph"/>
        <w:ind w:left="420"/>
      </w:pPr>
      <w:r>
        <w:t xml:space="preserve">- 7 月 11 日收到过 `0010` 测风塔数据。</w:t>
      </w:r>
    </w:p>
    <w:p>
      <w:pPr>
        <w:pStyle w:val="ListParagraph"/>
        <w:ind w:left="420"/>
      </w:pPr>
      <w:r>
        <w:t xml:space="preserve">- 7 月 12 日没有收到 `0010` 测风塔数据。</w:t>
      </w:r>
    </w:p>
    <w:p>
      <w:pPr>
        <w:pStyle w:val="ListParagraph"/>
        <w:ind w:left="420"/>
      </w:pPr>
      <w:r>
        <w:t xml:space="preserve">- 统计日期选择 `2026-07-12` 时，软件会将 `0010` 标记为缺测。</w:t>
      </w:r>
    </w:p>
    <w:p>
      <w:r>
        <w:t xml:space="preserve"/>
      </w:r>
    </w:p>
    <w:p>
      <w:r>
        <w:t xml:space="preserve">这种逻辑不要求先生成前一天日报。只要数据库中已有历史接收记录，第一次统计当天就能显示缺测结果。</w:t>
      </w:r>
    </w:p>
    <w:p>
      <w:r>
        <w:t xml:space="preserve"/>
      </w:r>
    </w:p>
    <w:p>
      <w:pPr>
        <w:pStyle w:val="Heading2"/>
      </w:pPr>
      <w:r>
        <w:t xml:space="preserve">十、重复数据处理</w:t>
      </w:r>
    </w:p>
    <w:p>
      <w:r>
        <w:t xml:space="preserve"/>
      </w:r>
    </w:p>
    <w:p>
      <w:r>
        <w:t xml:space="preserve">如果同一天重复运行，软件会自动处理重复附件：</w:t>
      </w:r>
    </w:p>
    <w:p>
      <w:r>
        <w:t xml:space="preserve"/>
      </w:r>
    </w:p>
    <w:p>
      <w:pPr>
        <w:pStyle w:val="ListParagraph"/>
        <w:ind w:left="420"/>
      </w:pPr>
      <w:r>
        <w:t xml:space="preserve">- 同名且内容一致的附件会复用原文件，不再生成重复文件。</w:t>
      </w:r>
    </w:p>
    <w:p>
      <w:pPr>
        <w:pStyle w:val="ListParagraph"/>
        <w:ind w:left="420"/>
      </w:pPr>
      <w:r>
        <w:t xml:space="preserve">- 报表导出时，会按日期、塔号、文件名、文件大小、发件人和主题进行去重。</w:t>
      </w:r>
    </w:p>
    <w:p>
      <w:pPr>
        <w:pStyle w:val="ListParagraph"/>
        <w:ind w:left="420"/>
      </w:pPr>
      <w:r>
        <w:t xml:space="preserve">- 因此多次运行同一统计日期，不应在 Excel 中出现重复明细。</w:t>
      </w:r>
    </w:p>
    <w:p>
      <w:r>
        <w:t xml:space="preserve"/>
      </w:r>
    </w:p>
    <w:p>
      <w:pPr>
        <w:pStyle w:val="Heading2"/>
      </w:pPr>
      <w:r>
        <w:t xml:space="preserve">十一、异常图标提醒</w:t>
      </w:r>
    </w:p>
    <w:p>
      <w:r>
        <w:t xml:space="preserve"/>
      </w:r>
    </w:p>
    <w:p>
      <w:r>
        <w:t xml:space="preserve">如果日报结果中存在以下情况，软件图标会显示红色感叹号：</w:t>
      </w:r>
    </w:p>
    <w:p>
      <w:r>
        <w:t xml:space="preserve"/>
      </w:r>
    </w:p>
    <w:p>
      <w:pPr>
        <w:pStyle w:val="ListParagraph"/>
        <w:ind w:left="420"/>
      </w:pPr>
      <w:r>
        <w:t xml:space="preserve">- 今日缺失提醒</w:t>
      </w:r>
    </w:p>
    <w:p>
      <w:pPr>
        <w:pStyle w:val="ListParagraph"/>
        <w:ind w:left="420"/>
      </w:pPr>
      <w:r>
        <w:t xml:space="preserve">- 连续缺失提醒</w:t>
      </w:r>
    </w:p>
    <w:p>
      <w:pPr>
        <w:pStyle w:val="ListParagraph"/>
        <w:ind w:left="420"/>
      </w:pPr>
      <w:r>
        <w:t xml:space="preserve">- 文件大小异常</w:t>
      </w:r>
    </w:p>
    <w:p>
      <w:pPr>
        <w:pStyle w:val="ListParagraph"/>
        <w:ind w:left="420"/>
      </w:pPr>
      <w:r>
        <w:t xml:space="preserve">- 未识别附件</w:t>
      </w:r>
    </w:p>
    <w:p>
      <w:pPr>
        <w:pStyle w:val="ListParagraph"/>
        <w:ind w:left="420"/>
      </w:pPr>
      <w:r>
        <w:t xml:space="preserve">- 上次运行失败</w:t>
      </w:r>
    </w:p>
    <w:p>
      <w:r>
        <w:t xml:space="preserve"/>
      </w:r>
    </w:p>
    <w:p>
      <w:r>
        <w:t xml:space="preserve">再次运行后如果异常消失，图标会恢复为普通信封样式。</w:t>
      </w:r>
    </w:p>
    <w:p>
      <w:r>
        <w:t xml:space="preserve"/>
      </w:r>
    </w:p>
    <w:p>
      <w:pPr>
        <w:pStyle w:val="Heading2"/>
      </w:pPr>
      <w:r>
        <w:t xml:space="preserve">十二、常见问题</w:t>
      </w:r>
    </w:p>
    <w:p>
      <w:r>
        <w:t xml:space="preserve"/>
      </w:r>
    </w:p>
    <w:p>
      <w:pPr>
        <w:pStyle w:val="Heading3"/>
      </w:pPr>
      <w:r>
        <w:t xml:space="preserve">12.1 提示邮箱登录失败</w:t>
      </w:r>
    </w:p>
    <w:p>
      <w:r>
        <w:t xml:space="preserve"/>
      </w:r>
    </w:p>
    <w:p>
      <w:r>
        <w:t xml:space="preserve">常见原因：</w:t>
      </w:r>
    </w:p>
    <w:p>
      <w:r>
        <w:t xml:space="preserve"/>
      </w:r>
    </w:p>
    <w:p>
      <w:pPr>
        <w:pStyle w:val="ListParagraph"/>
        <w:ind w:left="420"/>
      </w:pPr>
      <w:r>
        <w:t xml:space="preserve">- 邮箱账号填写不完整。</w:t>
      </w:r>
    </w:p>
    <w:p>
      <w:pPr>
        <w:pStyle w:val="ListParagraph"/>
        <w:ind w:left="420"/>
      </w:pPr>
      <w:r>
        <w:t xml:space="preserve">- 客户端授权码填写错误。</w:t>
      </w:r>
    </w:p>
    <w:p>
      <w:pPr>
        <w:pStyle w:val="ListParagraph"/>
        <w:ind w:left="420"/>
      </w:pPr>
      <w:r>
        <w:t xml:space="preserve">- 将网页登录密码误填为客户端授权码。</w:t>
      </w:r>
    </w:p>
    <w:p>
      <w:pPr>
        <w:pStyle w:val="ListParagraph"/>
        <w:ind w:left="420"/>
      </w:pPr>
      <w:r>
        <w:t xml:space="preserve">- 邮箱未开启 IMAP/SMTP 服务。</w:t>
      </w:r>
    </w:p>
    <w:p>
      <w:r>
        <w:t xml:space="preserve"/>
      </w:r>
    </w:p>
    <w:p>
      <w:r>
        <w:t xml:space="preserve">处理方法：</w:t>
      </w:r>
    </w:p>
    <w:p>
      <w:r>
        <w:t xml:space="preserve"/>
      </w:r>
    </w:p>
    <w:p>
      <w:r>
        <w:t xml:space="preserve">1. 登录邮箱网页版。</w:t>
      </w:r>
    </w:p>
    <w:p>
      <w:r>
        <w:t xml:space="preserve">2. 确认 IMAP/SMTP 服务已开启。</w:t>
      </w:r>
    </w:p>
    <w:p>
      <w:r>
        <w:t xml:space="preserve">3. 重新生成客户端授权码。</w:t>
      </w:r>
    </w:p>
    <w:p>
      <w:r>
        <w:t xml:space="preserve">4. 回到软件保存设置后重新运行。</w:t>
      </w:r>
    </w:p>
    <w:p>
      <w:r>
        <w:t xml:space="preserve"/>
      </w:r>
    </w:p>
    <w:p>
      <w:pPr>
        <w:pStyle w:val="Heading3"/>
      </w:pPr>
      <w:r>
        <w:t xml:space="preserve">12.2 提示 SMTPUTF8 错误</w:t>
      </w:r>
    </w:p>
    <w:p>
      <w:r>
        <w:t xml:space="preserve"/>
      </w:r>
    </w:p>
    <w:p>
      <w:r>
        <w:t xml:space="preserve">常见原因是收件人、抄送人或发件邮箱中包含中文、空格或特殊字符。</w:t>
      </w:r>
    </w:p>
    <w:p>
      <w:r>
        <w:t xml:space="preserve"/>
      </w:r>
    </w:p>
    <w:p>
      <w:r>
        <w:t xml:space="preserve">处理方法：</w:t>
      </w:r>
    </w:p>
    <w:p>
      <w:r>
        <w:t xml:space="preserve"/>
      </w:r>
    </w:p>
    <w:p>
      <w:pPr>
        <w:pStyle w:val="ListParagraph"/>
        <w:ind w:left="420"/>
      </w:pPr>
      <w:r>
        <w:t xml:space="preserve">- 确认收件人和抄送人均为标准英文邮箱地址。</w:t>
      </w:r>
    </w:p>
    <w:p>
      <w:pPr>
        <w:pStyle w:val="ListParagraph"/>
        <w:ind w:left="420"/>
      </w:pPr>
      <w:r>
        <w:t xml:space="preserve">- 多个邮箱之间使用英文逗号分隔。</w:t>
      </w:r>
    </w:p>
    <w:p>
      <w:pPr>
        <w:pStyle w:val="ListParagraph"/>
        <w:ind w:left="420"/>
      </w:pPr>
      <w:r>
        <w:t xml:space="preserve">- 删除邮箱前后的空格。</w:t>
      </w:r>
    </w:p>
    <w:p>
      <w:r>
        <w:t xml:space="preserve"/>
      </w:r>
    </w:p>
    <w:p>
      <w:pPr>
        <w:pStyle w:val="Heading3"/>
      </w:pPr>
      <w:r>
        <w:t xml:space="preserve">12.3 没有统计出某个附件</w:t>
      </w:r>
    </w:p>
    <w:p>
      <w:r>
        <w:t xml:space="preserve"/>
      </w:r>
    </w:p>
    <w:p>
      <w:r>
        <w:t xml:space="preserve">请检查：</w:t>
      </w:r>
    </w:p>
    <w:p>
      <w:r>
        <w:t xml:space="preserve"/>
      </w:r>
    </w:p>
    <w:p>
      <w:pPr>
        <w:pStyle w:val="ListParagraph"/>
        <w:ind w:left="420"/>
      </w:pPr>
      <w:r>
        <w:t xml:space="preserve">- 发件人是否被“允许发件人”过滤。</w:t>
      </w:r>
    </w:p>
    <w:p>
      <w:pPr>
        <w:pStyle w:val="ListParagraph"/>
        <w:ind w:left="420"/>
      </w:pPr>
      <w:r>
        <w:t xml:space="preserve">- 邮件主题是否包含配置的主题关键词。</w:t>
      </w:r>
    </w:p>
    <w:p>
      <w:pPr>
        <w:pStyle w:val="ListParagraph"/>
        <w:ind w:left="420"/>
      </w:pPr>
      <w:r>
        <w:t xml:space="preserve">- 附件扩展名是否在支持范围内。</w:t>
      </w:r>
    </w:p>
    <w:p>
      <w:pPr>
        <w:pStyle w:val="ListParagraph"/>
        <w:ind w:left="420"/>
      </w:pPr>
      <w:r>
        <w:t xml:space="preserve">- 附件名称是否能识别塔号。</w:t>
      </w:r>
    </w:p>
    <w:p>
      <w:pPr>
        <w:pStyle w:val="ListParagraph"/>
        <w:ind w:left="420"/>
      </w:pPr>
      <w:r>
        <w:t xml:space="preserve">- 统计日期是否与附件日期或邮件内容日期一致。</w:t>
      </w:r>
    </w:p>
    <w:p>
      <w:r>
        <w:t xml:space="preserve"/>
      </w:r>
    </w:p>
    <w:p>
      <w:pPr>
        <w:pStyle w:val="Heading3"/>
      </w:pPr>
      <w:r>
        <w:t xml:space="preserve">12.4 Excel 中显示未识别附件</w:t>
      </w:r>
    </w:p>
    <w:p>
      <w:r>
        <w:t xml:space="preserve"/>
      </w:r>
    </w:p>
    <w:p>
      <w:r>
        <w:t xml:space="preserve">说明软件保存了附件，但没有识别出塔号或测风数据日期。</w:t>
      </w:r>
    </w:p>
    <w:p>
      <w:r>
        <w:t xml:space="preserve"/>
      </w:r>
    </w:p>
    <w:p>
      <w:r>
        <w:t xml:space="preserve">可检查：</w:t>
      </w:r>
    </w:p>
    <w:p>
      <w:r>
        <w:t xml:space="preserve"/>
      </w:r>
    </w:p>
    <w:p>
      <w:pPr>
        <w:pStyle w:val="ListParagraph"/>
        <w:ind w:left="420"/>
      </w:pPr>
      <w:r>
        <w:t xml:space="preserve">- 附件名称是否包含塔号。</w:t>
      </w:r>
    </w:p>
    <w:p>
      <w:pPr>
        <w:pStyle w:val="ListParagraph"/>
        <w:ind w:left="420"/>
      </w:pPr>
      <w:r>
        <w:t xml:space="preserve">- 邮件主题是否包含塔号。</w:t>
      </w:r>
    </w:p>
    <w:p>
      <w:pPr>
        <w:pStyle w:val="ListParagraph"/>
        <w:ind w:left="420"/>
      </w:pPr>
      <w:r>
        <w:t xml:space="preserve">- 附件内容是否包含日期。</w:t>
      </w:r>
    </w:p>
    <w:p>
      <w:pPr>
        <w:pStyle w:val="ListParagraph"/>
        <w:ind w:left="420"/>
      </w:pPr>
      <w:r>
        <w:t xml:space="preserve">- 是否为非测风数据附件。</w:t>
      </w:r>
    </w:p>
    <w:p>
      <w:r>
        <w:t xml:space="preserve"/>
      </w:r>
    </w:p>
    <w:p>
      <w:pPr>
        <w:pStyle w:val="Heading3"/>
      </w:pPr>
      <w:r>
        <w:t xml:space="preserve">12.5 授权显示设备不匹配</w:t>
      </w:r>
    </w:p>
    <w:p>
      <w:r>
        <w:t xml:space="preserve"/>
      </w:r>
    </w:p>
    <w:p>
      <w:r>
        <w:t xml:space="preserve">许可证绑定电脑。出现该提示通常表示：</w:t>
      </w:r>
    </w:p>
    <w:p>
      <w:r>
        <w:t xml:space="preserve"/>
      </w:r>
    </w:p>
    <w:p>
      <w:pPr>
        <w:pStyle w:val="ListParagraph"/>
        <w:ind w:left="420"/>
      </w:pPr>
      <w:r>
        <w:t xml:space="preserve">- 换了电脑。</w:t>
      </w:r>
    </w:p>
    <w:p>
      <w:pPr>
        <w:pStyle w:val="ListParagraph"/>
        <w:ind w:left="420"/>
      </w:pPr>
      <w:r>
        <w:t xml:space="preserve">- 系统硬件标识发生明显变化。</w:t>
      </w:r>
    </w:p>
    <w:p>
      <w:pPr>
        <w:pStyle w:val="ListParagraph"/>
        <w:ind w:left="420"/>
      </w:pPr>
      <w:r>
        <w:t xml:space="preserve">- 使用了其他电脑签发的许可证。</w:t>
      </w:r>
    </w:p>
    <w:p>
      <w:r>
        <w:t xml:space="preserve"/>
      </w:r>
    </w:p>
    <w:p>
      <w:r>
        <w:t xml:space="preserve">处理方法：重新导出授权申请，交由签发人员重新签发。</w:t>
      </w:r>
    </w:p>
    <w:p>
      <w:r>
        <w:t xml:space="preserve"/>
      </w:r>
    </w:p>
    <w:p>
      <w:pPr>
        <w:pStyle w:val="Heading2"/>
      </w:pPr>
      <w:r>
        <w:t xml:space="preserve">十三、使用建议</w:t>
      </w:r>
    </w:p>
    <w:p>
      <w:r>
        <w:t xml:space="preserve"/>
      </w:r>
    </w:p>
    <w:p>
      <w:pPr>
        <w:pStyle w:val="ListParagraph"/>
        <w:ind w:left="420"/>
      </w:pPr>
      <w:r>
        <w:t xml:space="preserve">- 每次修改邮箱、规则或日报收件人后，请点击“保存设置”。</w:t>
      </w:r>
    </w:p>
    <w:p>
      <w:pPr>
        <w:pStyle w:val="ListParagraph"/>
        <w:ind w:left="420"/>
      </w:pPr>
      <w:r>
        <w:t xml:space="preserve">- 建议每天固定时间手动运行一次。</w:t>
      </w:r>
    </w:p>
    <w:p>
      <w:pPr>
        <w:pStyle w:val="ListParagraph"/>
        <w:ind w:left="420"/>
      </w:pPr>
      <w:r>
        <w:t xml:space="preserve">- 如果只想重新生成报告，不想重新读取邮箱，可以勾选“不连接邮箱，仅根据数据库重新生成日报”。</w:t>
      </w:r>
    </w:p>
    <w:p>
      <w:pPr>
        <w:pStyle w:val="ListParagraph"/>
        <w:ind w:left="420"/>
      </w:pPr>
      <w:r>
        <w:t xml:space="preserve">- 不要删除 `_internal/`、`database/`、`config/` 等目录。</w:t>
      </w:r>
    </w:p>
    <w:p>
      <w:pPr>
        <w:pStyle w:val="ListParagraph"/>
        <w:ind w:left="420"/>
      </w:pPr>
      <w:r>
        <w:t xml:space="preserve">- 迁移软件时，请整体复制整个软件文件夹。</w:t>
      </w:r>
    </w:p>
    <w:p>
      <w:r>
        <w:t xml:space="preserve"/>
      </w:r>
    </w:p>
    <w:p>
      <w:pPr>
        <w:pStyle w:val="Heading2"/>
      </w:pPr>
      <w:r>
        <w:t xml:space="preserve">十四、技术支持</w:t>
      </w:r>
    </w:p>
    <w:p>
      <w:r>
        <w:t xml:space="preserve"/>
      </w:r>
    </w:p>
    <w:p>
      <w:r>
        <w:t xml:space="preserve">作者：楚煜</w:t>
      </w:r>
    </w:p>
    <w:p>
      <w:r>
        <w:t xml:space="preserve">邮箱：15274958341@163.com</w:t>
      </w:r>
    </w:p>
    <w:p>
      <w:r>
        <w:t xml:space="preserve"/>
      </w:r>
    </w:p>
    <w:p>
      <w:r>
        <w:t xml:space="preserve">反馈问题时，建议同时提供：</w:t>
      </w:r>
    </w:p>
    <w:p>
      <w:r>
        <w:t xml:space="preserve"/>
      </w:r>
    </w:p>
    <w:p>
      <w:pPr>
        <w:pStyle w:val="ListParagraph"/>
        <w:ind w:left="420"/>
      </w:pPr>
      <w:r>
        <w:t xml:space="preserve">- 软件版本号。</w:t>
      </w:r>
    </w:p>
    <w:p>
      <w:pPr>
        <w:pStyle w:val="ListParagraph"/>
        <w:ind w:left="420"/>
      </w:pPr>
      <w:r>
        <w:t xml:space="preserve">- 统计日期。</w:t>
      </w:r>
    </w:p>
    <w:p>
      <w:pPr>
        <w:pStyle w:val="ListParagraph"/>
        <w:ind w:left="420"/>
      </w:pPr>
      <w:r>
        <w:t xml:space="preserve">- 运行日志截图或 `logs/` 中的日志文件。</w:t>
      </w:r>
    </w:p>
    <w:p>
      <w:pPr>
        <w:pStyle w:val="ListParagraph"/>
        <w:ind w:left="420"/>
      </w:pPr>
      <w:r>
        <w:t xml:space="preserve">- 相关邮件主题、附件名称或日报截图。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eastAsia="Microsoft YaHei"/>
      <w:sz w:val="21"/>
    </w:rPr>
  </w:style>
  <w:style w:type="paragraph" w:styleId="Heading1">
    <w:name w:val="heading 1"/>
    <w:basedOn w:val="Normal"/>
    <w:pPr>
      <w:spacing w:before="240" w:after="160"/>
    </w:pPr>
    <w:rPr>
      <w:b/>
      <w:sz w:val="32"/>
    </w:rPr>
  </w:style>
  <w:style w:type="paragraph" w:styleId="Heading2">
    <w:name w:val="heading 2"/>
    <w:basedOn w:val="Normal"/>
    <w:pPr>
      <w:spacing w:before="220" w:after="120"/>
    </w:pPr>
    <w:rPr>
      <w:b/>
      <w:sz w:val="26"/>
    </w:rPr>
  </w:style>
  <w:style w:type="paragraph" w:styleId="Heading3">
    <w:name w:val="heading 3"/>
    <w:basedOn w:val="Normal"/>
    <w:pPr>
      <w:spacing w:before="180" w:after="100"/>
    </w:pPr>
    <w:rPr>
      <w:b/>
      <w:sz w:val="23"/>
    </w:rPr>
  </w:style>
  <w:style w:type="paragraph" w:styleId="ListParagraph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