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812" w:rsidRDefault="00240EA7">
      <w:pPr>
        <w:spacing w:before="200" w:after="50"/>
        <w:jc w:val="center"/>
      </w:pPr>
      <w:r>
        <w:rPr>
          <w:b/>
          <w:bCs/>
          <w:sz w:val="26"/>
          <w:szCs w:val="26"/>
        </w:rPr>
        <w:t>Project Design Phase</w:t>
      </w:r>
    </w:p>
    <w:p w:rsidR="00952812" w:rsidRDefault="00B800CB"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>Proposed Solution</w:t>
      </w:r>
      <w:bookmarkStart w:id="0" w:name="_GoBack"/>
      <w:bookmarkEnd w:id="0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95281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20 July 2026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b/>
                <w:bCs/>
                <w:color w:val="FFFFFF"/>
              </w:rPr>
              <w:t>Team ID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952812"/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Plugging Into the Future: An Exploration of Electricity Consumption Patterns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b/>
                <w:bCs/>
                <w:color w:val="FFFFFF"/>
              </w:rPr>
              <w:t>Maximum Marks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2 Marks</w:t>
            </w:r>
          </w:p>
        </w:tc>
      </w:tr>
    </w:tbl>
    <w:p w:rsidR="00952812" w:rsidRDefault="00952812">
      <w:pPr>
        <w:spacing w:after="20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2783"/>
        <w:gridCol w:w="5461"/>
      </w:tblGrid>
      <w:tr w:rsidR="009528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proofErr w:type="spellStart"/>
            <w:r>
              <w:rPr>
                <w:b/>
                <w:bCs/>
                <w:color w:val="FFFFFF"/>
              </w:rPr>
              <w:t>S.No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28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1.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Problem Statement (Problem to be solved)</w:t>
            </w:r>
          </w:p>
        </w:tc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Electricity consumption data across Indian states is scattered, inconsistent, and difficult to interpret, making it hard to compare regions or identify trends.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2.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Idea / Solution description</w:t>
            </w:r>
          </w:p>
        </w:tc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Clean and structure the data in SQL Server, build aggregation queries, create interactive Tableau dashboards, and present them through a Flask web application.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3.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Novelty / Uniqueness</w:t>
            </w:r>
          </w:p>
        </w:tc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 xml:space="preserve">Combines a full pipeline — database cleaning, SQL aggregation, Tableau </w:t>
            </w:r>
            <w:r>
              <w:rPr>
                <w:color w:val="1A1A1A"/>
              </w:rPr>
              <w:t>visualization, and web delivery — into one cohesive, modular system rather than a single static report.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4.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Social Impact / Customer Satisfaction</w:t>
            </w:r>
          </w:p>
        </w:tc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Makes state-level electricity consumption insights accessible to planners, researchers, and the public without</w:t>
            </w:r>
            <w:r>
              <w:rPr>
                <w:color w:val="1A1A1A"/>
              </w:rPr>
              <w:t xml:space="preserve"> requiring technical tools.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5.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Business Model (Revenue Model)</w:t>
            </w:r>
          </w:p>
        </w:tc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Not applicable — this is an analytical/educational project rather than a commercial product.</w:t>
            </w:r>
          </w:p>
        </w:tc>
      </w:tr>
      <w:tr w:rsidR="00952812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6.</w:t>
            </w:r>
          </w:p>
        </w:tc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Scalability of the Solution</w:t>
            </w:r>
          </w:p>
        </w:tc>
        <w:tc>
          <w:tcPr>
            <w:tcW w:w="5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952812" w:rsidRDefault="00240EA7">
            <w:r>
              <w:rPr>
                <w:color w:val="1A1A1A"/>
              </w:rPr>
              <w:t>New datasets, years, or states can be added to the SQL Server tables and reflected in the dashboards without redesigning the pipeline.</w:t>
            </w:r>
          </w:p>
        </w:tc>
      </w:tr>
    </w:tbl>
    <w:p w:rsidR="00240EA7" w:rsidRDefault="00240EA7"/>
    <w:sectPr w:rsidR="00240E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D3066"/>
    <w:multiLevelType w:val="hybridMultilevel"/>
    <w:tmpl w:val="DCBC98C8"/>
    <w:lvl w:ilvl="0" w:tplc="A5E4BABC">
      <w:start w:val="1"/>
      <w:numFmt w:val="bullet"/>
      <w:lvlText w:val="●"/>
      <w:lvlJc w:val="left"/>
      <w:pPr>
        <w:ind w:left="720" w:hanging="360"/>
      </w:pPr>
    </w:lvl>
    <w:lvl w:ilvl="1" w:tplc="401E32EE">
      <w:start w:val="1"/>
      <w:numFmt w:val="bullet"/>
      <w:lvlText w:val="○"/>
      <w:lvlJc w:val="left"/>
      <w:pPr>
        <w:ind w:left="1440" w:hanging="360"/>
      </w:pPr>
    </w:lvl>
    <w:lvl w:ilvl="2" w:tplc="60B8D5CE">
      <w:start w:val="1"/>
      <w:numFmt w:val="bullet"/>
      <w:lvlText w:val="■"/>
      <w:lvlJc w:val="left"/>
      <w:pPr>
        <w:ind w:left="2160" w:hanging="360"/>
      </w:pPr>
    </w:lvl>
    <w:lvl w:ilvl="3" w:tplc="DBC239F2">
      <w:start w:val="1"/>
      <w:numFmt w:val="bullet"/>
      <w:lvlText w:val="●"/>
      <w:lvlJc w:val="left"/>
      <w:pPr>
        <w:ind w:left="2880" w:hanging="360"/>
      </w:pPr>
    </w:lvl>
    <w:lvl w:ilvl="4" w:tplc="4274B25E">
      <w:start w:val="1"/>
      <w:numFmt w:val="bullet"/>
      <w:lvlText w:val="○"/>
      <w:lvlJc w:val="left"/>
      <w:pPr>
        <w:ind w:left="3600" w:hanging="360"/>
      </w:pPr>
    </w:lvl>
    <w:lvl w:ilvl="5" w:tplc="5EDE07AC">
      <w:start w:val="1"/>
      <w:numFmt w:val="bullet"/>
      <w:lvlText w:val="■"/>
      <w:lvlJc w:val="left"/>
      <w:pPr>
        <w:ind w:left="4320" w:hanging="360"/>
      </w:pPr>
    </w:lvl>
    <w:lvl w:ilvl="6" w:tplc="D3DA0F4E">
      <w:start w:val="1"/>
      <w:numFmt w:val="bullet"/>
      <w:lvlText w:val="●"/>
      <w:lvlJc w:val="left"/>
      <w:pPr>
        <w:ind w:left="5040" w:hanging="360"/>
      </w:pPr>
    </w:lvl>
    <w:lvl w:ilvl="7" w:tplc="8C066594">
      <w:start w:val="1"/>
      <w:numFmt w:val="bullet"/>
      <w:lvlText w:val="●"/>
      <w:lvlJc w:val="left"/>
      <w:pPr>
        <w:ind w:left="5760" w:hanging="360"/>
      </w:pPr>
    </w:lvl>
    <w:lvl w:ilvl="8" w:tplc="7B3C43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52812"/>
    <w:rsid w:val="00240EA7"/>
    <w:rsid w:val="00952812"/>
    <w:rsid w:val="00B8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Bosu Babu</cp:lastModifiedBy>
  <cp:revision>2</cp:revision>
  <dcterms:created xsi:type="dcterms:W3CDTF">2026-07-19T16:57:00Z</dcterms:created>
  <dcterms:modified xsi:type="dcterms:W3CDTF">2026-07-20T01:29:00Z</dcterms:modified>
</cp:coreProperties>
</file>