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b/>
          <w:bCs/>
          <w:sz w:val="26"/>
          <w:szCs w:val="26"/>
        </w:rPr>
        <w:t xml:space="preserve">Project Design Phase-II</w:t>
      </w:r>
    </w:p>
    <w:p>
      <w:pPr>
        <w:spacing w:after="200"/>
        <w:jc w:val="center"/>
      </w:pPr>
      <w:r>
        <w:rPr>
          <w:b/>
          <w:bCs/>
          <w:color w:val="1CADC4"/>
          <w:sz w:val="30"/>
          <w:szCs w:val="30"/>
        </w:rPr>
        <w:t xml:space="preserve">Technology Stack (Architecture &amp; Stack)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 July 2026</w:t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Plugging Into the Future: An Exploration of Electricity Consumption Patterns</w:t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Technical Architecture</w:t>
      </w:r>
    </w:p>
    <w:p>
      <w:pPr>
        <w:spacing w:after="300" w:before="200"/>
        <w:jc w:val="center"/>
      </w:pPr>
      <w:r>
        <w:drawing>
          <wp:inline distT="0" distB="0" distL="0" distR="0">
            <wp:extent cx="4762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Table-1: Components &amp; Technologies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3300"/>
        <w:gridCol w:w="2900"/>
      </w:tblGrid>
      <w:tr>
        <w:trPr>
          <w:tblHeader/>
        </w:trPr>
        <w:tc>
          <w:tcPr>
            <w:tcW w:type="dxa" w:w="7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1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</w:t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How the user interacts with the application</w:t>
            </w:r>
          </w:p>
        </w:tc>
        <w:tc>
          <w:tcPr>
            <w:tcW w:type="dxa" w:w="2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HTML, CSS (served via Flask templates)</w:t>
            </w:r>
          </w:p>
        </w:tc>
      </w:tr>
      <w:tr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2.</w:t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Application Logic</w:t>
            </w:r>
          </w:p>
        </w:tc>
        <w:tc>
          <w:tcPr>
            <w:tcW w:type="dxa" w:w="3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Routing and page-serving logic</w:t>
            </w:r>
          </w:p>
        </w:tc>
        <w:tc>
          <w:tcPr>
            <w:tcW w:type="dxa" w:w="2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Python, Flask</w:t>
            </w:r>
          </w:p>
        </w:tc>
      </w:tr>
      <w:tr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3.</w:t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Storage, cleaning, and querying of the dataset</w:t>
            </w:r>
          </w:p>
        </w:tc>
        <w:tc>
          <w:tcPr>
            <w:tcW w:type="dxa" w:w="2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Microsoft SQL Server, T-SQL</w:t>
            </w:r>
          </w:p>
        </w:tc>
      </w:tr>
      <w:tr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4.</w:t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3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 and story creation</w:t>
            </w:r>
          </w:p>
        </w:tc>
        <w:tc>
          <w:tcPr>
            <w:tcW w:type="dxa" w:w="2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Tableau</w:t>
            </w:r>
          </w:p>
        </w:tc>
      </w:tr>
      <w:tr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</w:t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Local storage of dataset/exports</w:t>
            </w:r>
          </w:p>
        </w:tc>
        <w:tc>
          <w:tcPr>
            <w:tcW w:type="dxa" w:w="2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Local filesystem</w:t>
            </w:r>
          </w:p>
        </w:tc>
      </w:tr>
      <w:tr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6.</w:t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3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 used in this project</w:t>
            </w:r>
          </w:p>
        </w:tc>
        <w:tc>
          <w:tcPr>
            <w:tcW w:type="dxa" w:w="2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7.</w:t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Machine Learning Model</w:t>
            </w:r>
          </w:p>
        </w:tc>
        <w:tc>
          <w:tcPr>
            <w:tcW w:type="dxa" w:w="3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 used in this project</w:t>
            </w:r>
          </w:p>
        </w:tc>
        <w:tc>
          <w:tcPr>
            <w:tcW w:type="dxa" w:w="2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8.</w:t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Application run locally during development</w:t>
            </w:r>
          </w:p>
        </w:tc>
        <w:tc>
          <w:tcPr>
            <w:tcW w:type="dxa" w:w="2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Local server (Flask dev server)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CADC4"/>
        </w:rPr>
        <w:t xml:space="preserve">Table-2: Application Characteristics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3300"/>
        <w:gridCol w:w="2900"/>
      </w:tblGrid>
      <w:tr>
        <w:trPr>
          <w:tblHeader/>
        </w:trPr>
        <w:tc>
          <w:tcPr>
            <w:tcW w:type="dxa" w:w="7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1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33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</w:t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3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Web and visualization frameworks used</w:t>
            </w:r>
          </w:p>
        </w:tc>
        <w:tc>
          <w:tcPr>
            <w:tcW w:type="dxa" w:w="2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Flask, Tableau</w:t>
            </w:r>
          </w:p>
        </w:tc>
      </w:tr>
      <w:tr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2.</w:t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dxa" w:w="3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Access to the database is restricted to the pipeline; no public write access</w:t>
            </w:r>
          </w:p>
        </w:tc>
        <w:tc>
          <w:tcPr>
            <w:tcW w:type="dxa" w:w="2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SQL Server access controls</w:t>
            </w:r>
          </w:p>
        </w:tc>
      </w:tr>
      <w:tr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3.</w:t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3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Layered design: data, visualization, and presentation layers act independently</w:t>
            </w:r>
          </w:p>
        </w:tc>
        <w:tc>
          <w:tcPr>
            <w:tcW w:type="dxa" w:w="2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3-tier architecture</w:t>
            </w:r>
          </w:p>
        </w:tc>
      </w:tr>
      <w:tr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4.</w:t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Application runs whenever the Flask server/dashboard is active</w:t>
            </w:r>
          </w:p>
        </w:tc>
        <w:tc>
          <w:tcPr>
            <w:tcW w:type="dxa" w:w="2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Flask dev server</w:t>
            </w:r>
          </w:p>
        </w:tc>
      </w:tr>
      <w:tr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</w:t>
            </w:r>
          </w:p>
        </w:tc>
        <w:tc>
          <w:tcPr>
            <w:tcW w:type="dxa" w:w="21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Pre-aggregated queries and Tableau extracts keep dashboards responsive</w:t>
            </w:r>
          </w:p>
        </w:tc>
        <w:tc>
          <w:tcPr>
            <w:tcW w:type="dxa" w:w="2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SQL Server indexing, Tableau extracts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ff4a0970135387ad910f7fb7f3d03a9eb47420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2026-07-19T16:57:56.760Z</dcterms:created>
  <dcterms:modified xsi:type="dcterms:W3CDTF">2026-07-19T16:57:56.760Z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