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550C" w14:textId="77777777" w:rsidR="00B54D22" w:rsidRPr="00B54D22" w:rsidRDefault="00B54D22" w:rsidP="00B54D22">
      <w:pPr>
        <w:rPr>
          <w:b/>
          <w:bCs/>
        </w:rPr>
      </w:pPr>
      <w:proofErr w:type="spellStart"/>
      <w:r w:rsidRPr="00B54D22">
        <w:rPr>
          <w:b/>
          <w:bCs/>
        </w:rPr>
        <w:t>TryHackMe</w:t>
      </w:r>
      <w:proofErr w:type="spellEnd"/>
      <w:r w:rsidRPr="00B54D22">
        <w:rPr>
          <w:b/>
          <w:bCs/>
        </w:rPr>
        <w:t xml:space="preserve"> Writeup: Pyramid of Pain</w:t>
      </w:r>
    </w:p>
    <w:p w14:paraId="3CB9AC37" w14:textId="77777777" w:rsidR="00B54D22" w:rsidRPr="00B54D22" w:rsidRDefault="00B54D22" w:rsidP="00B54D22">
      <w:pPr>
        <w:rPr>
          <w:b/>
          <w:bCs/>
        </w:rPr>
      </w:pPr>
      <w:r w:rsidRPr="00B54D22">
        <w:rPr>
          <w:b/>
          <w:bCs/>
        </w:rPr>
        <w:t>1. Objective</w:t>
      </w:r>
    </w:p>
    <w:p w14:paraId="3A108163" w14:textId="77777777" w:rsidR="00B54D22" w:rsidRPr="00B54D22" w:rsidRDefault="00B54D22" w:rsidP="00B54D22">
      <w:r w:rsidRPr="00B54D22">
        <w:t>The objective of this room is to understand the Pyramid of Pain and learn how cybersecurity analysts use indicators of compromise to detect malicious activity.</w:t>
      </w:r>
    </w:p>
    <w:p w14:paraId="264090C7" w14:textId="77777777" w:rsidR="00B54D22" w:rsidRPr="00B54D22" w:rsidRDefault="00B54D22" w:rsidP="00B54D22">
      <w:pPr>
        <w:rPr>
          <w:b/>
          <w:bCs/>
        </w:rPr>
      </w:pPr>
      <w:r w:rsidRPr="00B54D22">
        <w:rPr>
          <w:b/>
          <w:bCs/>
        </w:rPr>
        <w:t>2. Introduction</w:t>
      </w:r>
    </w:p>
    <w:p w14:paraId="15FEE5A8" w14:textId="77777777" w:rsidR="00B54D22" w:rsidRPr="00B54D22" w:rsidRDefault="00B54D22" w:rsidP="00B54D22">
      <w:r w:rsidRPr="00B54D22">
        <w:t>When attackers compromise a system, they may leave clues such as suspicious files, IP addresses, domains, and unusual behaviours. Security analysts use these clues to investigate possible attacks.</w:t>
      </w:r>
    </w:p>
    <w:p w14:paraId="6EBD1CD2" w14:textId="77777777" w:rsidR="00B54D22" w:rsidRPr="00B54D22" w:rsidRDefault="00B54D22" w:rsidP="00B54D22">
      <w:r w:rsidRPr="00B54D22">
        <w:t>The Pyramid of Pain explains that some indicators are easy for attackers to change, while others require more effort to change.</w:t>
      </w:r>
    </w:p>
    <w:p w14:paraId="6807865E" w14:textId="77777777" w:rsidR="00B54D22" w:rsidRPr="00B54D22" w:rsidRDefault="00B54D22" w:rsidP="00B54D22">
      <w:pPr>
        <w:rPr>
          <w:b/>
          <w:bCs/>
        </w:rPr>
      </w:pPr>
      <w:r w:rsidRPr="00B54D22">
        <w:rPr>
          <w:b/>
          <w:bCs/>
        </w:rPr>
        <w:t>3. What Are Indicators of Compromise?</w:t>
      </w:r>
    </w:p>
    <w:p w14:paraId="03BABB83" w14:textId="77777777" w:rsidR="00B54D22" w:rsidRPr="00B54D22" w:rsidRDefault="00B54D22" w:rsidP="00B54D22">
      <w:r w:rsidRPr="00B54D22">
        <w:t>Indicators of Compromise (</w:t>
      </w:r>
      <w:proofErr w:type="spellStart"/>
      <w:r w:rsidRPr="00B54D22">
        <w:t>IoCs</w:t>
      </w:r>
      <w:proofErr w:type="spellEnd"/>
      <w:r w:rsidRPr="00B54D22">
        <w:t>) are clues that may indicate malicious activity on a system or network.</w:t>
      </w:r>
    </w:p>
    <w:p w14:paraId="2DB851A1" w14:textId="77777777" w:rsidR="00B54D22" w:rsidRPr="00B54D22" w:rsidRDefault="00B54D22" w:rsidP="00B54D22">
      <w:r w:rsidRPr="00B54D22">
        <w:t>Examples include:</w:t>
      </w:r>
    </w:p>
    <w:p w14:paraId="13205A71" w14:textId="77777777" w:rsidR="00B54D22" w:rsidRPr="00B54D22" w:rsidRDefault="00B54D22" w:rsidP="00B54D22">
      <w:pPr>
        <w:numPr>
          <w:ilvl w:val="0"/>
          <w:numId w:val="1"/>
        </w:numPr>
      </w:pPr>
      <w:r w:rsidRPr="00B54D22">
        <w:t>Suspicious file hashes.</w:t>
      </w:r>
    </w:p>
    <w:p w14:paraId="5B3A696E" w14:textId="77777777" w:rsidR="00B54D22" w:rsidRPr="00B54D22" w:rsidRDefault="00B54D22" w:rsidP="00B54D22">
      <w:pPr>
        <w:numPr>
          <w:ilvl w:val="0"/>
          <w:numId w:val="1"/>
        </w:numPr>
      </w:pPr>
      <w:r w:rsidRPr="00B54D22">
        <w:t>Malicious IP addresses.</w:t>
      </w:r>
    </w:p>
    <w:p w14:paraId="6AEB8CA1" w14:textId="77777777" w:rsidR="00B54D22" w:rsidRPr="00B54D22" w:rsidRDefault="00B54D22" w:rsidP="00B54D22">
      <w:pPr>
        <w:numPr>
          <w:ilvl w:val="0"/>
          <w:numId w:val="1"/>
        </w:numPr>
      </w:pPr>
      <w:r w:rsidRPr="00B54D22">
        <w:t>Domains associated with malicious activity.</w:t>
      </w:r>
    </w:p>
    <w:p w14:paraId="697EFD5D" w14:textId="77777777" w:rsidR="00B54D22" w:rsidRPr="00B54D22" w:rsidRDefault="00B54D22" w:rsidP="00B54D22">
      <w:pPr>
        <w:numPr>
          <w:ilvl w:val="0"/>
          <w:numId w:val="1"/>
        </w:numPr>
      </w:pPr>
      <w:r w:rsidRPr="00B54D22">
        <w:t>Unusual files or system artefacts.</w:t>
      </w:r>
    </w:p>
    <w:p w14:paraId="47CAC2CF" w14:textId="77777777" w:rsidR="00B54D22" w:rsidRPr="00B54D22" w:rsidRDefault="00B54D22" w:rsidP="00B54D22">
      <w:pPr>
        <w:numPr>
          <w:ilvl w:val="0"/>
          <w:numId w:val="1"/>
        </w:numPr>
      </w:pPr>
      <w:r w:rsidRPr="00B54D22">
        <w:t>Evidence of attacker tools or techniques.</w:t>
      </w:r>
    </w:p>
    <w:p w14:paraId="48A059DD" w14:textId="77777777" w:rsidR="00B54D22" w:rsidRPr="00B54D22" w:rsidRDefault="00B54D22" w:rsidP="00B54D22">
      <w:r w:rsidRPr="00B54D22">
        <w:t>An IoC is a clue, not automatic proof of an attack. Analysts should investigate it in context.</w:t>
      </w:r>
    </w:p>
    <w:p w14:paraId="4AA444E2" w14:textId="77777777" w:rsidR="00B54D22" w:rsidRPr="00B54D22" w:rsidRDefault="00B54D22" w:rsidP="00B54D22">
      <w:pPr>
        <w:rPr>
          <w:b/>
          <w:bCs/>
        </w:rPr>
      </w:pPr>
      <w:r w:rsidRPr="00B54D22">
        <w:rPr>
          <w:b/>
          <w:bCs/>
        </w:rPr>
        <w:t>4. Six Levels of the Pyramid of Pain</w:t>
      </w:r>
    </w:p>
    <w:p w14:paraId="1AF36486" w14:textId="77777777" w:rsidR="00B54D22" w:rsidRPr="00B54D22" w:rsidRDefault="00B54D22" w:rsidP="00B54D22">
      <w:pPr>
        <w:rPr>
          <w:b/>
          <w:bCs/>
        </w:rPr>
      </w:pPr>
      <w:r w:rsidRPr="00B54D22">
        <w:rPr>
          <w:b/>
          <w:bCs/>
        </w:rPr>
        <w:t>1. Hash Values</w:t>
      </w:r>
    </w:p>
    <w:p w14:paraId="06643B08" w14:textId="77777777" w:rsidR="00B54D22" w:rsidRPr="00B54D22" w:rsidRDefault="00B54D22" w:rsidP="00B54D22">
      <w:r w:rsidRPr="00B54D22">
        <w:t>A hash is a value calculated from the contents of a file. Security tools can use hashes to identify known files.</w:t>
      </w:r>
    </w:p>
    <w:p w14:paraId="4E3946EC" w14:textId="77777777" w:rsidR="00B54D22" w:rsidRPr="00B54D22" w:rsidRDefault="00B54D22" w:rsidP="00B54D22">
      <w:r w:rsidRPr="00B54D22">
        <w:rPr>
          <w:b/>
          <w:bCs/>
        </w:rPr>
        <w:t>Example:</w:t>
      </w:r>
      <w:r w:rsidRPr="00B54D22">
        <w:t xml:space="preserve"> A file hash matches a known malicious sample.</w:t>
      </w:r>
    </w:p>
    <w:p w14:paraId="06629B3D" w14:textId="77777777" w:rsidR="00B54D22" w:rsidRPr="00B54D22" w:rsidRDefault="00B54D22" w:rsidP="00B54D22">
      <w:r w:rsidRPr="00B54D22">
        <w:rPr>
          <w:b/>
          <w:bCs/>
        </w:rPr>
        <w:t>Limitation:</w:t>
      </w:r>
      <w:r w:rsidRPr="00B54D22">
        <w:t xml:space="preserve"> An attacker can modify the file and produce a different hash.</w:t>
      </w:r>
    </w:p>
    <w:p w14:paraId="0FEA1BED" w14:textId="77777777" w:rsidR="00B54D22" w:rsidRPr="00B54D22" w:rsidRDefault="00B54D22" w:rsidP="00B54D22">
      <w:pPr>
        <w:rPr>
          <w:b/>
          <w:bCs/>
        </w:rPr>
      </w:pPr>
      <w:r w:rsidRPr="00B54D22">
        <w:rPr>
          <w:b/>
          <w:bCs/>
        </w:rPr>
        <w:t>2. IP Addresses</w:t>
      </w:r>
    </w:p>
    <w:p w14:paraId="233DFF62" w14:textId="77777777" w:rsidR="00B54D22" w:rsidRPr="00B54D22" w:rsidRDefault="00B54D22" w:rsidP="00B54D22">
      <w:r w:rsidRPr="00B54D22">
        <w:t>IP addresses can help identify suspicious network communication.</w:t>
      </w:r>
    </w:p>
    <w:p w14:paraId="1C7B137E" w14:textId="77777777" w:rsidR="00B54D22" w:rsidRPr="00B54D22" w:rsidRDefault="00B54D22" w:rsidP="00B54D22">
      <w:r w:rsidRPr="00B54D22">
        <w:rPr>
          <w:b/>
          <w:bCs/>
        </w:rPr>
        <w:t>Example:</w:t>
      </w:r>
      <w:r w:rsidRPr="00B54D22">
        <w:t xml:space="preserve"> A computer connects to an IP address reported as malicious.</w:t>
      </w:r>
    </w:p>
    <w:p w14:paraId="38A787CA" w14:textId="77777777" w:rsidR="00B54D22" w:rsidRPr="00B54D22" w:rsidRDefault="00B54D22" w:rsidP="00B54D22">
      <w:r w:rsidRPr="00B54D22">
        <w:rPr>
          <w:b/>
          <w:bCs/>
        </w:rPr>
        <w:lastRenderedPageBreak/>
        <w:t>Limitation:</w:t>
      </w:r>
      <w:r w:rsidRPr="00B54D22">
        <w:t xml:space="preserve"> Attackers can change infrastructure, and IP addresses may be shared or reassigned.</w:t>
      </w:r>
    </w:p>
    <w:p w14:paraId="0E112102" w14:textId="77777777" w:rsidR="00B54D22" w:rsidRPr="00B54D22" w:rsidRDefault="00B54D22" w:rsidP="00B54D22">
      <w:pPr>
        <w:rPr>
          <w:b/>
          <w:bCs/>
        </w:rPr>
      </w:pPr>
      <w:r w:rsidRPr="00B54D22">
        <w:rPr>
          <w:b/>
          <w:bCs/>
        </w:rPr>
        <w:t>3. Domain Names</w:t>
      </w:r>
    </w:p>
    <w:p w14:paraId="422C0E49" w14:textId="77777777" w:rsidR="00B54D22" w:rsidRPr="00B54D22" w:rsidRDefault="00B54D22" w:rsidP="00B54D22">
      <w:r w:rsidRPr="00B54D22">
        <w:t>Domains may be used for phishing, malware delivery, or communication with attacker-controlled systems.</w:t>
      </w:r>
    </w:p>
    <w:p w14:paraId="2F2CE814" w14:textId="77777777" w:rsidR="00B54D22" w:rsidRPr="00B54D22" w:rsidRDefault="00B54D22" w:rsidP="00B54D22">
      <w:r w:rsidRPr="00B54D22">
        <w:rPr>
          <w:b/>
          <w:bCs/>
        </w:rPr>
        <w:t>Example:</w:t>
      </w:r>
      <w:r w:rsidRPr="00B54D22">
        <w:t xml:space="preserve"> A device repeatedly queries a domain associated with a known malicious campaign.</w:t>
      </w:r>
    </w:p>
    <w:p w14:paraId="68D00DC5" w14:textId="77777777" w:rsidR="00B54D22" w:rsidRPr="00B54D22" w:rsidRDefault="00B54D22" w:rsidP="00B54D22">
      <w:r w:rsidRPr="00B54D22">
        <w:rPr>
          <w:b/>
          <w:bCs/>
        </w:rPr>
        <w:t>Limitation:</w:t>
      </w:r>
      <w:r w:rsidRPr="00B54D22">
        <w:t xml:space="preserve"> Attackers can register new domains or change existing infrastructure.</w:t>
      </w:r>
    </w:p>
    <w:p w14:paraId="10AD3BDA" w14:textId="77777777" w:rsidR="00B54D22" w:rsidRPr="00B54D22" w:rsidRDefault="00B54D22" w:rsidP="00B54D22">
      <w:pPr>
        <w:rPr>
          <w:b/>
          <w:bCs/>
        </w:rPr>
      </w:pPr>
      <w:r w:rsidRPr="00B54D22">
        <w:rPr>
          <w:b/>
          <w:bCs/>
        </w:rPr>
        <w:t>4. Network and Host Artefacts</w:t>
      </w:r>
    </w:p>
    <w:p w14:paraId="60DDC248" w14:textId="77777777" w:rsidR="00B54D22" w:rsidRPr="00B54D22" w:rsidRDefault="00B54D22" w:rsidP="00B54D22">
      <w:r w:rsidRPr="00B54D22">
        <w:t>Artefacts are traces left by activity on a network or system.</w:t>
      </w:r>
    </w:p>
    <w:p w14:paraId="367324D1" w14:textId="77777777" w:rsidR="00B54D22" w:rsidRPr="00B54D22" w:rsidRDefault="00B54D22" w:rsidP="00B54D22">
      <w:r w:rsidRPr="00B54D22">
        <w:t>Examples include unusual DNS requests, suspicious files, unexpected registry entries, or abnormal system activity.</w:t>
      </w:r>
    </w:p>
    <w:p w14:paraId="7A582589" w14:textId="77777777" w:rsidR="00B54D22" w:rsidRPr="00B54D22" w:rsidRDefault="00B54D22" w:rsidP="00B54D22">
      <w:r w:rsidRPr="00B54D22">
        <w:t>These artefacts can help analysts understand what happened during an investigation.</w:t>
      </w:r>
    </w:p>
    <w:p w14:paraId="22A50124" w14:textId="77777777" w:rsidR="00B54D22" w:rsidRPr="00B54D22" w:rsidRDefault="00B54D22" w:rsidP="00B54D22">
      <w:pPr>
        <w:rPr>
          <w:b/>
          <w:bCs/>
        </w:rPr>
      </w:pPr>
      <w:r w:rsidRPr="00B54D22">
        <w:rPr>
          <w:b/>
          <w:bCs/>
        </w:rPr>
        <w:t>5. Tools</w:t>
      </w:r>
    </w:p>
    <w:p w14:paraId="2F298C09" w14:textId="77777777" w:rsidR="00B54D22" w:rsidRPr="00B54D22" w:rsidRDefault="00B54D22" w:rsidP="00B54D22">
      <w:r w:rsidRPr="00B54D22">
        <w:t>Attackers may use tools to scan networks, access systems, or perform other malicious activities.</w:t>
      </w:r>
    </w:p>
    <w:p w14:paraId="67EDF375" w14:textId="77777777" w:rsidR="00B54D22" w:rsidRPr="00B54D22" w:rsidRDefault="00B54D22" w:rsidP="00B54D22">
      <w:r w:rsidRPr="00B54D22">
        <w:t>Security analysts can investigate tool-related activity and determine whether it is authorised or suspicious.</w:t>
      </w:r>
    </w:p>
    <w:p w14:paraId="2EA1C691" w14:textId="77777777" w:rsidR="00B54D22" w:rsidRPr="00B54D22" w:rsidRDefault="00B54D22" w:rsidP="00B54D22">
      <w:pPr>
        <w:rPr>
          <w:b/>
          <w:bCs/>
        </w:rPr>
      </w:pPr>
      <w:r w:rsidRPr="00B54D22">
        <w:rPr>
          <w:b/>
          <w:bCs/>
        </w:rPr>
        <w:t>6. Tactics, Techniques, and Procedures (TTPs)</w:t>
      </w:r>
    </w:p>
    <w:p w14:paraId="0F4B7435" w14:textId="77777777" w:rsidR="00B54D22" w:rsidRPr="00B54D22" w:rsidRDefault="00B54D22" w:rsidP="00B54D22">
      <w:r w:rsidRPr="00B54D22">
        <w:t>TTPs describe how attackers operate.</w:t>
      </w:r>
    </w:p>
    <w:p w14:paraId="5CB5CC53" w14:textId="77777777" w:rsidR="00B54D22" w:rsidRPr="00B54D22" w:rsidRDefault="00B54D22" w:rsidP="00B54D22">
      <w:pPr>
        <w:numPr>
          <w:ilvl w:val="0"/>
          <w:numId w:val="2"/>
        </w:numPr>
      </w:pPr>
      <w:r w:rsidRPr="00B54D22">
        <w:rPr>
          <w:b/>
          <w:bCs/>
        </w:rPr>
        <w:t>Tactics:</w:t>
      </w:r>
      <w:r w:rsidRPr="00B54D22">
        <w:t xml:space="preserve"> The attacker's goal.</w:t>
      </w:r>
    </w:p>
    <w:p w14:paraId="456C7966" w14:textId="77777777" w:rsidR="00B54D22" w:rsidRPr="00B54D22" w:rsidRDefault="00B54D22" w:rsidP="00B54D22">
      <w:pPr>
        <w:numPr>
          <w:ilvl w:val="0"/>
          <w:numId w:val="2"/>
        </w:numPr>
      </w:pPr>
      <w:r w:rsidRPr="00B54D22">
        <w:rPr>
          <w:b/>
          <w:bCs/>
        </w:rPr>
        <w:t>Techniques:</w:t>
      </w:r>
      <w:r w:rsidRPr="00B54D22">
        <w:t xml:space="preserve"> The method used to achieve the goal.</w:t>
      </w:r>
    </w:p>
    <w:p w14:paraId="6D7A1173" w14:textId="77777777" w:rsidR="00B54D22" w:rsidRPr="00B54D22" w:rsidRDefault="00B54D22" w:rsidP="00B54D22">
      <w:pPr>
        <w:numPr>
          <w:ilvl w:val="0"/>
          <w:numId w:val="2"/>
        </w:numPr>
      </w:pPr>
      <w:r w:rsidRPr="00B54D22">
        <w:rPr>
          <w:b/>
          <w:bCs/>
        </w:rPr>
        <w:t>Procedures:</w:t>
      </w:r>
      <w:r w:rsidRPr="00B54D22">
        <w:t xml:space="preserve"> The specific way the method is carried out.</w:t>
      </w:r>
    </w:p>
    <w:p w14:paraId="7EFC48FB" w14:textId="77777777" w:rsidR="00B54D22" w:rsidRPr="00B54D22" w:rsidRDefault="00B54D22" w:rsidP="00B54D22">
      <w:r w:rsidRPr="00B54D22">
        <w:t>For example, an attacker might use phishing to steal credentials and then attempt to access other systems.</w:t>
      </w:r>
    </w:p>
    <w:p w14:paraId="2F88CE14" w14:textId="77777777" w:rsidR="00B54D22" w:rsidRPr="00B54D22" w:rsidRDefault="00B54D22" w:rsidP="00B54D22">
      <w:r w:rsidRPr="00B54D22">
        <w:t>These behaviours can be harder for attackers to change completely than a single hash or IP address.</w:t>
      </w:r>
    </w:p>
    <w:p w14:paraId="2E56A9B6" w14:textId="77777777" w:rsidR="00B54D22" w:rsidRPr="00B54D22" w:rsidRDefault="00B54D22" w:rsidP="00B54D22">
      <w:pPr>
        <w:rPr>
          <w:b/>
          <w:bCs/>
        </w:rPr>
      </w:pPr>
      <w:r w:rsidRPr="00B54D22">
        <w:rPr>
          <w:b/>
          <w:bCs/>
        </w:rPr>
        <w:t>5. Why Is the Pyramid Important?</w:t>
      </w:r>
    </w:p>
    <w:p w14:paraId="4DB979CB" w14:textId="77777777" w:rsidR="00B54D22" w:rsidRPr="00B54D22" w:rsidRDefault="00B54D22" w:rsidP="00B54D22">
      <w:r w:rsidRPr="00B54D22">
        <w:t>The Pyramid of Pain helps defenders understand why behaviour-based detection can be valuable. If a security team relies only on a single file hash, an attacker may avoid detection by changing the file.</w:t>
      </w:r>
    </w:p>
    <w:p w14:paraId="5F822FF2" w14:textId="77777777" w:rsidR="00B54D22" w:rsidRPr="00B54D22" w:rsidRDefault="00B54D22" w:rsidP="00B54D22">
      <w:r w:rsidRPr="00B54D22">
        <w:lastRenderedPageBreak/>
        <w:t>Monitoring multiple indicators and attacker behaviours can make detection more resilient.</w:t>
      </w:r>
    </w:p>
    <w:p w14:paraId="20763088" w14:textId="77777777" w:rsidR="00B54D22" w:rsidRPr="00B54D22" w:rsidRDefault="00B54D22" w:rsidP="00B54D22">
      <w:pPr>
        <w:rPr>
          <w:b/>
          <w:bCs/>
        </w:rPr>
      </w:pPr>
      <w:r w:rsidRPr="00B54D22">
        <w:rPr>
          <w:b/>
          <w:bCs/>
        </w:rPr>
        <w:t>6. Importance in SOC Analysis</w:t>
      </w:r>
    </w:p>
    <w:p w14:paraId="71308E2C" w14:textId="77777777" w:rsidR="00B54D22" w:rsidRPr="00B54D22" w:rsidRDefault="00B54D22" w:rsidP="00B54D22">
      <w:r w:rsidRPr="00B54D22">
        <w:t xml:space="preserve">SOC analysts use </w:t>
      </w:r>
      <w:proofErr w:type="spellStart"/>
      <w:r w:rsidRPr="00B54D22">
        <w:t>IoCs</w:t>
      </w:r>
      <w:proofErr w:type="spellEnd"/>
      <w:r w:rsidRPr="00B54D22">
        <w:t xml:space="preserve"> to investigate alerts, search logs, identify related events, and decide whether further action is needed. They may also compare observed activity with frameworks such as MITRE ATT&amp;CK to understand attacker techniques.</w:t>
      </w:r>
    </w:p>
    <w:p w14:paraId="6ECB13BC" w14:textId="77777777" w:rsidR="00B54D22" w:rsidRPr="00B54D22" w:rsidRDefault="00B54D22" w:rsidP="00B54D22">
      <w:pPr>
        <w:rPr>
          <w:b/>
          <w:bCs/>
        </w:rPr>
      </w:pPr>
      <w:r w:rsidRPr="00B54D22">
        <w:rPr>
          <w:b/>
          <w:bCs/>
        </w:rPr>
        <w:t>7. What I Learned</w:t>
      </w:r>
    </w:p>
    <w:p w14:paraId="7FC106E8" w14:textId="77777777" w:rsidR="00B54D22" w:rsidRPr="00B54D22" w:rsidRDefault="00B54D22" w:rsidP="00B54D22">
      <w:r w:rsidRPr="00B54D22">
        <w:t xml:space="preserve">I learned what </w:t>
      </w:r>
      <w:proofErr w:type="spellStart"/>
      <w:r w:rsidRPr="00B54D22">
        <w:t>IoCs</w:t>
      </w:r>
      <w:proofErr w:type="spellEnd"/>
      <w:r w:rsidRPr="00B54D22">
        <w:t xml:space="preserve"> are, the six levels of the Pyramid of Pain, and why detecting attacker behaviours can be more useful than relying only on individual indicators.</w:t>
      </w:r>
    </w:p>
    <w:p w14:paraId="2B32FCFA" w14:textId="77777777" w:rsidR="00B54D22" w:rsidRPr="00B54D22" w:rsidRDefault="00B54D22" w:rsidP="00B54D22">
      <w:pPr>
        <w:rPr>
          <w:b/>
          <w:bCs/>
        </w:rPr>
      </w:pPr>
      <w:r w:rsidRPr="00B54D22">
        <w:rPr>
          <w:b/>
          <w:bCs/>
        </w:rPr>
        <w:t>8. Conclusion</w:t>
      </w:r>
    </w:p>
    <w:p w14:paraId="5E1FBEB0" w14:textId="77777777" w:rsidR="00B54D22" w:rsidRPr="00B54D22" w:rsidRDefault="00B54D22" w:rsidP="00B54D22">
      <w:r w:rsidRPr="00B54D22">
        <w:t>This room helped me understand how threat intelligence supports security monitoring. Using multiple indicators and investigating attacker behaviour can help security teams identify and respond to suspicious activity.</w:t>
      </w:r>
    </w:p>
    <w:p w14:paraId="02E344CD" w14:textId="416EB87A" w:rsidR="00B54D22" w:rsidRPr="00B54D22" w:rsidRDefault="00B54D22" w:rsidP="00B54D22">
      <w:pPr>
        <w:rPr>
          <w:b/>
          <w:bCs/>
        </w:rPr>
      </w:pPr>
      <w:r w:rsidRPr="00B54D22">
        <w:rPr>
          <w:b/>
          <w:bCs/>
        </w:rPr>
        <w:t>9. Evide</w:t>
      </w:r>
      <w:r>
        <w:rPr>
          <w:noProof/>
        </w:rPr>
        <w:drawing>
          <wp:inline distT="0" distB="0" distL="0" distR="0" wp14:anchorId="4FA8082C" wp14:editId="1C438994">
            <wp:extent cx="5731510" cy="3150235"/>
            <wp:effectExtent l="0" t="0" r="2540" b="0"/>
            <wp:docPr id="26610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00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4D22">
        <w:rPr>
          <w:b/>
          <w:bCs/>
        </w:rPr>
        <w:t>nce</w:t>
      </w:r>
    </w:p>
    <w:p w14:paraId="1C49FC17" w14:textId="77777777" w:rsidR="00C706E7" w:rsidRDefault="00C706E7"/>
    <w:sectPr w:rsidR="00C70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3ED7"/>
    <w:multiLevelType w:val="multilevel"/>
    <w:tmpl w:val="19E0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64B08"/>
    <w:multiLevelType w:val="multilevel"/>
    <w:tmpl w:val="86D8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233046">
    <w:abstractNumId w:val="1"/>
  </w:num>
  <w:num w:numId="2" w16cid:durableId="1404639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D22"/>
    <w:rsid w:val="004C017B"/>
    <w:rsid w:val="0086052D"/>
    <w:rsid w:val="00B54D22"/>
    <w:rsid w:val="00C706E7"/>
    <w:rsid w:val="00C7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011AD"/>
  <w15:chartTrackingRefBased/>
  <w15:docId w15:val="{29B28A7E-6636-4E98-B531-ECF018A29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CH.V.S.S</dc:creator>
  <cp:keywords/>
  <dc:description/>
  <cp:lastModifiedBy>RAJDEEP CH.V.S.S</cp:lastModifiedBy>
  <cp:revision>1</cp:revision>
  <dcterms:created xsi:type="dcterms:W3CDTF">2026-10-19T13:51:00Z</dcterms:created>
  <dcterms:modified xsi:type="dcterms:W3CDTF">2026-10-19T13:51:00Z</dcterms:modified>
</cp:coreProperties>
</file>