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82FA49C" w14:textId="77777777" w:rsidR="00DE2421" w:rsidRPr="00E11ADF" w:rsidRDefault="00DE2421" w:rsidP="00DE2421">
      <w:pPr>
        <w:tabs>
          <w:tab w:val="left" w:pos="851"/>
          <w:tab w:val="left" w:pos="1418"/>
          <w:tab w:val="left" w:pos="2127"/>
          <w:tab w:val="left" w:pos="2835"/>
        </w:tabs>
        <w:jc w:val="center"/>
        <w:rPr>
          <w:rFonts w:asciiTheme="minorEastAsia" w:hAnsiTheme="minorEastAsia"/>
          <w:szCs w:val="24"/>
        </w:rPr>
      </w:pPr>
      <w:r w:rsidRPr="00E11ADF">
        <w:rPr>
          <w:rFonts w:asciiTheme="minorEastAsia" w:hAnsiTheme="minorEastAsia" w:cs="Arial Unicode MS"/>
          <w:szCs w:val="24"/>
        </w:rPr>
        <w:t>迦密聖道中學</w:t>
      </w:r>
    </w:p>
    <w:p w14:paraId="36CAEC2F" w14:textId="77777777" w:rsidR="00DE2421" w:rsidRPr="00E11ADF" w:rsidRDefault="00DE2421" w:rsidP="00DE2421">
      <w:pPr>
        <w:tabs>
          <w:tab w:val="left" w:pos="851"/>
          <w:tab w:val="left" w:pos="1418"/>
          <w:tab w:val="left" w:pos="2127"/>
          <w:tab w:val="left" w:pos="2835"/>
        </w:tabs>
        <w:jc w:val="center"/>
        <w:rPr>
          <w:rFonts w:asciiTheme="minorEastAsia" w:hAnsiTheme="minorEastAsia"/>
          <w:szCs w:val="24"/>
        </w:rPr>
      </w:pPr>
      <w:r w:rsidRPr="00E11ADF">
        <w:rPr>
          <w:rFonts w:asciiTheme="minorEastAsia" w:hAnsiTheme="minorEastAsia" w:cs="Arial Unicode MS"/>
          <w:szCs w:val="24"/>
        </w:rPr>
        <w:t>科學科</w:t>
      </w:r>
    </w:p>
    <w:p w14:paraId="21D3960D" w14:textId="231B70A1" w:rsidR="00DE2421" w:rsidRPr="00E11ADF" w:rsidRDefault="00DE2421" w:rsidP="00DE2421">
      <w:pPr>
        <w:tabs>
          <w:tab w:val="left" w:pos="851"/>
          <w:tab w:val="left" w:pos="1418"/>
          <w:tab w:val="left" w:pos="2127"/>
          <w:tab w:val="left" w:pos="2835"/>
        </w:tabs>
        <w:jc w:val="center"/>
        <w:rPr>
          <w:rFonts w:asciiTheme="minorEastAsia" w:hAnsiTheme="minorEastAsia"/>
          <w:szCs w:val="24"/>
        </w:rPr>
      </w:pPr>
      <w:r w:rsidRPr="00E11ADF">
        <w:rPr>
          <w:rFonts w:asciiTheme="minorEastAsia" w:hAnsiTheme="minorEastAsia" w:cs="Arial Unicode MS"/>
          <w:szCs w:val="24"/>
        </w:rPr>
        <w:t>20</w:t>
      </w:r>
      <w:r w:rsidRPr="00E11ADF">
        <w:rPr>
          <w:rFonts w:asciiTheme="minorEastAsia" w:hAnsiTheme="minorEastAsia" w:cs="Arial Unicode MS" w:hint="eastAsia"/>
          <w:szCs w:val="24"/>
        </w:rPr>
        <w:t>2</w:t>
      </w:r>
      <w:r w:rsidRPr="00E11ADF">
        <w:rPr>
          <w:rFonts w:asciiTheme="minorEastAsia" w:hAnsiTheme="minorEastAsia" w:cs="Arial Unicode MS"/>
          <w:szCs w:val="24"/>
        </w:rPr>
        <w:t>2 – 2023年度</w:t>
      </w:r>
      <w:bookmarkStart w:id="0" w:name="_GoBack"/>
      <w:bookmarkEnd w:id="0"/>
      <w:r w:rsidR="005620F1" w:rsidRPr="005620F1">
        <w:rPr>
          <w:rFonts w:asciiTheme="minorEastAsia" w:hAnsiTheme="minorEastAsia" w:cs="Arial Unicode MS" w:hint="eastAsia"/>
          <w:szCs w:val="24"/>
        </w:rPr>
        <w:t>初中綜合科學選書會議記錄</w:t>
      </w:r>
    </w:p>
    <w:p w14:paraId="4D30356E" w14:textId="77777777" w:rsidR="00DE2421" w:rsidRDefault="00DE2421" w:rsidP="00DE2421">
      <w:pPr>
        <w:pStyle w:val="Default"/>
        <w:rPr>
          <w:sz w:val="23"/>
          <w:szCs w:val="23"/>
        </w:rPr>
      </w:pPr>
      <w:r>
        <w:rPr>
          <w:rFonts w:hint="eastAsia"/>
          <w:sz w:val="23"/>
          <w:szCs w:val="23"/>
        </w:rPr>
        <w:t>日期：</w:t>
      </w:r>
      <w:r>
        <w:rPr>
          <w:sz w:val="23"/>
          <w:szCs w:val="23"/>
        </w:rPr>
        <w:t xml:space="preserve"> 24-4-2023 (</w:t>
      </w:r>
      <w:r>
        <w:rPr>
          <w:rFonts w:hint="eastAsia"/>
          <w:sz w:val="23"/>
          <w:szCs w:val="23"/>
        </w:rPr>
        <w:t>星期一</w:t>
      </w:r>
      <w:r>
        <w:rPr>
          <w:sz w:val="23"/>
          <w:szCs w:val="23"/>
        </w:rPr>
        <w:t xml:space="preserve">) </w:t>
      </w:r>
    </w:p>
    <w:p w14:paraId="4D7EAC74" w14:textId="77777777" w:rsidR="00DE2421" w:rsidRDefault="00DE2421" w:rsidP="00DE2421">
      <w:pPr>
        <w:pStyle w:val="Default"/>
        <w:rPr>
          <w:sz w:val="23"/>
          <w:szCs w:val="23"/>
        </w:rPr>
      </w:pPr>
      <w:r>
        <w:rPr>
          <w:rFonts w:hint="eastAsia"/>
          <w:sz w:val="23"/>
          <w:szCs w:val="23"/>
        </w:rPr>
        <w:t>時間：</w:t>
      </w:r>
      <w:r>
        <w:rPr>
          <w:sz w:val="23"/>
          <w:szCs w:val="23"/>
        </w:rPr>
        <w:t xml:space="preserve"> 4:00pm-4:30pm  </w:t>
      </w:r>
    </w:p>
    <w:p w14:paraId="0FAAC2C6" w14:textId="77777777" w:rsidR="00DE2421" w:rsidRDefault="00DE2421" w:rsidP="00DE2421">
      <w:pPr>
        <w:pStyle w:val="Default"/>
        <w:rPr>
          <w:sz w:val="23"/>
          <w:szCs w:val="23"/>
        </w:rPr>
      </w:pPr>
      <w:r>
        <w:rPr>
          <w:rFonts w:hint="eastAsia"/>
          <w:sz w:val="23"/>
          <w:szCs w:val="23"/>
        </w:rPr>
        <w:t>地點：</w:t>
      </w:r>
      <w:r>
        <w:rPr>
          <w:sz w:val="23"/>
          <w:szCs w:val="23"/>
        </w:rPr>
        <w:t xml:space="preserve"> 生物實驗室415室 </w:t>
      </w:r>
    </w:p>
    <w:p w14:paraId="24FED73C" w14:textId="77777777" w:rsidR="00DE2421" w:rsidRDefault="00DE2421" w:rsidP="00DE2421">
      <w:pPr>
        <w:pStyle w:val="Default"/>
        <w:rPr>
          <w:sz w:val="23"/>
          <w:szCs w:val="23"/>
        </w:rPr>
      </w:pPr>
      <w:r>
        <w:rPr>
          <w:rFonts w:hint="eastAsia"/>
          <w:sz w:val="23"/>
          <w:szCs w:val="23"/>
        </w:rPr>
        <w:t>主席：</w:t>
      </w:r>
      <w:r>
        <w:rPr>
          <w:sz w:val="23"/>
          <w:szCs w:val="23"/>
        </w:rPr>
        <w:t xml:space="preserve"> LO </w:t>
      </w:r>
    </w:p>
    <w:p w14:paraId="5F93E034" w14:textId="77777777" w:rsidR="00DE2421" w:rsidRDefault="00DE2421" w:rsidP="00DE2421">
      <w:pPr>
        <w:pStyle w:val="Default"/>
        <w:rPr>
          <w:sz w:val="23"/>
          <w:szCs w:val="23"/>
        </w:rPr>
      </w:pPr>
      <w:r>
        <w:rPr>
          <w:rFonts w:hint="eastAsia"/>
          <w:sz w:val="23"/>
          <w:szCs w:val="23"/>
        </w:rPr>
        <w:t>文書</w:t>
      </w:r>
      <w:r>
        <w:rPr>
          <w:sz w:val="23"/>
          <w:szCs w:val="23"/>
        </w:rPr>
        <w:t xml:space="preserve"> :</w:t>
      </w:r>
      <w:r w:rsidR="005A50F1">
        <w:rPr>
          <w:sz w:val="23"/>
          <w:szCs w:val="23"/>
        </w:rPr>
        <w:t xml:space="preserve"> </w:t>
      </w:r>
      <w:r>
        <w:rPr>
          <w:sz w:val="23"/>
          <w:szCs w:val="23"/>
        </w:rPr>
        <w:t xml:space="preserve">AH </w:t>
      </w:r>
    </w:p>
    <w:p w14:paraId="470D08B3" w14:textId="77777777" w:rsidR="00DE2421" w:rsidRDefault="00DE2421" w:rsidP="00DE2421">
      <w:pPr>
        <w:pStyle w:val="Default"/>
        <w:rPr>
          <w:sz w:val="23"/>
          <w:szCs w:val="23"/>
        </w:rPr>
      </w:pPr>
      <w:r>
        <w:rPr>
          <w:rFonts w:hint="eastAsia"/>
          <w:sz w:val="23"/>
          <w:szCs w:val="23"/>
        </w:rPr>
        <w:t>出席：</w:t>
      </w:r>
      <w:r>
        <w:rPr>
          <w:sz w:val="23"/>
          <w:szCs w:val="23"/>
        </w:rPr>
        <w:t xml:space="preserve"> AH</w:t>
      </w:r>
      <w:r>
        <w:rPr>
          <w:rFonts w:hint="eastAsia"/>
          <w:sz w:val="23"/>
          <w:szCs w:val="23"/>
        </w:rPr>
        <w:t>、</w:t>
      </w:r>
      <w:r>
        <w:rPr>
          <w:sz w:val="23"/>
          <w:szCs w:val="23"/>
        </w:rPr>
        <w:t>CY</w:t>
      </w:r>
      <w:r>
        <w:rPr>
          <w:rFonts w:hint="eastAsia"/>
          <w:sz w:val="23"/>
          <w:szCs w:val="23"/>
        </w:rPr>
        <w:t>、</w:t>
      </w:r>
      <w:r>
        <w:rPr>
          <w:sz w:val="23"/>
          <w:szCs w:val="23"/>
        </w:rPr>
        <w:t>FH</w:t>
      </w:r>
      <w:r>
        <w:rPr>
          <w:rFonts w:hint="eastAsia"/>
          <w:sz w:val="23"/>
          <w:szCs w:val="23"/>
        </w:rPr>
        <w:t>、</w:t>
      </w:r>
      <w:r>
        <w:rPr>
          <w:sz w:val="23"/>
          <w:szCs w:val="23"/>
        </w:rPr>
        <w:t>JL</w:t>
      </w:r>
      <w:r>
        <w:rPr>
          <w:rFonts w:hint="eastAsia"/>
          <w:sz w:val="23"/>
          <w:szCs w:val="23"/>
        </w:rPr>
        <w:t>、</w:t>
      </w:r>
      <w:r>
        <w:rPr>
          <w:sz w:val="23"/>
          <w:szCs w:val="23"/>
        </w:rPr>
        <w:t>KY</w:t>
      </w:r>
      <w:r>
        <w:rPr>
          <w:rFonts w:hint="eastAsia"/>
          <w:sz w:val="23"/>
          <w:szCs w:val="23"/>
        </w:rPr>
        <w:t>、</w:t>
      </w:r>
      <w:r>
        <w:rPr>
          <w:sz w:val="23"/>
          <w:szCs w:val="23"/>
        </w:rPr>
        <w:t>LO</w:t>
      </w:r>
      <w:r>
        <w:rPr>
          <w:rFonts w:hint="eastAsia"/>
          <w:sz w:val="23"/>
          <w:szCs w:val="23"/>
        </w:rPr>
        <w:t>、</w:t>
      </w:r>
      <w:r>
        <w:rPr>
          <w:sz w:val="23"/>
          <w:szCs w:val="23"/>
        </w:rPr>
        <w:t>PM</w:t>
      </w:r>
      <w:r>
        <w:rPr>
          <w:rFonts w:hint="eastAsia"/>
          <w:sz w:val="23"/>
          <w:szCs w:val="23"/>
        </w:rPr>
        <w:t>、</w:t>
      </w:r>
      <w:r>
        <w:rPr>
          <w:sz w:val="23"/>
          <w:szCs w:val="23"/>
        </w:rPr>
        <w:t xml:space="preserve">PT </w:t>
      </w:r>
    </w:p>
    <w:p w14:paraId="5A13A4C0" w14:textId="77777777" w:rsidR="00DE2421" w:rsidRDefault="00DE2421" w:rsidP="00DE2421"/>
    <w:p w14:paraId="3EA43EE7" w14:textId="77777777" w:rsidR="00DA1383" w:rsidRDefault="00DA1383" w:rsidP="00DE2421">
      <w:r>
        <w:rPr>
          <w:rFonts w:hint="eastAsia"/>
        </w:rPr>
        <w:t>牛津</w:t>
      </w:r>
      <w:r>
        <w:rPr>
          <w:rFonts w:hint="eastAsia"/>
        </w:rPr>
        <w:t xml:space="preserve">: </w:t>
      </w:r>
      <w:r>
        <w:rPr>
          <w:rFonts w:hint="eastAsia"/>
        </w:rPr>
        <w:t>牛津出版社</w:t>
      </w:r>
      <w:r>
        <w:rPr>
          <w:rFonts w:hint="eastAsia"/>
        </w:rPr>
        <w:t xml:space="preserve"> - </w:t>
      </w:r>
      <w:r>
        <w:rPr>
          <w:rFonts w:hint="eastAsia"/>
        </w:rPr>
        <w:t>初中科學</w:t>
      </w:r>
      <w:r>
        <w:rPr>
          <w:rFonts w:hint="eastAsia"/>
        </w:rPr>
        <w:t xml:space="preserve"> </w:t>
      </w:r>
      <w:r>
        <w:rPr>
          <w:rFonts w:hint="eastAsia"/>
        </w:rPr>
        <w:t>基礎概念與技能</w:t>
      </w:r>
    </w:p>
    <w:p w14:paraId="3E0E0600" w14:textId="77777777" w:rsidR="00DA1383" w:rsidRDefault="00DA1383" w:rsidP="00DE2421">
      <w:r>
        <w:rPr>
          <w:rFonts w:hint="eastAsia"/>
        </w:rPr>
        <w:t>雅集</w:t>
      </w:r>
      <w:r>
        <w:rPr>
          <w:rFonts w:hint="eastAsia"/>
        </w:rPr>
        <w:t xml:space="preserve">: </w:t>
      </w:r>
      <w:r>
        <w:rPr>
          <w:rFonts w:hint="eastAsia"/>
        </w:rPr>
        <w:t>雅集出版社</w:t>
      </w:r>
      <w:r>
        <w:rPr>
          <w:rFonts w:hint="eastAsia"/>
        </w:rPr>
        <w:t xml:space="preserve"> - </w:t>
      </w:r>
      <w:r>
        <w:rPr>
          <w:rFonts w:hint="eastAsia"/>
        </w:rPr>
        <w:t>科學新世紀</w:t>
      </w:r>
    </w:p>
    <w:p w14:paraId="3B08FEEC" w14:textId="77777777" w:rsidR="00DA1383" w:rsidRDefault="00DA1383" w:rsidP="00DE2421">
      <w:r>
        <w:rPr>
          <w:rFonts w:hint="eastAsia"/>
        </w:rPr>
        <w:t>聯合培進</w:t>
      </w:r>
      <w:r>
        <w:rPr>
          <w:rFonts w:hint="eastAsia"/>
        </w:rPr>
        <w:t xml:space="preserve">: </w:t>
      </w:r>
      <w:r>
        <w:rPr>
          <w:rFonts w:hint="eastAsia"/>
        </w:rPr>
        <w:t>聯合培進教育出版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</w:t>
      </w:r>
      <w:r>
        <w:rPr>
          <w:rFonts w:hint="eastAsia"/>
        </w:rPr>
        <w:t>活學科學</w:t>
      </w:r>
    </w:p>
    <w:p w14:paraId="6328842A" w14:textId="77777777" w:rsidR="00DA1383" w:rsidRPr="009A572B" w:rsidRDefault="00DA1383" w:rsidP="00DE2421"/>
    <w:p w14:paraId="246336B2" w14:textId="77777777" w:rsidR="00974073" w:rsidRDefault="00DA1383" w:rsidP="00DE2421">
      <w:r>
        <w:rPr>
          <w:rFonts w:hint="eastAsia"/>
        </w:rPr>
        <w:t>綜合科學教科書有三間出版社提供樣本書，分別是</w:t>
      </w:r>
      <w:r w:rsidR="00D22681">
        <w:rPr>
          <w:rFonts w:hint="eastAsia"/>
        </w:rPr>
        <w:t>：</w:t>
      </w:r>
      <w:r w:rsidR="00DE2421">
        <w:rPr>
          <w:rFonts w:hint="eastAsia"/>
        </w:rPr>
        <w:t xml:space="preserve"> </w:t>
      </w:r>
      <w:r w:rsidR="00DE2421">
        <w:rPr>
          <w:rFonts w:hint="eastAsia"/>
        </w:rPr>
        <w:t>雅集、牛津</w:t>
      </w:r>
      <w:r>
        <w:rPr>
          <w:rFonts w:hint="eastAsia"/>
        </w:rPr>
        <w:t>和聯合培進</w:t>
      </w:r>
      <w:r w:rsidR="00D22681">
        <w:rPr>
          <w:rFonts w:hint="eastAsia"/>
        </w:rPr>
        <w:t>，</w:t>
      </w:r>
      <w:r>
        <w:rPr>
          <w:rFonts w:hint="eastAsia"/>
        </w:rPr>
        <w:t>聯合培進</w:t>
      </w:r>
      <w:r w:rsidR="00974073">
        <w:rPr>
          <w:rFonts w:hint="eastAsia"/>
        </w:rPr>
        <w:t>未有提供</w:t>
      </w:r>
      <w:r w:rsidR="00D22681">
        <w:rPr>
          <w:rFonts w:hint="eastAsia"/>
        </w:rPr>
        <w:t>中</w:t>
      </w:r>
      <w:r w:rsidR="00DE2421">
        <w:rPr>
          <w:rFonts w:hint="eastAsia"/>
        </w:rPr>
        <w:t>三</w:t>
      </w:r>
      <w:r w:rsidR="00974073">
        <w:rPr>
          <w:rFonts w:hint="eastAsia"/>
        </w:rPr>
        <w:t>級</w:t>
      </w:r>
      <w:r w:rsidR="00E32BC1">
        <w:rPr>
          <w:rFonts w:hint="eastAsia"/>
        </w:rPr>
        <w:t>3A</w:t>
      </w:r>
      <w:r w:rsidR="00E32BC1">
        <w:rPr>
          <w:rFonts w:hint="eastAsia"/>
        </w:rPr>
        <w:t>、</w:t>
      </w:r>
      <w:r w:rsidR="00E32BC1">
        <w:rPr>
          <w:rFonts w:hint="eastAsia"/>
        </w:rPr>
        <w:t>3B</w:t>
      </w:r>
      <w:r w:rsidR="00E32BC1">
        <w:rPr>
          <w:rFonts w:hint="eastAsia"/>
        </w:rPr>
        <w:t>和</w:t>
      </w:r>
      <w:r w:rsidR="00E32BC1">
        <w:rPr>
          <w:rFonts w:hint="eastAsia"/>
        </w:rPr>
        <w:t>3C</w:t>
      </w:r>
      <w:r w:rsidR="00E32BC1">
        <w:rPr>
          <w:rFonts w:hint="eastAsia"/>
        </w:rPr>
        <w:t>的</w:t>
      </w:r>
      <w:r w:rsidR="00D22681">
        <w:rPr>
          <w:rFonts w:hint="eastAsia"/>
        </w:rPr>
        <w:t>課本</w:t>
      </w:r>
      <w:r w:rsidR="00974073">
        <w:rPr>
          <w:rFonts w:hint="eastAsia"/>
        </w:rPr>
        <w:t>樣本</w:t>
      </w:r>
      <w:r w:rsidR="00D22681">
        <w:rPr>
          <w:rFonts w:hint="eastAsia"/>
        </w:rPr>
        <w:t>，</w:t>
      </w:r>
      <w:r w:rsidR="00DE2421">
        <w:rPr>
          <w:rFonts w:hint="eastAsia"/>
        </w:rPr>
        <w:t>所以</w:t>
      </w:r>
      <w:r w:rsidR="00D22681">
        <w:rPr>
          <w:rFonts w:hint="eastAsia"/>
        </w:rPr>
        <w:t>明年</w:t>
      </w:r>
      <w:r w:rsidR="00DE2421">
        <w:rPr>
          <w:rFonts w:hint="eastAsia"/>
        </w:rPr>
        <w:t>不考慮使用</w:t>
      </w:r>
      <w:r>
        <w:rPr>
          <w:rFonts w:hint="eastAsia"/>
        </w:rPr>
        <w:t>聯合培進</w:t>
      </w:r>
      <w:r w:rsidR="00DE2421">
        <w:rPr>
          <w:rFonts w:hint="eastAsia"/>
        </w:rPr>
        <w:t>出版社</w:t>
      </w:r>
      <w:r w:rsidR="00E32BC1">
        <w:rPr>
          <w:rFonts w:hint="eastAsia"/>
        </w:rPr>
        <w:t>，避免開學時仍未及出版</w:t>
      </w:r>
      <w:r w:rsidR="00974073">
        <w:rPr>
          <w:rFonts w:hint="eastAsia"/>
        </w:rPr>
        <w:t>。</w:t>
      </w:r>
    </w:p>
    <w:p w14:paraId="0D3612AC" w14:textId="77777777" w:rsidR="00DE2421" w:rsidRDefault="00DE2421" w:rsidP="00DE2421"/>
    <w:p w14:paraId="6E771950" w14:textId="77777777" w:rsidR="001E135F" w:rsidRDefault="001E135F" w:rsidP="00DE2421">
      <w:r>
        <w:rPr>
          <w:rFonts w:hint="eastAsia"/>
        </w:rPr>
        <w:t>中一、二級課本</w:t>
      </w:r>
      <w:r w:rsidR="00D0418A">
        <w:rPr>
          <w:rFonts w:hint="eastAsia"/>
        </w:rPr>
        <w:t>1A</w:t>
      </w:r>
      <w:r w:rsidR="00D0418A">
        <w:rPr>
          <w:rFonts w:hint="eastAsia"/>
        </w:rPr>
        <w:t>、</w:t>
      </w:r>
      <w:r w:rsidR="00D0418A">
        <w:rPr>
          <w:rFonts w:hint="eastAsia"/>
        </w:rPr>
        <w:t>1B</w:t>
      </w:r>
      <w:r w:rsidR="00D0418A">
        <w:rPr>
          <w:rFonts w:hint="eastAsia"/>
        </w:rPr>
        <w:t>、</w:t>
      </w:r>
      <w:r w:rsidR="00D0418A">
        <w:rPr>
          <w:rFonts w:hint="eastAsia"/>
        </w:rPr>
        <w:t>2A</w:t>
      </w:r>
      <w:r w:rsidR="00D0418A">
        <w:rPr>
          <w:rFonts w:hint="eastAsia"/>
        </w:rPr>
        <w:t>、</w:t>
      </w:r>
      <w:r w:rsidR="00D0418A">
        <w:rPr>
          <w:rFonts w:hint="eastAsia"/>
        </w:rPr>
        <w:t>2B</w:t>
      </w:r>
      <w:r>
        <w:rPr>
          <w:rFonts w:hint="eastAsia"/>
        </w:rPr>
        <w:t>選用牛津原因如下</w:t>
      </w:r>
      <w:r>
        <w:rPr>
          <w:rFonts w:hint="eastAsia"/>
        </w:rPr>
        <w:t>:</w:t>
      </w:r>
    </w:p>
    <w:p w14:paraId="6A13012E" w14:textId="77777777" w:rsidR="00D22681" w:rsidRDefault="00D22681" w:rsidP="00DE2421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牛津的電子教材配套較多較新，</w:t>
      </w:r>
      <w:r>
        <w:t xml:space="preserve"> </w:t>
      </w:r>
      <w:r w:rsidR="005A50F1">
        <w:rPr>
          <w:rFonts w:hint="eastAsia"/>
        </w:rPr>
        <w:t>Q</w:t>
      </w:r>
      <w:r>
        <w:t xml:space="preserve">uestion Bank </w:t>
      </w:r>
      <w:r>
        <w:rPr>
          <w:rFonts w:hint="eastAsia"/>
        </w:rPr>
        <w:t>題目</w:t>
      </w:r>
      <w:r w:rsidR="00DA1383">
        <w:rPr>
          <w:rFonts w:hint="eastAsia"/>
        </w:rPr>
        <w:t>也</w:t>
      </w:r>
      <w:r>
        <w:rPr>
          <w:rFonts w:hint="eastAsia"/>
        </w:rPr>
        <w:t>比較多</w:t>
      </w:r>
      <w:r w:rsidR="005A50F1">
        <w:rPr>
          <w:rFonts w:hint="eastAsia"/>
        </w:rPr>
        <w:t>。</w:t>
      </w:r>
    </w:p>
    <w:p w14:paraId="762129EF" w14:textId="77777777" w:rsidR="00171D08" w:rsidRDefault="00171D08" w:rsidP="00DE2421">
      <w:pPr>
        <w:pStyle w:val="a3"/>
        <w:numPr>
          <w:ilvl w:val="0"/>
          <w:numId w:val="1"/>
        </w:numPr>
        <w:ind w:leftChars="0"/>
      </w:pPr>
      <w:r>
        <w:t>牛津已有國家安全教育的內容在課本內，並獲教育局審批，</w:t>
      </w:r>
      <w:r w:rsidR="0019213A">
        <w:rPr>
          <w:rFonts w:hint="eastAsia"/>
        </w:rPr>
        <w:t>同時</w:t>
      </w:r>
      <w:r w:rsidR="00AB7458">
        <w:rPr>
          <w:rFonts w:hint="eastAsia"/>
        </w:rPr>
        <w:t>提供</w:t>
      </w:r>
      <w:r>
        <w:t>國家安全教育的教材套</w:t>
      </w:r>
      <w:r w:rsidR="008840C4">
        <w:t>。</w:t>
      </w:r>
    </w:p>
    <w:p w14:paraId="7152A910" w14:textId="77777777" w:rsidR="00DE2421" w:rsidRDefault="00DE2421" w:rsidP="00DE2421">
      <w:pPr>
        <w:pStyle w:val="a3"/>
        <w:numPr>
          <w:ilvl w:val="0"/>
          <w:numId w:val="1"/>
        </w:numPr>
        <w:ind w:leftChars="0"/>
      </w:pPr>
      <w:r>
        <w:t>牛津</w:t>
      </w:r>
      <w:r w:rsidR="001E135F">
        <w:t>排版</w:t>
      </w:r>
      <w:r>
        <w:t>插圖</w:t>
      </w:r>
      <w:r w:rsidR="001E135F">
        <w:rPr>
          <w:rFonts w:hint="eastAsia"/>
        </w:rPr>
        <w:t>較</w:t>
      </w:r>
      <w:r>
        <w:t>精美，</w:t>
      </w:r>
      <w:r w:rsidR="000A3796">
        <w:t>圖</w:t>
      </w:r>
      <w:r w:rsidR="009D19F4">
        <w:t>文並茂作解釋，</w:t>
      </w:r>
      <w:r>
        <w:t>有基本</w:t>
      </w:r>
      <w:r w:rsidR="009D19F4">
        <w:t>及</w:t>
      </w:r>
      <w:r>
        <w:t>高</w:t>
      </w:r>
      <w:r w:rsidR="00974073">
        <w:rPr>
          <w:rFonts w:hint="eastAsia"/>
        </w:rPr>
        <w:t>階</w:t>
      </w:r>
      <w:r>
        <w:t>的</w:t>
      </w:r>
      <w:r w:rsidR="009D19F4">
        <w:t>題</w:t>
      </w:r>
      <w:r w:rsidR="00974073">
        <w:rPr>
          <w:rFonts w:hint="eastAsia"/>
        </w:rPr>
        <w:t>目</w:t>
      </w:r>
      <w:r w:rsidR="009D19F4">
        <w:t>都會</w:t>
      </w:r>
      <w:r w:rsidR="00974073">
        <w:rPr>
          <w:rFonts w:hint="eastAsia"/>
        </w:rPr>
        <w:t>仔</w:t>
      </w:r>
      <w:r w:rsidR="009D19F4">
        <w:t>細地放在課本中</w:t>
      </w:r>
      <w:r>
        <w:t>，</w:t>
      </w:r>
      <w:r w:rsidR="00974073">
        <w:rPr>
          <w:rFonts w:hint="eastAsia"/>
        </w:rPr>
        <w:t>有助</w:t>
      </w:r>
      <w:r w:rsidR="009D19F4">
        <w:t>照顧學習</w:t>
      </w:r>
      <w:r>
        <w:t>差異</w:t>
      </w:r>
      <w:r w:rsidR="008840C4">
        <w:t>。</w:t>
      </w:r>
    </w:p>
    <w:p w14:paraId="0B2CB2BE" w14:textId="77777777" w:rsidR="001E135F" w:rsidRDefault="001E135F" w:rsidP="00DE2421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牛津練習模式較多化，較易照顧學習差異。</w:t>
      </w:r>
    </w:p>
    <w:p w14:paraId="4CD1D41A" w14:textId="77777777" w:rsidR="008840C4" w:rsidRDefault="008840C4" w:rsidP="00DE2421">
      <w:pPr>
        <w:pStyle w:val="a3"/>
        <w:numPr>
          <w:ilvl w:val="0"/>
          <w:numId w:val="1"/>
        </w:numPr>
        <w:ind w:leftChars="0"/>
      </w:pPr>
      <w:r>
        <w:t>牛津資料較新，如新冠肺炎也有涉獵。</w:t>
      </w:r>
    </w:p>
    <w:p w14:paraId="28C2C250" w14:textId="77777777" w:rsidR="008840C4" w:rsidRDefault="008840C4" w:rsidP="00DE2421">
      <w:pPr>
        <w:pStyle w:val="a3"/>
        <w:numPr>
          <w:ilvl w:val="0"/>
          <w:numId w:val="1"/>
        </w:numPr>
        <w:ind w:leftChars="0"/>
      </w:pPr>
      <w:r>
        <w:t>教育局</w:t>
      </w:r>
      <w:r w:rsidR="00974073">
        <w:rPr>
          <w:rFonts w:hint="eastAsia"/>
        </w:rPr>
        <w:t>綜合科學課文件</w:t>
      </w:r>
      <w:r>
        <w:t>中</w:t>
      </w:r>
      <w:r w:rsidR="00E32BC1">
        <w:rPr>
          <w:rFonts w:hint="eastAsia"/>
        </w:rPr>
        <w:t>列出期望學生掌握</w:t>
      </w:r>
      <w:r w:rsidR="00766AE4">
        <w:rPr>
          <w:rFonts w:hint="eastAsia"/>
        </w:rPr>
        <w:t>多項的</w:t>
      </w:r>
      <w:r w:rsidR="00E32BC1">
        <w:t>”</w:t>
      </w:r>
      <w:r w:rsidR="00E32BC1">
        <w:rPr>
          <w:rFonts w:hint="eastAsia"/>
        </w:rPr>
        <w:t>科學過程</w:t>
      </w:r>
      <w:r>
        <w:t>技能</w:t>
      </w:r>
      <w:r w:rsidR="00E32BC1">
        <w:t>”</w:t>
      </w:r>
      <w:r>
        <w:t>，牛津有教材套</w:t>
      </w:r>
      <w:r w:rsidR="00974073">
        <w:t>”</w:t>
      </w:r>
      <w:r>
        <w:t>技能教</w:t>
      </w:r>
      <w:r w:rsidR="00974073">
        <w:rPr>
          <w:rFonts w:hint="eastAsia"/>
        </w:rPr>
        <w:t>室</w:t>
      </w:r>
      <w:r w:rsidR="00974073">
        <w:t>”</w:t>
      </w:r>
      <w:r w:rsidR="00766AE4">
        <w:rPr>
          <w:rFonts w:hint="eastAsia"/>
        </w:rPr>
        <w:t>並</w:t>
      </w:r>
      <w:r>
        <w:t>附有影片</w:t>
      </w:r>
      <w:r w:rsidR="00974073">
        <w:rPr>
          <w:rFonts w:hint="eastAsia"/>
        </w:rPr>
        <w:t>針對性幫助學生學習相關</w:t>
      </w:r>
      <w:r w:rsidR="00E32BC1">
        <w:rPr>
          <w:rFonts w:hint="eastAsia"/>
        </w:rPr>
        <w:t>科學過程</w:t>
      </w:r>
      <w:r>
        <w:t>技能。</w:t>
      </w:r>
    </w:p>
    <w:p w14:paraId="52A53ADF" w14:textId="77777777" w:rsidR="001E135F" w:rsidRDefault="001E135F" w:rsidP="001E135F"/>
    <w:p w14:paraId="27D0659D" w14:textId="77777777" w:rsidR="001E135F" w:rsidRDefault="001E135F" w:rsidP="001E135F">
      <w:r>
        <w:rPr>
          <w:rFonts w:hint="eastAsia"/>
        </w:rPr>
        <w:t>中三級課本分別選用</w:t>
      </w:r>
      <w:r>
        <w:rPr>
          <w:rFonts w:hint="eastAsia"/>
        </w:rPr>
        <w:t>3A</w:t>
      </w:r>
      <w:r>
        <w:rPr>
          <w:rFonts w:hint="eastAsia"/>
        </w:rPr>
        <w:t>雅集、</w:t>
      </w:r>
      <w:r>
        <w:rPr>
          <w:rFonts w:hint="eastAsia"/>
        </w:rPr>
        <w:t>3B</w:t>
      </w:r>
      <w:r>
        <w:rPr>
          <w:rFonts w:hint="eastAsia"/>
        </w:rPr>
        <w:t>牛津、</w:t>
      </w:r>
      <w:r>
        <w:rPr>
          <w:rFonts w:hint="eastAsia"/>
        </w:rPr>
        <w:t>3C</w:t>
      </w:r>
      <w:r>
        <w:rPr>
          <w:rFonts w:hint="eastAsia"/>
        </w:rPr>
        <w:t>牛津</w:t>
      </w:r>
    </w:p>
    <w:p w14:paraId="00D70165" w14:textId="77777777" w:rsidR="001E135F" w:rsidRDefault="001E135F" w:rsidP="001E135F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雅集題目的答題編向較多完整的句子，有助</w:t>
      </w:r>
      <w:r>
        <w:t>教學生</w:t>
      </w:r>
      <w:r w:rsidR="009A572B">
        <w:rPr>
          <w:rFonts w:hint="eastAsia"/>
        </w:rPr>
        <w:t>掌握</w:t>
      </w:r>
      <w:r>
        <w:t>答長題目</w:t>
      </w:r>
      <w:r w:rsidR="009A572B">
        <w:rPr>
          <w:rFonts w:hint="eastAsia"/>
        </w:rPr>
        <w:t>的技巧</w:t>
      </w:r>
      <w:r>
        <w:t>。</w:t>
      </w:r>
    </w:p>
    <w:p w14:paraId="535D2C7F" w14:textId="77777777" w:rsidR="001E135F" w:rsidRDefault="001E135F" w:rsidP="001E135F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雅集要求學生答題</w:t>
      </w:r>
      <w:r w:rsidR="009A572B">
        <w:rPr>
          <w:rFonts w:hint="eastAsia"/>
        </w:rPr>
        <w:t>較</w:t>
      </w:r>
      <w:r>
        <w:rPr>
          <w:rFonts w:hint="eastAsia"/>
        </w:rPr>
        <w:t>仔細，較近高年級的要求。</w:t>
      </w:r>
    </w:p>
    <w:p w14:paraId="3880F5CE" w14:textId="77777777" w:rsidR="001E135F" w:rsidRPr="001E135F" w:rsidRDefault="001E135F" w:rsidP="008840C4">
      <w:pPr>
        <w:pStyle w:val="a3"/>
        <w:ind w:leftChars="0" w:left="360"/>
      </w:pPr>
    </w:p>
    <w:p w14:paraId="4662B3D5" w14:textId="77777777" w:rsidR="008840C4" w:rsidRDefault="008840C4" w:rsidP="008840C4">
      <w:pPr>
        <w:pStyle w:val="a3"/>
        <w:ind w:leftChars="0" w:left="360"/>
      </w:pPr>
      <w:r>
        <w:t>結論</w:t>
      </w:r>
    </w:p>
    <w:p w14:paraId="5399BD9B" w14:textId="77777777" w:rsidR="008840C4" w:rsidRDefault="00766AE4" w:rsidP="008840C4">
      <w:pPr>
        <w:pStyle w:val="a3"/>
        <w:ind w:leftChars="0" w:left="360"/>
      </w:pPr>
      <w:r>
        <w:rPr>
          <w:rFonts w:hint="eastAsia"/>
        </w:rPr>
        <w:t>議決通過</w:t>
      </w:r>
      <w:r w:rsidR="00C4190B">
        <w:rPr>
          <w:rFonts w:hint="eastAsia"/>
        </w:rPr>
        <w:t>中一、二</w:t>
      </w:r>
      <w:r w:rsidR="00E32BC1">
        <w:rPr>
          <w:rFonts w:hint="eastAsia"/>
        </w:rPr>
        <w:t>級</w:t>
      </w:r>
      <w:r w:rsidR="00D0418A">
        <w:rPr>
          <w:rFonts w:hint="eastAsia"/>
        </w:rPr>
        <w:t>課本</w:t>
      </w:r>
      <w:r w:rsidR="00D0418A">
        <w:rPr>
          <w:rFonts w:hint="eastAsia"/>
        </w:rPr>
        <w:t>1A</w:t>
      </w:r>
      <w:r w:rsidR="00D0418A">
        <w:rPr>
          <w:rFonts w:hint="eastAsia"/>
        </w:rPr>
        <w:t>、</w:t>
      </w:r>
      <w:r w:rsidR="00D0418A">
        <w:rPr>
          <w:rFonts w:hint="eastAsia"/>
        </w:rPr>
        <w:t>1B</w:t>
      </w:r>
      <w:r w:rsidR="00D0418A">
        <w:rPr>
          <w:rFonts w:hint="eastAsia"/>
        </w:rPr>
        <w:t>、</w:t>
      </w:r>
      <w:r w:rsidR="00D0418A">
        <w:rPr>
          <w:rFonts w:hint="eastAsia"/>
        </w:rPr>
        <w:t>2A</w:t>
      </w:r>
      <w:r w:rsidR="00D0418A">
        <w:rPr>
          <w:rFonts w:hint="eastAsia"/>
        </w:rPr>
        <w:t>、</w:t>
      </w:r>
      <w:r w:rsidR="00D0418A">
        <w:rPr>
          <w:rFonts w:hint="eastAsia"/>
        </w:rPr>
        <w:t>2B</w:t>
      </w:r>
      <w:r w:rsidR="00C4190B">
        <w:rPr>
          <w:rFonts w:hint="eastAsia"/>
        </w:rPr>
        <w:t>選用牛津。</w:t>
      </w:r>
      <w:r>
        <w:rPr>
          <w:rFonts w:hint="eastAsia"/>
        </w:rPr>
        <w:t>而</w:t>
      </w:r>
      <w:r w:rsidR="00C4190B">
        <w:rPr>
          <w:rFonts w:hint="eastAsia"/>
        </w:rPr>
        <w:t>中三</w:t>
      </w:r>
      <w:r w:rsidR="00E32BC1">
        <w:rPr>
          <w:rFonts w:hint="eastAsia"/>
        </w:rPr>
        <w:t>級為銜接高中課程則選用</w:t>
      </w:r>
      <w:r w:rsidR="00C4190B">
        <w:rPr>
          <w:rFonts w:hint="eastAsia"/>
        </w:rPr>
        <w:t>3A</w:t>
      </w:r>
      <w:r w:rsidR="00C4190B">
        <w:rPr>
          <w:rFonts w:hint="eastAsia"/>
        </w:rPr>
        <w:t>雅集、</w:t>
      </w:r>
      <w:r w:rsidR="00C4190B">
        <w:rPr>
          <w:rFonts w:hint="eastAsia"/>
        </w:rPr>
        <w:t>3B</w:t>
      </w:r>
      <w:r w:rsidR="00C4190B">
        <w:rPr>
          <w:rFonts w:hint="eastAsia"/>
        </w:rPr>
        <w:t>牛津、</w:t>
      </w:r>
      <w:r w:rsidR="00C4190B">
        <w:rPr>
          <w:rFonts w:hint="eastAsia"/>
        </w:rPr>
        <w:t>3C</w:t>
      </w:r>
      <w:r w:rsidR="00C4190B">
        <w:rPr>
          <w:rFonts w:hint="eastAsia"/>
        </w:rPr>
        <w:t>牛津</w:t>
      </w:r>
      <w:r w:rsidR="00E32BC1">
        <w:rPr>
          <w:rFonts w:hint="eastAsia"/>
        </w:rPr>
        <w:t>。</w:t>
      </w:r>
    </w:p>
    <w:p w14:paraId="4C0BCB3C" w14:textId="77777777" w:rsidR="001E135F" w:rsidRDefault="001E135F" w:rsidP="008840C4">
      <w:pPr>
        <w:pStyle w:val="a3"/>
        <w:ind w:leftChars="0" w:left="360"/>
      </w:pPr>
    </w:p>
    <w:p w14:paraId="7B809429" w14:textId="77777777" w:rsidR="001E135F" w:rsidRDefault="001E135F" w:rsidP="008840C4">
      <w:pPr>
        <w:pStyle w:val="a3"/>
        <w:ind w:leftChars="0" w:left="360"/>
      </w:pPr>
    </w:p>
    <w:p w14:paraId="0EC0E128" w14:textId="77777777" w:rsidR="00626F5E" w:rsidRDefault="00626F5E" w:rsidP="008840C4">
      <w:pPr>
        <w:pStyle w:val="a3"/>
        <w:ind w:leftChars="0" w:left="360"/>
      </w:pPr>
    </w:p>
    <w:p w14:paraId="188A838A" w14:textId="77777777" w:rsidR="00626F5E" w:rsidRDefault="00626F5E" w:rsidP="008840C4">
      <w:pPr>
        <w:pStyle w:val="a3"/>
        <w:ind w:leftChars="0" w:left="360"/>
      </w:pPr>
    </w:p>
    <w:p w14:paraId="14E50DF7" w14:textId="77777777" w:rsidR="00626F5E" w:rsidRDefault="00626F5E" w:rsidP="008840C4">
      <w:pPr>
        <w:pStyle w:val="a3"/>
        <w:ind w:leftChars="0" w:left="360"/>
      </w:pPr>
    </w:p>
    <w:p w14:paraId="3255857D" w14:textId="77777777" w:rsidR="00626F5E" w:rsidRDefault="00626F5E" w:rsidP="008840C4">
      <w:pPr>
        <w:pStyle w:val="a3"/>
        <w:ind w:leftChars="0" w:left="360"/>
      </w:pPr>
    </w:p>
    <w:p w14:paraId="15EECE33" w14:textId="77777777" w:rsidR="00626F5E" w:rsidRDefault="00626F5E" w:rsidP="008840C4">
      <w:pPr>
        <w:pStyle w:val="a3"/>
        <w:ind w:leftChars="0" w:left="360"/>
      </w:pPr>
    </w:p>
    <w:p w14:paraId="05694070" w14:textId="77777777" w:rsidR="0019213A" w:rsidRDefault="0019213A" w:rsidP="008840C4">
      <w:pPr>
        <w:pStyle w:val="a3"/>
        <w:ind w:leftChars="0" w:left="360"/>
      </w:pPr>
      <w:r>
        <w:rPr>
          <w:rFonts w:hint="eastAsia"/>
        </w:rPr>
        <w:t>附錄</w:t>
      </w:r>
      <w:r>
        <w:rPr>
          <w:rFonts w:hint="eastAsia"/>
        </w:rPr>
        <w:t xml:space="preserve">: </w:t>
      </w:r>
      <w:r>
        <w:rPr>
          <w:rFonts w:hint="eastAsia"/>
        </w:rPr>
        <w:t>老師們對牛津、雅集的意見</w:t>
      </w:r>
    </w:p>
    <w:p w14:paraId="31D9CE39" w14:textId="77777777" w:rsidR="0019213A" w:rsidRPr="0019213A" w:rsidRDefault="0019213A" w:rsidP="008840C4">
      <w:pPr>
        <w:pStyle w:val="a3"/>
        <w:ind w:leftChars="0" w:left="360"/>
        <w:rPr>
          <w:u w:val="single"/>
        </w:rPr>
      </w:pPr>
      <w:r w:rsidRPr="0019213A">
        <w:rPr>
          <w:rFonts w:hint="eastAsia"/>
          <w:u w:val="single"/>
        </w:rPr>
        <w:lastRenderedPageBreak/>
        <w:t>附錄</w:t>
      </w:r>
      <w:r w:rsidRPr="0019213A">
        <w:rPr>
          <w:rFonts w:hint="eastAsia"/>
          <w:u w:val="single"/>
        </w:rPr>
        <w:t xml:space="preserve">: </w:t>
      </w:r>
      <w:r w:rsidRPr="0019213A">
        <w:rPr>
          <w:rFonts w:hint="eastAsia"/>
          <w:u w:val="single"/>
        </w:rPr>
        <w:t>老師們對牛津、雅集的意見</w:t>
      </w:r>
    </w:p>
    <w:p w14:paraId="0BC929C4" w14:textId="77777777" w:rsidR="0019213A" w:rsidRDefault="0019213A" w:rsidP="008840C4">
      <w:pPr>
        <w:pStyle w:val="a3"/>
        <w:ind w:leftChars="0" w:left="360"/>
      </w:pPr>
    </w:p>
    <w:p w14:paraId="3F53FB80" w14:textId="77777777" w:rsidR="001E135F" w:rsidRDefault="001E135F" w:rsidP="001E135F">
      <w:pPr>
        <w:pStyle w:val="a3"/>
        <w:numPr>
          <w:ilvl w:val="0"/>
          <w:numId w:val="1"/>
        </w:numPr>
        <w:ind w:leftChars="0"/>
      </w:pPr>
      <w:r>
        <w:t>雅集</w:t>
      </w:r>
      <w:r>
        <w:rPr>
          <w:rFonts w:hint="eastAsia"/>
        </w:rPr>
        <w:t>是</w:t>
      </w:r>
      <w:r>
        <w:t>重印</w:t>
      </w:r>
      <w:r>
        <w:rPr>
          <w:rFonts w:hint="eastAsia"/>
        </w:rPr>
        <w:t>兼修正</w:t>
      </w:r>
      <w:r>
        <w:t>，牛津有</w:t>
      </w:r>
      <w:r>
        <w:rPr>
          <w:rFonts w:hint="eastAsia"/>
        </w:rPr>
        <w:t>重</w:t>
      </w:r>
      <w:r>
        <w:t>新排版。</w:t>
      </w:r>
    </w:p>
    <w:p w14:paraId="13E4394A" w14:textId="77777777" w:rsidR="001E135F" w:rsidRDefault="001E135F" w:rsidP="001E135F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牛津的電子教材配套較多較新，</w:t>
      </w:r>
      <w:r>
        <w:t xml:space="preserve"> </w:t>
      </w:r>
      <w:r>
        <w:rPr>
          <w:rFonts w:hint="eastAsia"/>
        </w:rPr>
        <w:t>Q</w:t>
      </w:r>
      <w:r>
        <w:t xml:space="preserve">uestion Bank </w:t>
      </w:r>
      <w:r>
        <w:rPr>
          <w:rFonts w:hint="eastAsia"/>
        </w:rPr>
        <w:t>題目也比較多。</w:t>
      </w:r>
    </w:p>
    <w:p w14:paraId="357692EA" w14:textId="77777777" w:rsidR="001E135F" w:rsidRDefault="001E135F" w:rsidP="001E135F">
      <w:pPr>
        <w:pStyle w:val="a3"/>
        <w:numPr>
          <w:ilvl w:val="0"/>
          <w:numId w:val="1"/>
        </w:numPr>
        <w:ind w:leftChars="0"/>
      </w:pPr>
      <w:r>
        <w:t>牛津已有國家安全教育的內容在課本內，並獲教育局審批，</w:t>
      </w:r>
      <w:r>
        <w:rPr>
          <w:rFonts w:hint="eastAsia"/>
        </w:rPr>
        <w:t>而</w:t>
      </w:r>
      <w:r>
        <w:t>雅集未有。</w:t>
      </w:r>
      <w:r>
        <w:rPr>
          <w:rFonts w:hint="eastAsia"/>
        </w:rPr>
        <w:t>不過</w:t>
      </w:r>
      <w:r>
        <w:t>兩間出版社都有</w:t>
      </w:r>
      <w:r>
        <w:rPr>
          <w:rFonts w:hint="eastAsia"/>
        </w:rPr>
        <w:t>提供</w:t>
      </w:r>
      <w:r>
        <w:t>國家安全教育的教材套。</w:t>
      </w:r>
    </w:p>
    <w:p w14:paraId="20EEFC58" w14:textId="77777777" w:rsidR="001E135F" w:rsidRDefault="001E135F" w:rsidP="001E135F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中三化學</w:t>
      </w:r>
      <w:r>
        <w:rPr>
          <w:rFonts w:hint="eastAsia"/>
        </w:rPr>
        <w:t>3B</w:t>
      </w:r>
      <w:r>
        <w:rPr>
          <w:rFonts w:hint="eastAsia"/>
        </w:rPr>
        <w:t>書牛津教學的編輯較連貫，</w:t>
      </w:r>
      <w:r>
        <w:t xml:space="preserve"> </w:t>
      </w:r>
      <w:r>
        <w:t>例如原</w:t>
      </w:r>
      <w:r>
        <w:rPr>
          <w:rFonts w:hint="eastAsia"/>
        </w:rPr>
        <w:t>子變離子的過程描述較仔細</w:t>
      </w:r>
      <w:r>
        <w:t>。</w:t>
      </w:r>
    </w:p>
    <w:p w14:paraId="0B536D93" w14:textId="77777777" w:rsidR="001E135F" w:rsidRDefault="001E135F" w:rsidP="001E135F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中二電的課題</w:t>
      </w:r>
      <w:r>
        <w:rPr>
          <w:rFonts w:hint="eastAsia"/>
        </w:rPr>
        <w:t xml:space="preserve">: </w:t>
      </w:r>
      <w:r>
        <w:rPr>
          <w:rFonts w:hint="eastAsia"/>
        </w:rPr>
        <w:t>雅集及牛津都比聯合培進佳。</w:t>
      </w:r>
    </w:p>
    <w:p w14:paraId="1A9F5D52" w14:textId="77777777" w:rsidR="001E135F" w:rsidRDefault="001E135F" w:rsidP="001E135F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牛津作業的答題編排較接近本校的工作紙的類型。</w:t>
      </w:r>
    </w:p>
    <w:p w14:paraId="6ECBE01D" w14:textId="77777777" w:rsidR="001E135F" w:rsidRDefault="001E135F" w:rsidP="001E135F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雅集較多題目的答題編向較多完整的句子，牛津練習模式較多化，有填充題，較易照顧學習差異。課程上如果要花很大量的時間讓學生抄寫答案，會削弱教時。</w:t>
      </w:r>
      <w:r>
        <w:t>有老師持</w:t>
      </w:r>
      <w:r>
        <w:rPr>
          <w:rFonts w:hint="eastAsia"/>
        </w:rPr>
        <w:t>不同</w:t>
      </w:r>
      <w:r>
        <w:t>意見，支持用較長</w:t>
      </w:r>
      <w:r>
        <w:rPr>
          <w:rFonts w:hint="eastAsia"/>
        </w:rPr>
        <w:t>的</w:t>
      </w:r>
      <w:r>
        <w:t>完整句子作答，</w:t>
      </w:r>
      <w:r>
        <w:rPr>
          <w:rFonts w:hint="eastAsia"/>
        </w:rPr>
        <w:t>有助</w:t>
      </w:r>
      <w:r>
        <w:t>教學生答長題目。</w:t>
      </w:r>
    </w:p>
    <w:p w14:paraId="1E61A3C3" w14:textId="77777777" w:rsidR="001E135F" w:rsidRDefault="001E135F" w:rsidP="001E135F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雅集要求學生答題仔細些，較近高年級的的要求。</w:t>
      </w:r>
    </w:p>
    <w:p w14:paraId="22D4209F" w14:textId="77777777" w:rsidR="001E135F" w:rsidRDefault="001E135F" w:rsidP="001E135F">
      <w:pPr>
        <w:pStyle w:val="a3"/>
        <w:numPr>
          <w:ilvl w:val="0"/>
          <w:numId w:val="1"/>
        </w:numPr>
        <w:ind w:leftChars="0"/>
      </w:pPr>
      <w:r>
        <w:t>牛津插圖精美，圖文並茂作解釋，有基本及高</w:t>
      </w:r>
      <w:r>
        <w:rPr>
          <w:rFonts w:hint="eastAsia"/>
        </w:rPr>
        <w:t>階</w:t>
      </w:r>
      <w:r>
        <w:t>的題</w:t>
      </w:r>
      <w:r>
        <w:rPr>
          <w:rFonts w:hint="eastAsia"/>
        </w:rPr>
        <w:t>目</w:t>
      </w:r>
      <w:r>
        <w:t>都會</w:t>
      </w:r>
      <w:r>
        <w:rPr>
          <w:rFonts w:hint="eastAsia"/>
        </w:rPr>
        <w:t>仔</w:t>
      </w:r>
      <w:r>
        <w:t>細地放在課本中，</w:t>
      </w:r>
      <w:r>
        <w:rPr>
          <w:rFonts w:hint="eastAsia"/>
        </w:rPr>
        <w:t>有助</w:t>
      </w:r>
      <w:r>
        <w:t>照顧學習差異。</w:t>
      </w:r>
    </w:p>
    <w:p w14:paraId="3EF430C1" w14:textId="77777777" w:rsidR="001E135F" w:rsidRDefault="001E135F" w:rsidP="001E135F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比較中二第八課，雅集題目很少，例：電流課題。牛津相對淺些，填充題與短問題分別清晰，本校學生較易處理。</w:t>
      </w:r>
    </w:p>
    <w:p w14:paraId="38FF3069" w14:textId="77777777" w:rsidR="001E135F" w:rsidRDefault="001E135F" w:rsidP="001E135F">
      <w:pPr>
        <w:pStyle w:val="a3"/>
        <w:numPr>
          <w:ilvl w:val="0"/>
          <w:numId w:val="1"/>
        </w:numPr>
        <w:ind w:leftChars="0"/>
      </w:pPr>
      <w:r>
        <w:t>牛津排版</w:t>
      </w:r>
      <w:r>
        <w:rPr>
          <w:rFonts w:hint="eastAsia"/>
        </w:rPr>
        <w:t>、</w:t>
      </w:r>
      <w:r>
        <w:t>圖</w:t>
      </w:r>
      <w:r>
        <w:rPr>
          <w:rFonts w:hint="eastAsia"/>
        </w:rPr>
        <w:t>片</w:t>
      </w:r>
      <w:r>
        <w:t>較吸引，雅集較</w:t>
      </w:r>
      <w:r>
        <w:rPr>
          <w:rFonts w:hint="eastAsia"/>
        </w:rPr>
        <w:t>傳統模</w:t>
      </w:r>
      <w:r>
        <w:t>式</w:t>
      </w:r>
      <w:r>
        <w:rPr>
          <w:rFonts w:hint="eastAsia"/>
        </w:rPr>
        <w:t>。</w:t>
      </w:r>
    </w:p>
    <w:p w14:paraId="30F0ECE2" w14:textId="77777777" w:rsidR="001E135F" w:rsidRDefault="001E135F" w:rsidP="001E135F">
      <w:pPr>
        <w:pStyle w:val="a3"/>
        <w:numPr>
          <w:ilvl w:val="0"/>
          <w:numId w:val="1"/>
        </w:numPr>
        <w:ind w:leftChars="0"/>
      </w:pPr>
      <w:r>
        <w:t>牛津資料較新，如新冠肺炎也有涉獵，</w:t>
      </w:r>
      <w:r>
        <w:rPr>
          <w:rFonts w:hint="eastAsia"/>
        </w:rPr>
        <w:t>而</w:t>
      </w:r>
      <w:r>
        <w:t>雅集</w:t>
      </w:r>
      <w:r>
        <w:rPr>
          <w:rFonts w:hint="eastAsia"/>
        </w:rPr>
        <w:t>仍使用較舊的資料</w:t>
      </w:r>
      <w:r>
        <w:t>。</w:t>
      </w:r>
    </w:p>
    <w:p w14:paraId="25BC718B" w14:textId="77777777" w:rsidR="001E135F" w:rsidRDefault="001E135F" w:rsidP="001E135F">
      <w:pPr>
        <w:pStyle w:val="a3"/>
        <w:numPr>
          <w:ilvl w:val="0"/>
          <w:numId w:val="1"/>
        </w:numPr>
        <w:ind w:leftChars="0"/>
      </w:pPr>
      <w:r>
        <w:t>教育局</w:t>
      </w:r>
      <w:r>
        <w:rPr>
          <w:rFonts w:hint="eastAsia"/>
        </w:rPr>
        <w:t>綜合科學課文件</w:t>
      </w:r>
      <w:r>
        <w:t>中</w:t>
      </w:r>
      <w:r>
        <w:rPr>
          <w:rFonts w:hint="eastAsia"/>
        </w:rPr>
        <w:t>列出期望學生掌握多項的</w:t>
      </w:r>
      <w:r>
        <w:t>”</w:t>
      </w:r>
      <w:r>
        <w:rPr>
          <w:rFonts w:hint="eastAsia"/>
        </w:rPr>
        <w:t>科學過程</w:t>
      </w:r>
      <w:r>
        <w:t>技能</w:t>
      </w:r>
      <w:r>
        <w:t>”</w:t>
      </w:r>
      <w:r>
        <w:t>，牛津有教材套</w:t>
      </w:r>
      <w:r>
        <w:t>”</w:t>
      </w:r>
      <w:r>
        <w:t>技能教</w:t>
      </w:r>
      <w:r>
        <w:rPr>
          <w:rFonts w:hint="eastAsia"/>
        </w:rPr>
        <w:t>室</w:t>
      </w:r>
      <w:r>
        <w:t>”</w:t>
      </w:r>
      <w:r>
        <w:rPr>
          <w:rFonts w:hint="eastAsia"/>
        </w:rPr>
        <w:t>並</w:t>
      </w:r>
      <w:r>
        <w:t>附有影片</w:t>
      </w:r>
      <w:r>
        <w:rPr>
          <w:rFonts w:hint="eastAsia"/>
        </w:rPr>
        <w:t>針對性幫助學生學習相關科學過程</w:t>
      </w:r>
      <w:r>
        <w:t>技能。</w:t>
      </w:r>
    </w:p>
    <w:p w14:paraId="495CBA5C" w14:textId="77777777" w:rsidR="001E135F" w:rsidRPr="001E135F" w:rsidRDefault="001E135F" w:rsidP="008840C4">
      <w:pPr>
        <w:pStyle w:val="a3"/>
        <w:ind w:leftChars="0" w:left="360"/>
      </w:pPr>
    </w:p>
    <w:sectPr w:rsidR="001E135F" w:rsidRPr="001E135F" w:rsidSect="00E32BC1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5FA4471"/>
    <w:multiLevelType w:val="hybridMultilevel"/>
    <w:tmpl w:val="183624A0"/>
    <w:lvl w:ilvl="0" w:tplc="CC903F20">
      <w:numFmt w:val="bullet"/>
      <w:lvlText w:val="-"/>
      <w:lvlJc w:val="left"/>
      <w:pPr>
        <w:ind w:left="36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2421"/>
    <w:rsid w:val="000A3796"/>
    <w:rsid w:val="00171D08"/>
    <w:rsid w:val="0019213A"/>
    <w:rsid w:val="001E135F"/>
    <w:rsid w:val="001F39F3"/>
    <w:rsid w:val="002D1220"/>
    <w:rsid w:val="005620F1"/>
    <w:rsid w:val="005A50F1"/>
    <w:rsid w:val="006110AD"/>
    <w:rsid w:val="00626F5E"/>
    <w:rsid w:val="00706750"/>
    <w:rsid w:val="00766AE4"/>
    <w:rsid w:val="008840C4"/>
    <w:rsid w:val="00974073"/>
    <w:rsid w:val="009A572B"/>
    <w:rsid w:val="009D19F4"/>
    <w:rsid w:val="00AB62D9"/>
    <w:rsid w:val="00AB7458"/>
    <w:rsid w:val="00C4190B"/>
    <w:rsid w:val="00D0418A"/>
    <w:rsid w:val="00D22681"/>
    <w:rsid w:val="00DA1383"/>
    <w:rsid w:val="00DE2421"/>
    <w:rsid w:val="00E32BC1"/>
    <w:rsid w:val="00F34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D3161"/>
  <w15:chartTrackingRefBased/>
  <w15:docId w15:val="{3DF39D8C-2F54-42A0-B6FB-662471025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2421"/>
    <w:pPr>
      <w:ind w:leftChars="200" w:left="480"/>
    </w:pPr>
  </w:style>
  <w:style w:type="paragraph" w:customStyle="1" w:styleId="Default">
    <w:name w:val="Default"/>
    <w:rsid w:val="00DE2421"/>
    <w:pPr>
      <w:widowControl w:val="0"/>
      <w:autoSpaceDE w:val="0"/>
      <w:autoSpaceDN w:val="0"/>
      <w:adjustRightInd w:val="0"/>
    </w:pPr>
    <w:rPr>
      <w:rFonts w:ascii="新細明體" w:eastAsia="新細明體" w:cs="新細明體"/>
      <w:color w:val="000000"/>
      <w:kern w:val="0"/>
      <w:szCs w:val="24"/>
    </w:rPr>
  </w:style>
  <w:style w:type="character" w:styleId="a4">
    <w:name w:val="annotation reference"/>
    <w:basedOn w:val="a0"/>
    <w:uiPriority w:val="99"/>
    <w:semiHidden/>
    <w:unhideWhenUsed/>
    <w:rsid w:val="00D0418A"/>
    <w:rPr>
      <w:sz w:val="18"/>
      <w:szCs w:val="18"/>
    </w:rPr>
  </w:style>
  <w:style w:type="paragraph" w:styleId="a5">
    <w:name w:val="annotation text"/>
    <w:basedOn w:val="a"/>
    <w:link w:val="a6"/>
    <w:uiPriority w:val="99"/>
    <w:semiHidden/>
    <w:unhideWhenUsed/>
    <w:rsid w:val="00D0418A"/>
  </w:style>
  <w:style w:type="character" w:customStyle="1" w:styleId="a6">
    <w:name w:val="註解文字 字元"/>
    <w:basedOn w:val="a0"/>
    <w:link w:val="a5"/>
    <w:uiPriority w:val="99"/>
    <w:semiHidden/>
    <w:rsid w:val="00D0418A"/>
  </w:style>
  <w:style w:type="paragraph" w:styleId="a7">
    <w:name w:val="annotation subject"/>
    <w:basedOn w:val="a5"/>
    <w:next w:val="a5"/>
    <w:link w:val="a8"/>
    <w:uiPriority w:val="99"/>
    <w:semiHidden/>
    <w:unhideWhenUsed/>
    <w:rsid w:val="00D0418A"/>
    <w:rPr>
      <w:b/>
      <w:bCs/>
    </w:rPr>
  </w:style>
  <w:style w:type="character" w:customStyle="1" w:styleId="a8">
    <w:name w:val="註解主旨 字元"/>
    <w:basedOn w:val="a6"/>
    <w:link w:val="a7"/>
    <w:uiPriority w:val="99"/>
    <w:semiHidden/>
    <w:rsid w:val="00D0418A"/>
    <w:rPr>
      <w:b/>
      <w:bCs/>
    </w:rPr>
  </w:style>
  <w:style w:type="paragraph" w:styleId="a9">
    <w:name w:val="Balloon Text"/>
    <w:basedOn w:val="a"/>
    <w:link w:val="aa"/>
    <w:uiPriority w:val="99"/>
    <w:semiHidden/>
    <w:unhideWhenUsed/>
    <w:rsid w:val="00D0418A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D0418A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946430-DA38-4E23-BC1C-BC680137D5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2</Pages>
  <Words>189</Words>
  <Characters>1081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staff</dc:creator>
  <cp:keywords/>
  <dc:description/>
  <cp:lastModifiedBy>staff</cp:lastModifiedBy>
  <cp:revision>10</cp:revision>
  <cp:lastPrinted>2023-05-10T05:14:00Z</cp:lastPrinted>
  <dcterms:created xsi:type="dcterms:W3CDTF">2023-05-08T03:23:00Z</dcterms:created>
  <dcterms:modified xsi:type="dcterms:W3CDTF">2023-05-10T05:15:00Z</dcterms:modified>
</cp:coreProperties>
</file>