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主轴状态，IS_running系列参数采集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主轴指令速度，主轴实际速度为0 </w:t>
      </w:r>
    </w:p>
    <w:p>
      <w:pPr>
        <w:numPr>
          <w:numId w:val="0"/>
        </w:numPr>
        <w:rPr>
          <w:rFonts w:hint="default" w:ascii="Calibri" w:hAnsi="Calibri" w:eastAsia="宋体" w:cs="Calibri"/>
          <w:i w:val="0"/>
          <w:color w:val="000000"/>
          <w:sz w:val="22"/>
          <w:szCs w:val="22"/>
        </w:rPr>
      </w:pPr>
      <w:r>
        <w:rPr>
          <w:rFonts w:ascii="Calibri" w:hAnsi="Calibri" w:eastAsia="宋体" w:cs="Calibri"/>
          <w:i w:val="0"/>
          <w:color w:val="000000"/>
          <w:sz w:val="22"/>
          <w:szCs w:val="22"/>
        </w:rPr>
        <w:t xml:space="preserve">HNC_CHAN_CMD_SPDL_SPEED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主轴指令速度 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>{Get(fBit64)}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 xml:space="preserve">HNC_CHAN_ACT_SPDL_SPEED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主轴实际速度 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>{Get(fBit64)}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 xml:space="preserve">HNC_CHAN_SPDL_OVERRIDE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主轴修调 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>{Get(Bit32)}</w:t>
      </w:r>
    </w:p>
    <w:p>
      <w:pPr>
        <w:numPr>
          <w:ilvl w:val="0"/>
          <w:numId w:val="1"/>
        </w:numPr>
        <w:rPr>
          <w:rFonts w:hint="eastAsia" w:ascii="Calibri" w:hAnsi="Calibri" w:eastAsia="宋体" w:cs="Calibri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00000"/>
          <w:sz w:val="22"/>
          <w:szCs w:val="22"/>
          <w:lang w:val="en-US" w:eastAsia="zh-CN"/>
        </w:rPr>
        <w:t xml:space="preserve">主轴修调  通道模态  </w:t>
      </w:r>
    </w:p>
    <w:p>
      <w:pPr>
        <w:numPr>
          <w:ilvl w:val="0"/>
          <w:numId w:val="1"/>
        </w:numPr>
        <w:rPr>
          <w:rFonts w:hint="eastAsia" w:ascii="Calibri" w:hAnsi="Calibri" w:eastAsia="宋体" w:cs="Calibri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00000"/>
          <w:sz w:val="22"/>
          <w:szCs w:val="22"/>
          <w:lang w:val="en-US" w:eastAsia="zh-CN"/>
        </w:rPr>
        <w:t>XYZ的剩余进给</w:t>
      </w:r>
    </w:p>
    <w:p>
      <w:pPr>
        <w:numPr>
          <w:numId w:val="0"/>
        </w:numPr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Calibri" w:hAnsi="Calibri" w:eastAsia="宋体" w:cs="Calibri"/>
          <w:i w:val="0"/>
          <w:color w:val="000000"/>
          <w:sz w:val="22"/>
          <w:szCs w:val="22"/>
        </w:rPr>
        <w:t xml:space="preserve">HNC_AXIS_FOLLOW_ERR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跟踪误差 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 xml:space="preserve">{Get(Bit32)}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米度单位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 xml:space="preserve">HNC_AXIS_SYN_ERR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同步误差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 xml:space="preserve">{Get(Bit32)}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米度单位</w:t>
      </w:r>
    </w:p>
    <w:p>
      <w:pPr>
        <w:numPr>
          <w:numId w:val="0"/>
        </w:numPr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Calibri" w:hAnsi="Calibri" w:eastAsia="宋体" w:cs="Calibri"/>
          <w:i w:val="0"/>
          <w:color w:val="000000"/>
          <w:sz w:val="22"/>
          <w:szCs w:val="22"/>
        </w:rPr>
        <w:t xml:space="preserve">HNC_AXIS_LEFT_TOGO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剩余进给 </w:t>
      </w:r>
      <w:r>
        <w:rPr>
          <w:rFonts w:hint="default" w:ascii="Calibri" w:hAnsi="Calibri" w:eastAsia="宋体" w:cs="Calibri"/>
          <w:i w:val="0"/>
          <w:color w:val="000000"/>
          <w:sz w:val="22"/>
          <w:szCs w:val="22"/>
        </w:rPr>
        <w:t xml:space="preserve">{Get(Bit32)}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米度单位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E483"/>
    <w:multiLevelType w:val="singleLevel"/>
    <w:tmpl w:val="57E9E4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308FA"/>
    <w:rsid w:val="19B308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2016-09-27T03:07:00Z</dcterms:created>
  <dc:creator>hongcheng</dc:creator>
  <cp:lastModifiedBy>hongcheng</cp:lastModifiedBy>
  <dcterms:modified xsi:type="dcterms:W3CDTF">2016-09-27T03:32:17Z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