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2514600" cy="2514600"/>
            <wp:docPr id="1" name="Picture 1"/>
            <wp:cNvGraphicFramePr>
              <a:graphicFrameLocks noChangeAspect="1"/>
            </wp:cNvGraphicFramePr>
            <a:graphic>
              <a:graphicData uri="http://schemas.openxmlformats.org/drawingml/2006/picture">
                <pic:pic>
                  <pic:nvPicPr>
                    <pic:cNvPr id="0" name="55FC49E0-0D30-4F95-9CFF-B366782EF064.jpeg"/>
                    <pic:cNvPicPr/>
                  </pic:nvPicPr>
                  <pic:blipFill>
                    <a:blip r:embed="rId9"/>
                    <a:stretch>
                      <a:fillRect/>
                    </a:stretch>
                  </pic:blipFill>
                  <pic:spPr>
                    <a:xfrm>
                      <a:off x="0" y="0"/>
                      <a:ext cx="2514600" cy="2514600"/>
                    </a:xfrm>
                    <a:prstGeom prst="rect"/>
                  </pic:spPr>
                </pic:pic>
              </a:graphicData>
            </a:graphic>
          </wp:inline>
        </w:drawing>
      </w:r>
    </w:p>
    <w:p>
      <w:pPr>
        <w:jc w:val="center"/>
      </w:pPr>
      <w:r>
        <w:rPr>
          <w:rFonts w:ascii="Noto Sans CJK JP" w:hAnsi="Noto Sans CJK JP" w:eastAsia="Noto Sans CJK JP"/>
          <w:b/>
          <w:color w:val="05192A"/>
          <w:sz w:val="68"/>
        </w:rPr>
        <w:t>AREA</w:t>
      </w:r>
    </w:p>
    <w:p>
      <w:pPr>
        <w:jc w:val="center"/>
      </w:pPr>
      <w:r>
        <w:rPr>
          <w:b/>
          <w:color w:val="304864"/>
          <w:sz w:val="36"/>
        </w:rPr>
        <w:t>アプリ企画書</w:t>
      </w:r>
    </w:p>
    <w:p>
      <w:pPr>
        <w:jc w:val="center"/>
      </w:pPr>
      <w:r>
        <w:rPr>
          <w:color w:val="5A626E"/>
          <w:sz w:val="28"/>
        </w:rPr>
        <w:t>歩いた場所が、あなたのAREAになる。</w:t>
      </w:r>
    </w:p>
    <w:p>
      <w:pPr>
        <w:jc w:val="center"/>
      </w:pPr>
      <w:r>
        <w:rPr>
          <w:color w:val="5A626E"/>
          <w:sz w:val="20"/>
        </w:rPr>
        <w:t>現実世界を歩く・走ることで地図を開放していく探索型マップアプリ</w:t>
      </w:r>
    </w:p>
    <w:p/>
    <w:p/>
    <w:p/>
    <w:tbl>
      <w:tblPr>
        <w:tblW w:type="auto" w:w="0"/>
        <w:jc w:val="center"/>
        <w:tblLayout w:type="autofit"/>
        <w:tblLook w:firstColumn="1" w:firstRow="1" w:lastColumn="0" w:lastRow="0" w:noHBand="0" w:noVBand="1" w:val="04A0"/>
      </w:tblPr>
      <w:tblGrid>
        <w:gridCol w:w="10080"/>
      </w:tblGrid>
      <w:tr>
        <w:tc>
          <w:tcPr>
            <w:tcW w:type="dxa" w:w="10080"/>
            <w:shd w:fill="F2F6FA"/>
          </w:tcPr>
          <w:p>
            <w:pPr>
              <w:spacing w:after="40" w:before="20"/>
              <w:jc w:val="center"/>
            </w:pPr>
            <w:r>
              <w:rPr>
                <w:b/>
                <w:color w:val="05192A"/>
                <w:sz w:val="24"/>
              </w:rPr>
              <w:t>企画の核</w:t>
            </w:r>
          </w:p>
          <w:p>
            <w:pPr>
              <w:spacing w:after="40" w:before="20"/>
              <w:jc w:val="center"/>
            </w:pPr>
            <w:r>
              <w:rPr>
                <w:color w:val="1E2832"/>
                <w:sz w:val="21"/>
              </w:rPr>
              <w:t>徒歩・ランニング中は周囲100mを開放。高速移動はルート周辺のみ細く記録。</w:t>
            </w:r>
          </w:p>
        </w:tc>
      </w:tr>
    </w:tbl>
    <w:p>
      <w:pPr>
        <w:jc w:val="right"/>
      </w:pPr>
      <w:r>
        <w:rPr>
          <w:color w:val="5A626E"/>
          <w:sz w:val="18"/>
        </w:rPr>
        <w:t>Version 1.0</w:t>
      </w:r>
    </w:p>
    <w:p>
      <w:r>
        <w:br w:type="page"/>
      </w:r>
    </w:p>
    <w:p>
      <w:pPr>
        <w:pStyle w:val="Heading1"/>
      </w:pPr>
      <w:r>
        <w:t>目次</w:t>
      </w:r>
    </w:p>
    <w:p>
      <w:pPr>
        <w:ind w:left="288"/>
      </w:pPr>
      <w:r>
        <w:rPr>
          <w:color w:val="05192A"/>
          <w:sz w:val="22"/>
        </w:rPr>
        <w:t>1. アプリ概要</w:t>
      </w:r>
      <w:r>
        <w:rPr>
          <w:color w:val="5A626E"/>
          <w:sz w:val="20"/>
        </w:rPr>
        <w:t xml:space="preserve">  ................................................................  3</w:t>
      </w:r>
    </w:p>
    <w:p>
      <w:pPr>
        <w:ind w:left="288"/>
      </w:pPr>
      <w:r>
        <w:rPr>
          <w:color w:val="05192A"/>
          <w:sz w:val="22"/>
        </w:rPr>
        <w:t>2. コンセプトと基本体験</w:t>
      </w:r>
      <w:r>
        <w:rPr>
          <w:color w:val="5A626E"/>
          <w:sz w:val="20"/>
        </w:rPr>
        <w:t xml:space="preserve">  ................................................................  3</w:t>
      </w:r>
    </w:p>
    <w:p>
      <w:pPr>
        <w:ind w:left="288"/>
      </w:pPr>
      <w:r>
        <w:rPr>
          <w:color w:val="05192A"/>
          <w:sz w:val="22"/>
        </w:rPr>
        <w:t>3. 基本ルール</w:t>
      </w:r>
      <w:r>
        <w:rPr>
          <w:color w:val="5A626E"/>
          <w:sz w:val="20"/>
        </w:rPr>
        <w:t xml:space="preserve">  ................................................................  3</w:t>
      </w:r>
    </w:p>
    <w:p>
      <w:pPr>
        <w:ind w:left="288"/>
      </w:pPr>
      <w:r>
        <w:rPr>
          <w:color w:val="05192A"/>
          <w:sz w:val="22"/>
        </w:rPr>
        <w:t>4. 画面構成</w:t>
      </w:r>
      <w:r>
        <w:rPr>
          <w:color w:val="5A626E"/>
          <w:sz w:val="20"/>
        </w:rPr>
        <w:t xml:space="preserve">  ................................................................  4</w:t>
      </w:r>
    </w:p>
    <w:p>
      <w:pPr>
        <w:ind w:left="288"/>
      </w:pPr>
      <w:r>
        <w:rPr>
          <w:color w:val="05192A"/>
          <w:sz w:val="22"/>
        </w:rPr>
        <w:t>5. MVP機能</w:t>
      </w:r>
      <w:r>
        <w:rPr>
          <w:color w:val="5A626E"/>
          <w:sz w:val="20"/>
        </w:rPr>
        <w:t xml:space="preserve">  ................................................................  5</w:t>
      </w:r>
    </w:p>
    <w:p>
      <w:pPr>
        <w:ind w:left="288"/>
      </w:pPr>
      <w:r>
        <w:rPr>
          <w:color w:val="05192A"/>
          <w:sz w:val="22"/>
        </w:rPr>
        <w:t>6. デザイン・ロゴ方針</w:t>
      </w:r>
      <w:r>
        <w:rPr>
          <w:color w:val="5A626E"/>
          <w:sz w:val="20"/>
        </w:rPr>
        <w:t xml:space="preserve">  ................................................................  5</w:t>
      </w:r>
    </w:p>
    <w:p>
      <w:pPr>
        <w:ind w:left="288"/>
      </w:pPr>
      <w:r>
        <w:rPr>
          <w:color w:val="05192A"/>
          <w:sz w:val="22"/>
        </w:rPr>
        <w:t>7. ターゲットと差別化</w:t>
      </w:r>
      <w:r>
        <w:rPr>
          <w:color w:val="5A626E"/>
          <w:sz w:val="20"/>
        </w:rPr>
        <w:t xml:space="preserve">  ................................................................  6</w:t>
      </w:r>
    </w:p>
    <w:p>
      <w:pPr>
        <w:ind w:left="288"/>
      </w:pPr>
      <w:r>
        <w:rPr>
          <w:color w:val="05192A"/>
          <w:sz w:val="22"/>
        </w:rPr>
        <w:t>8. 収益化・追加機能</w:t>
      </w:r>
      <w:r>
        <w:rPr>
          <w:color w:val="5A626E"/>
          <w:sz w:val="20"/>
        </w:rPr>
        <w:t xml:space="preserve">  ................................................................  6</w:t>
      </w:r>
    </w:p>
    <w:p>
      <w:pPr>
        <w:ind w:left="288"/>
      </w:pPr>
      <w:r>
        <w:rPr>
          <w:color w:val="05192A"/>
          <w:sz w:val="22"/>
        </w:rPr>
        <w:t>9. 開発ロードマップ</w:t>
      </w:r>
      <w:r>
        <w:rPr>
          <w:color w:val="5A626E"/>
          <w:sz w:val="20"/>
        </w:rPr>
        <w:t xml:space="preserve">  ................................................................  7</w:t>
      </w:r>
    </w:p>
    <w:p>
      <w:r>
        <w:br w:type="page"/>
      </w:r>
    </w:p>
    <w:p>
      <w:pPr>
        <w:pStyle w:val="Heading1"/>
        <w:pBdr>
          <w:top w:val="single" w:sz="12" w:space="1" w:color="05192A"/>
        </w:pBdr>
      </w:pPr>
      <w:r>
        <w:t>1. アプリ概要</w:t>
      </w:r>
    </w:p>
    <w:p>
      <w:pPr>
        <w:spacing w:line="276" w:lineRule="auto"/>
      </w:pPr>
      <w:r>
        <w:t>AREAは、ユーザーが実際に移動することで、アプリ内の地図が少しずつ開放されていく探索型マップアプリです。</w:t>
      </w:r>
    </w:p>
    <w:p>
      <w:pPr>
        <w:spacing w:line="276" w:lineRule="auto"/>
      </w:pPr>
      <w:r>
        <w:t>最初、地図はほとんど見えない状態です。ユーザーが徒歩やランニングで移動すると、その周囲100mのエリアが開放され、自分だけの地図が広がっていきます。</w:t>
      </w:r>
    </w:p>
    <w:p>
      <w:pPr>
        <w:spacing w:line="276" w:lineRule="auto"/>
      </w:pPr>
      <w:r>
        <w:t>車や電車などの高速移動でもルートは記録されますが、開放範囲は小さくなります。単なる歩数計ではなく、現実世界を自分の足で開拓していく体験を提供します。</w:t>
      </w:r>
    </w:p>
    <w:p>
      <w:pPr>
        <w:pStyle w:val="Heading2"/>
      </w:pPr>
      <w:r>
        <w:t>企画の一言説明</w:t>
      </w:r>
    </w:p>
    <w:tbl>
      <w:tblPr>
        <w:tblW w:type="auto" w:w="0"/>
        <w:jc w:val="center"/>
        <w:tblLook w:firstColumn="1" w:firstRow="1" w:lastColumn="0" w:lastRow="0" w:noHBand="0" w:noVBand="1" w:val="04A0"/>
      </w:tblPr>
      <w:tblGrid>
        <w:gridCol w:w="10080"/>
      </w:tblGrid>
      <w:tr>
        <w:tc>
          <w:tcPr>
            <w:tcW w:type="dxa" w:w="10080"/>
            <w:shd w:fill="EAF1F7"/>
          </w:tcPr>
          <w:p>
            <w:pPr>
              <w:spacing w:after="40" w:before="20"/>
              <w:jc w:val="center"/>
            </w:pPr>
            <w:r>
              <w:rPr>
                <w:b/>
                <w:color w:val="05192A"/>
                <w:sz w:val="22"/>
              </w:rPr>
              <w:t>AREAは、歩く・走ることで現実世界の地図を開放していく探索型マップアプリです。</w:t>
            </w:r>
          </w:p>
        </w:tc>
      </w:tr>
    </w:tbl>
    <w:p>
      <w:pPr>
        <w:pStyle w:val="Heading1"/>
        <w:pBdr>
          <w:top w:val="single" w:sz="12" w:space="1" w:color="05192A"/>
        </w:pBdr>
      </w:pPr>
      <w:r>
        <w:t>2. コンセプトと基本体験</w:t>
      </w:r>
    </w:p>
    <w:p>
      <w:pPr>
        <w:pStyle w:val="Heading2"/>
      </w:pPr>
      <w:r>
        <w:t>コンセプト</w:t>
      </w:r>
    </w:p>
    <w:p>
      <w:pPr>
        <w:spacing w:line="276" w:lineRule="auto"/>
      </w:pPr>
      <w:r>
        <w:rPr>
          <w:b/>
          <w:color w:val="05192A"/>
        </w:rPr>
        <w:t>移動が、開拓になる。</w:t>
      </w:r>
      <w:r/>
    </w:p>
    <w:p>
      <w:pPr>
        <w:spacing w:line="276" w:lineRule="auto"/>
      </w:pPr>
      <w:r>
        <w:t>普通のウォーキングアプリは、歩数・距離・カロリーを記録することが中心です。AREAでは、歩いた結果が「地図の変化」として残ります。</w:t>
      </w:r>
    </w:p>
    <w:p>
      <w:pPr>
        <w:spacing w:line="276" w:lineRule="auto"/>
      </w:pPr>
      <w:r>
        <w:t>ユーザーは自分が歩いた場所を視覚的に確認でき、「自分の世界が広がっている」という達成感を得られます。</w:t>
      </w:r>
    </w:p>
    <w:p>
      <w:pPr>
        <w:pStyle w:val="Heading2"/>
      </w:pPr>
      <w:r>
        <w:t>ユーザー体験の流れ</w:t>
      </w:r>
    </w:p>
    <w:tbl>
      <w:tblPr>
        <w:tblStyle w:val="TableGrid"/>
        <w:tblW w:type="auto" w:w="0"/>
        <w:jc w:val="center"/>
        <w:tblLook w:firstColumn="1" w:firstRow="1" w:lastColumn="0" w:lastRow="0" w:noHBand="0" w:noVBand="1" w:val="04A0"/>
      </w:tblPr>
      <w:tblGrid>
        <w:gridCol w:w="5040"/>
        <w:gridCol w:w="5040"/>
      </w:tblGrid>
      <w:tr>
        <w:tc>
          <w:tcPr>
            <w:tcW w:type="dxa" w:w="5040"/>
            <w:shd w:fill="05192A"/>
            <w:vAlign w:val="center"/>
          </w:tcPr>
          <w:p>
            <w:pPr>
              <w:spacing w:after="40" w:before="20"/>
            </w:pPr>
            <w:r>
              <w:rPr>
                <w:rFonts w:ascii="Noto Sans CJK JP" w:hAnsi="Noto Sans CJK JP" w:eastAsia="Noto Sans CJK JP"/>
                <w:b/>
                <w:color w:val="FFFFFF"/>
                <w:sz w:val="18"/>
              </w:rPr>
              <w:t>場面</w:t>
            </w:r>
          </w:p>
        </w:tc>
        <w:tc>
          <w:tcPr>
            <w:tcW w:type="dxa" w:w="5040"/>
            <w:shd w:fill="05192A"/>
            <w:vAlign w:val="center"/>
          </w:tcPr>
          <w:p>
            <w:pPr>
              <w:spacing w:after="40" w:before="20"/>
            </w:pPr>
            <w:r>
              <w:rPr>
                <w:rFonts w:ascii="Noto Sans CJK JP" w:hAnsi="Noto Sans CJK JP" w:eastAsia="Noto Sans CJK JP"/>
                <w:b/>
                <w:color w:val="FFFFFF"/>
                <w:sz w:val="18"/>
              </w:rPr>
              <w:t>体験内容</w:t>
            </w:r>
          </w:p>
        </w:tc>
      </w:tr>
      <w:tr>
        <w:tc>
          <w:tcPr>
            <w:tcW w:type="dxa" w:w="5040"/>
            <w:shd w:fill="F7F9FB"/>
            <w:vAlign w:val="center"/>
          </w:tcPr>
          <w:p>
            <w:pPr>
              <w:spacing w:after="40" w:before="20"/>
            </w:pPr>
            <w:r>
              <w:rPr>
                <w:rFonts w:ascii="Noto Sans CJK JP" w:hAnsi="Noto Sans CJK JP" w:eastAsia="Noto Sans CJK JP"/>
                <w:b w:val="0"/>
                <w:sz w:val="18"/>
              </w:rPr>
              <w:t>アプリ開始時</w:t>
            </w:r>
          </w:p>
        </w:tc>
        <w:tc>
          <w:tcPr>
            <w:tcW w:type="dxa" w:w="5040"/>
            <w:shd w:fill="F7F9FB"/>
            <w:vAlign w:val="center"/>
          </w:tcPr>
          <w:p>
            <w:pPr>
              <w:spacing w:after="40" w:before="20"/>
            </w:pPr>
            <w:r>
              <w:rPr>
                <w:rFonts w:ascii="Noto Sans CJK JP" w:hAnsi="Noto Sans CJK JP" w:eastAsia="Noto Sans CJK JP"/>
                <w:b w:val="0"/>
                <w:sz w:val="18"/>
              </w:rPr>
              <w:t>地図の多くは未開放。現在地周辺だけが見える。</w:t>
            </w:r>
          </w:p>
        </w:tc>
      </w:tr>
      <w:tr>
        <w:tc>
          <w:tcPr>
            <w:tcW w:type="dxa" w:w="5040"/>
            <w:vAlign w:val="center"/>
          </w:tcPr>
          <w:p>
            <w:pPr>
              <w:spacing w:after="40" w:before="20"/>
            </w:pPr>
            <w:r>
              <w:rPr>
                <w:rFonts w:ascii="Noto Sans CJK JP" w:hAnsi="Noto Sans CJK JP" w:eastAsia="Noto Sans CJK JP"/>
                <w:b w:val="0"/>
                <w:sz w:val="18"/>
              </w:rPr>
              <w:t>移動中</w:t>
            </w:r>
          </w:p>
        </w:tc>
        <w:tc>
          <w:tcPr>
            <w:tcW w:type="dxa" w:w="5040"/>
            <w:vAlign w:val="center"/>
          </w:tcPr>
          <w:p>
            <w:pPr>
              <w:spacing w:after="40" w:before="20"/>
            </w:pPr>
            <w:r>
              <w:rPr>
                <w:rFonts w:ascii="Noto Sans CJK JP" w:hAnsi="Noto Sans CJK JP" w:eastAsia="Noto Sans CJK JP"/>
                <w:b w:val="0"/>
                <w:sz w:val="18"/>
              </w:rPr>
              <w:t>徒歩・ランニング中は周囲100mが明るく開放される。</w:t>
            </w:r>
          </w:p>
        </w:tc>
      </w:tr>
      <w:tr>
        <w:tc>
          <w:tcPr>
            <w:tcW w:type="dxa" w:w="5040"/>
            <w:shd w:fill="F7F9FB"/>
            <w:vAlign w:val="center"/>
          </w:tcPr>
          <w:p>
            <w:pPr>
              <w:spacing w:after="40" w:before="20"/>
            </w:pPr>
            <w:r>
              <w:rPr>
                <w:rFonts w:ascii="Noto Sans CJK JP" w:hAnsi="Noto Sans CJK JP" w:eastAsia="Noto Sans CJK JP"/>
                <w:b w:val="0"/>
                <w:sz w:val="18"/>
              </w:rPr>
              <w:t>移動後</w:t>
            </w:r>
          </w:p>
        </w:tc>
        <w:tc>
          <w:tcPr>
            <w:tcW w:type="dxa" w:w="5040"/>
            <w:shd w:fill="F7F9FB"/>
            <w:vAlign w:val="center"/>
          </w:tcPr>
          <w:p>
            <w:pPr>
              <w:spacing w:after="40" w:before="20"/>
            </w:pPr>
            <w:r>
              <w:rPr>
                <w:rFonts w:ascii="Noto Sans CJK JP" w:hAnsi="Noto Sans CJK JP" w:eastAsia="Noto Sans CJK JP"/>
                <w:b w:val="0"/>
                <w:sz w:val="18"/>
              </w:rPr>
              <w:t>今日開放した面積、移動距離、新規エリアを確認できる。</w:t>
            </w:r>
          </w:p>
        </w:tc>
      </w:tr>
      <w:tr>
        <w:tc>
          <w:tcPr>
            <w:tcW w:type="dxa" w:w="5040"/>
            <w:vAlign w:val="center"/>
          </w:tcPr>
          <w:p>
            <w:pPr>
              <w:spacing w:after="40" w:before="20"/>
            </w:pPr>
            <w:r>
              <w:rPr>
                <w:rFonts w:ascii="Noto Sans CJK JP" w:hAnsi="Noto Sans CJK JP" w:eastAsia="Noto Sans CJK JP"/>
                <w:b w:val="0"/>
                <w:sz w:val="18"/>
              </w:rPr>
              <w:t>継続利用</w:t>
            </w:r>
          </w:p>
        </w:tc>
        <w:tc>
          <w:tcPr>
            <w:tcW w:type="dxa" w:w="5040"/>
            <w:vAlign w:val="center"/>
          </w:tcPr>
          <w:p>
            <w:pPr>
              <w:spacing w:after="40" w:before="20"/>
            </w:pPr>
            <w:r>
              <w:rPr>
                <w:rFonts w:ascii="Noto Sans CJK JP" w:hAnsi="Noto Sans CJK JP" w:eastAsia="Noto Sans CJK JP"/>
                <w:b w:val="0"/>
                <w:sz w:val="18"/>
              </w:rPr>
              <w:t>過去のAREAが蓄積し、生活圏や旅行の記録が自分だけの地図として残る。</w:t>
            </w:r>
          </w:p>
        </w:tc>
      </w:tr>
    </w:tbl>
    <w:p>
      <w:pPr>
        <w:pStyle w:val="Heading1"/>
        <w:pBdr>
          <w:top w:val="single" w:sz="12" w:space="1" w:color="05192A"/>
        </w:pBdr>
      </w:pPr>
      <w:r>
        <w:t>3. 基本ルール</w:t>
      </w:r>
    </w:p>
    <w:p>
      <w:pPr>
        <w:pStyle w:val="Heading2"/>
      </w:pPr>
      <w:r>
        <w:t>移動速度によるエリア開放</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5192A"/>
            <w:vAlign w:val="center"/>
          </w:tcPr>
          <w:p>
            <w:pPr>
              <w:spacing w:after="40" w:before="20"/>
            </w:pPr>
            <w:r>
              <w:rPr>
                <w:rFonts w:ascii="Noto Sans CJK JP" w:hAnsi="Noto Sans CJK JP" w:eastAsia="Noto Sans CJK JP"/>
                <w:b/>
                <w:color w:val="FFFFFF"/>
                <w:sz w:val="18"/>
              </w:rPr>
              <w:t>状態</w:t>
            </w:r>
          </w:p>
        </w:tc>
        <w:tc>
          <w:tcPr>
            <w:tcW w:type="dxa" w:w="3360"/>
            <w:shd w:fill="05192A"/>
            <w:vAlign w:val="center"/>
          </w:tcPr>
          <w:p>
            <w:pPr>
              <w:spacing w:after="40" w:before="20"/>
            </w:pPr>
            <w:r>
              <w:rPr>
                <w:rFonts w:ascii="Noto Sans CJK JP" w:hAnsi="Noto Sans CJK JP" w:eastAsia="Noto Sans CJK JP"/>
                <w:b/>
                <w:color w:val="FFFFFF"/>
                <w:sz w:val="18"/>
              </w:rPr>
              <w:t>速度目安</w:t>
            </w:r>
          </w:p>
        </w:tc>
        <w:tc>
          <w:tcPr>
            <w:tcW w:type="dxa" w:w="3360"/>
            <w:shd w:fill="05192A"/>
            <w:vAlign w:val="center"/>
          </w:tcPr>
          <w:p>
            <w:pPr>
              <w:spacing w:after="40" w:before="20"/>
            </w:pPr>
            <w:r>
              <w:rPr>
                <w:rFonts w:ascii="Noto Sans CJK JP" w:hAnsi="Noto Sans CJK JP" w:eastAsia="Noto Sans CJK JP"/>
                <w:b/>
                <w:color w:val="FFFFFF"/>
                <w:sz w:val="18"/>
              </w:rPr>
              <w:t>開放範囲</w:t>
            </w:r>
          </w:p>
        </w:tc>
      </w:tr>
      <w:tr>
        <w:tc>
          <w:tcPr>
            <w:tcW w:type="dxa" w:w="3360"/>
            <w:shd w:fill="F7F9FB"/>
            <w:vAlign w:val="center"/>
          </w:tcPr>
          <w:p>
            <w:pPr>
              <w:spacing w:after="40" w:before="20"/>
            </w:pPr>
            <w:r>
              <w:rPr>
                <w:rFonts w:ascii="Noto Sans CJK JP" w:hAnsi="Noto Sans CJK JP" w:eastAsia="Noto Sans CJK JP"/>
                <w:b w:val="0"/>
                <w:sz w:val="18"/>
              </w:rPr>
              <w:t>停止</w:t>
            </w:r>
          </w:p>
        </w:tc>
        <w:tc>
          <w:tcPr>
            <w:tcW w:type="dxa" w:w="3360"/>
            <w:shd w:fill="F7F9FB"/>
            <w:vAlign w:val="center"/>
          </w:tcPr>
          <w:p>
            <w:pPr>
              <w:spacing w:after="40" w:before="20"/>
            </w:pPr>
            <w:r>
              <w:rPr>
                <w:rFonts w:ascii="Noto Sans CJK JP" w:hAnsi="Noto Sans CJK JP" w:eastAsia="Noto Sans CJK JP"/>
                <w:b w:val="0"/>
                <w:sz w:val="18"/>
              </w:rPr>
              <w:t>0〜1km/h</w:t>
            </w:r>
          </w:p>
        </w:tc>
        <w:tc>
          <w:tcPr>
            <w:tcW w:type="dxa" w:w="3360"/>
            <w:shd w:fill="F7F9FB"/>
            <w:vAlign w:val="center"/>
          </w:tcPr>
          <w:p>
            <w:pPr>
              <w:spacing w:after="40" w:before="20"/>
            </w:pPr>
            <w:r>
              <w:rPr>
                <w:rFonts w:ascii="Noto Sans CJK JP" w:hAnsi="Noto Sans CJK JP" w:eastAsia="Noto Sans CJK JP"/>
                <w:b w:val="0"/>
                <w:sz w:val="18"/>
              </w:rPr>
              <w:t>開放なし</w:t>
            </w:r>
          </w:p>
        </w:tc>
      </w:tr>
      <w:tr>
        <w:tc>
          <w:tcPr>
            <w:tcW w:type="dxa" w:w="3360"/>
            <w:vAlign w:val="center"/>
          </w:tcPr>
          <w:p>
            <w:pPr>
              <w:spacing w:after="40" w:before="20"/>
            </w:pPr>
            <w:r>
              <w:rPr>
                <w:rFonts w:ascii="Noto Sans CJK JP" w:hAnsi="Noto Sans CJK JP" w:eastAsia="Noto Sans CJK JP"/>
                <w:b w:val="0"/>
                <w:sz w:val="18"/>
              </w:rPr>
              <w:t>徒歩</w:t>
            </w:r>
          </w:p>
        </w:tc>
        <w:tc>
          <w:tcPr>
            <w:tcW w:type="dxa" w:w="3360"/>
            <w:vAlign w:val="center"/>
          </w:tcPr>
          <w:p>
            <w:pPr>
              <w:spacing w:after="40" w:before="20"/>
            </w:pPr>
            <w:r>
              <w:rPr>
                <w:rFonts w:ascii="Noto Sans CJK JP" w:hAnsi="Noto Sans CJK JP" w:eastAsia="Noto Sans CJK JP"/>
                <w:b w:val="0"/>
                <w:sz w:val="18"/>
              </w:rPr>
              <w:t>1〜6km/h</w:t>
            </w:r>
          </w:p>
        </w:tc>
        <w:tc>
          <w:tcPr>
            <w:tcW w:type="dxa" w:w="3360"/>
            <w:vAlign w:val="center"/>
          </w:tcPr>
          <w:p>
            <w:pPr>
              <w:spacing w:after="40" w:before="20"/>
            </w:pPr>
            <w:r>
              <w:rPr>
                <w:rFonts w:ascii="Noto Sans CJK JP" w:hAnsi="Noto Sans CJK JP" w:eastAsia="Noto Sans CJK JP"/>
                <w:b w:val="0"/>
                <w:sz w:val="18"/>
              </w:rPr>
              <w:t>周囲100m開放</w:t>
            </w:r>
          </w:p>
        </w:tc>
      </w:tr>
      <w:tr>
        <w:tc>
          <w:tcPr>
            <w:tcW w:type="dxa" w:w="3360"/>
            <w:shd w:fill="F7F9FB"/>
            <w:vAlign w:val="center"/>
          </w:tcPr>
          <w:p>
            <w:pPr>
              <w:spacing w:after="40" w:before="20"/>
            </w:pPr>
            <w:r>
              <w:rPr>
                <w:rFonts w:ascii="Noto Sans CJK JP" w:hAnsi="Noto Sans CJK JP" w:eastAsia="Noto Sans CJK JP"/>
                <w:b w:val="0"/>
                <w:sz w:val="18"/>
              </w:rPr>
              <w:t>ランニング</w:t>
            </w:r>
          </w:p>
        </w:tc>
        <w:tc>
          <w:tcPr>
            <w:tcW w:type="dxa" w:w="3360"/>
            <w:shd w:fill="F7F9FB"/>
            <w:vAlign w:val="center"/>
          </w:tcPr>
          <w:p>
            <w:pPr>
              <w:spacing w:after="40" w:before="20"/>
            </w:pPr>
            <w:r>
              <w:rPr>
                <w:rFonts w:ascii="Noto Sans CJK JP" w:hAnsi="Noto Sans CJK JP" w:eastAsia="Noto Sans CJK JP"/>
                <w:b w:val="0"/>
                <w:sz w:val="18"/>
              </w:rPr>
              <w:t>6〜18km/h</w:t>
            </w:r>
          </w:p>
        </w:tc>
        <w:tc>
          <w:tcPr>
            <w:tcW w:type="dxa" w:w="3360"/>
            <w:shd w:fill="F7F9FB"/>
            <w:vAlign w:val="center"/>
          </w:tcPr>
          <w:p>
            <w:pPr>
              <w:spacing w:after="40" w:before="20"/>
            </w:pPr>
            <w:r>
              <w:rPr>
                <w:rFonts w:ascii="Noto Sans CJK JP" w:hAnsi="Noto Sans CJK JP" w:eastAsia="Noto Sans CJK JP"/>
                <w:b w:val="0"/>
                <w:sz w:val="18"/>
              </w:rPr>
              <w:t>周囲100m開放</w:t>
            </w:r>
          </w:p>
        </w:tc>
      </w:tr>
      <w:tr>
        <w:tc>
          <w:tcPr>
            <w:tcW w:type="dxa" w:w="3360"/>
            <w:vAlign w:val="center"/>
          </w:tcPr>
          <w:p>
            <w:pPr>
              <w:spacing w:after="40" w:before="20"/>
            </w:pPr>
            <w:r>
              <w:rPr>
                <w:rFonts w:ascii="Noto Sans CJK JP" w:hAnsi="Noto Sans CJK JP" w:eastAsia="Noto Sans CJK JP"/>
                <w:b w:val="0"/>
                <w:sz w:val="18"/>
              </w:rPr>
              <w:t>自転車・車・電車など</w:t>
            </w:r>
          </w:p>
        </w:tc>
        <w:tc>
          <w:tcPr>
            <w:tcW w:type="dxa" w:w="3360"/>
            <w:vAlign w:val="center"/>
          </w:tcPr>
          <w:p>
            <w:pPr>
              <w:spacing w:after="40" w:before="20"/>
            </w:pPr>
            <w:r>
              <w:rPr>
                <w:rFonts w:ascii="Noto Sans CJK JP" w:hAnsi="Noto Sans CJK JP" w:eastAsia="Noto Sans CJK JP"/>
                <w:b w:val="0"/>
                <w:sz w:val="18"/>
              </w:rPr>
              <w:t>18km/h以上</w:t>
            </w:r>
          </w:p>
        </w:tc>
        <w:tc>
          <w:tcPr>
            <w:tcW w:type="dxa" w:w="3360"/>
            <w:vAlign w:val="center"/>
          </w:tcPr>
          <w:p>
            <w:pPr>
              <w:spacing w:after="40" w:before="20"/>
            </w:pPr>
            <w:r>
              <w:rPr>
                <w:rFonts w:ascii="Noto Sans CJK JP" w:hAnsi="Noto Sans CJK JP" w:eastAsia="Noto Sans CJK JP"/>
                <w:b w:val="0"/>
                <w:sz w:val="18"/>
              </w:rPr>
              <w:t>ルート周辺だけ細く開放</w:t>
            </w:r>
          </w:p>
        </w:tc>
      </w:tr>
    </w:tbl>
    <w:p>
      <w:pPr>
        <w:pStyle w:val="Heading2"/>
      </w:pPr>
      <w:r>
        <w:t>重要な考え方</w:t>
      </w:r>
    </w:p>
    <w:p>
      <w:pPr>
        <w:pStyle w:val="ListBullet"/>
        <w:spacing w:line="264" w:lineRule="auto"/>
      </w:pPr>
      <w:r>
        <w:t>徒歩・ランニングが一番強い。速く移動することより、自分の体で移動することに価値を置く。</w:t>
      </w:r>
    </w:p>
    <w:p>
      <w:pPr>
        <w:pStyle w:val="ListBullet"/>
        <w:spacing w:line="264" w:lineRule="auto"/>
      </w:pPr>
      <w:r>
        <w:t>車や電車で一気に移動しても、地図は細くしか開放されない。</w:t>
      </w:r>
    </w:p>
    <w:p>
      <w:pPr>
        <w:pStyle w:val="ListBullet"/>
        <w:spacing w:line="264" w:lineRule="auto"/>
      </w:pPr>
      <w:r>
        <w:t>散歩、寄り道、ランニングがAREAの中心体験になる。</w:t>
      </w:r>
    </w:p>
    <w:p>
      <w:pPr>
        <w:pStyle w:val="ListBullet"/>
        <w:spacing w:line="264" w:lineRule="auto"/>
      </w:pPr>
      <w:r>
        <w:t>停止中は開放しないことで、放置による不正なエリア拡大を防ぐ。</w:t>
      </w:r>
    </w:p>
    <w:p>
      <w:pPr>
        <w:pStyle w:val="Heading1"/>
        <w:pBdr>
          <w:top w:val="single" w:sz="12" w:space="1" w:color="05192A"/>
        </w:pBdr>
      </w:pPr>
      <w:r>
        <w:t>4. 画面構成</w:t>
      </w:r>
    </w:p>
    <w:tbl>
      <w:tblPr>
        <w:tblStyle w:val="TableGrid"/>
        <w:tblW w:type="auto" w:w="0"/>
        <w:jc w:val="center"/>
        <w:tblLook w:firstColumn="1" w:firstRow="1" w:lastColumn="0" w:lastRow="0" w:noHBand="0" w:noVBand="1" w:val="04A0"/>
      </w:tblPr>
      <w:tblGrid>
        <w:gridCol w:w="5040"/>
        <w:gridCol w:w="5040"/>
      </w:tblGrid>
      <w:tr>
        <w:tc>
          <w:tcPr>
            <w:tcW w:type="dxa" w:w="5040"/>
            <w:shd w:fill="05192A"/>
            <w:vAlign w:val="center"/>
          </w:tcPr>
          <w:p>
            <w:pPr>
              <w:spacing w:after="40" w:before="20"/>
            </w:pPr>
            <w:r>
              <w:rPr>
                <w:rFonts w:ascii="Noto Sans CJK JP" w:hAnsi="Noto Sans CJK JP" w:eastAsia="Noto Sans CJK JP"/>
                <w:b/>
                <w:color w:val="FFFFFF"/>
                <w:sz w:val="18"/>
              </w:rPr>
              <w:t>画面</w:t>
            </w:r>
          </w:p>
        </w:tc>
        <w:tc>
          <w:tcPr>
            <w:tcW w:type="dxa" w:w="5040"/>
            <w:shd w:fill="05192A"/>
            <w:vAlign w:val="center"/>
          </w:tcPr>
          <w:p>
            <w:pPr>
              <w:spacing w:after="40" w:before="20"/>
            </w:pPr>
            <w:r>
              <w:rPr>
                <w:rFonts w:ascii="Noto Sans CJK JP" w:hAnsi="Noto Sans CJK JP" w:eastAsia="Noto Sans CJK JP"/>
                <w:b/>
                <w:color w:val="FFFFFF"/>
                <w:sz w:val="18"/>
              </w:rPr>
              <w:t>主な内容</w:t>
            </w:r>
          </w:p>
        </w:tc>
      </w:tr>
      <w:tr>
        <w:tc>
          <w:tcPr>
            <w:tcW w:type="dxa" w:w="5040"/>
            <w:shd w:fill="F7F9FB"/>
            <w:vAlign w:val="center"/>
          </w:tcPr>
          <w:p>
            <w:pPr>
              <w:spacing w:after="40" w:before="20"/>
            </w:pPr>
            <w:r>
              <w:rPr>
                <w:rFonts w:ascii="Noto Sans CJK JP" w:hAnsi="Noto Sans CJK JP" w:eastAsia="Noto Sans CJK JP"/>
                <w:b w:val="0"/>
                <w:sz w:val="18"/>
              </w:rPr>
              <w:t>ホーム</w:t>
            </w:r>
          </w:p>
        </w:tc>
        <w:tc>
          <w:tcPr>
            <w:tcW w:type="dxa" w:w="5040"/>
            <w:shd w:fill="F7F9FB"/>
            <w:vAlign w:val="center"/>
          </w:tcPr>
          <w:p>
            <w:pPr>
              <w:spacing w:after="40" w:before="20"/>
            </w:pPr>
            <w:r>
              <w:rPr>
                <w:rFonts w:ascii="Noto Sans CJK JP" w:hAnsi="Noto Sans CJK JP" w:eastAsia="Noto Sans CJK JP"/>
                <w:b w:val="0"/>
                <w:sz w:val="18"/>
              </w:rPr>
              <w:t>AREAロゴ、今日の開放面積、移動距離、現在レベル、STARTボタン、今日のクエスト</w:t>
            </w:r>
          </w:p>
        </w:tc>
      </w:tr>
      <w:tr>
        <w:tc>
          <w:tcPr>
            <w:tcW w:type="dxa" w:w="5040"/>
            <w:vAlign w:val="center"/>
          </w:tcPr>
          <w:p>
            <w:pPr>
              <w:spacing w:after="40" w:before="20"/>
            </w:pPr>
            <w:r>
              <w:rPr>
                <w:rFonts w:ascii="Noto Sans CJK JP" w:hAnsi="Noto Sans CJK JP" w:eastAsia="Noto Sans CJK JP"/>
                <w:b w:val="0"/>
                <w:sz w:val="18"/>
              </w:rPr>
              <w:t>マップ</w:t>
            </w:r>
          </w:p>
        </w:tc>
        <w:tc>
          <w:tcPr>
            <w:tcW w:type="dxa" w:w="5040"/>
            <w:vAlign w:val="center"/>
          </w:tcPr>
          <w:p>
            <w:pPr>
              <w:spacing w:after="40" w:before="20"/>
            </w:pPr>
            <w:r>
              <w:rPr>
                <w:rFonts w:ascii="Noto Sans CJK JP" w:hAnsi="Noto Sans CJK JP" w:eastAsia="Noto Sans CJK JP"/>
                <w:b w:val="0"/>
                <w:sz w:val="18"/>
              </w:rPr>
              <w:t>現在地、未開放エリア、開放済みエリア、今日開放したエリア、高速移動ルート</w:t>
            </w:r>
          </w:p>
        </w:tc>
      </w:tr>
      <w:tr>
        <w:tc>
          <w:tcPr>
            <w:tcW w:type="dxa" w:w="5040"/>
            <w:shd w:fill="F7F9FB"/>
            <w:vAlign w:val="center"/>
          </w:tcPr>
          <w:p>
            <w:pPr>
              <w:spacing w:after="40" w:before="20"/>
            </w:pPr>
            <w:r>
              <w:rPr>
                <w:rFonts w:ascii="Noto Sans CJK JP" w:hAnsi="Noto Sans CJK JP" w:eastAsia="Noto Sans CJK JP"/>
                <w:b w:val="0"/>
                <w:sz w:val="18"/>
              </w:rPr>
              <w:t>記録</w:t>
            </w:r>
          </w:p>
        </w:tc>
        <w:tc>
          <w:tcPr>
            <w:tcW w:type="dxa" w:w="5040"/>
            <w:shd w:fill="F7F9FB"/>
            <w:vAlign w:val="center"/>
          </w:tcPr>
          <w:p>
            <w:pPr>
              <w:spacing w:after="40" w:before="20"/>
            </w:pPr>
            <w:r>
              <w:rPr>
                <w:rFonts w:ascii="Noto Sans CJK JP" w:hAnsi="Noto Sans CJK JP" w:eastAsia="Noto Sans CJK JP"/>
                <w:b w:val="0"/>
                <w:sz w:val="18"/>
              </w:rPr>
              <w:t>日別・週別・月別の移動距離、開放面積、月間AREAマップ、一番歩いた日</w:t>
            </w:r>
          </w:p>
        </w:tc>
      </w:tr>
      <w:tr>
        <w:tc>
          <w:tcPr>
            <w:tcW w:type="dxa" w:w="5040"/>
            <w:vAlign w:val="center"/>
          </w:tcPr>
          <w:p>
            <w:pPr>
              <w:spacing w:after="40" w:before="20"/>
            </w:pPr>
            <w:r>
              <w:rPr>
                <w:rFonts w:ascii="Noto Sans CJK JP" w:hAnsi="Noto Sans CJK JP" w:eastAsia="Noto Sans CJK JP"/>
                <w:b w:val="0"/>
                <w:sz w:val="18"/>
              </w:rPr>
              <w:t>クエスト</w:t>
            </w:r>
          </w:p>
        </w:tc>
        <w:tc>
          <w:tcPr>
            <w:tcW w:type="dxa" w:w="5040"/>
            <w:vAlign w:val="center"/>
          </w:tcPr>
          <w:p>
            <w:pPr>
              <w:spacing w:after="40" w:before="20"/>
            </w:pPr>
            <w:r>
              <w:rPr>
                <w:rFonts w:ascii="Noto Sans CJK JP" w:hAnsi="Noto Sans CJK JP" w:eastAsia="Noto Sans CJK JP"/>
                <w:b w:val="0"/>
                <w:sz w:val="18"/>
              </w:rPr>
              <w:t>今日1km歩く、新しいエリアを3つ開放、いつもと違う道を通るなど</w:t>
            </w:r>
          </w:p>
        </w:tc>
      </w:tr>
      <w:tr>
        <w:tc>
          <w:tcPr>
            <w:tcW w:type="dxa" w:w="5040"/>
            <w:shd w:fill="F7F9FB"/>
            <w:vAlign w:val="center"/>
          </w:tcPr>
          <w:p>
            <w:pPr>
              <w:spacing w:after="40" w:before="20"/>
            </w:pPr>
            <w:r>
              <w:rPr>
                <w:rFonts w:ascii="Noto Sans CJK JP" w:hAnsi="Noto Sans CJK JP" w:eastAsia="Noto Sans CJK JP"/>
                <w:b w:val="0"/>
                <w:sz w:val="18"/>
              </w:rPr>
              <w:t>プロフィール</w:t>
            </w:r>
          </w:p>
        </w:tc>
        <w:tc>
          <w:tcPr>
            <w:tcW w:type="dxa" w:w="5040"/>
            <w:shd w:fill="F7F9FB"/>
            <w:vAlign w:val="center"/>
          </w:tcPr>
          <w:p>
            <w:pPr>
              <w:spacing w:after="40" w:before="20"/>
            </w:pPr>
            <w:r>
              <w:rPr>
                <w:rFonts w:ascii="Noto Sans CJK JP" w:hAnsi="Noto Sans CJK JP" w:eastAsia="Noto Sans CJK JP"/>
                <w:b w:val="0"/>
                <w:sz w:val="18"/>
              </w:rPr>
              <w:t>総移動距離、総開放面積、称号、レベル、連続記録日数、よく歩くエリア</w:t>
            </w:r>
          </w:p>
        </w:tc>
      </w:tr>
    </w:tbl>
    <w:p>
      <w:pPr>
        <w:pStyle w:val="Heading2"/>
      </w:pPr>
      <w:r>
        <w:t>初期トップ画面イメージ</w:t>
      </w:r>
    </w:p>
    <w:tbl>
      <w:tblPr>
        <w:tblW w:type="auto" w:w="0"/>
        <w:jc w:val="center"/>
        <w:tblLook w:firstColumn="1" w:firstRow="1" w:lastColumn="0" w:lastRow="0" w:noHBand="0" w:noVBand="1" w:val="04A0"/>
      </w:tblPr>
      <w:tblGrid>
        <w:gridCol w:w="10080"/>
      </w:tblGrid>
      <w:tr>
        <w:tc>
          <w:tcPr>
            <w:tcW w:type="dxa" w:w="10080"/>
            <w:shd w:fill="05192A"/>
          </w:tcPr>
          <w:p>
            <w:pPr>
              <w:spacing w:after="40" w:before="20"/>
            </w:pPr>
          </w:p>
          <w:p>
            <w:pPr>
              <w:spacing w:after="40" w:before="20"/>
              <w:jc w:val="center"/>
            </w:pPr>
            <w:r>
              <w:rPr>
                <w:b/>
                <w:color w:val="FFFFFF"/>
                <w:sz w:val="48"/>
              </w:rPr>
              <w:t>AREA</w:t>
            </w:r>
          </w:p>
          <w:p>
            <w:pPr>
              <w:spacing w:after="40" w:before="20"/>
              <w:jc w:val="center"/>
            </w:pPr>
            <w:r>
              <w:rPr>
                <w:b w:val="0"/>
                <w:color w:val="FFFFFF"/>
                <w:sz w:val="22"/>
              </w:rPr>
              <w:t>歩いた場所が、あなたのAREAになる。</w:t>
            </w:r>
          </w:p>
          <w:p>
            <w:pPr>
              <w:spacing w:after="40" w:before="20"/>
              <w:jc w:val="center"/>
            </w:pPr>
            <w:r>
              <w:rPr>
                <w:b/>
                <w:color w:val="FFFFFF"/>
                <w:sz w:val="28"/>
              </w:rPr>
              <w:t>[ START ]</w:t>
            </w:r>
          </w:p>
          <w:p>
            <w:pPr>
              <w:spacing w:after="40" w:before="20"/>
              <w:jc w:val="center"/>
            </w:pPr>
            <w:r>
              <w:rPr>
                <w:b w:val="0"/>
                <w:color w:val="FFFFFF"/>
                <w:sz w:val="18"/>
              </w:rPr>
              <w:t>Today  開放面積：0.32 km²  /  移動距離：2.4 km  /  新規エリア：8</w:t>
            </w:r>
          </w:p>
          <w:p>
            <w:pPr>
              <w:spacing w:after="40" w:before="20"/>
              <w:jc w:val="center"/>
            </w:pPr>
            <w:r>
              <w:rPr>
                <w:b w:val="0"/>
                <w:color w:val="FFFFFF"/>
                <w:sz w:val="16"/>
              </w:rPr>
              <w:t>Home  |  Map  |  Quest  |  Profile</w:t>
            </w:r>
          </w:p>
        </w:tc>
      </w:tr>
    </w:tbl>
    <w:p>
      <w:r>
        <w:br w:type="page"/>
      </w:r>
    </w:p>
    <w:p>
      <w:pPr>
        <w:pStyle w:val="Heading1"/>
        <w:pBdr>
          <w:top w:val="single" w:sz="12" w:space="1" w:color="05192A"/>
        </w:pBdr>
      </w:pPr>
      <w:r>
        <w:t>5. MVP機能</w:t>
      </w:r>
    </w:p>
    <w:p>
      <w:pPr>
        <w:spacing w:line="276" w:lineRule="auto"/>
      </w:pPr>
      <w:r>
        <w:t>最初からすべての機能を作るのではなく、まずはAREAのコア体験が成立する最小機能を実装します。</w:t>
      </w:r>
    </w:p>
    <w:tbl>
      <w:tblPr>
        <w:tblStyle w:val="TableGrid"/>
        <w:tblW w:type="auto" w:w="0"/>
        <w:jc w:val="center"/>
        <w:tblLook w:firstColumn="1" w:firstRow="1" w:lastColumn="0" w:lastRow="0" w:noHBand="0" w:noVBand="1" w:val="04A0"/>
      </w:tblPr>
      <w:tblGrid>
        <w:gridCol w:w="5040"/>
        <w:gridCol w:w="5040"/>
      </w:tblGrid>
      <w:tr>
        <w:tc>
          <w:tcPr>
            <w:tcW w:type="dxa" w:w="5040"/>
            <w:shd w:fill="05192A"/>
            <w:vAlign w:val="center"/>
          </w:tcPr>
          <w:p>
            <w:pPr>
              <w:spacing w:after="40" w:before="20"/>
            </w:pPr>
            <w:r>
              <w:rPr>
                <w:rFonts w:ascii="Noto Sans CJK JP" w:hAnsi="Noto Sans CJK JP" w:eastAsia="Noto Sans CJK JP"/>
                <w:b/>
                <w:color w:val="FFFFFF"/>
                <w:sz w:val="18"/>
              </w:rPr>
              <w:t>機能</w:t>
            </w:r>
          </w:p>
        </w:tc>
        <w:tc>
          <w:tcPr>
            <w:tcW w:type="dxa" w:w="5040"/>
            <w:shd w:fill="05192A"/>
            <w:vAlign w:val="center"/>
          </w:tcPr>
          <w:p>
            <w:pPr>
              <w:spacing w:after="40" w:before="20"/>
            </w:pPr>
            <w:r>
              <w:rPr>
                <w:rFonts w:ascii="Noto Sans CJK JP" w:hAnsi="Noto Sans CJK JP" w:eastAsia="Noto Sans CJK JP"/>
                <w:b/>
                <w:color w:val="FFFFFF"/>
                <w:sz w:val="18"/>
              </w:rPr>
              <w:t>内容</w:t>
            </w:r>
          </w:p>
        </w:tc>
      </w:tr>
      <w:tr>
        <w:tc>
          <w:tcPr>
            <w:tcW w:type="dxa" w:w="5040"/>
            <w:shd w:fill="F7F9FB"/>
            <w:vAlign w:val="center"/>
          </w:tcPr>
          <w:p>
            <w:pPr>
              <w:spacing w:after="40" w:before="20"/>
            </w:pPr>
            <w:r>
              <w:rPr>
                <w:rFonts w:ascii="Noto Sans CJK JP" w:hAnsi="Noto Sans CJK JP" w:eastAsia="Noto Sans CJK JP"/>
                <w:b w:val="0"/>
                <w:sz w:val="18"/>
              </w:rPr>
              <w:t>GPS取得</w:t>
            </w:r>
          </w:p>
        </w:tc>
        <w:tc>
          <w:tcPr>
            <w:tcW w:type="dxa" w:w="5040"/>
            <w:shd w:fill="F7F9FB"/>
            <w:vAlign w:val="center"/>
          </w:tcPr>
          <w:p>
            <w:pPr>
              <w:spacing w:after="40" w:before="20"/>
            </w:pPr>
            <w:r>
              <w:rPr>
                <w:rFonts w:ascii="Noto Sans CJK JP" w:hAnsi="Noto Sans CJK JP" w:eastAsia="Noto Sans CJK JP"/>
                <w:b w:val="0"/>
                <w:sz w:val="18"/>
              </w:rPr>
              <w:t>現在地を取得する。</w:t>
            </w:r>
          </w:p>
        </w:tc>
      </w:tr>
      <w:tr>
        <w:tc>
          <w:tcPr>
            <w:tcW w:type="dxa" w:w="5040"/>
            <w:vAlign w:val="center"/>
          </w:tcPr>
          <w:p>
            <w:pPr>
              <w:spacing w:after="40" w:before="20"/>
            </w:pPr>
            <w:r>
              <w:rPr>
                <w:rFonts w:ascii="Noto Sans CJK JP" w:hAnsi="Noto Sans CJK JP" w:eastAsia="Noto Sans CJK JP"/>
                <w:b w:val="0"/>
                <w:sz w:val="18"/>
              </w:rPr>
              <w:t>移動記録</w:t>
            </w:r>
          </w:p>
        </w:tc>
        <w:tc>
          <w:tcPr>
            <w:tcW w:type="dxa" w:w="5040"/>
            <w:vAlign w:val="center"/>
          </w:tcPr>
          <w:p>
            <w:pPr>
              <w:spacing w:after="40" w:before="20"/>
            </w:pPr>
            <w:r>
              <w:rPr>
                <w:rFonts w:ascii="Noto Sans CJK JP" w:hAnsi="Noto Sans CJK JP" w:eastAsia="Noto Sans CJK JP"/>
                <w:b w:val="0"/>
                <w:sz w:val="18"/>
              </w:rPr>
              <w:t>ユーザーの移動ルートを保存する。</w:t>
            </w:r>
          </w:p>
        </w:tc>
      </w:tr>
      <w:tr>
        <w:tc>
          <w:tcPr>
            <w:tcW w:type="dxa" w:w="5040"/>
            <w:shd w:fill="F7F9FB"/>
            <w:vAlign w:val="center"/>
          </w:tcPr>
          <w:p>
            <w:pPr>
              <w:spacing w:after="40" w:before="20"/>
            </w:pPr>
            <w:r>
              <w:rPr>
                <w:rFonts w:ascii="Noto Sans CJK JP" w:hAnsi="Noto Sans CJK JP" w:eastAsia="Noto Sans CJK JP"/>
                <w:b w:val="0"/>
                <w:sz w:val="18"/>
              </w:rPr>
              <w:t>速度判定</w:t>
            </w:r>
          </w:p>
        </w:tc>
        <w:tc>
          <w:tcPr>
            <w:tcW w:type="dxa" w:w="5040"/>
            <w:shd w:fill="F7F9FB"/>
            <w:vAlign w:val="center"/>
          </w:tcPr>
          <w:p>
            <w:pPr>
              <w:spacing w:after="40" w:before="20"/>
            </w:pPr>
            <w:r>
              <w:rPr>
                <w:rFonts w:ascii="Noto Sans CJK JP" w:hAnsi="Noto Sans CJK JP" w:eastAsia="Noto Sans CJK JP"/>
                <w:b w:val="0"/>
                <w:sz w:val="18"/>
              </w:rPr>
              <w:t>0〜1km/h、1〜18km/h、18km/h以上を判定する。</w:t>
            </w:r>
          </w:p>
        </w:tc>
      </w:tr>
      <w:tr>
        <w:tc>
          <w:tcPr>
            <w:tcW w:type="dxa" w:w="5040"/>
            <w:vAlign w:val="center"/>
          </w:tcPr>
          <w:p>
            <w:pPr>
              <w:spacing w:after="40" w:before="20"/>
            </w:pPr>
            <w:r>
              <w:rPr>
                <w:rFonts w:ascii="Noto Sans CJK JP" w:hAnsi="Noto Sans CJK JP" w:eastAsia="Noto Sans CJK JP"/>
                <w:b w:val="0"/>
                <w:sz w:val="18"/>
              </w:rPr>
              <w:t>エリア開放</w:t>
            </w:r>
          </w:p>
        </w:tc>
        <w:tc>
          <w:tcPr>
            <w:tcW w:type="dxa" w:w="5040"/>
            <w:vAlign w:val="center"/>
          </w:tcPr>
          <w:p>
            <w:pPr>
              <w:spacing w:after="40" w:before="20"/>
            </w:pPr>
            <w:r>
              <w:rPr>
                <w:rFonts w:ascii="Noto Sans CJK JP" w:hAnsi="Noto Sans CJK JP" w:eastAsia="Noto Sans CJK JP"/>
                <w:b w:val="0"/>
                <w:sz w:val="18"/>
              </w:rPr>
              <w:t>1〜18km/hなら周囲100mを開放する。</w:t>
            </w:r>
          </w:p>
        </w:tc>
      </w:tr>
      <w:tr>
        <w:tc>
          <w:tcPr>
            <w:tcW w:type="dxa" w:w="5040"/>
            <w:shd w:fill="F7F9FB"/>
            <w:vAlign w:val="center"/>
          </w:tcPr>
          <w:p>
            <w:pPr>
              <w:spacing w:after="40" w:before="20"/>
            </w:pPr>
            <w:r>
              <w:rPr>
                <w:rFonts w:ascii="Noto Sans CJK JP" w:hAnsi="Noto Sans CJK JP" w:eastAsia="Noto Sans CJK JP"/>
                <w:b w:val="0"/>
                <w:sz w:val="18"/>
              </w:rPr>
              <w:t>高速移動処理</w:t>
            </w:r>
          </w:p>
        </w:tc>
        <w:tc>
          <w:tcPr>
            <w:tcW w:type="dxa" w:w="5040"/>
            <w:shd w:fill="F7F9FB"/>
            <w:vAlign w:val="center"/>
          </w:tcPr>
          <w:p>
            <w:pPr>
              <w:spacing w:after="40" w:before="20"/>
            </w:pPr>
            <w:r>
              <w:rPr>
                <w:rFonts w:ascii="Noto Sans CJK JP" w:hAnsi="Noto Sans CJK JP" w:eastAsia="Noto Sans CJK JP"/>
                <w:b w:val="0"/>
                <w:sz w:val="18"/>
              </w:rPr>
              <w:t>18km/h以上ならルート周辺だけを細く開放する。</w:t>
            </w:r>
          </w:p>
        </w:tc>
      </w:tr>
      <w:tr>
        <w:tc>
          <w:tcPr>
            <w:tcW w:type="dxa" w:w="5040"/>
            <w:vAlign w:val="center"/>
          </w:tcPr>
          <w:p>
            <w:pPr>
              <w:spacing w:after="40" w:before="20"/>
            </w:pPr>
            <w:r>
              <w:rPr>
                <w:rFonts w:ascii="Noto Sans CJK JP" w:hAnsi="Noto Sans CJK JP" w:eastAsia="Noto Sans CJK JP"/>
                <w:b w:val="0"/>
                <w:sz w:val="18"/>
              </w:rPr>
              <w:t>マップ表示</w:t>
            </w:r>
          </w:p>
        </w:tc>
        <w:tc>
          <w:tcPr>
            <w:tcW w:type="dxa" w:w="5040"/>
            <w:vAlign w:val="center"/>
          </w:tcPr>
          <w:p>
            <w:pPr>
              <w:spacing w:after="40" w:before="20"/>
            </w:pPr>
            <w:r>
              <w:rPr>
                <w:rFonts w:ascii="Noto Sans CJK JP" w:hAnsi="Noto Sans CJK JP" w:eastAsia="Noto Sans CJK JP"/>
                <w:b w:val="0"/>
                <w:sz w:val="18"/>
              </w:rPr>
              <w:t>開放済みエリアを地図上に表示する。</w:t>
            </w:r>
          </w:p>
        </w:tc>
      </w:tr>
      <w:tr>
        <w:tc>
          <w:tcPr>
            <w:tcW w:type="dxa" w:w="5040"/>
            <w:shd w:fill="F7F9FB"/>
            <w:vAlign w:val="center"/>
          </w:tcPr>
          <w:p>
            <w:pPr>
              <w:spacing w:after="40" w:before="20"/>
            </w:pPr>
            <w:r>
              <w:rPr>
                <w:rFonts w:ascii="Noto Sans CJK JP" w:hAnsi="Noto Sans CJK JP" w:eastAsia="Noto Sans CJK JP"/>
                <w:b w:val="0"/>
                <w:sz w:val="18"/>
              </w:rPr>
              <w:t>データ保存</w:t>
            </w:r>
          </w:p>
        </w:tc>
        <w:tc>
          <w:tcPr>
            <w:tcW w:type="dxa" w:w="5040"/>
            <w:shd w:fill="F7F9FB"/>
            <w:vAlign w:val="center"/>
          </w:tcPr>
          <w:p>
            <w:pPr>
              <w:spacing w:after="40" w:before="20"/>
            </w:pPr>
            <w:r>
              <w:rPr>
                <w:rFonts w:ascii="Noto Sans CJK JP" w:hAnsi="Noto Sans CJK JP" w:eastAsia="Noto Sans CJK JP"/>
                <w:b w:val="0"/>
                <w:sz w:val="18"/>
              </w:rPr>
              <w:t>開放済みエリアをユーザーごとに保存する。</w:t>
            </w:r>
          </w:p>
        </w:tc>
      </w:tr>
      <w:tr>
        <w:tc>
          <w:tcPr>
            <w:tcW w:type="dxa" w:w="5040"/>
            <w:vAlign w:val="center"/>
          </w:tcPr>
          <w:p>
            <w:pPr>
              <w:spacing w:after="40" w:before="20"/>
            </w:pPr>
            <w:r>
              <w:rPr>
                <w:rFonts w:ascii="Noto Sans CJK JP" w:hAnsi="Noto Sans CJK JP" w:eastAsia="Noto Sans CJK JP"/>
                <w:b w:val="0"/>
                <w:sz w:val="18"/>
              </w:rPr>
              <w:t>今日の記録</w:t>
            </w:r>
          </w:p>
        </w:tc>
        <w:tc>
          <w:tcPr>
            <w:tcW w:type="dxa" w:w="5040"/>
            <w:vAlign w:val="center"/>
          </w:tcPr>
          <w:p>
            <w:pPr>
              <w:spacing w:after="40" w:before="20"/>
            </w:pPr>
            <w:r>
              <w:rPr>
                <w:rFonts w:ascii="Noto Sans CJK JP" w:hAnsi="Noto Sans CJK JP" w:eastAsia="Noto Sans CJK JP"/>
                <w:b w:val="0"/>
                <w:sz w:val="18"/>
              </w:rPr>
              <w:t>今日の移動距離・開放面積を表示する。</w:t>
            </w:r>
          </w:p>
        </w:tc>
      </w:tr>
    </w:tbl>
    <w:p>
      <w:pPr>
        <w:pStyle w:val="Heading2"/>
      </w:pPr>
      <w:r>
        <w:t>MVPで検証すること</w:t>
      </w:r>
    </w:p>
    <w:p>
      <w:pPr>
        <w:pStyle w:val="ListBullet"/>
        <w:spacing w:line="264" w:lineRule="auto"/>
      </w:pPr>
      <w:r>
        <w:t>歩く・走ることで地図が開放される体験が楽しいか。</w:t>
      </w:r>
    </w:p>
    <w:p>
      <w:pPr>
        <w:pStyle w:val="ListBullet"/>
        <w:spacing w:line="264" w:lineRule="auto"/>
      </w:pPr>
      <w:r>
        <w:t>周囲100m開放というルールが分かりやすいか。</w:t>
      </w:r>
    </w:p>
    <w:p>
      <w:pPr>
        <w:pStyle w:val="ListBullet"/>
        <w:spacing w:line="264" w:lineRule="auto"/>
      </w:pPr>
      <w:r>
        <w:t>高速移動を細く記録するバランスが適切か。</w:t>
      </w:r>
    </w:p>
    <w:p>
      <w:pPr>
        <w:pStyle w:val="ListBullet"/>
        <w:spacing w:line="264" w:lineRule="auto"/>
      </w:pPr>
      <w:r>
        <w:t>毎日開きたくなる記録・達成感があるか。</w:t>
      </w:r>
    </w:p>
    <w:p>
      <w:pPr>
        <w:pStyle w:val="Heading1"/>
        <w:pBdr>
          <w:top w:val="single" w:sz="12" w:space="1" w:color="05192A"/>
        </w:pBdr>
      </w:pPr>
      <w:r>
        <w:t>6. デザイン・ロゴ方針</w:t>
      </w:r>
    </w:p>
    <w:p>
      <w:pPr>
        <w:pStyle w:val="Heading2"/>
      </w:pPr>
      <w:r>
        <w:t>ブランドカラー</w:t>
      </w:r>
    </w:p>
    <w:tbl>
      <w:tblPr>
        <w:tblStyle w:val="TableGrid"/>
        <w:tblW w:type="auto" w:w="0"/>
        <w:jc w:val="center"/>
        <w:tblLook w:firstColumn="1" w:firstRow="1" w:lastColumn="0" w:lastRow="0" w:noHBand="0" w:noVBand="1" w:val="04A0"/>
      </w:tblPr>
      <w:tblGrid>
        <w:gridCol w:w="5040"/>
        <w:gridCol w:w="5040"/>
      </w:tblGrid>
      <w:tr>
        <w:tc>
          <w:tcPr>
            <w:tcW w:type="dxa" w:w="5040"/>
            <w:shd w:fill="05192A"/>
            <w:vAlign w:val="center"/>
          </w:tcPr>
          <w:p>
            <w:pPr>
              <w:spacing w:after="40" w:before="20"/>
            </w:pPr>
            <w:r>
              <w:rPr>
                <w:rFonts w:ascii="Noto Sans CJK JP" w:hAnsi="Noto Sans CJK JP" w:eastAsia="Noto Sans CJK JP"/>
                <w:b/>
                <w:color w:val="FFFFFF"/>
                <w:sz w:val="18"/>
              </w:rPr>
              <w:t>用途</w:t>
            </w:r>
          </w:p>
        </w:tc>
        <w:tc>
          <w:tcPr>
            <w:tcW w:type="dxa" w:w="5040"/>
            <w:shd w:fill="05192A"/>
            <w:vAlign w:val="center"/>
          </w:tcPr>
          <w:p>
            <w:pPr>
              <w:spacing w:after="40" w:before="20"/>
            </w:pPr>
            <w:r>
              <w:rPr>
                <w:rFonts w:ascii="Noto Sans CJK JP" w:hAnsi="Noto Sans CJK JP" w:eastAsia="Noto Sans CJK JP"/>
                <w:b/>
                <w:color w:val="FFFFFF"/>
                <w:sz w:val="18"/>
              </w:rPr>
              <w:t>色・方向性</w:t>
            </w:r>
          </w:p>
        </w:tc>
      </w:tr>
      <w:tr>
        <w:tc>
          <w:tcPr>
            <w:tcW w:type="dxa" w:w="5040"/>
            <w:shd w:fill="F7F9FB"/>
            <w:vAlign w:val="center"/>
          </w:tcPr>
          <w:p>
            <w:pPr>
              <w:spacing w:after="40" w:before="20"/>
            </w:pPr>
            <w:r>
              <w:rPr>
                <w:rFonts w:ascii="Noto Sans CJK JP" w:hAnsi="Noto Sans CJK JP" w:eastAsia="Noto Sans CJK JP"/>
                <w:b w:val="0"/>
                <w:sz w:val="18"/>
              </w:rPr>
              <w:t>メインカラー</w:t>
            </w:r>
          </w:p>
        </w:tc>
        <w:tc>
          <w:tcPr>
            <w:tcW w:type="dxa" w:w="5040"/>
            <w:shd w:fill="F7F9FB"/>
            <w:vAlign w:val="center"/>
          </w:tcPr>
          <w:p>
            <w:pPr>
              <w:spacing w:after="40" w:before="20"/>
            </w:pPr>
            <w:r>
              <w:rPr>
                <w:rFonts w:ascii="Noto Sans CJK JP" w:hAnsi="Noto Sans CJK JP" w:eastAsia="Noto Sans CJK JP"/>
                <w:b w:val="0"/>
                <w:sz w:val="18"/>
              </w:rPr>
              <w:t>紺色</w:t>
            </w:r>
          </w:p>
        </w:tc>
      </w:tr>
      <w:tr>
        <w:tc>
          <w:tcPr>
            <w:tcW w:type="dxa" w:w="5040"/>
            <w:vAlign w:val="center"/>
          </w:tcPr>
          <w:p>
            <w:pPr>
              <w:spacing w:after="40" w:before="20"/>
            </w:pPr>
            <w:r>
              <w:rPr>
                <w:rFonts w:ascii="Noto Sans CJK JP" w:hAnsi="Noto Sans CJK JP" w:eastAsia="Noto Sans CJK JP"/>
                <w:b w:val="0"/>
                <w:sz w:val="18"/>
              </w:rPr>
              <w:t>背景</w:t>
            </w:r>
          </w:p>
        </w:tc>
        <w:tc>
          <w:tcPr>
            <w:tcW w:type="dxa" w:w="5040"/>
            <w:vAlign w:val="center"/>
          </w:tcPr>
          <w:p>
            <w:pPr>
              <w:spacing w:after="40" w:before="20"/>
            </w:pPr>
            <w:r>
              <w:rPr>
                <w:rFonts w:ascii="Noto Sans CJK JP" w:hAnsi="Noto Sans CJK JP" w:eastAsia="Noto Sans CJK JP"/>
                <w:b w:val="0"/>
                <w:sz w:val="18"/>
              </w:rPr>
              <w:t>白 / ダークネイビー</w:t>
            </w:r>
          </w:p>
        </w:tc>
      </w:tr>
      <w:tr>
        <w:tc>
          <w:tcPr>
            <w:tcW w:type="dxa" w:w="5040"/>
            <w:shd w:fill="F7F9FB"/>
            <w:vAlign w:val="center"/>
          </w:tcPr>
          <w:p>
            <w:pPr>
              <w:spacing w:after="40" w:before="20"/>
            </w:pPr>
            <w:r>
              <w:rPr>
                <w:rFonts w:ascii="Noto Sans CJK JP" w:hAnsi="Noto Sans CJK JP" w:eastAsia="Noto Sans CJK JP"/>
                <w:b w:val="0"/>
                <w:sz w:val="18"/>
              </w:rPr>
              <w:t>開放エリア</w:t>
            </w:r>
          </w:p>
        </w:tc>
        <w:tc>
          <w:tcPr>
            <w:tcW w:type="dxa" w:w="5040"/>
            <w:shd w:fill="F7F9FB"/>
            <w:vAlign w:val="center"/>
          </w:tcPr>
          <w:p>
            <w:pPr>
              <w:spacing w:after="40" w:before="20"/>
            </w:pPr>
            <w:r>
              <w:rPr>
                <w:rFonts w:ascii="Noto Sans CJK JP" w:hAnsi="Noto Sans CJK JP" w:eastAsia="Noto Sans CJK JP"/>
                <w:b w:val="0"/>
                <w:sz w:val="18"/>
              </w:rPr>
              <w:t>白・青白い光</w:t>
            </w:r>
          </w:p>
        </w:tc>
      </w:tr>
      <w:tr>
        <w:tc>
          <w:tcPr>
            <w:tcW w:type="dxa" w:w="5040"/>
            <w:vAlign w:val="center"/>
          </w:tcPr>
          <w:p>
            <w:pPr>
              <w:spacing w:after="40" w:before="20"/>
            </w:pPr>
            <w:r>
              <w:rPr>
                <w:rFonts w:ascii="Noto Sans CJK JP" w:hAnsi="Noto Sans CJK JP" w:eastAsia="Noto Sans CJK JP"/>
                <w:b w:val="0"/>
                <w:sz w:val="18"/>
              </w:rPr>
              <w:t>未開放エリア</w:t>
            </w:r>
          </w:p>
        </w:tc>
        <w:tc>
          <w:tcPr>
            <w:tcW w:type="dxa" w:w="5040"/>
            <w:vAlign w:val="center"/>
          </w:tcPr>
          <w:p>
            <w:pPr>
              <w:spacing w:after="40" w:before="20"/>
            </w:pPr>
            <w:r>
              <w:rPr>
                <w:rFonts w:ascii="Noto Sans CJK JP" w:hAnsi="Noto Sans CJK JP" w:eastAsia="Noto Sans CJK JP"/>
                <w:b w:val="0"/>
                <w:sz w:val="18"/>
              </w:rPr>
              <w:t>黒い霧</w:t>
            </w:r>
          </w:p>
        </w:tc>
      </w:tr>
      <w:tr>
        <w:tc>
          <w:tcPr>
            <w:tcW w:type="dxa" w:w="5040"/>
            <w:shd w:fill="F7F9FB"/>
            <w:vAlign w:val="center"/>
          </w:tcPr>
          <w:p>
            <w:pPr>
              <w:spacing w:after="40" w:before="20"/>
            </w:pPr>
            <w:r>
              <w:rPr>
                <w:rFonts w:ascii="Noto Sans CJK JP" w:hAnsi="Noto Sans CJK JP" w:eastAsia="Noto Sans CJK JP"/>
                <w:b w:val="0"/>
                <w:sz w:val="18"/>
              </w:rPr>
              <w:t>アクセント</w:t>
            </w:r>
          </w:p>
        </w:tc>
        <w:tc>
          <w:tcPr>
            <w:tcW w:type="dxa" w:w="5040"/>
            <w:shd w:fill="F7F9FB"/>
            <w:vAlign w:val="center"/>
          </w:tcPr>
          <w:p>
            <w:pPr>
              <w:spacing w:after="40" w:before="20"/>
            </w:pPr>
            <w:r>
              <w:rPr>
                <w:rFonts w:ascii="Noto Sans CJK JP" w:hAnsi="Noto Sans CJK JP" w:eastAsia="Noto Sans CJK JP"/>
                <w:b w:val="0"/>
                <w:sz w:val="18"/>
              </w:rPr>
              <w:t>薄いブルー</w:t>
            </w:r>
          </w:p>
        </w:tc>
      </w:tr>
    </w:tbl>
    <w:p>
      <w:pPr>
        <w:pStyle w:val="Heading2"/>
      </w:pPr>
      <w:r>
        <w:t>デザインイメージ</w:t>
      </w:r>
    </w:p>
    <w:p>
      <w:pPr>
        <w:pStyle w:val="ListBullet"/>
        <w:spacing w:line="264" w:lineRule="auto"/>
      </w:pPr>
      <w:r>
        <w:t>シンプルで余白を多めに取る。</w:t>
      </w:r>
    </w:p>
    <w:p>
      <w:pPr>
        <w:pStyle w:val="ListBullet"/>
        <w:spacing w:line="264" w:lineRule="auto"/>
      </w:pPr>
      <w:r>
        <w:t>近未来感と地図アプリらしさを両立する。</w:t>
      </w:r>
    </w:p>
    <w:p>
      <w:pPr>
        <w:pStyle w:val="ListBullet"/>
        <w:spacing w:line="264" w:lineRule="auto"/>
      </w:pPr>
      <w:r>
        <w:t>ゲーム感はあるが、子どもっぽくしない。</w:t>
      </w:r>
    </w:p>
    <w:p>
      <w:pPr>
        <w:pStyle w:val="ListBullet"/>
        <w:spacing w:line="264" w:lineRule="auto"/>
      </w:pPr>
      <w:r>
        <w:t>ロゴはAREAの文字とAマークを中心に使う。</w:t>
      </w:r>
    </w:p>
    <w:p>
      <w:pPr>
        <w:pStyle w:val="Heading2"/>
      </w:pPr>
      <w:r>
        <w:t>採用ロゴの意味</w:t>
      </w:r>
    </w:p>
    <w:p>
      <w:pPr>
        <w:jc w:val="center"/>
      </w:pPr>
      <w:r>
        <w:drawing>
          <wp:inline xmlns:a="http://schemas.openxmlformats.org/drawingml/2006/main" xmlns:pic="http://schemas.openxmlformats.org/drawingml/2006/picture">
            <wp:extent cx="1463040" cy="1463040"/>
            <wp:docPr id="2" name="Picture 2"/>
            <wp:cNvGraphicFramePr>
              <a:graphicFrameLocks noChangeAspect="1"/>
            </wp:cNvGraphicFramePr>
            <a:graphic>
              <a:graphicData uri="http://schemas.openxmlformats.org/drawingml/2006/picture">
                <pic:pic>
                  <pic:nvPicPr>
                    <pic:cNvPr id="0" name="55FC49E0-0D30-4F95-9CFF-B366782EF064.jpeg"/>
                    <pic:cNvPicPr/>
                  </pic:nvPicPr>
                  <pic:blipFill>
                    <a:blip r:embed="rId9"/>
                    <a:stretch>
                      <a:fillRect/>
                    </a:stretch>
                  </pic:blipFill>
                  <pic:spPr>
                    <a:xfrm>
                      <a:off x="0" y="0"/>
                      <a:ext cx="1463040" cy="1463040"/>
                    </a:xfrm>
                    <a:prstGeom prst="rect"/>
                  </pic:spPr>
                </pic:pic>
              </a:graphicData>
            </a:graphic>
          </wp:inline>
        </w:drawing>
      </w:r>
    </w:p>
    <w:tbl>
      <w:tblPr>
        <w:tblStyle w:val="TableGrid"/>
        <w:tblW w:type="auto" w:w="0"/>
        <w:jc w:val="center"/>
        <w:tblLook w:firstColumn="1" w:firstRow="1" w:lastColumn="0" w:lastRow="0" w:noHBand="0" w:noVBand="1" w:val="04A0"/>
      </w:tblPr>
      <w:tblGrid>
        <w:gridCol w:w="5040"/>
        <w:gridCol w:w="5040"/>
      </w:tblGrid>
      <w:tr>
        <w:tc>
          <w:tcPr>
            <w:tcW w:type="dxa" w:w="5040"/>
            <w:shd w:fill="05192A"/>
            <w:vAlign w:val="center"/>
          </w:tcPr>
          <w:p>
            <w:pPr>
              <w:spacing w:after="40" w:before="20"/>
            </w:pPr>
            <w:r>
              <w:rPr>
                <w:rFonts w:ascii="Noto Sans CJK JP" w:hAnsi="Noto Sans CJK JP" w:eastAsia="Noto Sans CJK JP"/>
                <w:b/>
                <w:color w:val="FFFFFF"/>
                <w:sz w:val="18"/>
              </w:rPr>
              <w:t>要素</w:t>
            </w:r>
          </w:p>
        </w:tc>
        <w:tc>
          <w:tcPr>
            <w:tcW w:type="dxa" w:w="5040"/>
            <w:shd w:fill="05192A"/>
            <w:vAlign w:val="center"/>
          </w:tcPr>
          <w:p>
            <w:pPr>
              <w:spacing w:after="40" w:before="20"/>
            </w:pPr>
            <w:r>
              <w:rPr>
                <w:rFonts w:ascii="Noto Sans CJK JP" w:hAnsi="Noto Sans CJK JP" w:eastAsia="Noto Sans CJK JP"/>
                <w:b/>
                <w:color w:val="FFFFFF"/>
                <w:sz w:val="18"/>
              </w:rPr>
              <w:t>意味</w:t>
            </w:r>
          </w:p>
        </w:tc>
      </w:tr>
      <w:tr>
        <w:tc>
          <w:tcPr>
            <w:tcW w:type="dxa" w:w="5040"/>
            <w:shd w:fill="F7F9FB"/>
            <w:vAlign w:val="center"/>
          </w:tcPr>
          <w:p>
            <w:pPr>
              <w:spacing w:after="40" w:before="20"/>
            </w:pPr>
            <w:r>
              <w:rPr>
                <w:rFonts w:ascii="Noto Sans CJK JP" w:hAnsi="Noto Sans CJK JP" w:eastAsia="Noto Sans CJK JP"/>
                <w:b w:val="0"/>
                <w:sz w:val="18"/>
              </w:rPr>
              <w:t>A</w:t>
            </w:r>
          </w:p>
        </w:tc>
        <w:tc>
          <w:tcPr>
            <w:tcW w:type="dxa" w:w="5040"/>
            <w:shd w:fill="F7F9FB"/>
            <w:vAlign w:val="center"/>
          </w:tcPr>
          <w:p>
            <w:pPr>
              <w:spacing w:after="40" w:before="20"/>
            </w:pPr>
            <w:r>
              <w:rPr>
                <w:rFonts w:ascii="Noto Sans CJK JP" w:hAnsi="Noto Sans CJK JP" w:eastAsia="Noto Sans CJK JP"/>
                <w:b w:val="0"/>
                <w:sz w:val="18"/>
              </w:rPr>
              <w:t>AREAの頭文字</w:t>
            </w:r>
          </w:p>
        </w:tc>
      </w:tr>
      <w:tr>
        <w:tc>
          <w:tcPr>
            <w:tcW w:type="dxa" w:w="5040"/>
            <w:vAlign w:val="center"/>
          </w:tcPr>
          <w:p>
            <w:pPr>
              <w:spacing w:after="40" w:before="20"/>
            </w:pPr>
            <w:r>
              <w:rPr>
                <w:rFonts w:ascii="Noto Sans CJK JP" w:hAnsi="Noto Sans CJK JP" w:eastAsia="Noto Sans CJK JP"/>
                <w:b w:val="0"/>
                <w:sz w:val="18"/>
              </w:rPr>
              <w:t>位置情報ピン</w:t>
            </w:r>
          </w:p>
        </w:tc>
        <w:tc>
          <w:tcPr>
            <w:tcW w:type="dxa" w:w="5040"/>
            <w:vAlign w:val="center"/>
          </w:tcPr>
          <w:p>
            <w:pPr>
              <w:spacing w:after="40" w:before="20"/>
            </w:pPr>
            <w:r>
              <w:rPr>
                <w:rFonts w:ascii="Noto Sans CJK JP" w:hAnsi="Noto Sans CJK JP" w:eastAsia="Noto Sans CJK JP"/>
                <w:b w:val="0"/>
                <w:sz w:val="18"/>
              </w:rPr>
              <w:t>現実世界の移動</w:t>
            </w:r>
          </w:p>
        </w:tc>
      </w:tr>
      <w:tr>
        <w:tc>
          <w:tcPr>
            <w:tcW w:type="dxa" w:w="5040"/>
            <w:shd w:fill="F7F9FB"/>
            <w:vAlign w:val="center"/>
          </w:tcPr>
          <w:p>
            <w:pPr>
              <w:spacing w:after="40" w:before="20"/>
            </w:pPr>
            <w:r>
              <w:rPr>
                <w:rFonts w:ascii="Noto Sans CJK JP" w:hAnsi="Noto Sans CJK JP" w:eastAsia="Noto Sans CJK JP"/>
                <w:b w:val="0"/>
                <w:sz w:val="18"/>
              </w:rPr>
              <w:t>白抜き部分</w:t>
            </w:r>
          </w:p>
        </w:tc>
        <w:tc>
          <w:tcPr>
            <w:tcW w:type="dxa" w:w="5040"/>
            <w:shd w:fill="F7F9FB"/>
            <w:vAlign w:val="center"/>
          </w:tcPr>
          <w:p>
            <w:pPr>
              <w:spacing w:after="40" w:before="20"/>
            </w:pPr>
            <w:r>
              <w:rPr>
                <w:rFonts w:ascii="Noto Sans CJK JP" w:hAnsi="Noto Sans CJK JP" w:eastAsia="Noto Sans CJK JP"/>
                <w:b w:val="0"/>
                <w:sz w:val="18"/>
              </w:rPr>
              <w:t>開放されたエリア</w:t>
            </w:r>
          </w:p>
        </w:tc>
      </w:tr>
      <w:tr>
        <w:tc>
          <w:tcPr>
            <w:tcW w:type="dxa" w:w="5040"/>
            <w:vAlign w:val="center"/>
          </w:tcPr>
          <w:p>
            <w:pPr>
              <w:spacing w:after="40" w:before="20"/>
            </w:pPr>
            <w:r>
              <w:rPr>
                <w:rFonts w:ascii="Noto Sans CJK JP" w:hAnsi="Noto Sans CJK JP" w:eastAsia="Noto Sans CJK JP"/>
                <w:b w:val="0"/>
                <w:sz w:val="18"/>
              </w:rPr>
              <w:t>紺色</w:t>
            </w:r>
          </w:p>
        </w:tc>
        <w:tc>
          <w:tcPr>
            <w:tcW w:type="dxa" w:w="5040"/>
            <w:vAlign w:val="center"/>
          </w:tcPr>
          <w:p>
            <w:pPr>
              <w:spacing w:after="40" w:before="20"/>
            </w:pPr>
            <w:r>
              <w:rPr>
                <w:rFonts w:ascii="Noto Sans CJK JP" w:hAnsi="Noto Sans CJK JP" w:eastAsia="Noto Sans CJK JP"/>
                <w:b w:val="0"/>
                <w:sz w:val="18"/>
              </w:rPr>
              <w:t>未探索・地図・信頼感</w:t>
            </w:r>
          </w:p>
        </w:tc>
      </w:tr>
    </w:tbl>
    <w:p>
      <w:pPr>
        <w:pStyle w:val="Heading1"/>
        <w:pBdr>
          <w:top w:val="single" w:sz="12" w:space="1" w:color="05192A"/>
        </w:pBdr>
      </w:pPr>
      <w:r>
        <w:t>7. ターゲットと差別化</w:t>
      </w:r>
    </w:p>
    <w:p>
      <w:pPr>
        <w:pStyle w:val="Heading2"/>
      </w:pPr>
      <w:r>
        <w:t>メインターゲット</w:t>
      </w:r>
    </w:p>
    <w:tbl>
      <w:tblPr>
        <w:tblStyle w:val="TableGrid"/>
        <w:tblW w:type="auto" w:w="0"/>
        <w:jc w:val="center"/>
        <w:tblLook w:firstColumn="1" w:firstRow="1" w:lastColumn="0" w:lastRow="0" w:noHBand="0" w:noVBand="1" w:val="04A0"/>
      </w:tblPr>
      <w:tblGrid>
        <w:gridCol w:w="5040"/>
        <w:gridCol w:w="5040"/>
      </w:tblGrid>
      <w:tr>
        <w:tc>
          <w:tcPr>
            <w:tcW w:type="dxa" w:w="5040"/>
            <w:shd w:fill="05192A"/>
            <w:vAlign w:val="center"/>
          </w:tcPr>
          <w:p>
            <w:pPr>
              <w:spacing w:after="40" w:before="20"/>
            </w:pPr>
            <w:r>
              <w:rPr>
                <w:rFonts w:ascii="Noto Sans CJK JP" w:hAnsi="Noto Sans CJK JP" w:eastAsia="Noto Sans CJK JP"/>
                <w:b/>
                <w:color w:val="FFFFFF"/>
                <w:sz w:val="18"/>
              </w:rPr>
              <w:t>ターゲット</w:t>
            </w:r>
          </w:p>
        </w:tc>
        <w:tc>
          <w:tcPr>
            <w:tcW w:type="dxa" w:w="5040"/>
            <w:shd w:fill="05192A"/>
            <w:vAlign w:val="center"/>
          </w:tcPr>
          <w:p>
            <w:pPr>
              <w:spacing w:after="40" w:before="20"/>
            </w:pPr>
            <w:r>
              <w:rPr>
                <w:rFonts w:ascii="Noto Sans CJK JP" w:hAnsi="Noto Sans CJK JP" w:eastAsia="Noto Sans CJK JP"/>
                <w:b/>
                <w:color w:val="FFFFFF"/>
                <w:sz w:val="18"/>
              </w:rPr>
              <w:t>ニーズ</w:t>
            </w:r>
          </w:p>
        </w:tc>
      </w:tr>
      <w:tr>
        <w:tc>
          <w:tcPr>
            <w:tcW w:type="dxa" w:w="5040"/>
            <w:shd w:fill="F7F9FB"/>
            <w:vAlign w:val="center"/>
          </w:tcPr>
          <w:p>
            <w:pPr>
              <w:spacing w:after="40" w:before="20"/>
            </w:pPr>
            <w:r>
              <w:rPr>
                <w:rFonts w:ascii="Noto Sans CJK JP" w:hAnsi="Noto Sans CJK JP" w:eastAsia="Noto Sans CJK JP"/>
                <w:b w:val="0"/>
                <w:sz w:val="18"/>
              </w:rPr>
              <w:t>大学生</w:t>
            </w:r>
          </w:p>
        </w:tc>
        <w:tc>
          <w:tcPr>
            <w:tcW w:type="dxa" w:w="5040"/>
            <w:shd w:fill="F7F9FB"/>
            <w:vAlign w:val="center"/>
          </w:tcPr>
          <w:p>
            <w:pPr>
              <w:spacing w:after="40" w:before="20"/>
            </w:pPr>
            <w:r>
              <w:rPr>
                <w:rFonts w:ascii="Noto Sans CJK JP" w:hAnsi="Noto Sans CJK JP" w:eastAsia="Noto Sans CJK JP"/>
                <w:b w:val="0"/>
                <w:sz w:val="18"/>
              </w:rPr>
              <w:t>通学・散歩・移動を楽しくしたい。</w:t>
            </w:r>
          </w:p>
        </w:tc>
      </w:tr>
      <w:tr>
        <w:tc>
          <w:tcPr>
            <w:tcW w:type="dxa" w:w="5040"/>
            <w:vAlign w:val="center"/>
          </w:tcPr>
          <w:p>
            <w:pPr>
              <w:spacing w:after="40" w:before="20"/>
            </w:pPr>
            <w:r>
              <w:rPr>
                <w:rFonts w:ascii="Noto Sans CJK JP" w:hAnsi="Noto Sans CJK JP" w:eastAsia="Noto Sans CJK JP"/>
                <w:b w:val="0"/>
                <w:sz w:val="18"/>
              </w:rPr>
              <w:t>ランナー</w:t>
            </w:r>
          </w:p>
        </w:tc>
        <w:tc>
          <w:tcPr>
            <w:tcW w:type="dxa" w:w="5040"/>
            <w:vAlign w:val="center"/>
          </w:tcPr>
          <w:p>
            <w:pPr>
              <w:spacing w:after="40" w:before="20"/>
            </w:pPr>
            <w:r>
              <w:rPr>
                <w:rFonts w:ascii="Noto Sans CJK JP" w:hAnsi="Noto Sans CJK JP" w:eastAsia="Noto Sans CJK JP"/>
                <w:b w:val="0"/>
                <w:sz w:val="18"/>
              </w:rPr>
              <w:t>ランニング記録にゲーム性が欲しい。</w:t>
            </w:r>
          </w:p>
        </w:tc>
      </w:tr>
      <w:tr>
        <w:tc>
          <w:tcPr>
            <w:tcW w:type="dxa" w:w="5040"/>
            <w:shd w:fill="F7F9FB"/>
            <w:vAlign w:val="center"/>
          </w:tcPr>
          <w:p>
            <w:pPr>
              <w:spacing w:after="40" w:before="20"/>
            </w:pPr>
            <w:r>
              <w:rPr>
                <w:rFonts w:ascii="Noto Sans CJK JP" w:hAnsi="Noto Sans CJK JP" w:eastAsia="Noto Sans CJK JP"/>
                <w:b w:val="0"/>
                <w:sz w:val="18"/>
              </w:rPr>
              <w:t>散歩好き</w:t>
            </w:r>
          </w:p>
        </w:tc>
        <w:tc>
          <w:tcPr>
            <w:tcW w:type="dxa" w:w="5040"/>
            <w:shd w:fill="F7F9FB"/>
            <w:vAlign w:val="center"/>
          </w:tcPr>
          <w:p>
            <w:pPr>
              <w:spacing w:after="40" w:before="20"/>
            </w:pPr>
            <w:r>
              <w:rPr>
                <w:rFonts w:ascii="Noto Sans CJK JP" w:hAnsi="Noto Sans CJK JP" w:eastAsia="Noto Sans CJK JP"/>
                <w:b w:val="0"/>
                <w:sz w:val="18"/>
              </w:rPr>
              <w:t>近所歩きをもっと楽しくしたい。</w:t>
            </w:r>
          </w:p>
        </w:tc>
      </w:tr>
      <w:tr>
        <w:tc>
          <w:tcPr>
            <w:tcW w:type="dxa" w:w="5040"/>
            <w:vAlign w:val="center"/>
          </w:tcPr>
          <w:p>
            <w:pPr>
              <w:spacing w:after="40" w:before="20"/>
            </w:pPr>
            <w:r>
              <w:rPr>
                <w:rFonts w:ascii="Noto Sans CJK JP" w:hAnsi="Noto Sans CJK JP" w:eastAsia="Noto Sans CJK JP"/>
                <w:b w:val="0"/>
                <w:sz w:val="18"/>
              </w:rPr>
              <w:t>旅行好き</w:t>
            </w:r>
          </w:p>
        </w:tc>
        <w:tc>
          <w:tcPr>
            <w:tcW w:type="dxa" w:w="5040"/>
            <w:vAlign w:val="center"/>
          </w:tcPr>
          <w:p>
            <w:pPr>
              <w:spacing w:after="40" w:before="20"/>
            </w:pPr>
            <w:r>
              <w:rPr>
                <w:rFonts w:ascii="Noto Sans CJK JP" w:hAnsi="Noto Sans CJK JP" w:eastAsia="Noto Sans CJK JP"/>
                <w:b w:val="0"/>
                <w:sz w:val="18"/>
              </w:rPr>
              <w:t>行った場所を地図で残したい。</w:t>
            </w:r>
          </w:p>
        </w:tc>
      </w:tr>
      <w:tr>
        <w:tc>
          <w:tcPr>
            <w:tcW w:type="dxa" w:w="5040"/>
            <w:shd w:fill="F7F9FB"/>
            <w:vAlign w:val="center"/>
          </w:tcPr>
          <w:p>
            <w:pPr>
              <w:spacing w:after="40" w:before="20"/>
            </w:pPr>
            <w:r>
              <w:rPr>
                <w:rFonts w:ascii="Noto Sans CJK JP" w:hAnsi="Noto Sans CJK JP" w:eastAsia="Noto Sans CJK JP"/>
                <w:b w:val="0"/>
                <w:sz w:val="18"/>
              </w:rPr>
              <w:t>健康意識のある人</w:t>
            </w:r>
          </w:p>
        </w:tc>
        <w:tc>
          <w:tcPr>
            <w:tcW w:type="dxa" w:w="5040"/>
            <w:shd w:fill="F7F9FB"/>
            <w:vAlign w:val="center"/>
          </w:tcPr>
          <w:p>
            <w:pPr>
              <w:spacing w:after="40" w:before="20"/>
            </w:pPr>
            <w:r>
              <w:rPr>
                <w:rFonts w:ascii="Noto Sans CJK JP" w:hAnsi="Noto Sans CJK JP" w:eastAsia="Noto Sans CJK JP"/>
                <w:b w:val="0"/>
                <w:sz w:val="18"/>
              </w:rPr>
              <w:t>歩くモチベーションが欲しい。</w:t>
            </w:r>
          </w:p>
        </w:tc>
      </w:tr>
    </w:tbl>
    <w:p>
      <w:pPr>
        <w:pStyle w:val="Heading2"/>
      </w:pPr>
      <w:r>
        <w:t>既存アプリとの差別化</w:t>
      </w:r>
    </w:p>
    <w:tbl>
      <w:tblPr>
        <w:tblStyle w:val="TableGrid"/>
        <w:tblW w:type="auto" w:w="0"/>
        <w:jc w:val="center"/>
        <w:tblLook w:firstColumn="1" w:firstRow="1" w:lastColumn="0" w:lastRow="0" w:noHBand="0" w:noVBand="1" w:val="04A0"/>
      </w:tblPr>
      <w:tblGrid>
        <w:gridCol w:w="5040"/>
        <w:gridCol w:w="5040"/>
      </w:tblGrid>
      <w:tr>
        <w:tc>
          <w:tcPr>
            <w:tcW w:type="dxa" w:w="5040"/>
            <w:shd w:fill="05192A"/>
            <w:vAlign w:val="center"/>
          </w:tcPr>
          <w:p>
            <w:pPr>
              <w:spacing w:after="40" w:before="20"/>
            </w:pPr>
            <w:r>
              <w:rPr>
                <w:rFonts w:ascii="Noto Sans CJK JP" w:hAnsi="Noto Sans CJK JP" w:eastAsia="Noto Sans CJK JP"/>
                <w:b/>
                <w:color w:val="FFFFFF"/>
                <w:sz w:val="18"/>
              </w:rPr>
              <w:t>既存アプリ</w:t>
            </w:r>
          </w:p>
        </w:tc>
        <w:tc>
          <w:tcPr>
            <w:tcW w:type="dxa" w:w="5040"/>
            <w:shd w:fill="05192A"/>
            <w:vAlign w:val="center"/>
          </w:tcPr>
          <w:p>
            <w:pPr>
              <w:spacing w:after="40" w:before="20"/>
            </w:pPr>
            <w:r>
              <w:rPr>
                <w:rFonts w:ascii="Noto Sans CJK JP" w:hAnsi="Noto Sans CJK JP" w:eastAsia="Noto Sans CJK JP"/>
                <w:b/>
                <w:color w:val="FFFFFF"/>
                <w:sz w:val="18"/>
              </w:rPr>
              <w:t>AREA</w:t>
            </w:r>
          </w:p>
        </w:tc>
      </w:tr>
      <w:tr>
        <w:tc>
          <w:tcPr>
            <w:tcW w:type="dxa" w:w="5040"/>
            <w:shd w:fill="F7F9FB"/>
            <w:vAlign w:val="center"/>
          </w:tcPr>
          <w:p>
            <w:pPr>
              <w:spacing w:after="40" w:before="20"/>
            </w:pPr>
            <w:r>
              <w:rPr>
                <w:rFonts w:ascii="Noto Sans CJK JP" w:hAnsi="Noto Sans CJK JP" w:eastAsia="Noto Sans CJK JP"/>
                <w:b w:val="0"/>
                <w:sz w:val="18"/>
              </w:rPr>
              <w:t>歩数を記録する</w:t>
            </w:r>
          </w:p>
        </w:tc>
        <w:tc>
          <w:tcPr>
            <w:tcW w:type="dxa" w:w="5040"/>
            <w:shd w:fill="F7F9FB"/>
            <w:vAlign w:val="center"/>
          </w:tcPr>
          <w:p>
            <w:pPr>
              <w:spacing w:after="40" w:before="20"/>
            </w:pPr>
            <w:r>
              <w:rPr>
                <w:rFonts w:ascii="Noto Sans CJK JP" w:hAnsi="Noto Sans CJK JP" w:eastAsia="Noto Sans CJK JP"/>
                <w:b w:val="0"/>
                <w:sz w:val="18"/>
              </w:rPr>
              <w:t>地図が広がる</w:t>
            </w:r>
          </w:p>
        </w:tc>
      </w:tr>
      <w:tr>
        <w:tc>
          <w:tcPr>
            <w:tcW w:type="dxa" w:w="5040"/>
            <w:vAlign w:val="center"/>
          </w:tcPr>
          <w:p>
            <w:pPr>
              <w:spacing w:after="40" w:before="20"/>
            </w:pPr>
            <w:r>
              <w:rPr>
                <w:rFonts w:ascii="Noto Sans CJK JP" w:hAnsi="Noto Sans CJK JP" w:eastAsia="Noto Sans CJK JP"/>
                <w:b w:val="0"/>
                <w:sz w:val="18"/>
              </w:rPr>
              <w:t>距離を表示する</w:t>
            </w:r>
          </w:p>
        </w:tc>
        <w:tc>
          <w:tcPr>
            <w:tcW w:type="dxa" w:w="5040"/>
            <w:vAlign w:val="center"/>
          </w:tcPr>
          <w:p>
            <w:pPr>
              <w:spacing w:after="40" w:before="20"/>
            </w:pPr>
            <w:r>
              <w:rPr>
                <w:rFonts w:ascii="Noto Sans CJK JP" w:hAnsi="Noto Sans CJK JP" w:eastAsia="Noto Sans CJK JP"/>
                <w:b w:val="0"/>
                <w:sz w:val="18"/>
              </w:rPr>
              <w:t>世界が開放される</w:t>
            </w:r>
          </w:p>
        </w:tc>
      </w:tr>
      <w:tr>
        <w:tc>
          <w:tcPr>
            <w:tcW w:type="dxa" w:w="5040"/>
            <w:shd w:fill="F7F9FB"/>
            <w:vAlign w:val="center"/>
          </w:tcPr>
          <w:p>
            <w:pPr>
              <w:spacing w:after="40" w:before="20"/>
            </w:pPr>
            <w:r>
              <w:rPr>
                <w:rFonts w:ascii="Noto Sans CJK JP" w:hAnsi="Noto Sans CJK JP" w:eastAsia="Noto Sans CJK JP"/>
                <w:b w:val="0"/>
                <w:sz w:val="18"/>
              </w:rPr>
              <w:t>カロリーを出す</w:t>
            </w:r>
          </w:p>
        </w:tc>
        <w:tc>
          <w:tcPr>
            <w:tcW w:type="dxa" w:w="5040"/>
            <w:shd w:fill="F7F9FB"/>
            <w:vAlign w:val="center"/>
          </w:tcPr>
          <w:p>
            <w:pPr>
              <w:spacing w:after="40" w:before="20"/>
            </w:pPr>
            <w:r>
              <w:rPr>
                <w:rFonts w:ascii="Noto Sans CJK JP" w:hAnsi="Noto Sans CJK JP" w:eastAsia="Noto Sans CJK JP"/>
                <w:b w:val="0"/>
                <w:sz w:val="18"/>
              </w:rPr>
              <w:t>自分だけのAREAが育つ</w:t>
            </w:r>
          </w:p>
        </w:tc>
      </w:tr>
      <w:tr>
        <w:tc>
          <w:tcPr>
            <w:tcW w:type="dxa" w:w="5040"/>
            <w:vAlign w:val="center"/>
          </w:tcPr>
          <w:p>
            <w:pPr>
              <w:spacing w:after="40" w:before="20"/>
            </w:pPr>
            <w:r>
              <w:rPr>
                <w:rFonts w:ascii="Noto Sans CJK JP" w:hAnsi="Noto Sans CJK JP" w:eastAsia="Noto Sans CJK JP"/>
                <w:b w:val="0"/>
                <w:sz w:val="18"/>
              </w:rPr>
              <w:t>移動ログを残す</w:t>
            </w:r>
          </w:p>
        </w:tc>
        <w:tc>
          <w:tcPr>
            <w:tcW w:type="dxa" w:w="5040"/>
            <w:vAlign w:val="center"/>
          </w:tcPr>
          <w:p>
            <w:pPr>
              <w:spacing w:after="40" w:before="20"/>
            </w:pPr>
            <w:r>
              <w:rPr>
                <w:rFonts w:ascii="Noto Sans CJK JP" w:hAnsi="Noto Sans CJK JP" w:eastAsia="Noto Sans CJK JP"/>
                <w:b w:val="0"/>
                <w:sz w:val="18"/>
              </w:rPr>
              <w:t>未探索エリアを開拓する</w:t>
            </w:r>
          </w:p>
        </w:tc>
      </w:tr>
      <w:tr>
        <w:tc>
          <w:tcPr>
            <w:tcW w:type="dxa" w:w="5040"/>
            <w:shd w:fill="F7F9FB"/>
            <w:vAlign w:val="center"/>
          </w:tcPr>
          <w:p>
            <w:pPr>
              <w:spacing w:after="40" w:before="20"/>
            </w:pPr>
            <w:r>
              <w:rPr>
                <w:rFonts w:ascii="Noto Sans CJK JP" w:hAnsi="Noto Sans CJK JP" w:eastAsia="Noto Sans CJK JP"/>
                <w:b w:val="0"/>
                <w:sz w:val="18"/>
              </w:rPr>
              <w:t>健康目的が強い</w:t>
            </w:r>
          </w:p>
        </w:tc>
        <w:tc>
          <w:tcPr>
            <w:tcW w:type="dxa" w:w="5040"/>
            <w:shd w:fill="F7F9FB"/>
            <w:vAlign w:val="center"/>
          </w:tcPr>
          <w:p>
            <w:pPr>
              <w:spacing w:after="40" w:before="20"/>
            </w:pPr>
            <w:r>
              <w:rPr>
                <w:rFonts w:ascii="Noto Sans CJK JP" w:hAnsi="Noto Sans CJK JP" w:eastAsia="Noto Sans CJK JP"/>
                <w:b w:val="0"/>
                <w:sz w:val="18"/>
              </w:rPr>
              <w:t>健康＋探索＋ゲーム性</w:t>
            </w:r>
          </w:p>
        </w:tc>
      </w:tr>
    </w:tbl>
    <w:p>
      <w:pPr>
        <w:pStyle w:val="Heading1"/>
        <w:pBdr>
          <w:top w:val="single" w:sz="12" w:space="1" w:color="05192A"/>
        </w:pBdr>
      </w:pPr>
      <w:r>
        <w:t>8. 収益化・追加機能</w:t>
      </w:r>
    </w:p>
    <w:p>
      <w:pPr>
        <w:pStyle w:val="Heading2"/>
      </w:pPr>
      <w:r>
        <w:t>無料版</w:t>
      </w:r>
    </w:p>
    <w:p>
      <w:pPr>
        <w:pStyle w:val="ListBullet"/>
        <w:spacing w:line="264" w:lineRule="auto"/>
      </w:pPr>
      <w:r>
        <w:t>基本マップ開放</w:t>
      </w:r>
    </w:p>
    <w:p>
      <w:pPr>
        <w:pStyle w:val="ListBullet"/>
        <w:spacing w:line="264" w:lineRule="auto"/>
      </w:pPr>
      <w:r>
        <w:t>移動記録</w:t>
      </w:r>
    </w:p>
    <w:p>
      <w:pPr>
        <w:pStyle w:val="ListBullet"/>
        <w:spacing w:line="264" w:lineRule="auto"/>
      </w:pPr>
      <w:r>
        <w:t>今日の開放面積</w:t>
      </w:r>
    </w:p>
    <w:p>
      <w:pPr>
        <w:pStyle w:val="ListBullet"/>
        <w:spacing w:line="264" w:lineRule="auto"/>
      </w:pPr>
      <w:r>
        <w:t>基本クエスト</w:t>
      </w:r>
    </w:p>
    <w:p>
      <w:pPr>
        <w:pStyle w:val="ListBullet"/>
        <w:spacing w:line="264" w:lineRule="auto"/>
      </w:pPr>
      <w:r>
        <w:t>基本プロフィール</w:t>
      </w:r>
    </w:p>
    <w:p>
      <w:pPr>
        <w:pStyle w:val="Heading2"/>
      </w:pPr>
      <w:r>
        <w:t>有料版</w:t>
      </w:r>
    </w:p>
    <w:p>
      <w:pPr>
        <w:spacing w:line="276" w:lineRule="auto"/>
      </w:pPr>
      <w:r>
        <w:t>月額300〜500円を想定します。</w:t>
      </w:r>
    </w:p>
    <w:tbl>
      <w:tblPr>
        <w:tblStyle w:val="TableGrid"/>
        <w:tblW w:type="auto" w:w="0"/>
        <w:jc w:val="center"/>
        <w:tblLook w:firstColumn="1" w:firstRow="1" w:lastColumn="0" w:lastRow="0" w:noHBand="0" w:noVBand="1" w:val="04A0"/>
      </w:tblPr>
      <w:tblGrid>
        <w:gridCol w:w="5040"/>
        <w:gridCol w:w="5040"/>
      </w:tblGrid>
      <w:tr>
        <w:tc>
          <w:tcPr>
            <w:tcW w:type="dxa" w:w="5040"/>
            <w:shd w:fill="05192A"/>
            <w:vAlign w:val="center"/>
          </w:tcPr>
          <w:p>
            <w:pPr>
              <w:spacing w:after="40" w:before="20"/>
            </w:pPr>
            <w:r>
              <w:rPr>
                <w:rFonts w:ascii="Noto Sans CJK JP" w:hAnsi="Noto Sans CJK JP" w:eastAsia="Noto Sans CJK JP"/>
                <w:b/>
                <w:color w:val="FFFFFF"/>
                <w:sz w:val="18"/>
              </w:rPr>
              <w:t>有料機能案</w:t>
            </w:r>
          </w:p>
        </w:tc>
        <w:tc>
          <w:tcPr>
            <w:tcW w:type="dxa" w:w="5040"/>
            <w:shd w:fill="05192A"/>
            <w:vAlign w:val="center"/>
          </w:tcPr>
          <w:p>
            <w:pPr>
              <w:spacing w:after="40" w:before="20"/>
            </w:pPr>
            <w:r>
              <w:rPr>
                <w:rFonts w:ascii="Noto Sans CJK JP" w:hAnsi="Noto Sans CJK JP" w:eastAsia="Noto Sans CJK JP"/>
                <w:b/>
                <w:color w:val="FFFFFF"/>
                <w:sz w:val="18"/>
              </w:rPr>
              <w:t>内容</w:t>
            </w:r>
          </w:p>
        </w:tc>
      </w:tr>
      <w:tr>
        <w:tc>
          <w:tcPr>
            <w:tcW w:type="dxa" w:w="5040"/>
            <w:shd w:fill="F7F9FB"/>
            <w:vAlign w:val="center"/>
          </w:tcPr>
          <w:p>
            <w:pPr>
              <w:spacing w:after="40" w:before="20"/>
            </w:pPr>
            <w:r>
              <w:rPr>
                <w:rFonts w:ascii="Noto Sans CJK JP" w:hAnsi="Noto Sans CJK JP" w:eastAsia="Noto Sans CJK JP"/>
                <w:b w:val="0"/>
                <w:sz w:val="18"/>
              </w:rPr>
              <w:t>広告非表示</w:t>
            </w:r>
          </w:p>
        </w:tc>
        <w:tc>
          <w:tcPr>
            <w:tcW w:type="dxa" w:w="5040"/>
            <w:shd w:fill="F7F9FB"/>
            <w:vAlign w:val="center"/>
          </w:tcPr>
          <w:p>
            <w:pPr>
              <w:spacing w:after="40" w:before="20"/>
            </w:pPr>
            <w:r>
              <w:rPr>
                <w:rFonts w:ascii="Noto Sans CJK JP" w:hAnsi="Noto Sans CJK JP" w:eastAsia="Noto Sans CJK JP"/>
                <w:b w:val="0"/>
                <w:sz w:val="18"/>
              </w:rPr>
              <w:t>快適に利用できる。</w:t>
            </w:r>
          </w:p>
        </w:tc>
      </w:tr>
      <w:tr>
        <w:tc>
          <w:tcPr>
            <w:tcW w:type="dxa" w:w="5040"/>
            <w:vAlign w:val="center"/>
          </w:tcPr>
          <w:p>
            <w:pPr>
              <w:spacing w:after="40" w:before="20"/>
            </w:pPr>
            <w:r>
              <w:rPr>
                <w:rFonts w:ascii="Noto Sans CJK JP" w:hAnsi="Noto Sans CJK JP" w:eastAsia="Noto Sans CJK JP"/>
                <w:b w:val="0"/>
                <w:sz w:val="18"/>
              </w:rPr>
              <w:t>月間AREAアルバム</w:t>
            </w:r>
          </w:p>
        </w:tc>
        <w:tc>
          <w:tcPr>
            <w:tcW w:type="dxa" w:w="5040"/>
            <w:vAlign w:val="center"/>
          </w:tcPr>
          <w:p>
            <w:pPr>
              <w:spacing w:after="40" w:before="20"/>
            </w:pPr>
            <w:r>
              <w:rPr>
                <w:rFonts w:ascii="Noto Sans CJK JP" w:hAnsi="Noto Sans CJK JP" w:eastAsia="Noto Sans CJK JP"/>
                <w:b w:val="0"/>
                <w:sz w:val="18"/>
              </w:rPr>
              <w:t>月ごとの開拓地図を保存する。</w:t>
            </w:r>
          </w:p>
        </w:tc>
      </w:tr>
      <w:tr>
        <w:tc>
          <w:tcPr>
            <w:tcW w:type="dxa" w:w="5040"/>
            <w:shd w:fill="F7F9FB"/>
            <w:vAlign w:val="center"/>
          </w:tcPr>
          <w:p>
            <w:pPr>
              <w:spacing w:after="40" w:before="20"/>
            </w:pPr>
            <w:r>
              <w:rPr>
                <w:rFonts w:ascii="Noto Sans CJK JP" w:hAnsi="Noto Sans CJK JP" w:eastAsia="Noto Sans CJK JP"/>
                <w:b w:val="0"/>
                <w:sz w:val="18"/>
              </w:rPr>
              <w:t>地図スキン変更</w:t>
            </w:r>
          </w:p>
        </w:tc>
        <w:tc>
          <w:tcPr>
            <w:tcW w:type="dxa" w:w="5040"/>
            <w:shd w:fill="F7F9FB"/>
            <w:vAlign w:val="center"/>
          </w:tcPr>
          <w:p>
            <w:pPr>
              <w:spacing w:after="40" w:before="20"/>
            </w:pPr>
            <w:r>
              <w:rPr>
                <w:rFonts w:ascii="Noto Sans CJK JP" w:hAnsi="Noto Sans CJK JP" w:eastAsia="Noto Sans CJK JP"/>
                <w:b w:val="0"/>
                <w:sz w:val="18"/>
              </w:rPr>
              <w:t>見た目をカスタマイズできる。</w:t>
            </w:r>
          </w:p>
        </w:tc>
      </w:tr>
      <w:tr>
        <w:tc>
          <w:tcPr>
            <w:tcW w:type="dxa" w:w="5040"/>
            <w:vAlign w:val="center"/>
          </w:tcPr>
          <w:p>
            <w:pPr>
              <w:spacing w:after="40" w:before="20"/>
            </w:pPr>
            <w:r>
              <w:rPr>
                <w:rFonts w:ascii="Noto Sans CJK JP" w:hAnsi="Noto Sans CJK JP" w:eastAsia="Noto Sans CJK JP"/>
                <w:b w:val="0"/>
                <w:sz w:val="18"/>
              </w:rPr>
              <w:t>詳細な移動分析</w:t>
            </w:r>
          </w:p>
        </w:tc>
        <w:tc>
          <w:tcPr>
            <w:tcW w:type="dxa" w:w="5040"/>
            <w:vAlign w:val="center"/>
          </w:tcPr>
          <w:p>
            <w:pPr>
              <w:spacing w:after="40" w:before="20"/>
            </w:pPr>
            <w:r>
              <w:rPr>
                <w:rFonts w:ascii="Noto Sans CJK JP" w:hAnsi="Noto Sans CJK JP" w:eastAsia="Noto Sans CJK JP"/>
                <w:b w:val="0"/>
                <w:sz w:val="18"/>
              </w:rPr>
              <w:t>移動距離、開放面積、移動スタイルを詳しく確認できる。</w:t>
            </w:r>
          </w:p>
        </w:tc>
      </w:tr>
      <w:tr>
        <w:tc>
          <w:tcPr>
            <w:tcW w:type="dxa" w:w="5040"/>
            <w:shd w:fill="F7F9FB"/>
            <w:vAlign w:val="center"/>
          </w:tcPr>
          <w:p>
            <w:pPr>
              <w:spacing w:after="40" w:before="20"/>
            </w:pPr>
            <w:r>
              <w:rPr>
                <w:rFonts w:ascii="Noto Sans CJK JP" w:hAnsi="Noto Sans CJK JP" w:eastAsia="Noto Sans CJK JP"/>
                <w:b w:val="0"/>
                <w:sz w:val="18"/>
              </w:rPr>
              <w:t>限定称号</w:t>
            </w:r>
          </w:p>
        </w:tc>
        <w:tc>
          <w:tcPr>
            <w:tcW w:type="dxa" w:w="5040"/>
            <w:shd w:fill="F7F9FB"/>
            <w:vAlign w:val="center"/>
          </w:tcPr>
          <w:p>
            <w:pPr>
              <w:spacing w:after="40" w:before="20"/>
            </w:pPr>
            <w:r>
              <w:rPr>
                <w:rFonts w:ascii="Noto Sans CJK JP" w:hAnsi="Noto Sans CJK JP" w:eastAsia="Noto Sans CJK JP"/>
                <w:b w:val="0"/>
                <w:sz w:val="18"/>
              </w:rPr>
              <w:t>継続利用のモチベーションを高める。</w:t>
            </w:r>
          </w:p>
        </w:tc>
      </w:tr>
      <w:tr>
        <w:tc>
          <w:tcPr>
            <w:tcW w:type="dxa" w:w="5040"/>
            <w:vAlign w:val="center"/>
          </w:tcPr>
          <w:p>
            <w:pPr>
              <w:spacing w:after="40" w:before="20"/>
            </w:pPr>
            <w:r>
              <w:rPr>
                <w:rFonts w:ascii="Noto Sans CJK JP" w:hAnsi="Noto Sans CJK JP" w:eastAsia="Noto Sans CJK JP"/>
                <w:b w:val="0"/>
                <w:sz w:val="18"/>
              </w:rPr>
              <w:t>旅行モード</w:t>
            </w:r>
          </w:p>
        </w:tc>
        <w:tc>
          <w:tcPr>
            <w:tcW w:type="dxa" w:w="5040"/>
            <w:vAlign w:val="center"/>
          </w:tcPr>
          <w:p>
            <w:pPr>
              <w:spacing w:after="40" w:before="20"/>
            </w:pPr>
            <w:r>
              <w:rPr>
                <w:rFonts w:ascii="Noto Sans CJK JP" w:hAnsi="Noto Sans CJK JP" w:eastAsia="Noto Sans CJK JP"/>
                <w:b w:val="0"/>
                <w:sz w:val="18"/>
              </w:rPr>
              <w:t>旅行先のAREAを別保存できる。</w:t>
            </w:r>
          </w:p>
        </w:tc>
      </w:tr>
      <w:tr>
        <w:tc>
          <w:tcPr>
            <w:tcW w:type="dxa" w:w="5040"/>
            <w:shd w:fill="F7F9FB"/>
            <w:vAlign w:val="center"/>
          </w:tcPr>
          <w:p>
            <w:pPr>
              <w:spacing w:after="40" w:before="20"/>
            </w:pPr>
            <w:r>
              <w:rPr>
                <w:rFonts w:ascii="Noto Sans CJK JP" w:hAnsi="Noto Sans CJK JP" w:eastAsia="Noto Sans CJK JP"/>
                <w:b w:val="0"/>
                <w:sz w:val="18"/>
              </w:rPr>
              <w:t>チームAREA機能</w:t>
            </w:r>
          </w:p>
        </w:tc>
        <w:tc>
          <w:tcPr>
            <w:tcW w:type="dxa" w:w="5040"/>
            <w:shd w:fill="F7F9FB"/>
            <w:vAlign w:val="center"/>
          </w:tcPr>
          <w:p>
            <w:pPr>
              <w:spacing w:after="40" w:before="20"/>
            </w:pPr>
            <w:r>
              <w:rPr>
                <w:rFonts w:ascii="Noto Sans CJK JP" w:hAnsi="Noto Sans CJK JP" w:eastAsia="Noto Sans CJK JP"/>
                <w:b w:val="0"/>
                <w:sz w:val="18"/>
              </w:rPr>
              <w:t>友達と一緒に街を開放できる。</w:t>
            </w:r>
          </w:p>
        </w:tc>
      </w:tr>
    </w:tbl>
    <w:p>
      <w:pPr>
        <w:pStyle w:val="Heading2"/>
      </w:pPr>
      <w:r>
        <w:t>将来的に追加できる機能</w:t>
      </w:r>
    </w:p>
    <w:p>
      <w:pPr>
        <w:pStyle w:val="ListBullet"/>
        <w:spacing w:line="264" w:lineRule="auto"/>
      </w:pPr>
      <w:r>
        <w:t>称号：移動スタイルに応じて称号を獲得する。</w:t>
      </w:r>
    </w:p>
    <w:p>
      <w:pPr>
        <w:pStyle w:val="ListBullet"/>
        <w:spacing w:line="264" w:lineRule="auto"/>
      </w:pPr>
      <w:r>
        <w:t>エリアレベル：同じ場所を何度も歩くとエリアが育つ。</w:t>
      </w:r>
    </w:p>
    <w:p>
      <w:pPr>
        <w:pStyle w:val="ListBullet"/>
        <w:spacing w:line="264" w:lineRule="auto"/>
      </w:pPr>
      <w:r>
        <w:t>宝箱：未開放エリア付近に報酬を配置する。</w:t>
      </w:r>
    </w:p>
    <w:p>
      <w:pPr>
        <w:pStyle w:val="ListBullet"/>
        <w:spacing w:line="264" w:lineRule="auto"/>
      </w:pPr>
      <w:r>
        <w:t>SNS共有：開放した地図を画像として共有する。</w:t>
      </w:r>
    </w:p>
    <w:p>
      <w:pPr>
        <w:pStyle w:val="Heading1"/>
        <w:pBdr>
          <w:top w:val="single" w:sz="12" w:space="1" w:color="05192A"/>
        </w:pBdr>
      </w:pPr>
      <w:r>
        <w:t>9. 開発ロードマップ</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5192A"/>
            <w:vAlign w:val="center"/>
          </w:tcPr>
          <w:p>
            <w:pPr>
              <w:spacing w:after="40" w:before="20"/>
            </w:pPr>
            <w:r>
              <w:rPr>
                <w:rFonts w:ascii="Noto Sans CJK JP" w:hAnsi="Noto Sans CJK JP" w:eastAsia="Noto Sans CJK JP"/>
                <w:b/>
                <w:color w:val="FFFFFF"/>
                <w:sz w:val="18"/>
              </w:rPr>
              <w:t>Phase</w:t>
            </w:r>
          </w:p>
        </w:tc>
        <w:tc>
          <w:tcPr>
            <w:tcW w:type="dxa" w:w="3360"/>
            <w:shd w:fill="05192A"/>
            <w:vAlign w:val="center"/>
          </w:tcPr>
          <w:p>
            <w:pPr>
              <w:spacing w:after="40" w:before="20"/>
            </w:pPr>
            <w:r>
              <w:rPr>
                <w:rFonts w:ascii="Noto Sans CJK JP" w:hAnsi="Noto Sans CJK JP" w:eastAsia="Noto Sans CJK JP"/>
                <w:b/>
                <w:color w:val="FFFFFF"/>
                <w:sz w:val="18"/>
              </w:rPr>
              <w:t>目的</w:t>
            </w:r>
          </w:p>
        </w:tc>
        <w:tc>
          <w:tcPr>
            <w:tcW w:type="dxa" w:w="3360"/>
            <w:shd w:fill="05192A"/>
            <w:vAlign w:val="center"/>
          </w:tcPr>
          <w:p>
            <w:pPr>
              <w:spacing w:after="40" w:before="20"/>
            </w:pPr>
            <w:r>
              <w:rPr>
                <w:rFonts w:ascii="Noto Sans CJK JP" w:hAnsi="Noto Sans CJK JP" w:eastAsia="Noto Sans CJK JP"/>
                <w:b/>
                <w:color w:val="FFFFFF"/>
                <w:sz w:val="18"/>
              </w:rPr>
              <w:t>作るもの</w:t>
            </w:r>
          </w:p>
        </w:tc>
      </w:tr>
      <w:tr>
        <w:tc>
          <w:tcPr>
            <w:tcW w:type="dxa" w:w="3360"/>
            <w:shd w:fill="F7F9FB"/>
            <w:vAlign w:val="center"/>
          </w:tcPr>
          <w:p>
            <w:pPr>
              <w:spacing w:after="40" w:before="20"/>
            </w:pPr>
            <w:r>
              <w:rPr>
                <w:rFonts w:ascii="Noto Sans CJK JP" w:hAnsi="Noto Sans CJK JP" w:eastAsia="Noto Sans CJK JP"/>
                <w:b w:val="0"/>
                <w:sz w:val="18"/>
              </w:rPr>
              <w:t>Phase 1：プロトタイプ</w:t>
            </w:r>
          </w:p>
        </w:tc>
        <w:tc>
          <w:tcPr>
            <w:tcW w:type="dxa" w:w="3360"/>
            <w:shd w:fill="F7F9FB"/>
            <w:vAlign w:val="center"/>
          </w:tcPr>
          <w:p>
            <w:pPr>
              <w:spacing w:after="40" w:before="20"/>
            </w:pPr>
            <w:r>
              <w:rPr>
                <w:rFonts w:ascii="Noto Sans CJK JP" w:hAnsi="Noto Sans CJK JP" w:eastAsia="Noto Sans CJK JP"/>
                <w:b w:val="0"/>
                <w:sz w:val="18"/>
              </w:rPr>
              <w:t>AREAの体験を確認する</w:t>
            </w:r>
          </w:p>
        </w:tc>
        <w:tc>
          <w:tcPr>
            <w:tcW w:type="dxa" w:w="3360"/>
            <w:shd w:fill="F7F9FB"/>
            <w:vAlign w:val="center"/>
          </w:tcPr>
          <w:p>
            <w:pPr>
              <w:spacing w:after="40" w:before="20"/>
            </w:pPr>
            <w:r>
              <w:rPr>
                <w:rFonts w:ascii="Noto Sans CJK JP" w:hAnsi="Noto Sans CJK JP" w:eastAsia="Noto Sans CJK JP"/>
                <w:b w:val="0"/>
                <w:sz w:val="18"/>
              </w:rPr>
              <w:t>トップ画面、マップ風UI、STARTボタン、仮ルート表示、開放アニメーション</w:t>
            </w:r>
          </w:p>
        </w:tc>
      </w:tr>
      <w:tr>
        <w:tc>
          <w:tcPr>
            <w:tcW w:type="dxa" w:w="3360"/>
            <w:vAlign w:val="center"/>
          </w:tcPr>
          <w:p>
            <w:pPr>
              <w:spacing w:after="40" w:before="20"/>
            </w:pPr>
            <w:r>
              <w:rPr>
                <w:rFonts w:ascii="Noto Sans CJK JP" w:hAnsi="Noto Sans CJK JP" w:eastAsia="Noto Sans CJK JP"/>
                <w:b w:val="0"/>
                <w:sz w:val="18"/>
              </w:rPr>
              <w:t>Phase 2：MVP</w:t>
            </w:r>
          </w:p>
        </w:tc>
        <w:tc>
          <w:tcPr>
            <w:tcW w:type="dxa" w:w="3360"/>
            <w:vAlign w:val="center"/>
          </w:tcPr>
          <w:p>
            <w:pPr>
              <w:spacing w:after="40" w:before="20"/>
            </w:pPr>
            <w:r>
              <w:rPr>
                <w:rFonts w:ascii="Noto Sans CJK JP" w:hAnsi="Noto Sans CJK JP" w:eastAsia="Noto Sans CJK JP"/>
                <w:b w:val="0"/>
                <w:sz w:val="18"/>
              </w:rPr>
              <w:t>実際にGPSでエリア開放できるようにする</w:t>
            </w:r>
          </w:p>
        </w:tc>
        <w:tc>
          <w:tcPr>
            <w:tcW w:type="dxa" w:w="3360"/>
            <w:vAlign w:val="center"/>
          </w:tcPr>
          <w:p>
            <w:pPr>
              <w:spacing w:after="40" w:before="20"/>
            </w:pPr>
            <w:r>
              <w:rPr>
                <w:rFonts w:ascii="Noto Sans CJK JP" w:hAnsi="Noto Sans CJK JP" w:eastAsia="Noto Sans CJK JP"/>
                <w:b w:val="0"/>
                <w:sz w:val="18"/>
              </w:rPr>
              <w:t>GPS取得、速度判定、周囲100m開放、ルート保存、開放エリア保存、マップ表示</w:t>
            </w:r>
          </w:p>
        </w:tc>
      </w:tr>
      <w:tr>
        <w:tc>
          <w:tcPr>
            <w:tcW w:type="dxa" w:w="3360"/>
            <w:shd w:fill="F7F9FB"/>
            <w:vAlign w:val="center"/>
          </w:tcPr>
          <w:p>
            <w:pPr>
              <w:spacing w:after="40" w:before="20"/>
            </w:pPr>
            <w:r>
              <w:rPr>
                <w:rFonts w:ascii="Noto Sans CJK JP" w:hAnsi="Noto Sans CJK JP" w:eastAsia="Noto Sans CJK JP"/>
                <w:b w:val="0"/>
                <w:sz w:val="18"/>
              </w:rPr>
              <w:t>Phase 3：ゲーム要素追加</w:t>
            </w:r>
          </w:p>
        </w:tc>
        <w:tc>
          <w:tcPr>
            <w:tcW w:type="dxa" w:w="3360"/>
            <w:shd w:fill="F7F9FB"/>
            <w:vAlign w:val="center"/>
          </w:tcPr>
          <w:p>
            <w:pPr>
              <w:spacing w:after="40" w:before="20"/>
            </w:pPr>
            <w:r>
              <w:rPr>
                <w:rFonts w:ascii="Noto Sans CJK JP" w:hAnsi="Noto Sans CJK JP" w:eastAsia="Noto Sans CJK JP"/>
                <w:b w:val="0"/>
                <w:sz w:val="18"/>
              </w:rPr>
              <w:t>継続したくなる仕組みを入れる</w:t>
            </w:r>
          </w:p>
        </w:tc>
        <w:tc>
          <w:tcPr>
            <w:tcW w:type="dxa" w:w="3360"/>
            <w:shd w:fill="F7F9FB"/>
            <w:vAlign w:val="center"/>
          </w:tcPr>
          <w:p>
            <w:pPr>
              <w:spacing w:after="40" w:before="20"/>
            </w:pPr>
            <w:r>
              <w:rPr>
                <w:rFonts w:ascii="Noto Sans CJK JP" w:hAnsi="Noto Sans CJK JP" w:eastAsia="Noto Sans CJK JP"/>
                <w:b w:val="0"/>
                <w:sz w:val="18"/>
              </w:rPr>
              <w:t>デイリークエスト、称号、レベル、週間記録、月間記録</w:t>
            </w:r>
          </w:p>
        </w:tc>
      </w:tr>
      <w:tr>
        <w:tc>
          <w:tcPr>
            <w:tcW w:type="dxa" w:w="3360"/>
            <w:vAlign w:val="center"/>
          </w:tcPr>
          <w:p>
            <w:pPr>
              <w:spacing w:after="40" w:before="20"/>
            </w:pPr>
            <w:r>
              <w:rPr>
                <w:rFonts w:ascii="Noto Sans CJK JP" w:hAnsi="Noto Sans CJK JP" w:eastAsia="Noto Sans CJK JP"/>
                <w:b w:val="0"/>
                <w:sz w:val="18"/>
              </w:rPr>
              <w:t>Phase 4：公開準備</w:t>
            </w:r>
          </w:p>
        </w:tc>
        <w:tc>
          <w:tcPr>
            <w:tcW w:type="dxa" w:w="3360"/>
            <w:vAlign w:val="center"/>
          </w:tcPr>
          <w:p>
            <w:pPr>
              <w:spacing w:after="40" w:before="20"/>
            </w:pPr>
            <w:r>
              <w:rPr>
                <w:rFonts w:ascii="Noto Sans CJK JP" w:hAnsi="Noto Sans CJK JP" w:eastAsia="Noto Sans CJK JP"/>
                <w:b w:val="0"/>
                <w:sz w:val="18"/>
              </w:rPr>
              <w:t>一般公開できる状態にする</w:t>
            </w:r>
          </w:p>
        </w:tc>
        <w:tc>
          <w:tcPr>
            <w:tcW w:type="dxa" w:w="3360"/>
            <w:vAlign w:val="center"/>
          </w:tcPr>
          <w:p>
            <w:pPr>
              <w:spacing w:after="40" w:before="20"/>
            </w:pPr>
            <w:r>
              <w:rPr>
                <w:rFonts w:ascii="Noto Sans CJK JP" w:hAnsi="Noto Sans CJK JP" w:eastAsia="Noto Sans CJK JP"/>
                <w:b w:val="0"/>
                <w:sz w:val="18"/>
              </w:rPr>
              <w:t>ログイン、プライバシー設定、利用規約、位置情報許可説明、ストア画像、紹介ページ</w:t>
            </w:r>
          </w:p>
        </w:tc>
      </w:tr>
    </w:tbl>
    <w:p>
      <w:pPr>
        <w:pStyle w:val="Heading2"/>
      </w:pPr>
      <w:r>
        <w:t>次に作るべきもの</w:t>
      </w:r>
    </w:p>
    <w:p>
      <w:pPr>
        <w:spacing w:line="276" w:lineRule="auto"/>
      </w:pPr>
      <w:r>
        <w:t>次の作業は、AREAのトップ画面UIとマップ画面UIのプロトタイプ作成です。特にマップ画面では、未開放エリア・開放済みエリア・今日開放した範囲の見え方を決めることが重要です。</w:t>
      </w:r>
    </w:p>
    <w:sectPr w:rsidR="00FC693F" w:rsidRPr="0006063C" w:rsidSect="00034616">
      <w:headerReference w:type="default" r:id="rId10"/>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5A626E"/>
        <w:sz w:val="16"/>
      </w:rPr>
      <w:t xml:space="preserve">AREA  |  App Planning Document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5A626E"/>
        <w:sz w:val="16"/>
      </w:rPr>
      <w:t>AREA 企画書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color w:val="191E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0519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304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0519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JP" w:hAnsi="Noto Sans CJK JP" w:eastAsia="Noto Sans CJK JP"/>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Noto Sans CJK JP" w:hAnsi="Noto Sans CJK JP" w:eastAsia="Noto Sans CJK JP"/>
      <w:color w:val="5A62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AREA アプリ企画書</dc:title>
  <dc:subject>歩いた場所が、あなたのAREAになる。</dc:subject>
  <dc:creator>OpenAI</dc:creator>
  <cp:keywords>AREA, アプリ企画, 地図, GPS, ランニング, ウォーキング</cp:keywords>
  <dc:description>generated by python-docx</dc:description>
  <cp:lastModifiedBy/>
  <cp:revision>1</cp:revision>
  <dcterms:created xsi:type="dcterms:W3CDTF">2013-12-23T23:15:00Z</dcterms:created>
  <dcterms:modified xsi:type="dcterms:W3CDTF">2013-12-23T23:15:00Z</dcterms:modified>
  <cp:category/>
</cp:coreProperties>
</file>