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jc w:val="center"/>
      </w:pPr>
      <w:r>
        <w:rPr>
          <w:rFonts w:ascii="Arial" w:cs="Arial" w:eastAsia="Arial" w:hAnsi="Arial"/>
          <w:b/>
          <w:bCs/>
          <w:color w:val="1F4E79"/>
          <w:sz w:val="72"/>
          <w:szCs w:val="72"/>
        </w:rPr>
        <w:t xml:space="preserve">MarketPulse</w:t>
      </w:r>
    </w:p>
    <w:p>
      <w:pPr>
        <w:spacing w:after="100" w:before="100"/>
        <w:jc w:val="center"/>
      </w:pPr>
      <w:r>
        <w:rPr>
          <w:rFonts w:ascii="Arial" w:cs="Arial" w:eastAsia="Arial" w:hAnsi="Arial"/>
          <w:i/>
          <w:iCs/>
          <w:color w:val="2E75B6"/>
          <w:sz w:val="28"/>
          <w:szCs w:val="28"/>
        </w:rPr>
        <w:t xml:space="preserve">Consumer Conversations → Financial Markets</w:t>
      </w:r>
    </w:p>
    <w:p>
      <w:pPr>
        <w:spacing w:after="0" w:before="200"/>
      </w:pPr>
      <w:r>
        <w:t xml:space="preserve"/>
      </w:r>
    </w:p>
    <w:p>
      <w:pPr>
        <w:pBdr>
          <w:bottom w:val="single" w:color="C55A11" w:sz="6" w:space="1"/>
        </w:pBdr>
        <w:jc w:val="center"/>
      </w:pPr>
      <w:r>
        <w:t xml:space="preserve"/>
      </w:r>
    </w:p>
    <w:p>
      <w:pPr>
        <w:spacing w:after="0" w:before="200"/>
      </w:pPr>
      <w:r>
        <w:t xml:space="preserve"/>
      </w:r>
    </w:p>
    <w:p>
      <w:pPr>
        <w:jc w:val="center"/>
      </w:pPr>
      <w:r>
        <w:rPr>
          <w:rFonts w:ascii="Arial" w:cs="Arial" w:eastAsia="Arial" w:hAnsi="Arial"/>
          <w:b/>
          <w:bCs/>
          <w:color w:val="404040"/>
          <w:sz w:val="32"/>
          <w:szCs w:val="32"/>
        </w:rPr>
        <w:t xml:space="preserve">Technical Architecture &amp; Pipeline Guide</w:t>
      </w:r>
    </w:p>
    <w:p>
      <w:pPr>
        <w:spacing w:before="100"/>
        <w:jc w:val="center"/>
      </w:pPr>
      <w:r>
        <w:rPr>
          <w:rFonts w:ascii="Arial" w:cs="Arial" w:eastAsia="Arial" w:hAnsi="Arial"/>
          <w:color w:val="777777"/>
          <w:sz w:val="24"/>
          <w:szCs w:val="24"/>
        </w:rPr>
        <w:t xml:space="preserve">v4.0 — AI-Native Architecture</w:t>
      </w:r>
    </w:p>
    <w:p>
      <w:pPr>
        <w:spacing w:after="0" w:before="100"/>
      </w:pPr>
      <w:r>
        <w:t xml:space="preserve"/>
      </w:r>
    </w:p>
    <w:p>
      <w:pPr>
        <w:jc w:val="center"/>
      </w:pPr>
      <w:r>
        <w:rPr>
          <w:rFonts w:ascii="Arial" w:cs="Arial" w:eastAsia="Arial" w:hAnsi="Arial"/>
          <w:color w:val="999999"/>
          <w:sz w:val="22"/>
          <w:szCs w:val="22"/>
        </w:rPr>
        <w:t xml:space="preserve">Built by Krishna · March 2026</w:t>
      </w:r>
    </w:p>
    <w:p>
      <w:pPr>
        <w:spacing w:after="0" w:before="600"/>
      </w:pPr>
      <w:r>
        <w:t xml:space="preserve"/>
      </w:r>
    </w:p>
    <w:p>
      <w:pPr>
        <w:jc w:val="center"/>
      </w:pPr>
      <w:r>
        <w:rPr>
          <w:rFonts w:ascii="Arial" w:cs="Arial" w:eastAsia="Arial" w:hAnsi="Arial"/>
          <w:i/>
          <w:iCs/>
          <w:color w:val="2E75B6"/>
          <w:sz w:val="26"/>
          <w:szCs w:val="26"/>
        </w:rPr>
        <w:t xml:space="preserve">"People talk. Markets listen. We decode the signal."</w:t>
      </w:r>
    </w:p>
    <w:p>
      <w:r>
        <w:br w:type="page"/>
      </w:r>
    </w:p>
    <w:p>
      <w:pPr>
        <w:pStyle w:val="Heading1"/>
        <w:spacing w:after="200" w:before="400"/>
      </w:pPr>
      <w:r>
        <w:rPr>
          <w:rFonts w:ascii="Arial" w:cs="Arial" w:eastAsia="Arial" w:hAnsi="Arial"/>
          <w:b/>
          <w:bCs/>
          <w:color w:val="1F4E79"/>
          <w:sz w:val="36"/>
          <w:szCs w:val="36"/>
        </w:rPr>
        <w:t xml:space="preserve">Architecture Overview</w:t>
      </w:r>
    </w:p>
    <w:p>
      <w:pPr>
        <w:spacing w:after="80" w:before="80"/>
      </w:pPr>
      <w:r>
        <w:rPr>
          <w:rFonts w:ascii="Arial" w:cs="Arial" w:eastAsia="Arial" w:hAnsi="Arial"/>
          <w:sz w:val="22"/>
          <w:szCs w:val="22"/>
        </w:rPr>
        <w:t xml:space="preserve">MarketPulse v4 replaces the original NLP pipeline with a modern LLM-native architecture. The key insight is that large language models in 2026 can perform entity extraction, signal classification, and confidence scoring in a single API call — eliminating weeks of model training and labeled data collection.</w:t>
      </w:r>
    </w:p>
    <w:p>
      <w:pPr>
        <w:spacing w:after="0" w:before="100"/>
      </w:pPr>
      <w:r>
        <w:t xml:space="preserve"/>
      </w:r>
    </w:p>
    <w:p>
      <w:pPr>
        <w:pStyle w:val="Heading2"/>
        <w:spacing w:after="150" w:before="300"/>
      </w:pPr>
      <w:r>
        <w:rPr>
          <w:rFonts w:ascii="Arial" w:cs="Arial" w:eastAsia="Arial" w:hAnsi="Arial"/>
          <w:b/>
          <w:bCs/>
          <w:color w:val="2E75B6"/>
          <w:sz w:val="28"/>
          <w:szCs w:val="28"/>
        </w:rPr>
        <w:t xml:space="preserve">What Changed from v3 → 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v3 Approach</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v4 Approach (This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Fine-tune DistilBERT classifier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LLM API call classifies everything — no training needed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spaCy NER for entity extraction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extracts brand/product entities simultaneously with classification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Rule-based regex classifier first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Zero-shot LLM classification from day one — skip the rule-based phase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6-week Phase 1 timeline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 week Phase 1 — validation-first, faster proof of concept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Separate enrichment + classification layers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Unified LLM processing layer — one call, structured JSON output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Vector DB for storage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SQLite for Phase 1 — simple, zero setup, entirely sufficient</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The Five Layers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Job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Ingestion Pipeline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 raw posts &amp; comments from Reddit and YouTube daily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Layer 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Signal Processor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Classify each post against the 5 signal patterns using LLM API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 &amp; Aggregation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 signals into brand-level momentum scores over time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Layer 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Market Gap Detection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Compare consumer excitement vs. institutional awareness — find the alpha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&amp; Dashboard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dashboard + weekly digest showing top signals + stock correlations</w:t>
            </w:r>
          </w:p>
        </w:tc>
      </w:tr>
    </w:tbl>
    <w:p>
      <w:pPr>
        <w:spacing w:after="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2E75B6"/>
                <w:sz w:val="20"/>
                <w:szCs w:val="20"/>
              </w:rPr>
              <w:t xml:space="preserve">Why This Architecture Works</w:t>
            </w:r>
          </w:p>
          <w:p>
            <w:r>
              <w:rPr>
                <w:rFonts w:ascii="Arial" w:cs="Arial" w:eastAsia="Arial" w:hAnsi="Arial"/>
                <w:sz w:val="20"/>
                <w:szCs w:val="20"/>
              </w:rPr>
              <w:t xml:space="preserve">The original v3 plan required building a training dataset, fine-tuning a model, and iterating on NER rules before you could validate a single signal. v4 inverts this: you get structured, classified signal data from day one. Validation — the most important step — happens in weeks, not months.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16"/>
                <w:szCs w:val="16"/>
              </w:rPr>
              <w:t xml:space="preserve">LAYER</w:t>
            </w:r>
          </w:p>
          <w:p>
            <w:pPr>
              <w:jc w:val="center"/>
            </w:pPr>
            <w:r>
              <w:rPr>
                <w:rFonts w:ascii="Arial" w:cs="Arial" w:eastAsia="Arial" w:hAnsi="Arial"/>
                <w:b/>
                <w:bCs/>
                <w:color w:val="FFFFFF"/>
                <w:sz w:val="48"/>
                <w:szCs w:val="48"/>
              </w:rPr>
              <w:t xml:space="preserve">1</w:t>
            </w:r>
          </w:p>
        </w:tc>
        <w:tc>
          <w:tcPr>
            <w:tcW w:type="dxa" w:w="81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120"/>
            </w:tcMar>
          </w:tcPr>
          <w:p>
            <w:r>
              <w:rPr>
                <w:rFonts w:ascii="Arial" w:cs="Arial" w:eastAsia="Arial" w:hAnsi="Arial"/>
                <w:b/>
                <w:bCs/>
                <w:color w:val="1F4E79"/>
                <w:sz w:val="30"/>
                <w:szCs w:val="30"/>
              </w:rPr>
              <w:t xml:space="preserve">Ingestion Pipeline</w:t>
            </w:r>
          </w:p>
          <w:p>
            <w:r>
              <w:rPr>
                <w:rFonts w:ascii="Arial" w:cs="Arial" w:eastAsia="Arial" w:hAnsi="Arial"/>
                <w:i/>
                <w:iCs/>
                <w:color w:val="555555"/>
                <w:sz w:val="20"/>
                <w:szCs w:val="20"/>
              </w:rPr>
              <w:t xml:space="preserve">Collect raw consumer conversation text from Reddit and YouTube</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What This Layer Does</w:t>
      </w:r>
    </w:p>
    <w:p>
      <w:pPr>
        <w:spacing w:after="80" w:before="80"/>
      </w:pPr>
      <w:r>
        <w:rPr>
          <w:rFonts w:ascii="Arial" w:cs="Arial" w:eastAsia="Arial" w:hAnsi="Arial"/>
          <w:sz w:val="22"/>
          <w:szCs w:val="22"/>
        </w:rPr>
        <w:t xml:space="preserve">Layer 1 is the data collection engine. It pulls raw posts and comments from your two primary sources — Reddit and YouTube — on a scheduled basis and stores them in SQLite. No processing happens here. The sole job is to get text into storage reliably.</w:t>
      </w:r>
    </w:p>
    <w:p>
      <w:pPr>
        <w:spacing w:after="0" w:before="100"/>
      </w:pPr>
      <w:r>
        <w:t xml:space="preserve"/>
      </w:r>
    </w:p>
    <w:p>
      <w:pPr>
        <w:pStyle w:val="Heading2"/>
        <w:spacing w:after="150" w:before="300"/>
      </w:pPr>
      <w:r>
        <w:rPr>
          <w:rFonts w:ascii="Arial" w:cs="Arial" w:eastAsia="Arial" w:hAnsi="Arial"/>
          <w:b/>
          <w:bCs/>
          <w:color w:val="2E75B6"/>
          <w:sz w:val="28"/>
          <w:szCs w:val="28"/>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It's Your Best Phase 1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Reddit (Public JSON)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community discussions about real spending habits. Subreddits like r/BuyItForLife, r/frugal, r/SkincareAddiction are goldmines of consumer signal language. No API credentials required — public JSON endpoints work.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YouTube Data API v3</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Long-form consumer opinion in comment sections. Product review videos and unboxing content attract exactly the obsession and spend confession language MarketPulse detects. Free API with generous quota.</w:t>
            </w:r>
          </w:p>
        </w:tc>
      </w:tr>
    </w:tbl>
    <w:p>
      <w:pPr>
        <w:spacing w:after="0" w:before="120"/>
      </w:pPr>
      <w:r>
        <w:t xml:space="preserve"/>
      </w:r>
    </w:p>
    <w:p>
      <w:pPr>
        <w:pStyle w:val="Heading2"/>
        <w:spacing w:after="150" w:before="300"/>
      </w:pPr>
      <w:r>
        <w:rPr>
          <w:rFonts w:ascii="Arial" w:cs="Arial" w:eastAsia="Arial" w:hAnsi="Arial"/>
          <w:b/>
          <w:bCs/>
          <w:color w:val="2E75B6"/>
          <w:sz w:val="28"/>
          <w:szCs w:val="28"/>
        </w:rPr>
        <w:t xml:space="preserve">Reddit — Specific Subreddits to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Subreddit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 Patterns Present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r/BuyItForLife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Obsession, Spend Confession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People justify expensive repeat purchases — pure pricing power signal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r/frugal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Switching, Discovery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Brand rotation language — 'switched from X to Y' lives 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r/SkincareAddiction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Obsession, Social Proof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Beauty/skincare brand momentum before mainstream adoption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r/malefashionadvice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 Proof, Discovery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Apparel brand trends — Lululemon-style signals originate 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r/financialindependence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Spend Confession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High-income consumers discussing what they actually spend 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r/Coffee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Obsession, Switching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Premium consumer goods — brand loyalty and switching signals</w:t>
            </w:r>
          </w:p>
        </w:tc>
      </w:tr>
    </w:tbl>
    <w:p>
      <w:pPr>
        <w:spacing w:after="0" w:before="120"/>
      </w:pPr>
      <w:r>
        <w:t xml:space="preserve"/>
      </w:r>
    </w:p>
    <w:p>
      <w:pPr>
        <w:pStyle w:val="Heading2"/>
        <w:spacing w:after="150" w:before="300"/>
      </w:pPr>
      <w:r>
        <w:rPr>
          <w:rFonts w:ascii="Arial" w:cs="Arial" w:eastAsia="Arial" w:hAnsi="Arial"/>
          <w:b/>
          <w:bCs/>
          <w:color w:val="2E75B6"/>
          <w:sz w:val="28"/>
          <w:szCs w:val="28"/>
        </w:rPr>
        <w:t xml:space="preserve">How Reddit Ingestion Works</w:t>
      </w:r>
    </w:p>
    <w:p>
      <w:pPr>
        <w:spacing w:after="80" w:before="80"/>
      </w:pPr>
      <w:r>
        <w:rPr>
          <w:rFonts w:ascii="Arial" w:cs="Arial" w:eastAsia="Arial" w:hAnsi="Arial"/>
          <w:sz w:val="22"/>
          <w:szCs w:val="22"/>
        </w:rPr>
        <w:t xml:space="preserve">Since Reddit's official API now requires pre-approval, we use their public JSON endpoints — no credentials needed. Every subreddit exposes its posts as JSON by appending .json to the URL.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1E2A3A" w:val="clear"/>
            <w:tcMar>
              <w:top w:type="dxa" w:w="100"/>
              <w:left w:type="dxa" w:w="200"/>
              <w:bottom w:type="dxa" w:w="100"/>
              <w:right w:type="dxa" w:w="200"/>
            </w:tcMar>
          </w:tcPr>
          <w:p>
            <w:pPr>
              <w:spacing w:after="20" w:before="20"/>
            </w:pPr>
            <w:r>
              <w:rPr>
                <w:rFonts w:ascii="Courier New" w:cs="Courier New" w:eastAsia="Courier New" w:hAnsi="Courier New"/>
                <w:color w:val="A8D8A8"/>
                <w:sz w:val="18"/>
                <w:szCs w:val="18"/>
              </w:rPr>
              <w:t xml:space="preserve"># Reddit Public JSON — no API key required</w:t>
            </w:r>
          </w:p>
          <w:p>
            <w:pPr>
              <w:spacing w:after="20" w:before="20"/>
            </w:pPr>
            <w:r>
              <w:rPr>
                <w:rFonts w:ascii="Courier New" w:cs="Courier New" w:eastAsia="Courier New" w:hAnsi="Courier New"/>
                <w:color w:val="A8D8A8"/>
                <w:sz w:val="18"/>
                <w:szCs w:val="18"/>
              </w:rPr>
              <w:t xml:space="preserve">import requests, sqlite3, json</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SUBREDDITS = ['BuyItForLife', 'frugal', 'SkincareAddiction',</w:t>
            </w:r>
          </w:p>
          <w:p>
            <w:pPr>
              <w:spacing w:after="20" w:before="20"/>
            </w:pPr>
            <w:r>
              <w:rPr>
                <w:rFonts w:ascii="Courier New" w:cs="Courier New" w:eastAsia="Courier New" w:hAnsi="Courier New"/>
                <w:color w:val="A8D8A8"/>
                <w:sz w:val="18"/>
                <w:szCs w:val="18"/>
              </w:rPr>
              <w:t xml:space="preserve">              'malefashionadvice', 'financialindependence']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def pull_subreddit(subreddit, limit=100):</w:t>
            </w:r>
          </w:p>
          <w:p>
            <w:pPr>
              <w:spacing w:after="20" w:before="20"/>
            </w:pPr>
            <w:r>
              <w:rPr>
                <w:rFonts w:ascii="Courier New" w:cs="Courier New" w:eastAsia="Courier New" w:hAnsi="Courier New"/>
                <w:color w:val="A8D8A8"/>
                <w:sz w:val="18"/>
                <w:szCs w:val="18"/>
              </w:rPr>
              <w:t xml:space="preserve">    url = f'https://www.reddit.com/r/{subreddit}/hot.json?limit={limit}'</w:t>
            </w:r>
          </w:p>
          <w:p>
            <w:pPr>
              <w:spacing w:after="20" w:before="20"/>
            </w:pPr>
            <w:r>
              <w:rPr>
                <w:rFonts w:ascii="Courier New" w:cs="Courier New" w:eastAsia="Courier New" w:hAnsi="Courier New"/>
                <w:color w:val="A8D8A8"/>
                <w:sz w:val="18"/>
                <w:szCs w:val="18"/>
              </w:rPr>
              <w:t xml:space="preserve">    headers = {'User-Agent': 'MarketPulse/1.0'}</w:t>
            </w:r>
          </w:p>
          <w:p>
            <w:pPr>
              <w:spacing w:after="20" w:before="20"/>
            </w:pPr>
            <w:r>
              <w:rPr>
                <w:rFonts w:ascii="Courier New" w:cs="Courier New" w:eastAsia="Courier New" w:hAnsi="Courier New"/>
                <w:color w:val="A8D8A8"/>
                <w:sz w:val="18"/>
                <w:szCs w:val="18"/>
              </w:rPr>
              <w:t xml:space="preserve">    response = requests.get(url, headers=headers)</w:t>
            </w:r>
          </w:p>
          <w:p>
            <w:pPr>
              <w:spacing w:after="20" w:before="20"/>
            </w:pPr>
            <w:r>
              <w:rPr>
                <w:rFonts w:ascii="Courier New" w:cs="Courier New" w:eastAsia="Courier New" w:hAnsi="Courier New"/>
                <w:color w:val="A8D8A8"/>
                <w:sz w:val="18"/>
                <w:szCs w:val="18"/>
              </w:rPr>
              <w:t xml:space="preserve">    posts = response.json()['data']['children']</w:t>
            </w:r>
          </w:p>
          <w:p>
            <w:pPr>
              <w:spacing w:after="20" w:before="20"/>
            </w:pPr>
            <w:r>
              <w:rPr>
                <w:rFonts w:ascii="Courier New" w:cs="Courier New" w:eastAsia="Courier New" w:hAnsi="Courier New"/>
                <w:color w:val="A8D8A8"/>
                <w:sz w:val="18"/>
                <w:szCs w:val="18"/>
              </w:rPr>
              <w:t xml:space="preserve">    return [{'text': p['data']['selftext'],</w:t>
            </w:r>
          </w:p>
          <w:p>
            <w:pPr>
              <w:spacing w:after="20" w:before="20"/>
            </w:pPr>
            <w:r>
              <w:rPr>
                <w:rFonts w:ascii="Courier New" w:cs="Courier New" w:eastAsia="Courier New" w:hAnsi="Courier New"/>
                <w:color w:val="A8D8A8"/>
                <w:sz w:val="18"/>
                <w:szCs w:val="18"/>
              </w:rPr>
              <w:t xml:space="preserve">             'title': p['data']['title'],</w:t>
            </w:r>
          </w:p>
          <w:p>
            <w:pPr>
              <w:spacing w:after="20" w:before="20"/>
            </w:pPr>
            <w:r>
              <w:rPr>
                <w:rFonts w:ascii="Courier New" w:cs="Courier New" w:eastAsia="Courier New" w:hAnsi="Courier New"/>
                <w:color w:val="A8D8A8"/>
                <w:sz w:val="18"/>
                <w:szCs w:val="18"/>
              </w:rPr>
              <w:t xml:space="preserve">             'source': f'reddit/r/{subreddit}',</w:t>
            </w:r>
          </w:p>
          <w:p>
            <w:pPr>
              <w:spacing w:after="20" w:before="20"/>
            </w:pPr>
            <w:r>
              <w:rPr>
                <w:rFonts w:ascii="Courier New" w:cs="Courier New" w:eastAsia="Courier New" w:hAnsi="Courier New"/>
                <w:color w:val="A8D8A8"/>
                <w:sz w:val="18"/>
                <w:szCs w:val="18"/>
              </w:rPr>
              <w:t xml:space="preserve">             'timestamp': p['data']['created_utc']} for p in posts]</w:t>
            </w:r>
          </w:p>
        </w:tc>
      </w:tr>
    </w:tbl>
    <w:p>
      <w:pPr>
        <w:spacing w:after="0" w:before="120"/>
      </w:pPr>
      <w:r>
        <w:t xml:space="preserve"/>
      </w:r>
    </w:p>
    <w:p>
      <w:pPr>
        <w:pStyle w:val="Heading2"/>
        <w:spacing w:after="150" w:before="300"/>
      </w:pPr>
      <w:r>
        <w:rPr>
          <w:rFonts w:ascii="Arial" w:cs="Arial" w:eastAsia="Arial" w:hAnsi="Arial"/>
          <w:b/>
          <w:bCs/>
          <w:color w:val="2E75B6"/>
          <w:sz w:val="28"/>
          <w:szCs w:val="28"/>
        </w:rPr>
        <w:t xml:space="preserve">How YouTube Ingestion Works</w:t>
      </w:r>
    </w:p>
    <w:p>
      <w:pPr>
        <w:spacing w:after="80" w:before="80"/>
      </w:pPr>
      <w:r>
        <w:rPr>
          <w:rFonts w:ascii="Arial" w:cs="Arial" w:eastAsia="Arial" w:hAnsi="Arial"/>
          <w:sz w:val="22"/>
          <w:szCs w:val="22"/>
        </w:rPr>
        <w:t xml:space="preserve">YouTube Data API v3 allows you to search for product review and brand discussion videos, then pull comments from those videos. The comment sections on review and unboxing videos are exceptionally rich in consumer signal language.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1E2A3A" w:val="clear"/>
            <w:tcMar>
              <w:top w:type="dxa" w:w="100"/>
              <w:left w:type="dxa" w:w="200"/>
              <w:bottom w:type="dxa" w:w="100"/>
              <w:right w:type="dxa" w:w="200"/>
            </w:tcMar>
          </w:tcPr>
          <w:p>
            <w:pPr>
              <w:spacing w:after="20" w:before="20"/>
            </w:pPr>
            <w:r>
              <w:rPr>
                <w:rFonts w:ascii="Courier New" w:cs="Courier New" w:eastAsia="Courier New" w:hAnsi="Courier New"/>
                <w:color w:val="A8D8A8"/>
                <w:sz w:val="18"/>
                <w:szCs w:val="18"/>
              </w:rPr>
              <w:t xml:space="preserve"># YouTube Data API v3 — requires free API key from Google Cloud</w:t>
            </w:r>
          </w:p>
          <w:p>
            <w:pPr>
              <w:spacing w:after="20" w:before="20"/>
            </w:pPr>
            <w:r>
              <w:rPr>
                <w:rFonts w:ascii="Courier New" w:cs="Courier New" w:eastAsia="Courier New" w:hAnsi="Courier New"/>
                <w:color w:val="A8D8A8"/>
                <w:sz w:val="18"/>
                <w:szCs w:val="18"/>
              </w:rPr>
              <w:t xml:space="preserve">from googleapiclient.discovery import build</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SEARCH_QUERIES = ['product review 2026', 'honest review',</w:t>
            </w:r>
          </w:p>
          <w:p>
            <w:pPr>
              <w:spacing w:after="20" w:before="20"/>
            </w:pPr>
            <w:r>
              <w:rPr>
                <w:rFonts w:ascii="Courier New" w:cs="Courier New" w:eastAsia="Courier New" w:hAnsi="Courier New"/>
                <w:color w:val="A8D8A8"/>
                <w:sz w:val="18"/>
                <w:szCs w:val="18"/>
              </w:rPr>
              <w:t xml:space="preserve">                  'is it worth it', 'brand comparison']</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def pull_youtube_comments(api_key, query, max_results=50):</w:t>
            </w:r>
          </w:p>
          <w:p>
            <w:pPr>
              <w:spacing w:after="20" w:before="20"/>
            </w:pPr>
            <w:r>
              <w:rPr>
                <w:rFonts w:ascii="Courier New" w:cs="Courier New" w:eastAsia="Courier New" w:hAnsi="Courier New"/>
                <w:color w:val="A8D8A8"/>
                <w:sz w:val="18"/>
                <w:szCs w:val="18"/>
              </w:rPr>
              <w:t xml:space="preserve">    youtube = build('youtube', 'v3', developerKey=api_key)</w:t>
            </w:r>
          </w:p>
          <w:p>
            <w:pPr>
              <w:spacing w:after="20" w:before="20"/>
            </w:pPr>
            <w:r>
              <w:rPr>
                <w:rFonts w:ascii="Courier New" w:cs="Courier New" w:eastAsia="Courier New" w:hAnsi="Courier New"/>
                <w:color w:val="A8D8A8"/>
                <w:sz w:val="18"/>
                <w:szCs w:val="18"/>
              </w:rPr>
              <w:t xml:space="preserve">    # Search for relevant videos</w:t>
            </w:r>
          </w:p>
          <w:p>
            <w:pPr>
              <w:spacing w:after="20" w:before="20"/>
            </w:pPr>
            <w:r>
              <w:rPr>
                <w:rFonts w:ascii="Courier New" w:cs="Courier New" w:eastAsia="Courier New" w:hAnsi="Courier New"/>
                <w:color w:val="A8D8A8"/>
                <w:sz w:val="18"/>
                <w:szCs w:val="18"/>
              </w:rPr>
              <w:t xml:space="preserve">    search = youtube.search().list(q=query, part='id', maxResults=10).execute()</w:t>
            </w:r>
          </w:p>
          <w:p>
            <w:pPr>
              <w:spacing w:after="20" w:before="20"/>
            </w:pPr>
            <w:r>
              <w:rPr>
                <w:rFonts w:ascii="Courier New" w:cs="Courier New" w:eastAsia="Courier New" w:hAnsi="Courier New"/>
                <w:color w:val="A8D8A8"/>
                <w:sz w:val="18"/>
                <w:szCs w:val="18"/>
              </w:rPr>
              <w:t xml:space="preserve">    video_ids = [item['id']['videoId'] for item in search['items']]</w:t>
            </w:r>
          </w:p>
          <w:p>
            <w:pPr>
              <w:spacing w:after="20" w:before="20"/>
            </w:pPr>
            <w:r>
              <w:rPr>
                <w:rFonts w:ascii="Courier New" w:cs="Courier New" w:eastAsia="Courier New" w:hAnsi="Courier New"/>
                <w:color w:val="A8D8A8"/>
                <w:sz w:val="18"/>
                <w:szCs w:val="18"/>
              </w:rPr>
              <w:t xml:space="preserve">    # Pull comments from each video</w:t>
            </w:r>
          </w:p>
          <w:p>
            <w:pPr>
              <w:spacing w:after="20" w:before="20"/>
            </w:pPr>
            <w:r>
              <w:rPr>
                <w:rFonts w:ascii="Courier New" w:cs="Courier New" w:eastAsia="Courier New" w:hAnsi="Courier New"/>
                <w:color w:val="A8D8A8"/>
                <w:sz w:val="18"/>
                <w:szCs w:val="18"/>
              </w:rPr>
              <w:t xml:space="preserve">    comments = []</w:t>
            </w:r>
          </w:p>
          <w:p>
            <w:pPr>
              <w:spacing w:after="20" w:before="20"/>
            </w:pPr>
            <w:r>
              <w:rPr>
                <w:rFonts w:ascii="Courier New" w:cs="Courier New" w:eastAsia="Courier New" w:hAnsi="Courier New"/>
                <w:color w:val="A8D8A8"/>
                <w:sz w:val="18"/>
                <w:szCs w:val="18"/>
              </w:rPr>
              <w:t xml:space="preserve">    for vid_id in video_ids:</w:t>
            </w:r>
          </w:p>
          <w:p>
            <w:pPr>
              <w:spacing w:after="20" w:before="20"/>
            </w:pPr>
            <w:r>
              <w:rPr>
                <w:rFonts w:ascii="Courier New" w:cs="Courier New" w:eastAsia="Courier New" w:hAnsi="Courier New"/>
                <w:color w:val="A8D8A8"/>
                <w:sz w:val="18"/>
                <w:szCs w:val="18"/>
              </w:rPr>
              <w:t xml:space="preserve">        result = youtube.commentThreads().list(</w:t>
            </w:r>
          </w:p>
          <w:p>
            <w:pPr>
              <w:spacing w:after="20" w:before="20"/>
            </w:pPr>
            <w:r>
              <w:rPr>
                <w:rFonts w:ascii="Courier New" w:cs="Courier New" w:eastAsia="Courier New" w:hAnsi="Courier New"/>
                <w:color w:val="A8D8A8"/>
                <w:sz w:val="18"/>
                <w:szCs w:val="18"/>
              </w:rPr>
              <w:t xml:space="preserve">            part='snippet', videoId=vid_id,</w:t>
            </w:r>
          </w:p>
          <w:p>
            <w:pPr>
              <w:spacing w:after="20" w:before="20"/>
            </w:pPr>
            <w:r>
              <w:rPr>
                <w:rFonts w:ascii="Courier New" w:cs="Courier New" w:eastAsia="Courier New" w:hAnsi="Courier New"/>
                <w:color w:val="A8D8A8"/>
                <w:sz w:val="18"/>
                <w:szCs w:val="18"/>
              </w:rPr>
              <w:t xml:space="preserve">            maxResults=max_results).execute()</w:t>
            </w:r>
          </w:p>
          <w:p>
            <w:pPr>
              <w:spacing w:after="20" w:before="20"/>
            </w:pPr>
            <w:r>
              <w:rPr>
                <w:rFonts w:ascii="Courier New" w:cs="Courier New" w:eastAsia="Courier New" w:hAnsi="Courier New"/>
                <w:color w:val="A8D8A8"/>
                <w:sz w:val="18"/>
                <w:szCs w:val="18"/>
              </w:rPr>
              <w:t xml:space="preserve">        for item in result['items']:</w:t>
            </w:r>
          </w:p>
          <w:p>
            <w:pPr>
              <w:spacing w:after="20" w:before="20"/>
            </w:pPr>
            <w:r>
              <w:rPr>
                <w:rFonts w:ascii="Courier New" w:cs="Courier New" w:eastAsia="Courier New" w:hAnsi="Courier New"/>
                <w:color w:val="A8D8A8"/>
                <w:sz w:val="18"/>
                <w:szCs w:val="18"/>
              </w:rPr>
              <w:t xml:space="preserve">            comments.append({</w:t>
            </w:r>
          </w:p>
          <w:p>
            <w:pPr>
              <w:spacing w:after="20" w:before="20"/>
            </w:pPr>
            <w:r>
              <w:rPr>
                <w:rFonts w:ascii="Courier New" w:cs="Courier New" w:eastAsia="Courier New" w:hAnsi="Courier New"/>
                <w:color w:val="A8D8A8"/>
                <w:sz w:val="18"/>
                <w:szCs w:val="18"/>
              </w:rPr>
              <w:t xml:space="preserve">                'text': item['snippet']['topLevelComment']['snippet']['textDisplay'],</w:t>
            </w:r>
          </w:p>
          <w:p>
            <w:pPr>
              <w:spacing w:after="20" w:before="20"/>
            </w:pPr>
            <w:r>
              <w:rPr>
                <w:rFonts w:ascii="Courier New" w:cs="Courier New" w:eastAsia="Courier New" w:hAnsi="Courier New"/>
                <w:color w:val="A8D8A8"/>
                <w:sz w:val="18"/>
                <w:szCs w:val="18"/>
              </w:rPr>
              <w:t xml:space="preserve">                'source': f'youtube/{vid_id}',</w:t>
            </w:r>
          </w:p>
          <w:p>
            <w:pPr>
              <w:spacing w:after="20" w:before="20"/>
            </w:pPr>
            <w:r>
              <w:rPr>
                <w:rFonts w:ascii="Courier New" w:cs="Courier New" w:eastAsia="Courier New" w:hAnsi="Courier New"/>
                <w:color w:val="A8D8A8"/>
                <w:sz w:val="18"/>
                <w:szCs w:val="18"/>
              </w:rPr>
              <w:t xml:space="preserve">                'timestamp': item['snippet']['topLevelComment']['snippet']['publishedAt']</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return comments</w:t>
            </w:r>
          </w:p>
        </w:tc>
      </w:tr>
    </w:tbl>
    <w:p>
      <w:pPr>
        <w:spacing w:after="0" w:before="120"/>
      </w:pPr>
      <w:r>
        <w:t xml:space="preserve"/>
      </w:r>
    </w:p>
    <w:p>
      <w:pPr>
        <w:pStyle w:val="Heading2"/>
        <w:spacing w:after="150" w:before="300"/>
      </w:pPr>
      <w:r>
        <w:rPr>
          <w:rFonts w:ascii="Arial" w:cs="Arial" w:eastAsia="Arial" w:hAnsi="Arial"/>
          <w:b/>
          <w:bCs/>
          <w:color w:val="2E75B6"/>
          <w:sz w:val="28"/>
          <w:szCs w:val="28"/>
        </w:rPr>
        <w:t xml:space="preserve">Storage Schema — SQLite</w:t>
      </w:r>
    </w:p>
    <w:p>
      <w:pPr>
        <w:spacing w:after="80" w:before="80"/>
      </w:pPr>
      <w:r>
        <w:rPr>
          <w:rFonts w:ascii="Arial" w:cs="Arial" w:eastAsia="Arial" w:hAnsi="Arial"/>
          <w:sz w:val="22"/>
          <w:szCs w:val="22"/>
        </w:rPr>
        <w:t xml:space="preserve">All raw posts go into a single SQLite table. The processed flag tracks whether Layer 2 has classified it yet.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1E2A3A" w:val="clear"/>
            <w:tcMar>
              <w:top w:type="dxa" w:w="100"/>
              <w:left w:type="dxa" w:w="200"/>
              <w:bottom w:type="dxa" w:w="100"/>
              <w:right w:type="dxa" w:w="200"/>
            </w:tcMar>
          </w:tcPr>
          <w:p>
            <w:pPr>
              <w:spacing w:after="20" w:before="20"/>
            </w:pPr>
            <w:r>
              <w:rPr>
                <w:rFonts w:ascii="Courier New" w:cs="Courier New" w:eastAsia="Courier New" w:hAnsi="Courier New"/>
                <w:color w:val="A8D8A8"/>
                <w:sz w:val="18"/>
                <w:szCs w:val="18"/>
              </w:rPr>
              <w:t xml:space="preserve">CREATE TABLE raw_posts (</w:t>
            </w:r>
          </w:p>
          <w:p>
            <w:pPr>
              <w:spacing w:after="20" w:before="20"/>
            </w:pPr>
            <w:r>
              <w:rPr>
                <w:rFonts w:ascii="Courier New" w:cs="Courier New" w:eastAsia="Courier New" w:hAnsi="Courier New"/>
                <w:color w:val="A8D8A8"/>
                <w:sz w:val="18"/>
                <w:szCs w:val="18"/>
              </w:rPr>
              <w:t xml:space="preserve">    id          INTEGER PRIMARY KEY AUTOINCREMENT,</w:t>
            </w:r>
          </w:p>
          <w:p>
            <w:pPr>
              <w:spacing w:after="20" w:before="20"/>
            </w:pPr>
            <w:r>
              <w:rPr>
                <w:rFonts w:ascii="Courier New" w:cs="Courier New" w:eastAsia="Courier New" w:hAnsi="Courier New"/>
                <w:color w:val="A8D8A8"/>
                <w:sz w:val="18"/>
                <w:szCs w:val="18"/>
              </w:rPr>
              <w:t xml:space="preserve">    text        TEXT NOT NULL,</w:t>
            </w:r>
          </w:p>
          <w:p>
            <w:pPr>
              <w:spacing w:after="20" w:before="20"/>
            </w:pPr>
            <w:r>
              <w:rPr>
                <w:rFonts w:ascii="Courier New" w:cs="Courier New" w:eastAsia="Courier New" w:hAnsi="Courier New"/>
                <w:color w:val="A8D8A8"/>
                <w:sz w:val="18"/>
                <w:szCs w:val="18"/>
              </w:rPr>
              <w:t xml:space="preserve">    source      TEXT,          -- e.g. 'reddit/r/frugal'</w:t>
            </w:r>
          </w:p>
          <w:p>
            <w:pPr>
              <w:spacing w:after="20" w:before="20"/>
            </w:pPr>
            <w:r>
              <w:rPr>
                <w:rFonts w:ascii="Courier New" w:cs="Courier New" w:eastAsia="Courier New" w:hAnsi="Courier New"/>
                <w:color w:val="A8D8A8"/>
                <w:sz w:val="18"/>
                <w:szCs w:val="18"/>
              </w:rPr>
              <w:t xml:space="preserve">    platform    TEXT,          -- 'reddit' or 'youtube'</w:t>
            </w:r>
          </w:p>
          <w:p>
            <w:pPr>
              <w:spacing w:after="20" w:before="20"/>
            </w:pPr>
            <w:r>
              <w:rPr>
                <w:rFonts w:ascii="Courier New" w:cs="Courier New" w:eastAsia="Courier New" w:hAnsi="Courier New"/>
                <w:color w:val="A8D8A8"/>
                <w:sz w:val="18"/>
                <w:szCs w:val="18"/>
              </w:rPr>
              <w:t xml:space="preserve">    timestamp   TEXT,</w:t>
            </w:r>
          </w:p>
          <w:p>
            <w:pPr>
              <w:spacing w:after="20" w:before="20"/>
            </w:pPr>
            <w:r>
              <w:rPr>
                <w:rFonts w:ascii="Courier New" w:cs="Courier New" w:eastAsia="Courier New" w:hAnsi="Courier New"/>
                <w:color w:val="A8D8A8"/>
                <w:sz w:val="18"/>
                <w:szCs w:val="18"/>
              </w:rPr>
              <w:t xml:space="preserve">    processed   INTEGER DEFAULT 0,  -- 0 = pending Layer 2</w:t>
            </w:r>
          </w:p>
          <w:p>
            <w:pPr>
              <w:spacing w:after="20" w:before="20"/>
            </w:pPr>
            <w:r>
              <w:rPr>
                <w:rFonts w:ascii="Courier New" w:cs="Courier New" w:eastAsia="Courier New" w:hAnsi="Courier New"/>
                <w:color w:val="A8D8A8"/>
                <w:sz w:val="18"/>
                <w:szCs w:val="18"/>
              </w:rPr>
              <w:t xml:space="preserve">    created_at  TEXT DEFAULT CURRENT_TIMESTAMP</w:t>
            </w:r>
          </w:p>
          <w:p>
            <w:pPr>
              <w:spacing w:after="20" w:before="20"/>
            </w:pPr>
            <w:r>
              <w:rPr>
                <w:rFonts w:ascii="Courier New" w:cs="Courier New" w:eastAsia="Courier New" w:hAnsi="Courier New"/>
                <w:color w:val="A8D8A8"/>
                <w:sz w:val="18"/>
                <w:szCs w:val="18"/>
              </w:rPr>
              <w:t xml:space="preserve">);</w:t>
            </w:r>
          </w:p>
        </w:tc>
      </w:tr>
    </w:tbl>
    <w:p>
      <w:pPr>
        <w:spacing w:after="0" w:before="120"/>
      </w:pPr>
      <w:r>
        <w:t xml:space="preserve"/>
      </w:r>
    </w:p>
    <w:p>
      <w:pPr>
        <w:pStyle w:val="Heading2"/>
        <w:spacing w:after="150" w:before="300"/>
      </w:pPr>
      <w:r>
        <w:rPr>
          <w:rFonts w:ascii="Arial" w:cs="Arial" w:eastAsia="Arial" w:hAnsi="Arial"/>
          <w:b/>
          <w:bCs/>
          <w:color w:val="2E75B6"/>
          <w:sz w:val="28"/>
          <w:szCs w:val="28"/>
        </w:rPr>
        <w:t xml:space="preserve">Scheduling</w:t>
      </w:r>
    </w:p>
    <w:p>
      <w:pPr>
        <w:spacing w:after="80" w:before="80"/>
      </w:pPr>
      <w:r>
        <w:rPr>
          <w:rFonts w:ascii="Arial" w:cs="Arial" w:eastAsia="Arial" w:hAnsi="Arial"/>
          <w:sz w:val="22"/>
          <w:szCs w:val="22"/>
        </w:rPr>
        <w:t xml:space="preserve">Use GitHub Actions (free) to run ingestion daily. A simple cron job triggers the Python scripts. No infrastructure setup needed for Phase 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2E75B6"/>
                <w:sz w:val="20"/>
                <w:szCs w:val="20"/>
              </w:rPr>
              <w:t xml:space="preserve">Layer 1 Success Criteria</w:t>
            </w:r>
          </w:p>
          <w:p>
            <w:r>
              <w:rPr>
                <w:rFonts w:ascii="Arial" w:cs="Arial" w:eastAsia="Arial" w:hAnsi="Arial"/>
                <w:sz w:val="20"/>
                <w:szCs w:val="20"/>
              </w:rPr>
              <w:t xml:space="preserve">You have at least 500 posts/comments per day flowing into SQLite from Reddit + YouTube. Every row has a platform, source, and timestamp. The processed flag is 0 for all new rows, ready for Layer 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55A11" w:val="clear"/>
            <w:tcMar>
              <w:top w:type="dxa" w:w="120"/>
              <w:left w:type="dxa" w:w="120"/>
              <w:bottom w:type="dxa" w:w="120"/>
              <w:right w:type="dxa" w:w="120"/>
            </w:tcMar>
            <w:vAlign w:val="center"/>
          </w:tcPr>
          <w:p>
            <w:pPr>
              <w:jc w:val="center"/>
            </w:pPr>
            <w:r>
              <w:rPr>
                <w:rFonts w:ascii="Arial" w:cs="Arial" w:eastAsia="Arial" w:hAnsi="Arial"/>
                <w:b/>
                <w:bCs/>
                <w:color w:val="FFFFFF"/>
                <w:sz w:val="16"/>
                <w:szCs w:val="16"/>
              </w:rPr>
              <w:t xml:space="preserve">LAYER</w:t>
            </w:r>
          </w:p>
          <w:p>
            <w:pPr>
              <w:jc w:val="center"/>
            </w:pPr>
            <w:r>
              <w:rPr>
                <w:rFonts w:ascii="Arial" w:cs="Arial" w:eastAsia="Arial" w:hAnsi="Arial"/>
                <w:b/>
                <w:bCs/>
                <w:color w:val="FFFFFF"/>
                <w:sz w:val="48"/>
                <w:szCs w:val="48"/>
              </w:rPr>
              <w:t xml:space="preserve">2</w:t>
            </w:r>
          </w:p>
        </w:tc>
        <w:tc>
          <w:tcPr>
            <w:tcW w:type="dxa" w:w="8160"/>
            <w:tcBorders>
              <w:top w:val="single" w:color="CCCCCC" w:sz="1"/>
              <w:left w:val="single" w:color="CCCCCC" w:sz="1"/>
              <w:bottom w:val="single" w:color="CCCCCC" w:sz="1"/>
              <w:right w:val="single" w:color="CCCCCC" w:sz="1"/>
            </w:tcBorders>
            <w:shd w:fill="FFF4EE" w:val="clear"/>
            <w:tcMar>
              <w:top w:type="dxa" w:w="120"/>
              <w:left w:type="dxa" w:w="200"/>
              <w:bottom w:type="dxa" w:w="120"/>
              <w:right w:type="dxa" w:w="120"/>
            </w:tcMar>
          </w:tcPr>
          <w:p>
            <w:r>
              <w:rPr>
                <w:rFonts w:ascii="Arial" w:cs="Arial" w:eastAsia="Arial" w:hAnsi="Arial"/>
                <w:b/>
                <w:bCs/>
                <w:color w:val="C55A11"/>
                <w:sz w:val="30"/>
                <w:szCs w:val="30"/>
              </w:rPr>
              <w:t xml:space="preserve">LLM Signal Processor</w:t>
            </w:r>
          </w:p>
          <w:p>
            <w:r>
              <w:rPr>
                <w:rFonts w:ascii="Arial" w:cs="Arial" w:eastAsia="Arial" w:hAnsi="Arial"/>
                <w:i/>
                <w:iCs/>
                <w:color w:val="555555"/>
                <w:sz w:val="20"/>
                <w:szCs w:val="20"/>
              </w:rPr>
              <w:t xml:space="preserve">The intelligence core — classify every post against the 5 consumer signal patterns</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What This Layer Does</w:t>
      </w:r>
    </w:p>
    <w:p>
      <w:pPr>
        <w:spacing w:after="80" w:before="80"/>
      </w:pPr>
      <w:r>
        <w:rPr>
          <w:rFonts w:ascii="Arial" w:cs="Arial" w:eastAsia="Arial" w:hAnsi="Arial"/>
          <w:sz w:val="22"/>
          <w:szCs w:val="22"/>
        </w:rPr>
        <w:t xml:space="preserve">Layer 2 is where raw text becomes structured intelligence. Every unprocessed post from Layer 1 is sent to an LLM API with a carefully designed prompt. The model returns a structured JSON object containing the signal pattern detected, confidence score, brand entity, and market implication. This replaces what v3 required three separate systems to achieve.</w:t>
      </w:r>
    </w:p>
    <w:p>
      <w:pPr>
        <w:spacing w:after="0" w:before="100"/>
      </w:pPr>
      <w:r>
        <w:t xml:space="preserve"/>
      </w:r>
    </w:p>
    <w:p>
      <w:pPr>
        <w:pStyle w:val="Heading2"/>
        <w:spacing w:after="150" w:before="300"/>
      </w:pPr>
      <w:r>
        <w:rPr>
          <w:rFonts w:ascii="Arial" w:cs="Arial" w:eastAsia="Arial" w:hAnsi="Arial"/>
          <w:b/>
          <w:bCs/>
          <w:color w:val="2E75B6"/>
          <w:sz w:val="28"/>
          <w:szCs w:val="28"/>
        </w:rPr>
        <w:t xml:space="preserve">The Five Signal Patterns — Detection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Signal Pattern</w:t>
            </w:r>
          </w:p>
        </w:tc>
        <w:tc>
          <w:tcPr>
            <w:tcW w:type="dxa" w:w="4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What It Sounds Like</w:t>
            </w:r>
          </w:p>
        </w:tc>
        <w:tc>
          <w:tcPr>
            <w:tcW w:type="dxa" w:w="336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Market Implication</w:t>
            </w:r>
          </w:p>
        </w:tc>
      </w:tr>
      <w:tr>
        <w:tc>
          <w:tcPr>
            <w:tcW w:type="dxa" w:w="180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b/>
                <w:bCs/>
                <w:color w:val="C55A11"/>
                <w:sz w:val="18"/>
                <w:szCs w:val="18"/>
              </w:rPr>
              <w:t xml:space="preserve">OBSESSION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"I have 4 of these", "can't stop buying", "obsessed with"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Strong demand — potential revenue beat</w:t>
            </w:r>
          </w:p>
        </w:tc>
      </w:tr>
      <w:tr>
        <w:tc>
          <w:tcPr>
            <w:tcW w:type="dxa" w:w="1800"/>
            <w:tcBorders>
              <w:top w:val="single" w:color="CCCCCC" w:sz="1"/>
              <w:left w:val="single" w:color="CCCCCC" w:sz="1"/>
              <w:bottom w:val="single" w:color="CCCCCC" w:sz="1"/>
              <w:right w:val="single" w:color="CCCCCC" w:sz="1"/>
            </w:tcBorders>
            <w:shd w:fill="FFE8D6" w:val="clear"/>
            <w:tcMar>
              <w:top w:type="dxa" w:w="80"/>
              <w:left w:type="dxa" w:w="120"/>
              <w:bottom w:type="dxa" w:w="80"/>
              <w:right w:type="dxa" w:w="120"/>
            </w:tcMar>
          </w:tcPr>
          <w:p>
            <w:r>
              <w:rPr>
                <w:rFonts w:ascii="Arial" w:cs="Arial" w:eastAsia="Arial" w:hAnsi="Arial"/>
                <w:b/>
                <w:bCs/>
                <w:color w:val="C55A11"/>
                <w:sz w:val="18"/>
                <w:szCs w:val="18"/>
              </w:rPr>
              <w:t xml:space="preserve">SOCIAL PROOF</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18"/>
                <w:szCs w:val="18"/>
              </w:rPr>
              <w:t xml:space="preserve">"Everyone has one", "it's everywhere", "all my friends use"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Mass adoption — brand momentum at scale</w:t>
            </w:r>
          </w:p>
        </w:tc>
      </w:tr>
      <w:tr>
        <w:tc>
          <w:tcPr>
            <w:tcW w:type="dxa" w:w="180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b/>
                <w:bCs/>
                <w:color w:val="C55A11"/>
                <w:sz w:val="18"/>
                <w:szCs w:val="18"/>
              </w:rPr>
              <w:t xml:space="preserve">SWITCHING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"I switched from X to Y", "used to use X but now"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Brand rotation — one co. losing share, one gaining</w:t>
            </w:r>
          </w:p>
        </w:tc>
      </w:tr>
      <w:tr>
        <w:tc>
          <w:tcPr>
            <w:tcW w:type="dxa" w:w="1800"/>
            <w:tcBorders>
              <w:top w:val="single" w:color="CCCCCC" w:sz="1"/>
              <w:left w:val="single" w:color="CCCCCC" w:sz="1"/>
              <w:bottom w:val="single" w:color="CCCCCC" w:sz="1"/>
              <w:right w:val="single" w:color="CCCCCC" w:sz="1"/>
            </w:tcBorders>
            <w:shd w:fill="FFE8D6" w:val="clear"/>
            <w:tcMar>
              <w:top w:type="dxa" w:w="80"/>
              <w:left w:type="dxa" w:w="120"/>
              <w:bottom w:type="dxa" w:w="80"/>
              <w:right w:type="dxa" w:w="120"/>
            </w:tcMar>
          </w:tcPr>
          <w:p>
            <w:r>
              <w:rPr>
                <w:rFonts w:ascii="Arial" w:cs="Arial" w:eastAsia="Arial" w:hAnsi="Arial"/>
                <w:b/>
                <w:bCs/>
                <w:color w:val="C55A11"/>
                <w:sz w:val="18"/>
                <w:szCs w:val="18"/>
              </w:rPr>
              <w:t xml:space="preserve">DISCOVERY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18"/>
                <w:szCs w:val="18"/>
              </w:rPr>
              <w:t xml:space="preserve">"Just found this", "hidden gem", "nobody talks about this yet"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Early trend signal — before mainstream adoption</w:t>
            </w:r>
          </w:p>
        </w:tc>
      </w:tr>
      <w:tr>
        <w:tc>
          <w:tcPr>
            <w:tcW w:type="dxa" w:w="180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b/>
                <w:bCs/>
                <w:color w:val="C55A11"/>
                <w:sz w:val="18"/>
                <w:szCs w:val="18"/>
              </w:rPr>
              <w:t xml:space="preserve">SPEND CONFESSION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"Worth every penny", "spent too much but", "keep coming back"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 willingness to pay — pricing power signal</w:t>
            </w:r>
          </w:p>
        </w:tc>
      </w:tr>
    </w:tbl>
    <w:p>
      <w:pPr>
        <w:spacing w:after="0" w:before="120"/>
      </w:pPr>
      <w:r>
        <w:t xml:space="preserve"/>
      </w:r>
    </w:p>
    <w:p>
      <w:pPr>
        <w:pStyle w:val="Heading2"/>
        <w:spacing w:after="150" w:before="300"/>
      </w:pPr>
      <w:r>
        <w:rPr>
          <w:rFonts w:ascii="Arial" w:cs="Arial" w:eastAsia="Arial" w:hAnsi="Arial"/>
          <w:b/>
          <w:bCs/>
          <w:color w:val="2E75B6"/>
          <w:sz w:val="28"/>
          <w:szCs w:val="28"/>
        </w:rPr>
        <w:t xml:space="preserve">The LLM Prompt Design</w:t>
      </w:r>
    </w:p>
    <w:p>
      <w:pPr>
        <w:spacing w:after="80" w:before="80"/>
      </w:pPr>
      <w:r>
        <w:rPr>
          <w:rFonts w:ascii="Arial" w:cs="Arial" w:eastAsia="Arial" w:hAnsi="Arial"/>
          <w:sz w:val="22"/>
          <w:szCs w:val="22"/>
        </w:rPr>
        <w:t xml:space="preserve">The prompt is the most critical engineering decision in the entire system. It must be specific enough that the LLM returns consistent, structured output, and precise enough that it detects MarketPulse's five patterns rather than generic sentiment.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1E2A3A" w:val="clear"/>
            <w:tcMar>
              <w:top w:type="dxa" w:w="100"/>
              <w:left w:type="dxa" w:w="200"/>
              <w:bottom w:type="dxa" w:w="100"/>
              <w:right w:type="dxa" w:w="200"/>
            </w:tcMar>
          </w:tcPr>
          <w:p>
            <w:pPr>
              <w:spacing w:after="20" w:before="20"/>
            </w:pPr>
            <w:r>
              <w:rPr>
                <w:rFonts w:ascii="Courier New" w:cs="Courier New" w:eastAsia="Courier New" w:hAnsi="Courier New"/>
                <w:color w:val="A8D8A8"/>
                <w:sz w:val="18"/>
                <w:szCs w:val="18"/>
              </w:rPr>
              <w:t xml:space="preserve">SYSTEM_PROMPT = '''</w:t>
            </w:r>
          </w:p>
          <w:p>
            <w:pPr>
              <w:spacing w:after="20" w:before="20"/>
            </w:pPr>
            <w:r>
              <w:rPr>
                <w:rFonts w:ascii="Courier New" w:cs="Courier New" w:eastAsia="Courier New" w:hAnsi="Courier New"/>
                <w:color w:val="A8D8A8"/>
                <w:sz w:val="18"/>
                <w:szCs w:val="18"/>
              </w:rPr>
              <w:t xml:space="preserve">You are a consumer behavior analyst for a financial intelligence system.</w:t>
            </w:r>
          </w:p>
          <w:p>
            <w:pPr>
              <w:spacing w:after="20" w:before="20"/>
            </w:pPr>
            <w:r>
              <w:rPr>
                <w:rFonts w:ascii="Courier New" w:cs="Courier New" w:eastAsia="Courier New" w:hAnsi="Courier New"/>
                <w:color w:val="A8D8A8"/>
                <w:sz w:val="18"/>
                <w:szCs w:val="18"/>
              </w:rPr>
              <w:t xml:space="preserve">Detect consumer excitement signals that may precede stock market movements.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Detect exactly these five patterns:</w:t>
            </w:r>
          </w:p>
          <w:p>
            <w:pPr>
              <w:spacing w:after="20" w:before="20"/>
            </w:pPr>
            <w:r>
              <w:rPr>
                <w:rFonts w:ascii="Courier New" w:cs="Courier New" w:eastAsia="Courier New" w:hAnsi="Courier New"/>
                <w:color w:val="A8D8A8"/>
                <w:sz w:val="18"/>
                <w:szCs w:val="18"/>
              </w:rPr>
              <w:t xml:space="preserve">  OBSESSION     — repeat buying, can't stop, have multiple</w:t>
            </w:r>
          </w:p>
          <w:p>
            <w:pPr>
              <w:spacing w:after="20" w:before="20"/>
            </w:pPr>
            <w:r>
              <w:rPr>
                <w:rFonts w:ascii="Courier New" w:cs="Courier New" w:eastAsia="Courier New" w:hAnsi="Courier New"/>
                <w:color w:val="A8D8A8"/>
                <w:sz w:val="18"/>
                <w:szCs w:val="18"/>
              </w:rPr>
              <w:t xml:space="preserve">  SOCIAL_PROOF  — everyone has it, all my friends, it's everywhere</w:t>
            </w:r>
          </w:p>
          <w:p>
            <w:pPr>
              <w:spacing w:after="20" w:before="20"/>
            </w:pPr>
            <w:r>
              <w:rPr>
                <w:rFonts w:ascii="Courier New" w:cs="Courier New" w:eastAsia="Courier New" w:hAnsi="Courier New"/>
                <w:color w:val="A8D8A8"/>
                <w:sz w:val="18"/>
                <w:szCs w:val="18"/>
              </w:rPr>
              <w:t xml:space="preserve">  SWITCHING     — moved from X to Y, used to use X but now</w:t>
            </w:r>
          </w:p>
          <w:p>
            <w:pPr>
              <w:spacing w:after="20" w:before="20"/>
            </w:pPr>
            <w:r>
              <w:rPr>
                <w:rFonts w:ascii="Courier New" w:cs="Courier New" w:eastAsia="Courier New" w:hAnsi="Courier New"/>
                <w:color w:val="A8D8A8"/>
                <w:sz w:val="18"/>
                <w:szCs w:val="18"/>
              </w:rPr>
              <w:t xml:space="preserve">  DISCOVERY     — just found, hidden gem, nobody knows about</w:t>
            </w:r>
          </w:p>
          <w:p>
            <w:pPr>
              <w:spacing w:after="20" w:before="20"/>
            </w:pPr>
            <w:r>
              <w:rPr>
                <w:rFonts w:ascii="Courier New" w:cs="Courier New" w:eastAsia="Courier New" w:hAnsi="Courier New"/>
                <w:color w:val="A8D8A8"/>
                <w:sz w:val="18"/>
                <w:szCs w:val="18"/>
              </w:rPr>
              <w:t xml:space="preserve">  SPEND_CONFESSION — worth every penny, spent too much, keep returning</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Return ONLY valid JSON. No explanation. No preamble.</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USER_PROMPT = '''</w:t>
            </w:r>
          </w:p>
          <w:p>
            <w:pPr>
              <w:spacing w:after="20" w:before="20"/>
            </w:pPr>
            <w:r>
              <w:rPr>
                <w:rFonts w:ascii="Courier New" w:cs="Courier New" w:eastAsia="Courier New" w:hAnsi="Courier New"/>
                <w:color w:val="A8D8A8"/>
                <w:sz w:val="18"/>
                <w:szCs w:val="18"/>
              </w:rPr>
              <w:t xml:space="preserve">Analyze this post:</w:t>
            </w:r>
          </w:p>
          <w:p>
            <w:pPr>
              <w:spacing w:after="20" w:before="20"/>
            </w:pPr>
            <w:r>
              <w:rPr>
                <w:rFonts w:ascii="Courier New" w:cs="Courier New" w:eastAsia="Courier New" w:hAnsi="Courier New"/>
                <w:color w:val="A8D8A8"/>
                <w:sz w:val="18"/>
                <w:szCs w:val="18"/>
              </w:rPr>
              <w:t xml:space="preserve">"{text}"</w:t>
            </w:r>
          </w:p>
          <w:p>
            <w:pPr>
              <w:spacing w:after="20" w:before="20"/>
            </w:pPr>
            <w:r>
              <w:rPr>
                <w:rFonts w:ascii="Courier New" w:cs="Courier New" w:eastAsia="Courier New" w:hAnsi="Courier New"/>
                <w:color w:val="A8D8A8"/>
                <w:sz w:val="18"/>
                <w:szCs w:val="18"/>
              </w:rPr>
              <w:t xml:space="preserve">Platform: {platform} | Source: {source}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Return exactly:</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"signal_detected": true/false,</w:t>
            </w:r>
          </w:p>
          <w:p>
            <w:pPr>
              <w:spacing w:after="20" w:before="20"/>
            </w:pPr>
            <w:r>
              <w:rPr>
                <w:rFonts w:ascii="Courier New" w:cs="Courier New" w:eastAsia="Courier New" w:hAnsi="Courier New"/>
                <w:color w:val="A8D8A8"/>
                <w:sz w:val="18"/>
                <w:szCs w:val="18"/>
              </w:rPr>
              <w:t xml:space="preserve">  "signal_type": "OBSESSION|SOCIAL_PROOF|SWITCHING|DISCOVERY|SPEND_CONFESSION|NONE",</w:t>
            </w:r>
          </w:p>
          <w:p>
            <w:pPr>
              <w:spacing w:after="20" w:before="20"/>
            </w:pPr>
            <w:r>
              <w:rPr>
                <w:rFonts w:ascii="Courier New" w:cs="Courier New" w:eastAsia="Courier New" w:hAnsi="Courier New"/>
                <w:color w:val="A8D8A8"/>
                <w:sz w:val="18"/>
                <w:szCs w:val="18"/>
              </w:rPr>
              <w:t xml:space="preserve">  "confidence": 0.0-1.0,</w:t>
            </w:r>
          </w:p>
          <w:p>
            <w:pPr>
              <w:spacing w:after="20" w:before="20"/>
            </w:pPr>
            <w:r>
              <w:rPr>
                <w:rFonts w:ascii="Courier New" w:cs="Courier New" w:eastAsia="Courier New" w:hAnsi="Courier New"/>
                <w:color w:val="A8D8A8"/>
                <w:sz w:val="18"/>
                <w:szCs w:val="18"/>
              </w:rPr>
              <w:t xml:space="preserve">  "intensity": "low|medium|high",</w:t>
            </w:r>
          </w:p>
          <w:p>
            <w:pPr>
              <w:spacing w:after="20" w:before="20"/>
            </w:pPr>
            <w:r>
              <w:rPr>
                <w:rFonts w:ascii="Courier New" w:cs="Courier New" w:eastAsia="Courier New" w:hAnsi="Courier New"/>
                <w:color w:val="A8D8A8"/>
                <w:sz w:val="18"/>
                <w:szCs w:val="18"/>
              </w:rPr>
              <w:t xml:space="preserve">  "brand_or_product": "extracted entity or null",</w:t>
            </w:r>
          </w:p>
          <w:p>
            <w:pPr>
              <w:spacing w:after="20" w:before="20"/>
            </w:pPr>
            <w:r>
              <w:rPr>
                <w:rFonts w:ascii="Courier New" w:cs="Courier New" w:eastAsia="Courier New" w:hAnsi="Courier New"/>
                <w:color w:val="A8D8A8"/>
                <w:sz w:val="18"/>
                <w:szCs w:val="18"/>
              </w:rPr>
              <w:t xml:space="preserve">  "ticker_hint": "stock ticker if obvious else null",</w:t>
            </w:r>
          </w:p>
          <w:p>
            <w:pPr>
              <w:spacing w:after="20" w:before="20"/>
            </w:pPr>
            <w:r>
              <w:rPr>
                <w:rFonts w:ascii="Courier New" w:cs="Courier New" w:eastAsia="Courier New" w:hAnsi="Courier New"/>
                <w:color w:val="A8D8A8"/>
                <w:sz w:val="18"/>
                <w:szCs w:val="18"/>
              </w:rPr>
              <w:t xml:space="preserve">  "trigger_phrase": "exact phrase that triggered detection or null",</w:t>
            </w:r>
          </w:p>
          <w:p>
            <w:pPr>
              <w:spacing w:after="20" w:before="20"/>
            </w:pPr>
            <w:r>
              <w:rPr>
                <w:rFonts w:ascii="Courier New" w:cs="Courier New" w:eastAsia="Courier New" w:hAnsi="Courier New"/>
                <w:color w:val="A8D8A8"/>
                <w:sz w:val="18"/>
                <w:szCs w:val="18"/>
              </w:rPr>
              <w:t xml:space="preserve">  "market_implication": "one sentence max or null"</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w:t>
            </w:r>
          </w:p>
        </w:tc>
      </w:tr>
    </w:tbl>
    <w:p>
      <w:pPr>
        <w:spacing w:after="0" w:before="120"/>
      </w:pPr>
      <w:r>
        <w:t xml:space="preserve"/>
      </w:r>
    </w:p>
    <w:p>
      <w:pPr>
        <w:pStyle w:val="Heading2"/>
        <w:spacing w:after="150" w:before="300"/>
      </w:pPr>
      <w:r>
        <w:rPr>
          <w:rFonts w:ascii="Arial" w:cs="Arial" w:eastAsia="Arial" w:hAnsi="Arial"/>
          <w:b/>
          <w:bCs/>
          <w:color w:val="2E75B6"/>
          <w:sz w:val="28"/>
          <w:szCs w:val="28"/>
        </w:rPr>
        <w:t xml:space="preserve">Example — Input and Output</w:t>
      </w:r>
    </w:p>
    <w:p>
      <w:pPr>
        <w:spacing w:after="80" w:before="80"/>
      </w:pPr>
      <w:r>
        <w:rPr>
          <w:rFonts w:ascii="Arial" w:cs="Arial" w:eastAsia="Arial" w:hAnsi="Arial"/>
          <w:sz w:val="22"/>
          <w:szCs w:val="22"/>
        </w:rPr>
        <w:t xml:space="preserve">Input post: "I have 4 Stanley cups and I don't regret a single one. Just ordered the new limited edition color."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1E2A3A" w:val="clear"/>
            <w:tcMar>
              <w:top w:type="dxa" w:w="100"/>
              <w:left w:type="dxa" w:w="200"/>
              <w:bottom w:type="dxa" w:w="100"/>
              <w:right w:type="dxa" w:w="200"/>
            </w:tcMar>
          </w:tcPr>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"signal_detected": true,</w:t>
            </w:r>
          </w:p>
          <w:p>
            <w:pPr>
              <w:spacing w:after="20" w:before="20"/>
            </w:pPr>
            <w:r>
              <w:rPr>
                <w:rFonts w:ascii="Courier New" w:cs="Courier New" w:eastAsia="Courier New" w:hAnsi="Courier New"/>
                <w:color w:val="A8D8A8"/>
                <w:sz w:val="18"/>
                <w:szCs w:val="18"/>
              </w:rPr>
              <w:t xml:space="preserve">  "signal_type": "OBSESSION",</w:t>
            </w:r>
          </w:p>
          <w:p>
            <w:pPr>
              <w:spacing w:after="20" w:before="20"/>
            </w:pPr>
            <w:r>
              <w:rPr>
                <w:rFonts w:ascii="Courier New" w:cs="Courier New" w:eastAsia="Courier New" w:hAnsi="Courier New"/>
                <w:color w:val="A8D8A8"/>
                <w:sz w:val="18"/>
                <w:szCs w:val="18"/>
              </w:rPr>
              <w:t xml:space="preserve">  "confidence": 0.97,</w:t>
            </w:r>
          </w:p>
          <w:p>
            <w:pPr>
              <w:spacing w:after="20" w:before="20"/>
            </w:pPr>
            <w:r>
              <w:rPr>
                <w:rFonts w:ascii="Courier New" w:cs="Courier New" w:eastAsia="Courier New" w:hAnsi="Courier New"/>
                <w:color w:val="A8D8A8"/>
                <w:sz w:val="18"/>
                <w:szCs w:val="18"/>
              </w:rPr>
              <w:t xml:space="preserve">  "intensity": "high",</w:t>
            </w:r>
          </w:p>
          <w:p>
            <w:pPr>
              <w:spacing w:after="20" w:before="20"/>
            </w:pPr>
            <w:r>
              <w:rPr>
                <w:rFonts w:ascii="Courier New" w:cs="Courier New" w:eastAsia="Courier New" w:hAnsi="Courier New"/>
                <w:color w:val="A8D8A8"/>
                <w:sz w:val="18"/>
                <w:szCs w:val="18"/>
              </w:rPr>
              <w:t xml:space="preserve">  "brand_or_product": "Stanley cup",</w:t>
            </w:r>
          </w:p>
          <w:p>
            <w:pPr>
              <w:spacing w:after="20" w:before="20"/>
            </w:pPr>
            <w:r>
              <w:rPr>
                <w:rFonts w:ascii="Courier New" w:cs="Courier New" w:eastAsia="Courier New" w:hAnsi="Courier New"/>
                <w:color w:val="A8D8A8"/>
                <w:sz w:val="18"/>
                <w:szCs w:val="18"/>
              </w:rPr>
              <w:t xml:space="preserve">  "ticker_hint": null,</w:t>
            </w:r>
          </w:p>
          <w:p>
            <w:pPr>
              <w:spacing w:after="20" w:before="20"/>
            </w:pPr>
            <w:r>
              <w:rPr>
                <w:rFonts w:ascii="Courier New" w:cs="Courier New" w:eastAsia="Courier New" w:hAnsi="Courier New"/>
                <w:color w:val="A8D8A8"/>
                <w:sz w:val="18"/>
                <w:szCs w:val="18"/>
              </w:rPr>
              <w:t xml:space="preserve">  "trigger_phrase": "I have 4 Stanley cups and I don't regret a single one",</w:t>
            </w:r>
          </w:p>
          <w:p>
            <w:pPr>
              <w:spacing w:after="20" w:before="20"/>
            </w:pPr>
            <w:r>
              <w:rPr>
                <w:rFonts w:ascii="Courier New" w:cs="Courier New" w:eastAsia="Courier New" w:hAnsi="Courier New"/>
                <w:color w:val="A8D8A8"/>
                <w:sz w:val="18"/>
                <w:szCs w:val="18"/>
              </w:rPr>
              <w:t xml:space="preserve">  "market_implication": "Repeat purchase behavior signals strong consumer demand for Stanley/PMI adjacent consumer goods sector"</w:t>
            </w:r>
          </w:p>
          <w:p>
            <w:pPr>
              <w:spacing w:after="20" w:before="20"/>
            </w:pPr>
            <w:r>
              <w:rPr>
                <w:rFonts w:ascii="Courier New" w:cs="Courier New" w:eastAsia="Courier New" w:hAnsi="Courier New"/>
                <w:color w:val="A8D8A8"/>
                <w:sz w:val="18"/>
                <w:szCs w:val="18"/>
              </w:rPr>
              <w:t xml:space="preserve">}</w:t>
            </w:r>
          </w:p>
        </w:tc>
      </w:tr>
    </w:tbl>
    <w:p>
      <w:pPr>
        <w:spacing w:after="0" w:before="100"/>
      </w:pPr>
      <w:r>
        <w:t xml:space="preserve"/>
      </w:r>
    </w:p>
    <w:p>
      <w:pPr>
        <w:spacing w:after="80" w:before="80"/>
      </w:pPr>
      <w:r>
        <w:rPr>
          <w:rFonts w:ascii="Arial" w:cs="Arial" w:eastAsia="Arial" w:hAnsi="Arial"/>
          <w:sz w:val="22"/>
          <w:szCs w:val="22"/>
        </w:rPr>
        <w:t xml:space="preserve">Note: ticker_hint is null because Stanley (PMI Worldwide) is private. The brand signal is still valuable — it maps to the consumer goods sector. Ticker mapping happens in Layer 3.</w:t>
      </w:r>
    </w:p>
    <w:p>
      <w:pPr>
        <w:spacing w:after="0" w:before="120"/>
      </w:pPr>
      <w:r>
        <w:t xml:space="preserve"/>
      </w:r>
    </w:p>
    <w:p>
      <w:pPr>
        <w:pStyle w:val="Heading2"/>
        <w:spacing w:after="150" w:before="300"/>
      </w:pPr>
      <w:r>
        <w:rPr>
          <w:rFonts w:ascii="Arial" w:cs="Arial" w:eastAsia="Arial" w:hAnsi="Arial"/>
          <w:b/>
          <w:bCs/>
          <w:color w:val="2E75B6"/>
          <w:sz w:val="28"/>
          <w:szCs w:val="28"/>
        </w:rPr>
        <w:t xml:space="preserve">Why Key Fields Are Designed This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Design Reasoning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trigger_phrase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exact phrase that triggered detection. Critical for dashboard display — users need to see WHY a signal was flagged. Without this, the system is a black box that nobody trusts.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ticker_hint (nullable)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LLM flags the brand even when no direct ticker exists. Stanley is private, but the sector signal still matters. Full ticker mapping happens downstream in Layer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market_implication (1 sentence)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Forces the LLM to be concise and prevents hallucination. One sentence max keeps the output grounded and usable.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confidence (0.0–1.0)</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Enables filtering — you only aggregate high-confidence signals in Layer 3. Low confidence signals are stored but not scored.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intensity (low/medium/high)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from confidence. A post can be confidently classified as OBSESSION but the intensity of language can still vary. Both dimensions matter for scoring.</w:t>
            </w:r>
          </w:p>
        </w:tc>
      </w:tr>
    </w:tbl>
    <w:p>
      <w:pPr>
        <w:spacing w:after="0" w:before="120"/>
      </w:pPr>
      <w:r>
        <w:t xml:space="preserve"/>
      </w:r>
    </w:p>
    <w:p>
      <w:pPr>
        <w:pStyle w:val="Heading2"/>
        <w:spacing w:after="150" w:before="300"/>
      </w:pPr>
      <w:r>
        <w:rPr>
          <w:rFonts w:ascii="Arial" w:cs="Arial" w:eastAsia="Arial" w:hAnsi="Arial"/>
          <w:b/>
          <w:bCs/>
          <w:color w:val="2E75B6"/>
          <w:sz w:val="28"/>
          <w:szCs w:val="28"/>
        </w:rPr>
        <w:t xml:space="preserve">Storage Schema — Classified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1E2A3A" w:val="clear"/>
            <w:tcMar>
              <w:top w:type="dxa" w:w="100"/>
              <w:left w:type="dxa" w:w="200"/>
              <w:bottom w:type="dxa" w:w="100"/>
              <w:right w:type="dxa" w:w="200"/>
            </w:tcMar>
          </w:tcPr>
          <w:p>
            <w:pPr>
              <w:spacing w:after="20" w:before="20"/>
            </w:pPr>
            <w:r>
              <w:rPr>
                <w:rFonts w:ascii="Courier New" w:cs="Courier New" w:eastAsia="Courier New" w:hAnsi="Courier New"/>
                <w:color w:val="A8D8A8"/>
                <w:sz w:val="18"/>
                <w:szCs w:val="18"/>
              </w:rPr>
              <w:t xml:space="preserve">CREATE TABLE signals (</w:t>
            </w:r>
          </w:p>
          <w:p>
            <w:pPr>
              <w:spacing w:after="20" w:before="20"/>
            </w:pPr>
            <w:r>
              <w:rPr>
                <w:rFonts w:ascii="Courier New" w:cs="Courier New" w:eastAsia="Courier New" w:hAnsi="Courier New"/>
                <w:color w:val="A8D8A8"/>
                <w:sz w:val="18"/>
                <w:szCs w:val="18"/>
              </w:rPr>
              <w:t xml:space="preserve">    id               INTEGER PRIMARY KEY AUTOINCREMENT,</w:t>
            </w:r>
          </w:p>
          <w:p>
            <w:pPr>
              <w:spacing w:after="20" w:before="20"/>
            </w:pPr>
            <w:r>
              <w:rPr>
                <w:rFonts w:ascii="Courier New" w:cs="Courier New" w:eastAsia="Courier New" w:hAnsi="Courier New"/>
                <w:color w:val="A8D8A8"/>
                <w:sz w:val="18"/>
                <w:szCs w:val="18"/>
              </w:rPr>
              <w:t xml:space="preserve">    post_id          INTEGER REFERENCES raw_posts(id),</w:t>
            </w:r>
          </w:p>
          <w:p>
            <w:pPr>
              <w:spacing w:after="20" w:before="20"/>
            </w:pPr>
            <w:r>
              <w:rPr>
                <w:rFonts w:ascii="Courier New" w:cs="Courier New" w:eastAsia="Courier New" w:hAnsi="Courier New"/>
                <w:color w:val="A8D8A8"/>
                <w:sz w:val="18"/>
                <w:szCs w:val="18"/>
              </w:rPr>
              <w:t xml:space="preserve">    signal_detected  INTEGER,</w:t>
            </w:r>
          </w:p>
          <w:p>
            <w:pPr>
              <w:spacing w:after="20" w:before="20"/>
            </w:pPr>
            <w:r>
              <w:rPr>
                <w:rFonts w:ascii="Courier New" w:cs="Courier New" w:eastAsia="Courier New" w:hAnsi="Courier New"/>
                <w:color w:val="A8D8A8"/>
                <w:sz w:val="18"/>
                <w:szCs w:val="18"/>
              </w:rPr>
              <w:t xml:space="preserve">    signal_type      TEXT,</w:t>
            </w:r>
          </w:p>
          <w:p>
            <w:pPr>
              <w:spacing w:after="20" w:before="20"/>
            </w:pPr>
            <w:r>
              <w:rPr>
                <w:rFonts w:ascii="Courier New" w:cs="Courier New" w:eastAsia="Courier New" w:hAnsi="Courier New"/>
                <w:color w:val="A8D8A8"/>
                <w:sz w:val="18"/>
                <w:szCs w:val="18"/>
              </w:rPr>
              <w:t xml:space="preserve">    confidence       REAL,</w:t>
            </w:r>
          </w:p>
          <w:p>
            <w:pPr>
              <w:spacing w:after="20" w:before="20"/>
            </w:pPr>
            <w:r>
              <w:rPr>
                <w:rFonts w:ascii="Courier New" w:cs="Courier New" w:eastAsia="Courier New" w:hAnsi="Courier New"/>
                <w:color w:val="A8D8A8"/>
                <w:sz w:val="18"/>
                <w:szCs w:val="18"/>
              </w:rPr>
              <w:t xml:space="preserve">    intensity        TEXT,</w:t>
            </w:r>
          </w:p>
          <w:p>
            <w:pPr>
              <w:spacing w:after="20" w:before="20"/>
            </w:pPr>
            <w:r>
              <w:rPr>
                <w:rFonts w:ascii="Courier New" w:cs="Courier New" w:eastAsia="Courier New" w:hAnsi="Courier New"/>
                <w:color w:val="A8D8A8"/>
                <w:sz w:val="18"/>
                <w:szCs w:val="18"/>
              </w:rPr>
              <w:t xml:space="preserve">    brand_or_product TEXT,</w:t>
            </w:r>
          </w:p>
          <w:p>
            <w:pPr>
              <w:spacing w:after="20" w:before="20"/>
            </w:pPr>
            <w:r>
              <w:rPr>
                <w:rFonts w:ascii="Courier New" w:cs="Courier New" w:eastAsia="Courier New" w:hAnsi="Courier New"/>
                <w:color w:val="A8D8A8"/>
                <w:sz w:val="18"/>
                <w:szCs w:val="18"/>
              </w:rPr>
              <w:t xml:space="preserve">    ticker_hint      TEXT,</w:t>
            </w:r>
          </w:p>
          <w:p>
            <w:pPr>
              <w:spacing w:after="20" w:before="20"/>
            </w:pPr>
            <w:r>
              <w:rPr>
                <w:rFonts w:ascii="Courier New" w:cs="Courier New" w:eastAsia="Courier New" w:hAnsi="Courier New"/>
                <w:color w:val="A8D8A8"/>
                <w:sz w:val="18"/>
                <w:szCs w:val="18"/>
              </w:rPr>
              <w:t xml:space="preserve">    trigger_phrase   TEXT,</w:t>
            </w:r>
          </w:p>
          <w:p>
            <w:pPr>
              <w:spacing w:after="20" w:before="20"/>
            </w:pPr>
            <w:r>
              <w:rPr>
                <w:rFonts w:ascii="Courier New" w:cs="Courier New" w:eastAsia="Courier New" w:hAnsi="Courier New"/>
                <w:color w:val="A8D8A8"/>
                <w:sz w:val="18"/>
                <w:szCs w:val="18"/>
              </w:rPr>
              <w:t xml:space="preserve">    market_implication TEXT,</w:t>
            </w:r>
          </w:p>
          <w:p>
            <w:pPr>
              <w:spacing w:after="20" w:before="20"/>
            </w:pPr>
            <w:r>
              <w:rPr>
                <w:rFonts w:ascii="Courier New" w:cs="Courier New" w:eastAsia="Courier New" w:hAnsi="Courier New"/>
                <w:color w:val="A8D8A8"/>
                <w:sz w:val="18"/>
                <w:szCs w:val="18"/>
              </w:rPr>
              <w:t xml:space="preserve">    classified_at    TEXT DEFAULT CURRENT_TIMESTAMP</w:t>
            </w:r>
          </w:p>
          <w:p>
            <w:pPr>
              <w:spacing w:after="20" w:before="20"/>
            </w:pPr>
            <w:r>
              <w:rPr>
                <w:rFonts w:ascii="Courier New" w:cs="Courier New" w:eastAsia="Courier New" w:hAnsi="Courier New"/>
                <w:color w:val="A8D8A8"/>
                <w:sz w:val="18"/>
                <w:szCs w:val="18"/>
              </w:rPr>
              <w:t xml:space="preserve">);</w:t>
            </w:r>
          </w:p>
        </w:tc>
      </w:tr>
    </w:tbl>
    <w:p>
      <w:pPr>
        <w:spacing w:after="0" w:before="120"/>
      </w:pPr>
      <w:r>
        <w:t xml:space="preserve"/>
      </w:r>
    </w:p>
    <w:p>
      <w:pPr>
        <w:pStyle w:val="Heading2"/>
        <w:spacing w:after="150" w:before="300"/>
      </w:pPr>
      <w:r>
        <w:rPr>
          <w:rFonts w:ascii="Arial" w:cs="Arial" w:eastAsia="Arial" w:hAnsi="Arial"/>
          <w:b/>
          <w:bCs/>
          <w:color w:val="2E75B6"/>
          <w:sz w:val="28"/>
          <w:szCs w:val="28"/>
        </w:rPr>
        <w:t xml:space="preserve">Cost Considerations</w:t>
      </w:r>
    </w:p>
    <w:p>
      <w:pPr>
        <w:spacing w:after="80" w:before="80"/>
      </w:pPr>
      <w:r>
        <w:rPr>
          <w:rFonts w:ascii="Arial" w:cs="Arial" w:eastAsia="Arial" w:hAnsi="Arial"/>
          <w:sz w:val="22"/>
          <w:szCs w:val="22"/>
        </w:rPr>
        <w:t xml:space="preserve">At Phase 1 volumes (~500 posts/day), LLM API costs are negligible — approximately $0.50-2.00/day depending on model choice. Only optimize for cost when you reach 50,000+ posts/day. Validate signal quality first. Cost efficiency is a Phase 2 problem.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2E75B6"/>
                <w:sz w:val="20"/>
                <w:szCs w:val="20"/>
              </w:rPr>
              <w:t xml:space="preserve">Layer 2 Success Criteria</w:t>
            </w:r>
          </w:p>
          <w:p>
            <w:r>
              <w:rPr>
                <w:rFonts w:ascii="Arial" w:cs="Arial" w:eastAsia="Arial" w:hAnsi="Arial"/>
                <w:sz w:val="20"/>
                <w:szCs w:val="20"/>
              </w:rPr>
              <w:t xml:space="preserve">The LLM correctly classifies at least 80% of manually reviewed posts. You can point to 10+ real posts where the trigger_phrase field captures exactly the consumer language pattern you were looking for. Classification runs automatically on all new Layer 1 posts within 1 hour.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vAlign w:val="center"/>
          </w:tcPr>
          <w:p>
            <w:pPr>
              <w:jc w:val="center"/>
            </w:pPr>
            <w:r>
              <w:rPr>
                <w:rFonts w:ascii="Arial" w:cs="Arial" w:eastAsia="Arial" w:hAnsi="Arial"/>
                <w:b/>
                <w:bCs/>
                <w:color w:val="FFFFFF"/>
                <w:sz w:val="16"/>
                <w:szCs w:val="16"/>
              </w:rPr>
              <w:t xml:space="preserve">LAYER</w:t>
            </w:r>
          </w:p>
          <w:p>
            <w:pPr>
              <w:jc w:val="center"/>
            </w:pPr>
            <w:r>
              <w:rPr>
                <w:rFonts w:ascii="Arial" w:cs="Arial" w:eastAsia="Arial" w:hAnsi="Arial"/>
                <w:b/>
                <w:bCs/>
                <w:color w:val="FFFFFF"/>
                <w:sz w:val="48"/>
                <w:szCs w:val="48"/>
              </w:rPr>
              <w:t xml:space="preserve">3</w:t>
            </w:r>
          </w:p>
        </w:tc>
        <w:tc>
          <w:tcPr>
            <w:tcW w:type="dxa" w:w="81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120"/>
            </w:tcMar>
          </w:tcPr>
          <w:p>
            <w:r>
              <w:rPr>
                <w:rFonts w:ascii="Arial" w:cs="Arial" w:eastAsia="Arial" w:hAnsi="Arial"/>
                <w:b/>
                <w:bCs/>
                <w:color w:val="375623"/>
                <w:sz w:val="30"/>
                <w:szCs w:val="30"/>
              </w:rPr>
              <w:t xml:space="preserve">Scoring &amp; Aggregation</w:t>
            </w:r>
          </w:p>
          <w:p>
            <w:r>
              <w:rPr>
                <w:rFonts w:ascii="Arial" w:cs="Arial" w:eastAsia="Arial" w:hAnsi="Arial"/>
                <w:i/>
                <w:iCs/>
                <w:color w:val="555555"/>
                <w:sz w:val="20"/>
                <w:szCs w:val="20"/>
              </w:rPr>
              <w:t xml:space="preserve">Turn individual post signals into brand-level momentum scores over time</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What This Layer Does</w:t>
      </w:r>
    </w:p>
    <w:p>
      <w:pPr>
        <w:spacing w:after="80" w:before="80"/>
      </w:pPr>
      <w:r>
        <w:rPr>
          <w:rFonts w:ascii="Arial" w:cs="Arial" w:eastAsia="Arial" w:hAnsi="Arial"/>
          <w:sz w:val="22"/>
          <w:szCs w:val="22"/>
        </w:rPr>
        <w:t xml:space="preserve">Individual signals are noise. Aggregated signals are intelligence. Layer 3 takes the classified JSON from Layer 2 and aggregates it by brand over rolling time windows. The output is a momentum score per brand — a single number that summarizes how much consumer excitement is building, how fast it is growing, and how deep the language is.</w:t>
      </w:r>
    </w:p>
    <w:p>
      <w:pPr>
        <w:spacing w:after="0" w:before="100"/>
      </w:pPr>
      <w:r>
        <w:t xml:space="preserve"/>
      </w:r>
    </w:p>
    <w:p>
      <w:pPr>
        <w:pStyle w:val="Heading2"/>
        <w:spacing w:after="150" w:before="300"/>
      </w:pPr>
      <w:r>
        <w:rPr>
          <w:rFonts w:ascii="Arial" w:cs="Arial" w:eastAsia="Arial" w:hAnsi="Arial"/>
          <w:b/>
          <w:bCs/>
          <w:color w:val="2E75B6"/>
          <w:sz w:val="28"/>
          <w:szCs w:val="28"/>
        </w:rPr>
        <w:t xml:space="preserve">The Four Score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 Component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 Score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signal-positive posts mention this brand in the last 7 days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 — a brand mentioned 10 times vs 1,000 times tells you about market reach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Velocity Score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Rate of change in volume week-over-week</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Acceleration matters more than absolute volume. A brand going from 10 to 100 mentions is more interesting than one steady at 500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Score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intensity (low/med/high) and confidence of signals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Genuine obsession vs casual mention. High depth = real consumer excitement, not bot traffic or passing references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Cross-Platform Score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Whether the brand appears on both Reddit AND YouTube in the same window</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Breadth. A signal confirmed on multiple platforms is far more reliable than one that only appears on one</w:t>
            </w:r>
          </w:p>
        </w:tc>
      </w:tr>
    </w:tbl>
    <w:p>
      <w:pPr>
        <w:spacing w:after="0" w:before="120"/>
      </w:pPr>
      <w:r>
        <w:t xml:space="preserve"/>
      </w:r>
    </w:p>
    <w:p>
      <w:pPr>
        <w:pStyle w:val="Heading2"/>
        <w:spacing w:after="150" w:before="300"/>
      </w:pPr>
      <w:r>
        <w:rPr>
          <w:rFonts w:ascii="Arial" w:cs="Arial" w:eastAsia="Arial" w:hAnsi="Arial"/>
          <w:b/>
          <w:bCs/>
          <w:color w:val="2E75B6"/>
          <w:sz w:val="28"/>
          <w:szCs w:val="28"/>
        </w:rPr>
        <w:t xml:space="preserve">Momentum Score Formula</w:t>
      </w:r>
    </w:p>
    <w:p>
      <w:pPr>
        <w:spacing w:after="80" w:before="80"/>
      </w:pPr>
      <w:r>
        <w:rPr>
          <w:rFonts w:ascii="Arial" w:cs="Arial" w:eastAsia="Arial" w:hAnsi="Arial"/>
          <w:sz w:val="22"/>
          <w:szCs w:val="22"/>
        </w:rPr>
        <w:t xml:space="preserve">The composite momentum score combines all four components into a single 0-100 value: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1E2A3A" w:val="clear"/>
            <w:tcMar>
              <w:top w:type="dxa" w:w="100"/>
              <w:left w:type="dxa" w:w="200"/>
              <w:bottom w:type="dxa" w:w="100"/>
              <w:right w:type="dxa" w:w="200"/>
            </w:tcMar>
          </w:tcPr>
          <w:p>
            <w:pPr>
              <w:spacing w:after="20" w:before="20"/>
            </w:pPr>
            <w:r>
              <w:rPr>
                <w:rFonts w:ascii="Courier New" w:cs="Courier New" w:eastAsia="Courier New" w:hAnsi="Courier New"/>
                <w:color w:val="A8D8A8"/>
                <w:sz w:val="18"/>
                <w:szCs w:val="18"/>
              </w:rPr>
              <w:t xml:space="preserve">def calculate_momentum_score(brand, days=7):</w:t>
            </w:r>
          </w:p>
          <w:p>
            <w:pPr>
              <w:spacing w:after="20" w:before="20"/>
            </w:pPr>
            <w:r>
              <w:rPr>
                <w:rFonts w:ascii="Courier New" w:cs="Courier New" w:eastAsia="Courier New" w:hAnsi="Courier New"/>
                <w:color w:val="A8D8A8"/>
                <w:sz w:val="18"/>
                <w:szCs w:val="18"/>
              </w:rPr>
              <w:t xml:space="preserve">    signals = get_signals_for_brand(brand, days)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Volume Score (0-25): log scale, normalized to top brand in window</w:t>
            </w:r>
          </w:p>
          <w:p>
            <w:pPr>
              <w:spacing w:after="20" w:before="20"/>
            </w:pPr>
            <w:r>
              <w:rPr>
                <w:rFonts w:ascii="Courier New" w:cs="Courier New" w:eastAsia="Courier New" w:hAnsi="Courier New"/>
                <w:color w:val="A8D8A8"/>
                <w:sz w:val="18"/>
                <w:szCs w:val="18"/>
              </w:rPr>
              <w:t xml:space="preserve">    volume = len(signals)</w:t>
            </w:r>
          </w:p>
          <w:p>
            <w:pPr>
              <w:spacing w:after="20" w:before="20"/>
            </w:pPr>
            <w:r>
              <w:rPr>
                <w:rFonts w:ascii="Courier New" w:cs="Courier New" w:eastAsia="Courier New" w:hAnsi="Courier New"/>
                <w:color w:val="A8D8A8"/>
                <w:sz w:val="18"/>
                <w:szCs w:val="18"/>
              </w:rPr>
              <w:t xml:space="preserve">    volume_score = min(25, (math.log1p(volume) / math.log1p(MAX_VOLUME)) * 25)</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Velocity Score (0-25): week-over-week growth rate</w:t>
            </w:r>
          </w:p>
          <w:p>
            <w:pPr>
              <w:spacing w:after="20" w:before="20"/>
            </w:pPr>
            <w:r>
              <w:rPr>
                <w:rFonts w:ascii="Courier New" w:cs="Courier New" w:eastAsia="Courier New" w:hAnsi="Courier New"/>
                <w:color w:val="A8D8A8"/>
                <w:sz w:val="18"/>
                <w:szCs w:val="18"/>
              </w:rPr>
              <w:t xml:space="preserve">    prev_week = get_signals_for_brand(brand, days=14, offset=7)</w:t>
            </w:r>
          </w:p>
          <w:p>
            <w:pPr>
              <w:spacing w:after="20" w:before="20"/>
            </w:pPr>
            <w:r>
              <w:rPr>
                <w:rFonts w:ascii="Courier New" w:cs="Courier New" w:eastAsia="Courier New" w:hAnsi="Courier New"/>
                <w:color w:val="A8D8A8"/>
                <w:sz w:val="18"/>
                <w:szCs w:val="18"/>
              </w:rPr>
              <w:t xml:space="preserve">    growth = (volume - len(prev_week)) / max(len(prev_week), 1)</w:t>
            </w:r>
          </w:p>
          <w:p>
            <w:pPr>
              <w:spacing w:after="20" w:before="20"/>
            </w:pPr>
            <w:r>
              <w:rPr>
                <w:rFonts w:ascii="Courier New" w:cs="Courier New" w:eastAsia="Courier New" w:hAnsi="Courier New"/>
                <w:color w:val="A8D8A8"/>
                <w:sz w:val="18"/>
                <w:szCs w:val="18"/>
              </w:rPr>
              <w:t xml:space="preserve">    velocity_score = min(25, max(0, growth * 25))</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Depth Score (0-25): avg confidence * intensity weight</w:t>
            </w:r>
          </w:p>
          <w:p>
            <w:pPr>
              <w:spacing w:after="20" w:before="20"/>
            </w:pPr>
            <w:r>
              <w:rPr>
                <w:rFonts w:ascii="Courier New" w:cs="Courier New" w:eastAsia="Courier New" w:hAnsi="Courier New"/>
                <w:color w:val="A8D8A8"/>
                <w:sz w:val="18"/>
                <w:szCs w:val="18"/>
              </w:rPr>
              <w:t xml:space="preserve">    intensity_weights = {'low': 0.3, 'medium': 0.6, 'high': 1.0}</w:t>
            </w:r>
          </w:p>
          <w:p>
            <w:pPr>
              <w:spacing w:after="20" w:before="20"/>
            </w:pPr>
            <w:r>
              <w:rPr>
                <w:rFonts w:ascii="Courier New" w:cs="Courier New" w:eastAsia="Courier New" w:hAnsi="Courier New"/>
                <w:color w:val="A8D8A8"/>
                <w:sz w:val="18"/>
                <w:szCs w:val="18"/>
              </w:rPr>
              <w:t xml:space="preserve">    depth = sum(s.confidence * intensity_weights[s.intensity] for s in signals) / len(signals)</w:t>
            </w:r>
          </w:p>
          <w:p>
            <w:pPr>
              <w:spacing w:after="20" w:before="20"/>
            </w:pPr>
            <w:r>
              <w:rPr>
                <w:rFonts w:ascii="Courier New" w:cs="Courier New" w:eastAsia="Courier New" w:hAnsi="Courier New"/>
                <w:color w:val="A8D8A8"/>
                <w:sz w:val="18"/>
                <w:szCs w:val="18"/>
              </w:rPr>
              <w:t xml:space="preserve">    depth_score = depth * 25</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Cross-Platform Score (0-25): platforms present</w:t>
            </w:r>
          </w:p>
          <w:p>
            <w:pPr>
              <w:spacing w:after="20" w:before="20"/>
            </w:pPr>
            <w:r>
              <w:rPr>
                <w:rFonts w:ascii="Courier New" w:cs="Courier New" w:eastAsia="Courier New" w:hAnsi="Courier New"/>
                <w:color w:val="A8D8A8"/>
                <w:sz w:val="18"/>
                <w:szCs w:val="18"/>
              </w:rPr>
              <w:t xml:space="preserve">    platforms = set(s.platform for s in signals)</w:t>
            </w:r>
          </w:p>
          <w:p>
            <w:pPr>
              <w:spacing w:after="20" w:before="20"/>
            </w:pPr>
            <w:r>
              <w:rPr>
                <w:rFonts w:ascii="Courier New" w:cs="Courier New" w:eastAsia="Courier New" w:hAnsi="Courier New"/>
                <w:color w:val="A8D8A8"/>
                <w:sz w:val="18"/>
                <w:szCs w:val="18"/>
              </w:rPr>
              <w:t xml:space="preserve">    cross_platform_score = (len(platforms) / 2) * 25  # max 2 platforms in Phase 1</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total = volume_score + velocity_score + depth_score + cross_platform_score</w:t>
            </w:r>
          </w:p>
          <w:p>
            <w:pPr>
              <w:spacing w:after="20" w:before="20"/>
            </w:pPr>
            <w:r>
              <w:rPr>
                <w:rFonts w:ascii="Courier New" w:cs="Courier New" w:eastAsia="Courier New" w:hAnsi="Courier New"/>
                <w:color w:val="A8D8A8"/>
                <w:sz w:val="18"/>
                <w:szCs w:val="18"/>
              </w:rPr>
              <w:t xml:space="preserve">    return round(total, 1)  # 0-100</w:t>
            </w:r>
          </w:p>
        </w:tc>
      </w:tr>
    </w:tbl>
    <w:p>
      <w:pPr>
        <w:spacing w:after="0" w:before="120"/>
      </w:pPr>
      <w:r>
        <w:t xml:space="preserve"/>
      </w:r>
    </w:p>
    <w:p>
      <w:pPr>
        <w:pStyle w:val="Heading2"/>
        <w:spacing w:after="150" w:before="300"/>
      </w:pPr>
      <w:r>
        <w:rPr>
          <w:rFonts w:ascii="Arial" w:cs="Arial" w:eastAsia="Arial" w:hAnsi="Arial"/>
          <w:b/>
          <w:bCs/>
          <w:color w:val="2E75B6"/>
          <w:sz w:val="28"/>
          <w:szCs w:val="28"/>
        </w:rPr>
        <w:t xml:space="preserve">Trend Detection — The Momentum Threshold</w:t>
      </w:r>
    </w:p>
    <w:p>
      <w:pPr>
        <w:spacing w:after="80" w:before="80"/>
      </w:pPr>
      <w:r>
        <w:rPr>
          <w:rFonts w:ascii="Arial" w:cs="Arial" w:eastAsia="Arial" w:hAnsi="Arial"/>
          <w:sz w:val="22"/>
          <w:szCs w:val="22"/>
        </w:rPr>
        <w:t xml:space="preserve">A brand crosses the momentum threshold when its score jumps more than 15 points in a 48-hour window. This is the trigger condition — the point where consumer excitement is accelerating fast enough to be worth investigating further.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1E2A3A" w:val="clear"/>
            <w:tcMar>
              <w:top w:type="dxa" w:w="100"/>
              <w:left w:type="dxa" w:w="200"/>
              <w:bottom w:type="dxa" w:w="100"/>
              <w:right w:type="dxa" w:w="200"/>
            </w:tcMar>
          </w:tcPr>
          <w:p>
            <w:pPr>
              <w:spacing w:after="20" w:before="20"/>
            </w:pPr>
            <w:r>
              <w:rPr>
                <w:rFonts w:ascii="Courier New" w:cs="Courier New" w:eastAsia="Courier New" w:hAnsi="Courier New"/>
                <w:color w:val="A8D8A8"/>
                <w:sz w:val="18"/>
                <w:szCs w:val="18"/>
              </w:rPr>
              <w:t xml:space="preserve">MOMENTUM_THRESHOLD = 15  # point jump in 48 hours = trigger</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def check_for_breakout(brand):</w:t>
            </w:r>
          </w:p>
          <w:p>
            <w:pPr>
              <w:spacing w:after="20" w:before="20"/>
            </w:pPr>
            <w:r>
              <w:rPr>
                <w:rFonts w:ascii="Courier New" w:cs="Courier New" w:eastAsia="Courier New" w:hAnsi="Courier New"/>
                <w:color w:val="A8D8A8"/>
                <w:sz w:val="18"/>
                <w:szCs w:val="18"/>
              </w:rPr>
              <w:t xml:space="preserve">    score_now = calculate_momentum_score(brand, days=2)</w:t>
            </w:r>
          </w:p>
          <w:p>
            <w:pPr>
              <w:spacing w:after="20" w:before="20"/>
            </w:pPr>
            <w:r>
              <w:rPr>
                <w:rFonts w:ascii="Courier New" w:cs="Courier New" w:eastAsia="Courier New" w:hAnsi="Courier New"/>
                <w:color w:val="A8D8A8"/>
                <w:sz w:val="18"/>
                <w:szCs w:val="18"/>
              </w:rPr>
              <w:t xml:space="preserve">    score_48h_ago = calculate_momentum_score(brand, days=4, offset=2)</w:t>
            </w:r>
          </w:p>
          <w:p>
            <w:pPr>
              <w:spacing w:after="20" w:before="20"/>
            </w:pPr>
            <w:r>
              <w:rPr>
                <w:rFonts w:ascii="Courier New" w:cs="Courier New" w:eastAsia="Courier New" w:hAnsi="Courier New"/>
                <w:color w:val="A8D8A8"/>
                <w:sz w:val="18"/>
                <w:szCs w:val="18"/>
              </w:rPr>
              <w:t xml:space="preserve">    delta = score_now - score_48h_ago</w:t>
            </w:r>
          </w:p>
          <w:p>
            <w:pPr>
              <w:spacing w:after="20" w:before="20"/>
            </w:pPr>
            <w:r>
              <w:rPr>
                <w:rFonts w:ascii="Courier New" w:cs="Courier New" w:eastAsia="Courier New" w:hAnsi="Courier New"/>
                <w:color w:val="A8D8A8"/>
                <w:sz w:val="18"/>
                <w:szCs w:val="18"/>
              </w:rPr>
              <w:t xml:space="preserve">    if delta &gt;= MOMENTUM_THRESHOLD:</w:t>
            </w:r>
          </w:p>
          <w:p>
            <w:pPr>
              <w:spacing w:after="20" w:before="20"/>
            </w:pPr>
            <w:r>
              <w:rPr>
                <w:rFonts w:ascii="Courier New" w:cs="Courier New" w:eastAsia="Courier New" w:hAnsi="Courier New"/>
                <w:color w:val="A8D8A8"/>
                <w:sz w:val="18"/>
                <w:szCs w:val="18"/>
              </w:rPr>
              <w:t xml:space="preserve">        return {'brand': brand, 'delta': delta,</w:t>
            </w:r>
          </w:p>
          <w:p>
            <w:pPr>
              <w:spacing w:after="20" w:before="20"/>
            </w:pPr>
            <w:r>
              <w:rPr>
                <w:rFonts w:ascii="Courier New" w:cs="Courier New" w:eastAsia="Courier New" w:hAnsi="Courier New"/>
                <w:color w:val="A8D8A8"/>
                <w:sz w:val="18"/>
                <w:szCs w:val="18"/>
              </w:rPr>
              <w:t xml:space="preserve">                'status': 'BREAKOUT', 'score': score_now}</w:t>
            </w:r>
          </w:p>
          <w:p>
            <w:pPr>
              <w:spacing w:after="20" w:before="20"/>
            </w:pPr>
            <w:r>
              <w:rPr>
                <w:rFonts w:ascii="Courier New" w:cs="Courier New" w:eastAsia="Courier New" w:hAnsi="Courier New"/>
                <w:color w:val="A8D8A8"/>
                <w:sz w:val="18"/>
                <w:szCs w:val="18"/>
              </w:rPr>
              <w:t xml:space="preserve">    return None</w:t>
            </w:r>
          </w:p>
        </w:tc>
      </w:tr>
    </w:tbl>
    <w:p>
      <w:pPr>
        <w:spacing w:after="0" w:before="120"/>
      </w:pPr>
      <w:r>
        <w:t xml:space="preserve"/>
      </w:r>
    </w:p>
    <w:p>
      <w:pPr>
        <w:pStyle w:val="Heading2"/>
        <w:spacing w:after="150" w:before="300"/>
      </w:pPr>
      <w:r>
        <w:rPr>
          <w:rFonts w:ascii="Arial" w:cs="Arial" w:eastAsia="Arial" w:hAnsi="Arial"/>
          <w:b/>
          <w:bCs/>
          <w:color w:val="2E75B6"/>
          <w:sz w:val="28"/>
          <w:szCs w:val="28"/>
        </w:rPr>
        <w:t xml:space="preserve">Brand-to-Ticker Mapping</w:t>
      </w:r>
    </w:p>
    <w:p>
      <w:pPr>
        <w:spacing w:after="80" w:before="80"/>
      </w:pPr>
      <w:r>
        <w:rPr>
          <w:rFonts w:ascii="Arial" w:cs="Arial" w:eastAsia="Arial" w:hAnsi="Arial"/>
          <w:sz w:val="22"/>
          <w:szCs w:val="22"/>
        </w:rPr>
        <w:t xml:space="preserve">Every brand entity extracted in Layer 2 needs to map to a publicly traded company or sector. Start with a manually curated list of the top 100 consumer brands. The LLM's ticker_hint field provides a starting point, but the mapping table is your source of truth.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Brand Entity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Ticker / Company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Lululemon / Lulu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LULU</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Discretionary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Duolingo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DUOL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 Tech / EdTech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Chipotle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Discretionary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NVIDIA / GPU</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NVDA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Technology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Stanley cup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direct ticker — PMI private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Goods (adjacent)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Apple / iPhone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AAPL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Technology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Nike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NKE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Discretionary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Peloton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PTON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 Discretionary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2E75B6"/>
                <w:sz w:val="20"/>
                <w:szCs w:val="20"/>
              </w:rPr>
              <w:t xml:space="preserve">Layer 3 Success Criteria</w:t>
            </w:r>
          </w:p>
          <w:p>
            <w:r>
              <w:rPr>
                <w:rFonts w:ascii="Arial" w:cs="Arial" w:eastAsia="Arial" w:hAnsi="Arial"/>
                <w:sz w:val="20"/>
                <w:szCs w:val="20"/>
              </w:rPr>
              <w:t xml:space="preserve">You have a momentum score updating daily for at least 20 consumer brands. You can identify at least one instance where a brand's momentum score rose significantly 2-4 weeks before a positive stock move or earnings beat. That is your proof of concept.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4B0082" w:val="clear"/>
            <w:tcMar>
              <w:top w:type="dxa" w:w="120"/>
              <w:left w:type="dxa" w:w="120"/>
              <w:bottom w:type="dxa" w:w="120"/>
              <w:right w:type="dxa" w:w="120"/>
            </w:tcMar>
            <w:vAlign w:val="center"/>
          </w:tcPr>
          <w:p>
            <w:pPr>
              <w:jc w:val="center"/>
            </w:pPr>
            <w:r>
              <w:rPr>
                <w:rFonts w:ascii="Arial" w:cs="Arial" w:eastAsia="Arial" w:hAnsi="Arial"/>
                <w:b/>
                <w:bCs/>
                <w:color w:val="FFFFFF"/>
                <w:sz w:val="16"/>
                <w:szCs w:val="16"/>
              </w:rPr>
              <w:t xml:space="preserve">LAYER</w:t>
            </w:r>
          </w:p>
          <w:p>
            <w:pPr>
              <w:jc w:val="center"/>
            </w:pPr>
            <w:r>
              <w:rPr>
                <w:rFonts w:ascii="Arial" w:cs="Arial" w:eastAsia="Arial" w:hAnsi="Arial"/>
                <w:b/>
                <w:bCs/>
                <w:color w:val="FFFFFF"/>
                <w:sz w:val="48"/>
                <w:szCs w:val="48"/>
              </w:rPr>
              <w:t xml:space="preserve">4</w:t>
            </w:r>
          </w:p>
        </w:tc>
        <w:tc>
          <w:tcPr>
            <w:tcW w:type="dxa" w:w="81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120"/>
            </w:tcMar>
          </w:tcPr>
          <w:p>
            <w:r>
              <w:rPr>
                <w:rFonts w:ascii="Arial" w:cs="Arial" w:eastAsia="Arial" w:hAnsi="Arial"/>
                <w:b/>
                <w:bCs/>
                <w:color w:val="4B0082"/>
                <w:sz w:val="30"/>
                <w:szCs w:val="30"/>
              </w:rPr>
              <w:t xml:space="preserve">Market Gap Detection</w:t>
            </w:r>
          </w:p>
          <w:p>
            <w:r>
              <w:rPr>
                <w:rFonts w:ascii="Arial" w:cs="Arial" w:eastAsia="Arial" w:hAnsi="Arial"/>
                <w:i/>
                <w:iCs/>
                <w:color w:val="555555"/>
                <w:sz w:val="20"/>
                <w:szCs w:val="20"/>
              </w:rPr>
              <w:t xml:space="preserve">Find where consumer excitement outpaces institutional awareness — the alpha</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What This Layer Does</w:t>
      </w:r>
    </w:p>
    <w:p>
      <w:pPr>
        <w:spacing w:after="80" w:before="80"/>
      </w:pPr>
      <w:r>
        <w:rPr>
          <w:rFonts w:ascii="Arial" w:cs="Arial" w:eastAsia="Arial" w:hAnsi="Arial"/>
          <w:sz w:val="22"/>
          <w:szCs w:val="22"/>
        </w:rPr>
        <w:t xml:space="preserve">The gap between what consumers are saying and what institutions know is where MarketPulse's value lives. Layer 4 compares the consumer momentum scores from Layer 3 against two external signals: institutional awareness (news coverage, analyst upgrades) and market pricing (stock movement). When consumer excitement is high and institutional awareness is low, that gap is the signal.</w:t>
      </w:r>
    </w:p>
    <w:p>
      <w:pPr>
        <w:spacing w:after="0" w:before="100"/>
      </w:pPr>
      <w:r>
        <w:t xml:space="preserve"/>
      </w:r>
    </w:p>
    <w:p>
      <w:pPr>
        <w:pStyle w:val="Heading2"/>
        <w:spacing w:after="150" w:before="300"/>
      </w:pPr>
      <w:r>
        <w:rPr>
          <w:rFonts w:ascii="Arial" w:cs="Arial" w:eastAsia="Arial" w:hAnsi="Arial"/>
          <w:b/>
          <w:bCs/>
          <w:color w:val="2E75B6"/>
          <w:sz w:val="28"/>
          <w:szCs w:val="28"/>
        </w:rPr>
        <w:t xml:space="preserve">The Gap Formula</w:t>
      </w:r>
    </w:p>
    <w:p>
      <w:pPr>
        <w:spacing w:after="80" w:before="80"/>
      </w:pPr>
      <w:r>
        <w:rPr>
          <w:rFonts w:ascii="Arial" w:cs="Arial" w:eastAsia="Arial" w:hAnsi="Arial"/>
          <w:sz w:val="22"/>
          <w:szCs w:val="22"/>
        </w:rPr>
        <w:t xml:space="preserve">The Gap Score quantifies the divergence between consumer excitement and institutional attention on a per-brand basis: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1E2A3A" w:val="clear"/>
            <w:tcMar>
              <w:top w:type="dxa" w:w="100"/>
              <w:left w:type="dxa" w:w="200"/>
              <w:bottom w:type="dxa" w:w="100"/>
              <w:right w:type="dxa" w:w="200"/>
            </w:tcMar>
          </w:tcPr>
          <w:p>
            <w:pPr>
              <w:spacing w:after="20" w:before="20"/>
            </w:pPr>
            <w:r>
              <w:rPr>
                <w:rFonts w:ascii="Courier New" w:cs="Courier New" w:eastAsia="Courier New" w:hAnsi="Courier New"/>
                <w:color w:val="A8D8A8"/>
                <w:sz w:val="18"/>
                <w:szCs w:val="18"/>
              </w:rPr>
              <w:t xml:space="preserve">def calculate_gap_score(brand, ticker):</w:t>
            </w:r>
          </w:p>
          <w:p>
            <w:pPr>
              <w:spacing w:after="20" w:before="20"/>
            </w:pPr>
            <w:r>
              <w:rPr>
                <w:rFonts w:ascii="Courier New" w:cs="Courier New" w:eastAsia="Courier New" w:hAnsi="Courier New"/>
                <w:color w:val="A8D8A8"/>
                <w:sz w:val="18"/>
                <w:szCs w:val="18"/>
              </w:rPr>
              <w:t xml:space="preserve">    # Consumer side — from Layer 3</w:t>
            </w:r>
          </w:p>
          <w:p>
            <w:pPr>
              <w:spacing w:after="20" w:before="20"/>
            </w:pPr>
            <w:r>
              <w:rPr>
                <w:rFonts w:ascii="Courier New" w:cs="Courier New" w:eastAsia="Courier New" w:hAnsi="Courier New"/>
                <w:color w:val="A8D8A8"/>
                <w:sz w:val="18"/>
                <w:szCs w:val="18"/>
              </w:rPr>
              <w:t xml:space="preserve">    consumer_momentum = get_momentum_score(brand)</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Institutional side — from news RSS + StockTwits</w:t>
            </w:r>
          </w:p>
          <w:p>
            <w:pPr>
              <w:spacing w:after="20" w:before="20"/>
            </w:pPr>
            <w:r>
              <w:rPr>
                <w:rFonts w:ascii="Courier New" w:cs="Courier New" w:eastAsia="Courier New" w:hAnsi="Courier New"/>
                <w:color w:val="A8D8A8"/>
                <w:sz w:val="18"/>
                <w:szCs w:val="18"/>
              </w:rPr>
              <w:t xml:space="preserve">    news_mentions = count_news_mentions(brand, days=7)  # Bloomberg/Reuters RSS</w:t>
            </w:r>
          </w:p>
          <w:p>
            <w:pPr>
              <w:spacing w:after="20" w:before="20"/>
            </w:pPr>
            <w:r>
              <w:rPr>
                <w:rFonts w:ascii="Courier New" w:cs="Courier New" w:eastAsia="Courier New" w:hAnsi="Courier New"/>
                <w:color w:val="A8D8A8"/>
                <w:sz w:val="18"/>
                <w:szCs w:val="18"/>
              </w:rPr>
              <w:t xml:space="preserve">    stocktwits_volume = get_stocktwits_volume(ticker, days=7)</w:t>
            </w:r>
          </w:p>
          <w:p>
            <w:pPr>
              <w:spacing w:after="20" w:before="20"/>
            </w:pPr>
            <w:r>
              <w:rPr>
                <w:rFonts w:ascii="Courier New" w:cs="Courier New" w:eastAsia="Courier New" w:hAnsi="Courier New"/>
                <w:color w:val="A8D8A8"/>
                <w:sz w:val="18"/>
                <w:szCs w:val="18"/>
              </w:rPr>
              <w:t xml:space="preserve">    institutional_score = normalize(news_mentions + stocktwits_volume, scale=100)</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Gap = consumer excitement minus institutional awareness</w:t>
            </w:r>
          </w:p>
          <w:p>
            <w:pPr>
              <w:spacing w:after="20" w:before="20"/>
            </w:pPr>
            <w:r>
              <w:rPr>
                <w:rFonts w:ascii="Courier New" w:cs="Courier New" w:eastAsia="Courier New" w:hAnsi="Courier New"/>
                <w:color w:val="A8D8A8"/>
                <w:sz w:val="18"/>
                <w:szCs w:val="18"/>
              </w:rPr>
              <w:t xml:space="preserve">    gap_score = consumer_momentum - institutional_score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High gap = consumers excited, institutions haven't noticed yet</w:t>
            </w:r>
          </w:p>
          <w:p>
            <w:pPr>
              <w:spacing w:after="20" w:before="20"/>
            </w:pPr>
            <w:r>
              <w:rPr>
                <w:rFonts w:ascii="Courier New" w:cs="Courier New" w:eastAsia="Courier New" w:hAnsi="Courier New"/>
                <w:color w:val="A8D8A8"/>
                <w:sz w:val="18"/>
                <w:szCs w:val="18"/>
              </w:rPr>
              <w:t xml:space="preserve">    return {</w:t>
            </w:r>
          </w:p>
          <w:p>
            <w:pPr>
              <w:spacing w:after="20" w:before="20"/>
            </w:pPr>
            <w:r>
              <w:rPr>
                <w:rFonts w:ascii="Courier New" w:cs="Courier New" w:eastAsia="Courier New" w:hAnsi="Courier New"/>
                <w:color w:val="A8D8A8"/>
                <w:sz w:val="18"/>
                <w:szCs w:val="18"/>
              </w:rPr>
              <w:t xml:space="preserve">        'brand': brand,</w:t>
            </w:r>
          </w:p>
          <w:p>
            <w:pPr>
              <w:spacing w:after="20" w:before="20"/>
            </w:pPr>
            <w:r>
              <w:rPr>
                <w:rFonts w:ascii="Courier New" w:cs="Courier New" w:eastAsia="Courier New" w:hAnsi="Courier New"/>
                <w:color w:val="A8D8A8"/>
                <w:sz w:val="18"/>
                <w:szCs w:val="18"/>
              </w:rPr>
              <w:t xml:space="preserve">        'ticker': ticker,</w:t>
            </w:r>
          </w:p>
          <w:p>
            <w:pPr>
              <w:spacing w:after="20" w:before="20"/>
            </w:pPr>
            <w:r>
              <w:rPr>
                <w:rFonts w:ascii="Courier New" w:cs="Courier New" w:eastAsia="Courier New" w:hAnsi="Courier New"/>
                <w:color w:val="A8D8A8"/>
                <w:sz w:val="18"/>
                <w:szCs w:val="18"/>
              </w:rPr>
              <w:t xml:space="preserve">        'consumer_score': consumer_momentum,</w:t>
            </w:r>
          </w:p>
          <w:p>
            <w:pPr>
              <w:spacing w:after="20" w:before="20"/>
            </w:pPr>
            <w:r>
              <w:rPr>
                <w:rFonts w:ascii="Courier New" w:cs="Courier New" w:eastAsia="Courier New" w:hAnsi="Courier New"/>
                <w:color w:val="A8D8A8"/>
                <w:sz w:val="18"/>
                <w:szCs w:val="18"/>
              </w:rPr>
              <w:t xml:space="preserve">        'institutional_score': institutional_score,</w:t>
            </w:r>
          </w:p>
          <w:p>
            <w:pPr>
              <w:spacing w:after="20" w:before="20"/>
            </w:pPr>
            <w:r>
              <w:rPr>
                <w:rFonts w:ascii="Courier New" w:cs="Courier New" w:eastAsia="Courier New" w:hAnsi="Courier New"/>
                <w:color w:val="A8D8A8"/>
                <w:sz w:val="18"/>
                <w:szCs w:val="18"/>
              </w:rPr>
              <w:t xml:space="preserve">        'gap_score': gap_score,</w:t>
            </w:r>
          </w:p>
          <w:p>
            <w:pPr>
              <w:spacing w:after="20" w:before="20"/>
            </w:pPr>
            <w:r>
              <w:rPr>
                <w:rFonts w:ascii="Courier New" w:cs="Courier New" w:eastAsia="Courier New" w:hAnsi="Courier New"/>
                <w:color w:val="A8D8A8"/>
                <w:sz w:val="18"/>
                <w:szCs w:val="18"/>
              </w:rPr>
              <w:t xml:space="preserve">        'signal': 'BUY_WATCH' if gap_score &gt; 30 else 'MONITOR' if gap_score &gt; 10 else 'NEUTRAL'</w:t>
            </w:r>
          </w:p>
          <w:p>
            <w:pPr>
              <w:spacing w:after="20" w:before="20"/>
            </w:pPr>
            <w:r>
              <w:rPr>
                <w:rFonts w:ascii="Courier New" w:cs="Courier New" w:eastAsia="Courier New" w:hAnsi="Courier New"/>
                <w:color w:val="A8D8A8"/>
                <w:sz w:val="18"/>
                <w:szCs w:val="18"/>
              </w:rPr>
              <w:t xml:space="preserve">    }</w:t>
            </w:r>
          </w:p>
        </w:tc>
      </w:tr>
    </w:tbl>
    <w:p>
      <w:pPr>
        <w:spacing w:after="0" w:before="120"/>
      </w:pPr>
      <w:r>
        <w:t xml:space="preserve"/>
      </w:r>
    </w:p>
    <w:p>
      <w:pPr>
        <w:pStyle w:val="Heading2"/>
        <w:spacing w:after="150" w:before="300"/>
      </w:pPr>
      <w:r>
        <w:rPr>
          <w:rFonts w:ascii="Arial" w:cs="Arial" w:eastAsia="Arial" w:hAnsi="Arial"/>
          <w:b/>
          <w:bCs/>
          <w:color w:val="2E75B6"/>
          <w:sz w:val="28"/>
          <w:szCs w:val="28"/>
        </w:rPr>
        <w:t xml:space="preserve">Secondary Data Sources for Institutional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Bloomberg / Reuters RSS (free)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consumers are obsessed with a brand but it hasn't appeared in financial media recently, that gap is real. Free RSS feeds give you headline volume per brand per week.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StockTwits API (free tier)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Retail trader sentiment. If consumers love a brand but retail traders haven't positioned in it yet, the signal hasn't been priced in. StockTwits volume per ticker is a proxy for institutional attention.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yfinance (free)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movement. If consumer momentum is rising but the stock hasn't moved, that's the most actionable gap signal. Pull 60 days of price data for all mapped tickers.</w:t>
            </w:r>
          </w:p>
        </w:tc>
      </w:tr>
    </w:tbl>
    <w:p>
      <w:pPr>
        <w:spacing w:after="0" w:before="120"/>
      </w:pPr>
      <w:r>
        <w:t xml:space="preserve"/>
      </w:r>
    </w:p>
    <w:p>
      <w:pPr>
        <w:pStyle w:val="Heading2"/>
        <w:spacing w:after="150" w:before="300"/>
      </w:pPr>
      <w:r>
        <w:rPr>
          <w:rFonts w:ascii="Arial" w:cs="Arial" w:eastAsia="Arial" w:hAnsi="Arial"/>
          <w:b/>
          <w:bCs/>
          <w:color w:val="2E75B6"/>
          <w:sz w:val="28"/>
          <w:szCs w:val="28"/>
        </w:rPr>
        <w:t xml:space="preserve">The Gap Panel — What You Show Users</w:t>
      </w:r>
    </w:p>
    <w:p>
      <w:pPr>
        <w:spacing w:after="80" w:before="80"/>
      </w:pPr>
      <w:r>
        <w:rPr>
          <w:rFonts w:ascii="Arial" w:cs="Arial" w:eastAsia="Arial" w:hAnsi="Arial"/>
          <w:sz w:val="22"/>
          <w:szCs w:val="22"/>
        </w:rPr>
        <w:t xml:space="preserve">The Gap Panel is the core output of Layer 4 — a ranked list of brands where consumer excitement significantly outpaces institutional awareness. This is the product's most differentiated 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Brand / Ticker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 Score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the Gap Means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Duolingo / DUOL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72 — HIGH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obsession language spiking on Reddit. Analyst coverage flat. No recent upgrades. DAU signal not yet priced 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Lululemon / LULU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Score: 45 — MODERATE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 proof cascade on YouTube + Reddit. StockTwits volume still low. Potential outperformance vs peers in 2-4 weeks.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Chipotle / CMG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18 — LOW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signals present but institutional awareness has caught up. Gap mostly closed. Less actionable.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2E75B6"/>
                <w:sz w:val="20"/>
                <w:szCs w:val="20"/>
              </w:rPr>
              <w:t xml:space="preserve">Layer 4 Success Criteria</w:t>
            </w:r>
          </w:p>
          <w:p>
            <w:r>
              <w:rPr>
                <w:rFonts w:ascii="Arial" w:cs="Arial" w:eastAsia="Arial" w:hAnsi="Arial"/>
                <w:sz w:val="20"/>
                <w:szCs w:val="20"/>
              </w:rPr>
              <w:t xml:space="preserve">You identify at least 3 instances (using historical data) where the Gap Score was high 2-4 weeks before a stock outperformed its sector. This is your validation case — the evidence that consumer signal precedes market signal.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16"/>
                <w:szCs w:val="16"/>
              </w:rPr>
              <w:t xml:space="preserve">LAYER</w:t>
            </w:r>
          </w:p>
          <w:p>
            <w:pPr>
              <w:jc w:val="center"/>
            </w:pPr>
            <w:r>
              <w:rPr>
                <w:rFonts w:ascii="Arial" w:cs="Arial" w:eastAsia="Arial" w:hAnsi="Arial"/>
                <w:b/>
                <w:bCs/>
                <w:color w:val="FFFFFF"/>
                <w:sz w:val="48"/>
                <w:szCs w:val="48"/>
              </w:rPr>
              <w:t xml:space="preserve">5</w:t>
            </w:r>
          </w:p>
        </w:tc>
        <w:tc>
          <w:tcPr>
            <w:tcW w:type="dxa" w:w="81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120"/>
            </w:tcMar>
          </w:tcPr>
          <w:p>
            <w:r>
              <w:rPr>
                <w:rFonts w:ascii="Arial" w:cs="Arial" w:eastAsia="Arial" w:hAnsi="Arial"/>
                <w:b/>
                <w:bCs/>
                <w:color w:val="1F4E79"/>
                <w:sz w:val="30"/>
                <w:szCs w:val="30"/>
              </w:rPr>
              <w:t xml:space="preserve">Output &amp; Dashboard</w:t>
            </w:r>
          </w:p>
          <w:p>
            <w:r>
              <w:rPr>
                <w:rFonts w:ascii="Arial" w:cs="Arial" w:eastAsia="Arial" w:hAnsi="Arial"/>
                <w:i/>
                <w:iCs/>
                <w:color w:val="555555"/>
                <w:sz w:val="20"/>
                <w:szCs w:val="20"/>
              </w:rPr>
              <w:t xml:space="preserve">Make the signals visible — Streamlit dashboard and weekly email digest</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What This Layer Does</w:t>
      </w:r>
    </w:p>
    <w:p>
      <w:pPr>
        <w:spacing w:after="80" w:before="80"/>
      </w:pPr>
      <w:r>
        <w:rPr>
          <w:rFonts w:ascii="Arial" w:cs="Arial" w:eastAsia="Arial" w:hAnsi="Arial"/>
          <w:sz w:val="22"/>
          <w:szCs w:val="22"/>
        </w:rPr>
        <w:t xml:space="preserve">Layer 5 is the product layer. It takes everything computed in Layers 1-4 and makes it visible and actionable. Phase 1 output is a Streamlit dashboard — fast to build, Python-native, and entirely sufficient for beta validation. The weekly email digest is the second output — it surfaces the top 5 signals of the week in a format users can act on.</w:t>
      </w:r>
    </w:p>
    <w:p>
      <w:pPr>
        <w:spacing w:after="0" w:before="100"/>
      </w:pPr>
      <w:r>
        <w:t xml:space="preserve"/>
      </w:r>
    </w:p>
    <w:p>
      <w:pPr>
        <w:pStyle w:val="Heading2"/>
        <w:spacing w:after="150" w:before="300"/>
      </w:pPr>
      <w:r>
        <w:rPr>
          <w:rFonts w:ascii="Arial" w:cs="Arial" w:eastAsia="Arial" w:hAnsi="Arial"/>
          <w:b/>
          <w:bCs/>
          <w:color w:val="2E75B6"/>
          <w:sz w:val="28"/>
          <w:szCs w:val="28"/>
        </w:rPr>
        <w:t xml:space="preserve">Streamlit Dashboard — Four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Trending Brands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10 brands by momentum score this week. Sortable by signal type — see which brands are generating Obsession vs Social Proof vs Switching language. Updated daily.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Signal Feed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Chronological feed of high-confidence signals. Each card shows: brand, signal type, trigger phrase, confidence, source platform. This is the raw evidence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Gap Panel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most differentiated view — brands ranked by gap between consumer excitement and institutional awareness. This is where users find actionable signals.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Historical Correlation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Chart overlaying a brand's consumer momentum score (orange line) against its stock price (blue line) over the past 90 days. The visual evidence that signal precedes price movement.</w:t>
            </w:r>
          </w:p>
        </w:tc>
      </w:tr>
    </w:tbl>
    <w:p>
      <w:pPr>
        <w:spacing w:after="0" w:before="120"/>
      </w:pPr>
      <w:r>
        <w:t xml:space="preserve"/>
      </w:r>
    </w:p>
    <w:p>
      <w:pPr>
        <w:pStyle w:val="Heading2"/>
        <w:spacing w:after="150" w:before="300"/>
      </w:pPr>
      <w:r>
        <w:rPr>
          <w:rFonts w:ascii="Arial" w:cs="Arial" w:eastAsia="Arial" w:hAnsi="Arial"/>
          <w:b/>
          <w:bCs/>
          <w:color w:val="2E75B6"/>
          <w:sz w:val="28"/>
          <w:szCs w:val="28"/>
        </w:rPr>
        <w:t xml:space="preserve">Weekly Email Digest — Structure</w:t>
      </w:r>
    </w:p>
    <w:p>
      <w:pPr>
        <w:spacing w:after="80" w:before="80"/>
      </w:pPr>
      <w:r>
        <w:rPr>
          <w:rFonts w:ascii="Arial" w:cs="Arial" w:eastAsia="Arial" w:hAnsi="Arial"/>
          <w:sz w:val="22"/>
          <w:szCs w:val="22"/>
        </w:rPr>
        <w:t xml:space="preserve">The digest goes out every Monday morning. It surfaces the 5 highest gap-score brands from the past week with enough context for a user to make a research decision.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1E2A3A" w:val="clear"/>
            <w:tcMar>
              <w:top w:type="dxa" w:w="100"/>
              <w:left w:type="dxa" w:w="200"/>
              <w:bottom w:type="dxa" w:w="100"/>
              <w:right w:type="dxa" w:w="200"/>
            </w:tcMar>
          </w:tcPr>
          <w:p>
            <w:pPr>
              <w:spacing w:after="20" w:before="20"/>
            </w:pPr>
            <w:r>
              <w:rPr>
                <w:rFonts w:ascii="Courier New" w:cs="Courier New" w:eastAsia="Courier New" w:hAnsi="Courier New"/>
                <w:color w:val="A8D8A8"/>
                <w:sz w:val="18"/>
                <w:szCs w:val="18"/>
              </w:rPr>
              <w:t xml:space="preserve">Subject: MarketPulse Weekly — Top 5 Consumer Signals (Week of March 10)</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#1 — DUOLINGO (DUOL) · Gap Score: 72 · Signal: OBSESSION</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Consumer momentum: 89/100 | Institutional awareness: 17/100</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Top trigger phrase: "I haven't missed a streak in 8 months,</w:t>
            </w:r>
          </w:p>
          <w:p>
            <w:pPr>
              <w:spacing w:after="20" w:before="20"/>
            </w:pPr>
            <w:r>
              <w:rPr>
                <w:rFonts w:ascii="Courier New" w:cs="Courier New" w:eastAsia="Courier New" w:hAnsi="Courier New"/>
                <w:color w:val="A8D8A8"/>
                <w:sz w:val="18"/>
                <w:szCs w:val="18"/>
              </w:rPr>
              <w:t xml:space="preserve"> I genuinely can't stop" — r/languagelearning</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What this means: Obsession language spiking on Reddit and YouTube.</w:t>
            </w:r>
          </w:p>
          <w:p>
            <w:pPr>
              <w:spacing w:after="20" w:before="20"/>
            </w:pPr>
            <w:r>
              <w:rPr>
                <w:rFonts w:ascii="Courier New" w:cs="Courier New" w:eastAsia="Courier New" w:hAnsi="Courier New"/>
                <w:color w:val="A8D8A8"/>
                <w:sz w:val="18"/>
                <w:szCs w:val="18"/>
              </w:rPr>
              <w:t xml:space="preserve">Retention signals strong. Analyst coverage flat. DAU growth</w:t>
            </w:r>
          </w:p>
          <w:p>
            <w:pPr>
              <w:spacing w:after="20" w:before="20"/>
            </w:pPr>
            <w:r>
              <w:rPr>
                <w:rFonts w:ascii="Courier New" w:cs="Courier New" w:eastAsia="Courier New" w:hAnsi="Courier New"/>
                <w:color w:val="A8D8A8"/>
                <w:sz w:val="18"/>
                <w:szCs w:val="18"/>
              </w:rPr>
              <w:t xml:space="preserve">likely not yet priced in. Watch for Q2 guidance update.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Stock: DUOL +2.1% past 7 days vs sector -0.4%</w:t>
            </w:r>
          </w:p>
          <w:p>
            <w:pPr>
              <w:spacing w:after="20" w:before="20"/>
            </w:pPr>
            <w:r>
              <w:rPr>
                <w:rFonts w:ascii="Courier New" w:cs="Courier New" w:eastAsia="Courier New" w:hAnsi="Courier New"/>
                <w:color w:val="A8D8A8"/>
                <w:sz w:val="18"/>
                <w:szCs w:val="18"/>
              </w:rPr>
              <w:t xml:space="preserve">━━━━━━━━━━━━━━━━━━━━━━━━━━━━━━━━━━━━━━━━━━━━━━━━━━</w:t>
            </w:r>
          </w:p>
        </w:tc>
      </w:tr>
    </w:tbl>
    <w:p>
      <w:pPr>
        <w:spacing w:after="0" w:before="120"/>
      </w:pPr>
      <w:r>
        <w:t xml:space="preserve"/>
      </w:r>
    </w:p>
    <w:p>
      <w:pPr>
        <w:pStyle w:val="Heading2"/>
        <w:spacing w:after="150" w:before="300"/>
      </w:pPr>
      <w:r>
        <w:rPr>
          <w:rFonts w:ascii="Arial" w:cs="Arial" w:eastAsia="Arial" w:hAnsi="Arial"/>
          <w:b/>
          <w:bCs/>
          <w:color w:val="2E75B6"/>
          <w:sz w:val="28"/>
          <w:szCs w:val="28"/>
        </w:rPr>
        <w:t xml:space="preserve">Infrastructure for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1 Choice &amp; Reason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Dashboard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 Python-native, no frontend experience required, deployable in 1 hour. Upgrade to React/REST API in Phase 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Hosting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Streamlit Cloud (free tier) or local. Zero infrastructure management for Phase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Email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smtplib or SendGrid free tier (100 emails/day). Sufficient for 10-20 beta users.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Scheduling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Actions cron — already in your stack, entirely free, runs ingestion + scoring daily.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Storage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 zero setup, zero cost, readable with any DB viewer. Migrate to PostgreSQL when data exceeds 1GB.</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2E75B6"/>
                <w:sz w:val="20"/>
                <w:szCs w:val="20"/>
              </w:rPr>
              <w:t xml:space="preserve">Layer 5 Success Criteria</w:t>
            </w:r>
          </w:p>
          <w:p>
            <w:r>
              <w:rPr>
                <w:rFonts w:ascii="Arial" w:cs="Arial" w:eastAsia="Arial" w:hAnsi="Arial"/>
                <w:sz w:val="20"/>
                <w:szCs w:val="20"/>
              </w:rPr>
              <w:t xml:space="preserve">A beta user looks at the Gap Panel and says 'I would not have noticed that brand without this.' A beta user clicks on a signal card, reads the trigger phrase, and understands immediately why the brand was flagged. At least one user makes a research decision — not necessarily a trade, just opens a position on their watchlist — based on a MarketPulse signal.</w:t>
            </w:r>
          </w:p>
        </w:tc>
      </w:tr>
    </w:tbl>
    <w:p>
      <w:r>
        <w:br w:type="page"/>
      </w:r>
    </w:p>
    <w:p>
      <w:pPr>
        <w:pStyle w:val="Heading1"/>
        <w:spacing w:after="200" w:before="400"/>
      </w:pPr>
      <w:r>
        <w:rPr>
          <w:rFonts w:ascii="Arial" w:cs="Arial" w:eastAsia="Arial" w:hAnsi="Arial"/>
          <w:b/>
          <w:bCs/>
          <w:color w:val="1F4E79"/>
          <w:sz w:val="36"/>
          <w:szCs w:val="36"/>
        </w:rPr>
        <w:t xml:space="preserve">Where Agents Fit — Phase 2</w:t>
      </w:r>
    </w:p>
    <w:p>
      <w:pPr>
        <w:spacing w:after="80" w:before="80"/>
      </w:pPr>
      <w:r>
        <w:rPr>
          <w:rFonts w:ascii="Arial" w:cs="Arial" w:eastAsia="Arial" w:hAnsi="Arial"/>
          <w:sz w:val="22"/>
          <w:szCs w:val="22"/>
        </w:rPr>
        <w:t xml:space="preserve">The five layers described above are a pipeline — each step is deterministic and runs in sequence. Agents are different: they make autonomous decisions about what to do next. MarketPulse does not need agents in Phase 1. Here is exactly where they add value in Phase 2.</w:t>
      </w:r>
    </w:p>
    <w:p>
      <w:pPr>
        <w:spacing w:after="0" w:before="120"/>
      </w:pPr>
      <w:r>
        <w:t xml:space="preserve"/>
      </w:r>
    </w:p>
    <w:p>
      <w:pPr>
        <w:pStyle w:val="Heading2"/>
        <w:spacing w:after="150" w:before="300"/>
      </w:pPr>
      <w:r>
        <w:rPr>
          <w:rFonts w:ascii="Arial" w:cs="Arial" w:eastAsia="Arial" w:hAnsi="Arial"/>
          <w:b/>
          <w:bCs/>
          <w:color w:val="2E75B6"/>
          <w:sz w:val="28"/>
          <w:szCs w:val="28"/>
        </w:rPr>
        <w:t xml:space="preserve">The Distinction That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Pipeline (Phase 1)</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Agent (Phase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Fixed sequence of steps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Autonomous multi-step reasoning — decides its own next action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Predictable, debuggable, cheap</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Powerful for open-ended tasks, harder to debug, higher API 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Ingest → Classify → Score → Map → Display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brand X crosses threshold, go investigate: pull more data, check news, cross-reference earnings, return a full brief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Right for: data that always goes through the same process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Right for: tasks where the right next step depends on what was just found</w:t>
            </w:r>
          </w:p>
        </w:tc>
      </w:tr>
    </w:tbl>
    <w:p>
      <w:pPr>
        <w:spacing w:after="0" w:before="120"/>
      </w:pPr>
      <w:r>
        <w:t xml:space="preserve"/>
      </w:r>
    </w:p>
    <w:p>
      <w:pPr>
        <w:pStyle w:val="Heading2"/>
        <w:spacing w:after="150" w:before="300"/>
      </w:pPr>
      <w:r>
        <w:rPr>
          <w:rFonts w:ascii="Arial" w:cs="Arial" w:eastAsia="Arial" w:hAnsi="Arial"/>
          <w:b/>
          <w:bCs/>
          <w:color w:val="2E75B6"/>
          <w:sz w:val="28"/>
          <w:szCs w:val="28"/>
        </w:rPr>
        <w:t xml:space="preserve">Three Agents for Phase 2</w:t>
      </w:r>
    </w:p>
    <w:p>
      <w:pPr>
        <w:spacing w:after="0" w:before="80"/>
      </w:pPr>
      <w:r>
        <w:t xml:space="preserve"/>
      </w:r>
    </w:p>
    <w:p>
      <w:pPr>
        <w:spacing w:after="100" w:before="200"/>
      </w:pPr>
      <w:r>
        <w:rPr>
          <w:rFonts w:ascii="Arial" w:cs="Arial" w:eastAsia="Arial" w:hAnsi="Arial"/>
          <w:b/>
          <w:bCs/>
          <w:color w:val="C55A11"/>
          <w:sz w:val="24"/>
          <w:szCs w:val="24"/>
        </w:rPr>
        <w:t xml:space="preserve">Agent 1 — Trend Investigation Agent</w:t>
      </w:r>
    </w:p>
    <w:p>
      <w:pPr>
        <w:spacing w:after="80" w:before="80"/>
      </w:pPr>
      <w:r>
        <w:rPr>
          <w:rFonts w:ascii="Arial" w:cs="Arial" w:eastAsia="Arial" w:hAnsi="Arial"/>
          <w:sz w:val="22"/>
          <w:szCs w:val="22"/>
        </w:rPr>
        <w:t xml:space="preserve">Triggered when a brand crosses the momentum threshold in Layer 3. Autonomously pulls additional context: more Reddit posts, YouTube comment samples, recent news headlines, earnings transcript excerpts. Returns a one-page brief. This is the 'tell me more' agent — it does the research that a human analyst would do after seeing an alert.</w:t>
      </w:r>
    </w:p>
    <w:p>
      <w:pPr>
        <w:spacing w:after="0" w:before="80"/>
      </w:pPr>
      <w:r>
        <w:t xml:space="preserve"/>
      </w:r>
    </w:p>
    <w:p>
      <w:pPr>
        <w:spacing w:after="100" w:before="200"/>
      </w:pPr>
      <w:r>
        <w:rPr>
          <w:rFonts w:ascii="Arial" w:cs="Arial" w:eastAsia="Arial" w:hAnsi="Arial"/>
          <w:b/>
          <w:bCs/>
          <w:color w:val="375623"/>
          <w:sz w:val="24"/>
          <w:szCs w:val="24"/>
        </w:rPr>
        <w:t xml:space="preserve">Agent 2 — Validation Agent</w:t>
      </w:r>
    </w:p>
    <w:p>
      <w:pPr>
        <w:spacing w:after="80" w:before="80"/>
      </w:pPr>
      <w:r>
        <w:rPr>
          <w:rFonts w:ascii="Arial" w:cs="Arial" w:eastAsia="Arial" w:hAnsi="Arial"/>
          <w:sz w:val="22"/>
          <w:szCs w:val="22"/>
        </w:rPr>
        <w:t xml:space="preserve">Triggered when a high gap score is detected in Layer 4. Autonomously cross-references yfinance price data, checks if any analyst upgrades were published in the last 30 days, pulls StockTwits sentiment trend. Returns a validation score — how much independent evidence supports the consumer signal. This is the 'is this real' agent.</w:t>
      </w:r>
    </w:p>
    <w:p>
      <w:pPr>
        <w:spacing w:after="0" w:before="80"/>
      </w:pPr>
      <w:r>
        <w:t xml:space="preserve"/>
      </w:r>
    </w:p>
    <w:p>
      <w:pPr>
        <w:spacing w:after="100" w:before="200"/>
      </w:pPr>
      <w:r>
        <w:rPr>
          <w:rFonts w:ascii="Arial" w:cs="Arial" w:eastAsia="Arial" w:hAnsi="Arial"/>
          <w:b/>
          <w:bCs/>
          <w:color w:val="4B0082"/>
          <w:sz w:val="24"/>
          <w:szCs w:val="24"/>
        </w:rPr>
        <w:t xml:space="preserve">Agent 3 — Alert Agent</w:t>
      </w:r>
    </w:p>
    <w:p>
      <w:pPr>
        <w:spacing w:after="80" w:before="80"/>
      </w:pPr>
      <w:r>
        <w:rPr>
          <w:rFonts w:ascii="Arial" w:cs="Arial" w:eastAsia="Arial" w:hAnsi="Arial"/>
          <w:sz w:val="22"/>
          <w:szCs w:val="22"/>
        </w:rPr>
        <w:t xml:space="preserve">Runs continuously in the background. Monitors momentum scores and gap scores across all tracked brands. Decides autonomously when a signal is strong enough to surface to the user — either as a dashboard alert or email notification. This is the 'wake me up when something real happens' agent. The threshold logic requires judgment, not just rules.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2E75B6"/>
                <w:sz w:val="20"/>
                <w:szCs w:val="20"/>
              </w:rPr>
              <w:t xml:space="preserve">Why Agents Are Phase 2, Not Phase 1</w:t>
            </w:r>
          </w:p>
          <w:p>
            <w:r>
              <w:rPr>
                <w:rFonts w:ascii="Arial" w:cs="Arial" w:eastAsia="Arial" w:hAnsi="Arial"/>
                <w:sz w:val="20"/>
                <w:szCs w:val="20"/>
              </w:rPr>
              <w:t xml:space="preserve">You cannot build good agents until you know what good output looks like. Phase 1 builds that foundation. Once you have 8-12 weeks of classified signals and at least one validated case where consumer signal preceded a stock move, you have the ground truth needed to design agents that reason correctly. Build the pipeline first. Agents come after.</w:t>
            </w:r>
          </w:p>
        </w:tc>
      </w:tr>
    </w:tbl>
    <w:p>
      <w:r>
        <w:br w:type="page"/>
      </w:r>
    </w:p>
    <w:p>
      <w:pPr>
        <w:pStyle w:val="Heading1"/>
        <w:spacing w:after="200" w:before="400"/>
      </w:pPr>
      <w:r>
        <w:rPr>
          <w:rFonts w:ascii="Arial" w:cs="Arial" w:eastAsia="Arial" w:hAnsi="Arial"/>
          <w:b/>
          <w:bCs/>
          <w:color w:val="1F4E79"/>
          <w:sz w:val="36"/>
          <w:szCs w:val="36"/>
        </w:rPr>
        <w:t xml:space="preserve">Phased Build Roadmap — v4</w:t>
      </w:r>
    </w:p>
    <w:p>
      <w:pPr>
        <w:spacing w:after="0" w:before="80"/>
      </w:pPr>
      <w:r>
        <w:t xml:space="preserve"/>
      </w:r>
    </w:p>
    <w:p>
      <w:pPr>
        <w:pStyle w:val="Heading2"/>
        <w:spacing w:after="150" w:before="300"/>
      </w:pPr>
      <w:r>
        <w:rPr>
          <w:rFonts w:ascii="Arial" w:cs="Arial" w:eastAsia="Arial" w:hAnsi="Arial"/>
          <w:b/>
          <w:bCs/>
          <w:color w:val="2E75B6"/>
          <w:sz w:val="28"/>
          <w:szCs w:val="28"/>
        </w:rPr>
        <w:t xml:space="preserve">Phase 1 — Capture &amp; Validate (Weeks 1–3)</w:t>
      </w:r>
    </w:p>
    <w:p>
      <w:pPr>
        <w:spacing w:after="80" w:before="80"/>
      </w:pPr>
      <w:r>
        <w:rPr>
          <w:rFonts w:ascii="Arial" w:cs="Arial" w:eastAsia="Arial" w:hAnsi="Arial"/>
          <w:sz w:val="22"/>
          <w:szCs w:val="22"/>
        </w:rPr>
        <w:t xml:space="preserve">Goal: Get structured signal data flowing and validate that at least one signal pattern demonstrably preceded a stock move in historical data.</w:t>
      </w:r>
    </w:p>
    <w:p>
      <w:pPr>
        <w:spacing w:after="0" w:before="6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Week 1: </w:t>
      </w:r>
      <w:r>
        <w:rPr>
          <w:rFonts w:ascii="Arial" w:cs="Arial" w:eastAsia="Arial" w:hAnsi="Arial"/>
          <w:sz w:val="22"/>
          <w:szCs w:val="22"/>
        </w:rPr>
        <w:t xml:space="preserve">Build Reddit public JSON ingestion — pull from 5-6 target subreddits daily</w:t>
      </w:r>
    </w:p>
    <w:p>
      <w:pPr>
        <w:pStyle w:val="ListParagraph"/>
        <w:numPr>
          <w:ilvl w:val="0"/>
          <w:numId w:val="2"/>
        </w:numPr>
        <w:spacing w:after="60" w:before="60"/>
      </w:pPr>
      <w:r>
        <w:rPr>
          <w:rFonts w:ascii="Arial" w:cs="Arial" w:eastAsia="Arial" w:hAnsi="Arial"/>
          <w:b/>
          <w:bCs/>
          <w:color w:val="2E75B6"/>
          <w:sz w:val="22"/>
          <w:szCs w:val="22"/>
        </w:rPr>
        <w:t xml:space="preserve">Week 1: </w:t>
      </w:r>
      <w:r>
        <w:rPr>
          <w:rFonts w:ascii="Arial" w:cs="Arial" w:eastAsia="Arial" w:hAnsi="Arial"/>
          <w:sz w:val="22"/>
          <w:szCs w:val="22"/>
        </w:rPr>
        <w:t xml:space="preserve">Build YouTube comment ingestion via Data API v3</w:t>
      </w:r>
    </w:p>
    <w:p>
      <w:pPr>
        <w:pStyle w:val="ListParagraph"/>
        <w:numPr>
          <w:ilvl w:val="0"/>
          <w:numId w:val="2"/>
        </w:numPr>
        <w:spacing w:after="60" w:before="60"/>
      </w:pPr>
      <w:r>
        <w:rPr>
          <w:rFonts w:ascii="Arial" w:cs="Arial" w:eastAsia="Arial" w:hAnsi="Arial"/>
          <w:b/>
          <w:bCs/>
          <w:color w:val="2E75B6"/>
          <w:sz w:val="22"/>
          <w:szCs w:val="22"/>
        </w:rPr>
        <w:t xml:space="preserve">Week 1: </w:t>
      </w:r>
      <w:r>
        <w:rPr>
          <w:rFonts w:ascii="Arial" w:cs="Arial" w:eastAsia="Arial" w:hAnsi="Arial"/>
          <w:sz w:val="22"/>
          <w:szCs w:val="22"/>
        </w:rPr>
        <w:t xml:space="preserve">Set up SQLite schema — raw_posts and signals tables</w:t>
      </w:r>
    </w:p>
    <w:p>
      <w:pPr>
        <w:pStyle w:val="ListParagraph"/>
        <w:numPr>
          <w:ilvl w:val="0"/>
          <w:numId w:val="2"/>
        </w:numPr>
        <w:spacing w:after="60" w:before="60"/>
      </w:pPr>
      <w:r>
        <w:rPr>
          <w:rFonts w:ascii="Arial" w:cs="Arial" w:eastAsia="Arial" w:hAnsi="Arial"/>
          <w:b/>
          <w:bCs/>
          <w:color w:val="2E75B6"/>
          <w:sz w:val="22"/>
          <w:szCs w:val="22"/>
        </w:rPr>
        <w:t xml:space="preserve">Week 2: </w:t>
      </w:r>
      <w:r>
        <w:rPr>
          <w:rFonts w:ascii="Arial" w:cs="Arial" w:eastAsia="Arial" w:hAnsi="Arial"/>
          <w:sz w:val="22"/>
          <w:szCs w:val="22"/>
        </w:rPr>
        <w:t xml:space="preserve">Build Layer 2 LLM classifier — prompt design, API integration, JSON parsing</w:t>
      </w:r>
    </w:p>
    <w:p>
      <w:pPr>
        <w:pStyle w:val="ListParagraph"/>
        <w:numPr>
          <w:ilvl w:val="0"/>
          <w:numId w:val="2"/>
        </w:numPr>
        <w:spacing w:after="60" w:before="60"/>
      </w:pPr>
      <w:r>
        <w:rPr>
          <w:rFonts w:ascii="Arial" w:cs="Arial" w:eastAsia="Arial" w:hAnsi="Arial"/>
          <w:b/>
          <w:bCs/>
          <w:color w:val="2E75B6"/>
          <w:sz w:val="22"/>
          <w:szCs w:val="22"/>
        </w:rPr>
        <w:t xml:space="preserve">Week 2: </w:t>
      </w:r>
      <w:r>
        <w:rPr>
          <w:rFonts w:ascii="Arial" w:cs="Arial" w:eastAsia="Arial" w:hAnsi="Arial"/>
          <w:sz w:val="22"/>
          <w:szCs w:val="22"/>
        </w:rPr>
        <w:t xml:space="preserve">Manually review 50 classified posts — verify signal quality, refine prompt</w:t>
      </w:r>
    </w:p>
    <w:p>
      <w:pPr>
        <w:pStyle w:val="ListParagraph"/>
        <w:numPr>
          <w:ilvl w:val="0"/>
          <w:numId w:val="2"/>
        </w:numPr>
        <w:spacing w:after="60" w:before="60"/>
      </w:pPr>
      <w:r>
        <w:rPr>
          <w:rFonts w:ascii="Arial" w:cs="Arial" w:eastAsia="Arial" w:hAnsi="Arial"/>
          <w:b/>
          <w:bCs/>
          <w:color w:val="2E75B6"/>
          <w:sz w:val="22"/>
          <w:szCs w:val="22"/>
        </w:rPr>
        <w:t xml:space="preserve">Week 3: </w:t>
      </w:r>
      <w:r>
        <w:rPr>
          <w:rFonts w:ascii="Arial" w:cs="Arial" w:eastAsia="Arial" w:hAnsi="Arial"/>
          <w:sz w:val="22"/>
          <w:szCs w:val="22"/>
        </w:rPr>
        <w:t xml:space="preserve">Pull 90 days of stock data for 20 brands via yfinance</w:t>
      </w:r>
    </w:p>
    <w:p>
      <w:pPr>
        <w:pStyle w:val="ListParagraph"/>
        <w:numPr>
          <w:ilvl w:val="0"/>
          <w:numId w:val="2"/>
        </w:numPr>
        <w:spacing w:after="60" w:before="60"/>
      </w:pPr>
      <w:r>
        <w:rPr>
          <w:rFonts w:ascii="Arial" w:cs="Arial" w:eastAsia="Arial" w:hAnsi="Arial"/>
          <w:b/>
          <w:bCs/>
          <w:color w:val="2E75B6"/>
          <w:sz w:val="22"/>
          <w:szCs w:val="22"/>
        </w:rPr>
        <w:t xml:space="preserve">Week 3: </w:t>
      </w:r>
      <w:r>
        <w:rPr>
          <w:rFonts w:ascii="Arial" w:cs="Arial" w:eastAsia="Arial" w:hAnsi="Arial"/>
          <w:sz w:val="22"/>
          <w:szCs w:val="22"/>
        </w:rPr>
        <w:t xml:space="preserve">Run historical analysis — did momentum scores correlate with stock moves?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2E75B6"/>
                <w:sz w:val="20"/>
                <w:szCs w:val="20"/>
              </w:rPr>
              <w:t xml:space="preserve">Phase 1 Exit Condition</w:t>
            </w:r>
          </w:p>
          <w:p>
            <w:r>
              <w:rPr>
                <w:rFonts w:ascii="Arial" w:cs="Arial" w:eastAsia="Arial" w:hAnsi="Arial"/>
                <w:sz w:val="20"/>
                <w:szCs w:val="20"/>
              </w:rPr>
              <w:t xml:space="preserve">You can show one clear example where rising consumer signal (high momentum score) preceded a positive stock move by 2-4 weeks. One example is enough to justify Phase 2.</w:t>
            </w:r>
          </w:p>
        </w:tc>
      </w:tr>
    </w:tbl>
    <w:p>
      <w:pPr>
        <w:spacing w:after="0" w:before="120"/>
      </w:pPr>
      <w:r>
        <w:t xml:space="preserve"/>
      </w:r>
    </w:p>
    <w:p>
      <w:pPr>
        <w:pStyle w:val="Heading2"/>
        <w:spacing w:after="150" w:before="300"/>
      </w:pPr>
      <w:r>
        <w:rPr>
          <w:rFonts w:ascii="Arial" w:cs="Arial" w:eastAsia="Arial" w:hAnsi="Arial"/>
          <w:b/>
          <w:bCs/>
          <w:color w:val="2E75B6"/>
          <w:sz w:val="28"/>
          <w:szCs w:val="28"/>
        </w:rPr>
        <w:t xml:space="preserve">Phase 2 — Add Intelligence (Weeks 4–10)</w:t>
      </w:r>
    </w:p>
    <w:p>
      <w:pPr>
        <w:spacing w:after="80" w:before="80"/>
      </w:pPr>
      <w:r>
        <w:rPr>
          <w:rFonts w:ascii="Arial" w:cs="Arial" w:eastAsia="Arial" w:hAnsi="Arial"/>
          <w:sz w:val="22"/>
          <w:szCs w:val="22"/>
        </w:rPr>
        <w:t xml:space="preserve">Goal: Build the full scoring system, gap detection, and the first two Phase 2 agents.</w:t>
      </w:r>
    </w:p>
    <w:p>
      <w:pPr>
        <w:spacing w:after="0" w:before="60"/>
      </w:pPr>
      <w:r>
        <w:t xml:space="preserve"/>
      </w:r>
    </w:p>
    <w:p>
      <w:pPr>
        <w:pStyle w:val="ListParagraph"/>
        <w:numPr>
          <w:ilvl w:val="0"/>
          <w:numId w:val="2"/>
        </w:numPr>
        <w:spacing w:after="60" w:before="60"/>
      </w:pPr>
      <w:r>
        <w:rPr>
          <w:rFonts w:ascii="Arial" w:cs="Arial" w:eastAsia="Arial" w:hAnsi="Arial"/>
          <w:sz w:val="22"/>
          <w:szCs w:val="22"/>
        </w:rPr>
        <w:t xml:space="preserve">Build Layer 3 full scoring — volume, velocity, depth, cross-platform</w:t>
      </w:r>
    </w:p>
    <w:p>
      <w:pPr>
        <w:pStyle w:val="ListParagraph"/>
        <w:numPr>
          <w:ilvl w:val="0"/>
          <w:numId w:val="2"/>
        </w:numPr>
        <w:spacing w:after="60" w:before="60"/>
      </w:pPr>
      <w:r>
        <w:rPr>
          <w:rFonts w:ascii="Arial" w:cs="Arial" w:eastAsia="Arial" w:hAnsi="Arial"/>
          <w:sz w:val="22"/>
          <w:szCs w:val="22"/>
        </w:rPr>
        <w:t xml:space="preserve">Build Layer 4 gap detection — integrate Bloomberg RSS + StockTwits + yfinance</w:t>
      </w:r>
    </w:p>
    <w:p>
      <w:pPr>
        <w:pStyle w:val="ListParagraph"/>
        <w:numPr>
          <w:ilvl w:val="0"/>
          <w:numId w:val="2"/>
        </w:numPr>
        <w:spacing w:after="60" w:before="60"/>
      </w:pPr>
      <w:r>
        <w:rPr>
          <w:rFonts w:ascii="Arial" w:cs="Arial" w:eastAsia="Arial" w:hAnsi="Arial"/>
          <w:sz w:val="22"/>
          <w:szCs w:val="22"/>
        </w:rPr>
        <w:t xml:space="preserve">Build brand-to-ticker mapping database — top 200 consumer brands</w:t>
      </w:r>
    </w:p>
    <w:p>
      <w:pPr>
        <w:pStyle w:val="ListParagraph"/>
        <w:numPr>
          <w:ilvl w:val="0"/>
          <w:numId w:val="2"/>
        </w:numPr>
        <w:spacing w:after="60" w:before="60"/>
      </w:pPr>
      <w:r>
        <w:rPr>
          <w:rFonts w:ascii="Arial" w:cs="Arial" w:eastAsia="Arial" w:hAnsi="Arial"/>
          <w:sz w:val="22"/>
          <w:szCs w:val="22"/>
        </w:rPr>
        <w:t xml:space="preserve">Build Trend Investigation Agent — triggers on momentum breakout</w:t>
      </w:r>
    </w:p>
    <w:p>
      <w:pPr>
        <w:pStyle w:val="ListParagraph"/>
        <w:numPr>
          <w:ilvl w:val="0"/>
          <w:numId w:val="2"/>
        </w:numPr>
        <w:spacing w:after="60" w:before="60"/>
      </w:pPr>
      <w:r>
        <w:rPr>
          <w:rFonts w:ascii="Arial" w:cs="Arial" w:eastAsia="Arial" w:hAnsi="Arial"/>
          <w:sz w:val="22"/>
          <w:szCs w:val="22"/>
        </w:rPr>
        <w:t xml:space="preserve">Build Validation Agent — cross-references institutional signals</w:t>
      </w:r>
    </w:p>
    <w:p>
      <w:pPr>
        <w:pStyle w:val="ListParagraph"/>
        <w:numPr>
          <w:ilvl w:val="0"/>
          <w:numId w:val="2"/>
        </w:numPr>
        <w:spacing w:after="60" w:before="60"/>
      </w:pPr>
      <w:r>
        <w:rPr>
          <w:rFonts w:ascii="Arial" w:cs="Arial" w:eastAsia="Arial" w:hAnsi="Arial"/>
          <w:sz w:val="22"/>
          <w:szCs w:val="22"/>
        </w:rPr>
        <w:t xml:space="preserve">Launch Streamlit dashboard — trending brands + gap panel</w:t>
      </w:r>
    </w:p>
    <w:p>
      <w:pPr>
        <w:spacing w:after="0" w:before="120"/>
      </w:pPr>
      <w:r>
        <w:t xml:space="preserve"/>
      </w:r>
    </w:p>
    <w:p>
      <w:pPr>
        <w:pStyle w:val="Heading2"/>
        <w:spacing w:after="150" w:before="300"/>
      </w:pPr>
      <w:r>
        <w:rPr>
          <w:rFonts w:ascii="Arial" w:cs="Arial" w:eastAsia="Arial" w:hAnsi="Arial"/>
          <w:b/>
          <w:bCs/>
          <w:color w:val="2E75B6"/>
          <w:sz w:val="28"/>
          <w:szCs w:val="28"/>
        </w:rPr>
        <w:t xml:space="preserve">Phase 3 — Build the Product (Weeks 11–20)</w:t>
      </w:r>
    </w:p>
    <w:p>
      <w:pPr>
        <w:spacing w:after="80" w:before="80"/>
      </w:pPr>
      <w:r>
        <w:rPr>
          <w:rFonts w:ascii="Arial" w:cs="Arial" w:eastAsia="Arial" w:hAnsi="Arial"/>
          <w:sz w:val="22"/>
          <w:szCs w:val="22"/>
        </w:rPr>
        <w:t xml:space="preserve">Goal: Turn the pipeline into a product with real users.</w:t>
      </w:r>
    </w:p>
    <w:p>
      <w:pPr>
        <w:spacing w:after="0" w:before="60"/>
      </w:pPr>
      <w:r>
        <w:t xml:space="preserve"/>
      </w:r>
    </w:p>
    <w:p>
      <w:pPr>
        <w:pStyle w:val="ListParagraph"/>
        <w:numPr>
          <w:ilvl w:val="0"/>
          <w:numId w:val="2"/>
        </w:numPr>
        <w:spacing w:after="60" w:before="60"/>
      </w:pPr>
      <w:r>
        <w:rPr>
          <w:rFonts w:ascii="Arial" w:cs="Arial" w:eastAsia="Arial" w:hAnsi="Arial"/>
          <w:sz w:val="22"/>
          <w:szCs w:val="22"/>
        </w:rPr>
        <w:t xml:space="preserve">Add Instagram ingestion via Apify</w:t>
      </w:r>
    </w:p>
    <w:p>
      <w:pPr>
        <w:pStyle w:val="ListParagraph"/>
        <w:numPr>
          <w:ilvl w:val="0"/>
          <w:numId w:val="2"/>
        </w:numPr>
        <w:spacing w:after="60" w:before="60"/>
      </w:pPr>
      <w:r>
        <w:rPr>
          <w:rFonts w:ascii="Arial" w:cs="Arial" w:eastAsia="Arial" w:hAnsi="Arial"/>
          <w:sz w:val="22"/>
          <w:szCs w:val="22"/>
        </w:rPr>
        <w:t xml:space="preserve">Build weekly email digest — automated Monday delivery</w:t>
      </w:r>
    </w:p>
    <w:p>
      <w:pPr>
        <w:pStyle w:val="ListParagraph"/>
        <w:numPr>
          <w:ilvl w:val="0"/>
          <w:numId w:val="2"/>
        </w:numPr>
        <w:spacing w:after="60" w:before="60"/>
      </w:pPr>
      <w:r>
        <w:rPr>
          <w:rFonts w:ascii="Arial" w:cs="Arial" w:eastAsia="Arial" w:hAnsi="Arial"/>
          <w:sz w:val="22"/>
          <w:szCs w:val="22"/>
        </w:rPr>
        <w:t xml:space="preserve">Build Alert Agent — autonomous threshold monitoring</w:t>
      </w:r>
    </w:p>
    <w:p>
      <w:pPr>
        <w:pStyle w:val="ListParagraph"/>
        <w:numPr>
          <w:ilvl w:val="0"/>
          <w:numId w:val="2"/>
        </w:numPr>
        <w:spacing w:after="60" w:before="60"/>
      </w:pPr>
      <w:r>
        <w:rPr>
          <w:rFonts w:ascii="Arial" w:cs="Arial" w:eastAsia="Arial" w:hAnsi="Arial"/>
          <w:sz w:val="22"/>
          <w:szCs w:val="22"/>
        </w:rPr>
        <w:t xml:space="preserve">Recruit 10-20 beta users — finance Twitter, Reddit investing communities</w:t>
      </w:r>
    </w:p>
    <w:p>
      <w:pPr>
        <w:pStyle w:val="ListParagraph"/>
        <w:numPr>
          <w:ilvl w:val="0"/>
          <w:numId w:val="2"/>
        </w:numPr>
        <w:spacing w:after="60" w:before="60"/>
      </w:pPr>
      <w:r>
        <w:rPr>
          <w:rFonts w:ascii="Arial" w:cs="Arial" w:eastAsia="Arial" w:hAnsi="Arial"/>
          <w:sz w:val="22"/>
          <w:szCs w:val="22"/>
        </w:rPr>
        <w:t xml:space="preserve">Validate: do users find actionable value? Would they pay $29/month?</w:t>
      </w:r>
    </w:p>
    <w:p>
      <w:pPr>
        <w:pStyle w:val="ListParagraph"/>
        <w:numPr>
          <w:ilvl w:val="0"/>
          <w:numId w:val="2"/>
        </w:numPr>
        <w:spacing w:after="60" w:before="60"/>
      </w:pPr>
      <w:r>
        <w:rPr>
          <w:rFonts w:ascii="Arial" w:cs="Arial" w:eastAsia="Arial" w:hAnsi="Arial"/>
          <w:sz w:val="22"/>
          <w:szCs w:val="22"/>
        </w:rPr>
        <w:t xml:space="preserve">Decide: paid SaaS, portfolio showcase, or open source</w:t>
      </w:r>
    </w:p>
    <w:p>
      <w:r>
        <w:br w:type="page"/>
      </w:r>
    </w:p>
    <w:p>
      <w:pPr>
        <w:pStyle w:val="Heading1"/>
        <w:spacing w:after="200" w:before="400"/>
      </w:pPr>
      <w:r>
        <w:rPr>
          <w:rFonts w:ascii="Arial" w:cs="Arial" w:eastAsia="Arial" w:hAnsi="Arial"/>
          <w:b/>
          <w:bCs/>
          <w:color w:val="1F4E79"/>
          <w:sz w:val="36"/>
          <w:szCs w:val="36"/>
        </w:rPr>
        <w:t xml:space="preserve">The Core Principle to Keep</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C55A11" w:sz="24"/>
              <w:bottom w:val="single" w:color="2E75B6" w:sz="12"/>
              <w:right w:val="none" w:color="FFFFFF" w:sz="0"/>
            </w:tcBorders>
            <w:shd w:fill="D6E4F0" w:val="clear"/>
            <w:tcMar>
              <w:top w:type="dxa" w:w="200"/>
              <w:left w:type="dxa" w:w="300"/>
              <w:bottom w:type="dxa" w:w="200"/>
              <w:right w:type="dxa" w:w="300"/>
            </w:tcMar>
          </w:tcPr>
          <w:p>
            <w:pPr>
              <w:jc w:val="center"/>
            </w:pPr>
            <w:r>
              <w:rPr>
                <w:rFonts w:ascii="Arial" w:cs="Arial" w:eastAsia="Arial" w:hAnsi="Arial"/>
                <w:b/>
                <w:bCs/>
                <w:color w:val="1F4E79"/>
                <w:sz w:val="28"/>
                <w:szCs w:val="28"/>
              </w:rPr>
              <w:t xml:space="preserve">You are not building a financial tool that uses social media.</w:t>
            </w:r>
          </w:p>
          <w:p>
            <w:pPr>
              <w:spacing w:after="0" w:before="80"/>
            </w:pPr>
            <w:r>
              <w:t xml:space="preserve"/>
            </w:r>
          </w:p>
          <w:p>
            <w:pPr>
              <w:jc w:val="center"/>
            </w:pPr>
            <w:r>
              <w:rPr>
                <w:rFonts w:ascii="Arial" w:cs="Arial" w:eastAsia="Arial" w:hAnsi="Arial"/>
                <w:i/>
                <w:iCs/>
                <w:color w:val="404040"/>
                <w:sz w:val="24"/>
                <w:szCs w:val="24"/>
              </w:rPr>
              <w:t xml:space="preserve">You are building a consumer intelligence tool that happens to have financial applications.</w:t>
            </w:r>
          </w:p>
          <w:p>
            <w:pPr>
              <w:spacing w:after="0" w:before="80"/>
            </w:pPr>
            <w:r>
              <w:t xml:space="preserve"/>
            </w:r>
          </w:p>
          <w:p>
            <w:pPr>
              <w:jc w:val="center"/>
            </w:pPr>
            <w:r>
              <w:rPr>
                <w:rFonts w:ascii="Arial" w:cs="Arial" w:eastAsia="Arial" w:hAnsi="Arial"/>
                <w:color w:val="555555"/>
                <w:sz w:val="22"/>
                <w:szCs w:val="22"/>
              </w:rPr>
              <w:t xml:space="preserve">That distinction changes your data sources, your NLP approach, your product positioning, and your eventual customer.</w:t>
            </w:r>
          </w:p>
        </w:tc>
      </w:tr>
    </w:tbl>
    <w:p>
      <w:pPr>
        <w:spacing w:after="0" w:before="200"/>
      </w:pPr>
      <w:r>
        <w:t xml:space="preserve"/>
      </w:r>
    </w:p>
    <w:p>
      <w:pPr>
        <w:spacing w:after="80" w:before="80"/>
      </w:pPr>
      <w:r>
        <w:rPr>
          <w:rFonts w:ascii="Arial" w:cs="Arial" w:eastAsia="Arial" w:hAnsi="Arial"/>
          <w:sz w:val="22"/>
          <w:szCs w:val="22"/>
        </w:rPr>
        <w:t xml:space="preserve">The five signal patterns — Obsession, Social Proof, Switching, Discovery, Spend Confession — are the intellectual property of this system. Any tool can track sentiment. Only MarketPulse classifies consumer excitement in the specific language patterns that precede market moves.</w:t>
      </w:r>
    </w:p>
    <w:p>
      <w:pPr>
        <w:spacing w:after="0" w:before="100"/>
      </w:pPr>
      <w:r>
        <w:t xml:space="preserve"/>
      </w:r>
    </w:p>
    <w:p>
      <w:pPr>
        <w:spacing w:after="80" w:before="80"/>
      </w:pPr>
      <w:r>
        <w:rPr>
          <w:rFonts w:ascii="Arial" w:cs="Arial" w:eastAsia="Arial" w:hAnsi="Arial"/>
          <w:sz w:val="22"/>
          <w:szCs w:val="22"/>
        </w:rPr>
        <w:t xml:space="preserve">Keep that specificity. Every architectural decision should serve the detection of those five patterns in everyday consumer language. That is the product.</w:t>
      </w:r>
    </w:p>
    <w:p>
      <w:pPr>
        <w:spacing w:after="0" w:before="200"/>
      </w:pPr>
      <w:r>
        <w:t xml:space="preserve"/>
      </w:r>
    </w:p>
    <w:p>
      <w:pPr>
        <w:jc w:val="right"/>
      </w:pPr>
      <w:r>
        <w:rPr>
          <w:rFonts w:ascii="Arial" w:cs="Arial" w:eastAsia="Arial" w:hAnsi="Arial"/>
          <w:i/>
          <w:iCs/>
          <w:color w:val="999999"/>
          <w:sz w:val="20"/>
          <w:szCs w:val="20"/>
        </w:rPr>
        <w:t xml:space="preserve">MarketPulse v4.0 — Built by Krishna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2026-03-10T20:33:38.978Z</dcterms:created>
  <dcterms:modified xsi:type="dcterms:W3CDTF">2026-03-10T20:33:38.979Z</dcterms:modified>
</cp:coreProperties>
</file>

<file path=docProps/custom.xml><?xml version="1.0" encoding="utf-8"?>
<Properties xmlns="http://schemas.openxmlformats.org/officeDocument/2006/custom-properties" xmlns:vt="http://schemas.openxmlformats.org/officeDocument/2006/docPropsVTypes"/>
</file>