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1F70" w14:textId="77777777" w:rsidR="00C2519D" w:rsidRPr="00460703" w:rsidRDefault="00000000" w:rsidP="00E46F07">
      <w:pPr>
        <w:pStyle w:val="Title"/>
        <w:ind w:left="0"/>
        <w:jc w:val="left"/>
        <w:rPr>
          <w:b w:val="0"/>
          <w:bCs w:val="0"/>
        </w:rPr>
      </w:pPr>
      <w:r w:rsidRPr="00460703">
        <w:rPr>
          <w:b w:val="0"/>
          <w:bCs w:val="0"/>
          <w:spacing w:val="15"/>
          <w:w w:val="90"/>
        </w:rPr>
        <w:t>Going</w:t>
      </w:r>
      <w:r w:rsidRPr="00460703">
        <w:rPr>
          <w:b w:val="0"/>
          <w:bCs w:val="0"/>
          <w:spacing w:val="3"/>
          <w:w w:val="90"/>
        </w:rPr>
        <w:t xml:space="preserve"> </w:t>
      </w:r>
      <w:r w:rsidRPr="00460703">
        <w:rPr>
          <w:b w:val="0"/>
          <w:bCs w:val="0"/>
          <w:spacing w:val="10"/>
          <w:w w:val="90"/>
        </w:rPr>
        <w:t>to</w:t>
      </w:r>
      <w:r w:rsidRPr="00460703">
        <w:rPr>
          <w:b w:val="0"/>
          <w:bCs w:val="0"/>
          <w:spacing w:val="3"/>
          <w:w w:val="90"/>
        </w:rPr>
        <w:t xml:space="preserve"> </w:t>
      </w:r>
      <w:r w:rsidRPr="00460703">
        <w:rPr>
          <w:b w:val="0"/>
          <w:bCs w:val="0"/>
          <w:spacing w:val="13"/>
          <w:w w:val="90"/>
        </w:rPr>
        <w:t>the</w:t>
      </w:r>
      <w:r w:rsidRPr="00460703">
        <w:rPr>
          <w:b w:val="0"/>
          <w:bCs w:val="0"/>
          <w:spacing w:val="3"/>
          <w:w w:val="90"/>
        </w:rPr>
        <w:t xml:space="preserve"> </w:t>
      </w:r>
      <w:r w:rsidRPr="00460703">
        <w:rPr>
          <w:b w:val="0"/>
          <w:bCs w:val="0"/>
          <w:spacing w:val="14"/>
          <w:w w:val="90"/>
        </w:rPr>
        <w:t>Movies</w:t>
      </w:r>
    </w:p>
    <w:p w14:paraId="466ADA15" w14:textId="34116E50" w:rsidR="00C2519D" w:rsidRDefault="00E46F07" w:rsidP="00E46F07">
      <w:pPr>
        <w:pStyle w:val="BodyText"/>
        <w:spacing w:line="362" w:lineRule="auto"/>
        <w:ind w:right="135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69C508F" wp14:editId="3A50F716">
            <wp:simplePos x="0" y="0"/>
            <wp:positionH relativeFrom="page">
              <wp:posOffset>4709160</wp:posOffset>
            </wp:positionH>
            <wp:positionV relativeFrom="paragraph">
              <wp:posOffset>2362200</wp:posOffset>
            </wp:positionV>
            <wp:extent cx="2567940" cy="2400300"/>
            <wp:effectExtent l="0" t="0" r="381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My </w:t>
      </w:r>
      <w:r>
        <w:rPr>
          <w:spacing w:val="15"/>
        </w:rPr>
        <w:t>class</w:t>
      </w:r>
      <w:r>
        <w:rPr>
          <w:spacing w:val="9"/>
        </w:rPr>
        <w:t xml:space="preserve"> is </w:t>
      </w:r>
      <w:r>
        <w:rPr>
          <w:spacing w:val="16"/>
        </w:rPr>
        <w:t>going</w:t>
      </w:r>
      <w:r>
        <w:rPr>
          <w:spacing w:val="10"/>
        </w:rPr>
        <w:t xml:space="preserve"> </w:t>
      </w:r>
      <w:r>
        <w:t xml:space="preserve">to </w:t>
      </w:r>
      <w:r>
        <w:rPr>
          <w:spacing w:val="13"/>
        </w:rPr>
        <w:t>the</w:t>
      </w:r>
      <w:r>
        <w:rPr>
          <w:spacing w:val="10"/>
        </w:rPr>
        <w:t xml:space="preserve"> </w:t>
      </w:r>
      <w:r>
        <w:rPr>
          <w:spacing w:val="16"/>
        </w:rPr>
        <w:t>movies</w:t>
      </w:r>
      <w:r>
        <w:rPr>
          <w:spacing w:val="11"/>
        </w:rPr>
        <w:t xml:space="preserve"> </w:t>
      </w:r>
      <w:r>
        <w:rPr>
          <w:spacing w:val="10"/>
        </w:rPr>
        <w:t>on</w:t>
      </w:r>
      <w:r>
        <w:rPr>
          <w:spacing w:val="8"/>
        </w:rPr>
        <w:t xml:space="preserve"> </w:t>
      </w:r>
      <w:r>
        <w:t xml:space="preserve">a </w:t>
      </w:r>
      <w:r>
        <w:rPr>
          <w:spacing w:val="16"/>
        </w:rPr>
        <w:t>field</w:t>
      </w:r>
      <w:r>
        <w:rPr>
          <w:spacing w:val="10"/>
        </w:rPr>
        <w:t xml:space="preserve"> </w:t>
      </w:r>
      <w:r>
        <w:rPr>
          <w:spacing w:val="13"/>
        </w:rPr>
        <w:t>trip</w:t>
      </w:r>
      <w:r>
        <w:rPr>
          <w:spacing w:val="11"/>
        </w:rPr>
        <w:t xml:space="preserve"> </w:t>
      </w:r>
      <w:r>
        <w:rPr>
          <w:spacing w:val="15"/>
        </w:rPr>
        <w:t>next week.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rPr>
          <w:spacing w:val="15"/>
        </w:rPr>
        <w:t>have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13"/>
        </w:rPr>
        <w:t>get</w:t>
      </w:r>
      <w:r>
        <w:rPr>
          <w:spacing w:val="-13"/>
        </w:rPr>
        <w:t xml:space="preserve"> </w:t>
      </w:r>
      <w:r>
        <w:rPr>
          <w:spacing w:val="17"/>
        </w:rPr>
        <w:t>permission</w:t>
      </w:r>
      <w:r>
        <w:rPr>
          <w:spacing w:val="-13"/>
        </w:rPr>
        <w:t xml:space="preserve"> </w:t>
      </w:r>
      <w:r>
        <w:rPr>
          <w:spacing w:val="15"/>
        </w:rPr>
        <w:t>slips</w:t>
      </w:r>
      <w:r>
        <w:rPr>
          <w:spacing w:val="-12"/>
        </w:rPr>
        <w:t xml:space="preserve"> </w:t>
      </w:r>
      <w:r>
        <w:rPr>
          <w:spacing w:val="16"/>
        </w:rPr>
        <w:t>signed</w:t>
      </w:r>
      <w:r>
        <w:rPr>
          <w:spacing w:val="-11"/>
        </w:rPr>
        <w:t xml:space="preserve"> </w:t>
      </w:r>
      <w:r>
        <w:rPr>
          <w:spacing w:val="16"/>
        </w:rPr>
        <w:t xml:space="preserve">before </w:t>
      </w:r>
      <w:r>
        <w:t xml:space="preserve">we </w:t>
      </w:r>
      <w:r>
        <w:rPr>
          <w:spacing w:val="13"/>
        </w:rPr>
        <w:t xml:space="preserve">go. </w:t>
      </w:r>
      <w:r>
        <w:t xml:space="preserve">We </w:t>
      </w:r>
      <w:r>
        <w:rPr>
          <w:spacing w:val="15"/>
        </w:rPr>
        <w:t xml:space="preserve">also </w:t>
      </w:r>
      <w:r>
        <w:rPr>
          <w:spacing w:val="14"/>
        </w:rPr>
        <w:t xml:space="preserve">need </w:t>
      </w:r>
      <w:r>
        <w:t xml:space="preserve">to </w:t>
      </w:r>
      <w:r>
        <w:rPr>
          <w:spacing w:val="13"/>
        </w:rPr>
        <w:t xml:space="preserve">ask our </w:t>
      </w:r>
      <w:r>
        <w:rPr>
          <w:spacing w:val="16"/>
        </w:rPr>
        <w:t xml:space="preserve">parents </w:t>
      </w:r>
      <w:r>
        <w:rPr>
          <w:spacing w:val="9"/>
        </w:rPr>
        <w:t xml:space="preserve">if </w:t>
      </w:r>
      <w:r>
        <w:rPr>
          <w:spacing w:val="13"/>
        </w:rPr>
        <w:t xml:space="preserve">they </w:t>
      </w:r>
      <w:r>
        <w:rPr>
          <w:spacing w:val="14"/>
        </w:rPr>
        <w:t xml:space="preserve">will </w:t>
      </w:r>
      <w:r>
        <w:rPr>
          <w:spacing w:val="15"/>
        </w:rPr>
        <w:t xml:space="preserve">drive </w:t>
      </w:r>
      <w:r>
        <w:t xml:space="preserve">to </w:t>
      </w:r>
      <w:r>
        <w:rPr>
          <w:spacing w:val="13"/>
        </w:rPr>
        <w:t xml:space="preserve">the </w:t>
      </w:r>
      <w:r>
        <w:rPr>
          <w:spacing w:val="16"/>
        </w:rPr>
        <w:t xml:space="preserve">movie </w:t>
      </w:r>
      <w:r>
        <w:rPr>
          <w:spacing w:val="17"/>
        </w:rPr>
        <w:t xml:space="preserve">theater. </w:t>
      </w:r>
      <w:r>
        <w:t xml:space="preserve">We </w:t>
      </w:r>
      <w:r>
        <w:rPr>
          <w:spacing w:val="13"/>
        </w:rPr>
        <w:t xml:space="preserve">are </w:t>
      </w:r>
      <w:r>
        <w:rPr>
          <w:spacing w:val="15"/>
        </w:rPr>
        <w:t xml:space="preserve">going </w:t>
      </w:r>
      <w:r>
        <w:t xml:space="preserve">to </w:t>
      </w:r>
      <w:r>
        <w:rPr>
          <w:spacing w:val="14"/>
        </w:rPr>
        <w:t xml:space="preserve">see </w:t>
      </w:r>
      <w:r>
        <w:t xml:space="preserve">a </w:t>
      </w:r>
      <w:r>
        <w:rPr>
          <w:spacing w:val="16"/>
        </w:rPr>
        <w:t>movie</w:t>
      </w:r>
      <w:r>
        <w:rPr>
          <w:spacing w:val="12"/>
        </w:rPr>
        <w:t xml:space="preserve"> </w:t>
      </w:r>
      <w:r>
        <w:rPr>
          <w:spacing w:val="14"/>
        </w:rPr>
        <w:t>that</w:t>
      </w:r>
      <w:r>
        <w:rPr>
          <w:spacing w:val="13"/>
        </w:rPr>
        <w:t xml:space="preserve"> </w:t>
      </w:r>
      <w:r>
        <w:rPr>
          <w:spacing w:val="15"/>
        </w:rPr>
        <w:t>tells</w:t>
      </w:r>
      <w:r>
        <w:rPr>
          <w:spacing w:val="11"/>
        </w:rPr>
        <w:t xml:space="preserve"> </w:t>
      </w:r>
      <w:r>
        <w:rPr>
          <w:spacing w:val="13"/>
        </w:rPr>
        <w:t>the</w:t>
      </w:r>
      <w:r>
        <w:rPr>
          <w:spacing w:val="9"/>
        </w:rPr>
        <w:t xml:space="preserve"> </w:t>
      </w:r>
      <w:r>
        <w:rPr>
          <w:spacing w:val="15"/>
        </w:rPr>
        <w:t>story from</w:t>
      </w:r>
      <w:r>
        <w:rPr>
          <w:spacing w:val="11"/>
        </w:rPr>
        <w:t xml:space="preserve"> </w:t>
      </w:r>
      <w:r>
        <w:t xml:space="preserve">a </w:t>
      </w:r>
      <w:r>
        <w:rPr>
          <w:spacing w:val="14"/>
        </w:rPr>
        <w:t xml:space="preserve">book </w:t>
      </w:r>
      <w:r>
        <w:t xml:space="preserve">we </w:t>
      </w:r>
      <w:r>
        <w:rPr>
          <w:spacing w:val="16"/>
        </w:rPr>
        <w:t>read.</w:t>
      </w:r>
      <w:r>
        <w:rPr>
          <w:spacing w:val="13"/>
        </w:rPr>
        <w:t xml:space="preserve"> </w:t>
      </w:r>
      <w:r>
        <w:t xml:space="preserve">We </w:t>
      </w:r>
      <w:r>
        <w:rPr>
          <w:spacing w:val="15"/>
        </w:rPr>
        <w:t>love</w:t>
      </w:r>
      <w:r>
        <w:rPr>
          <w:spacing w:val="-11"/>
        </w:rPr>
        <w:t xml:space="preserve"> </w:t>
      </w:r>
      <w:r>
        <w:rPr>
          <w:spacing w:val="11"/>
          <w:w w:val="90"/>
        </w:rPr>
        <w:t>it</w:t>
      </w:r>
      <w:r>
        <w:rPr>
          <w:spacing w:val="4"/>
          <w:w w:val="90"/>
        </w:rPr>
        <w:t xml:space="preserve"> </w:t>
      </w:r>
      <w:r>
        <w:rPr>
          <w:spacing w:val="14"/>
        </w:rPr>
        <w:t>when</w:t>
      </w:r>
      <w:r>
        <w:rPr>
          <w:spacing w:val="-6"/>
        </w:rPr>
        <w:t xml:space="preserve"> </w:t>
      </w:r>
      <w:r>
        <w:rPr>
          <w:spacing w:val="16"/>
        </w:rPr>
        <w:t>movies</w:t>
      </w:r>
      <w:r>
        <w:rPr>
          <w:spacing w:val="-9"/>
        </w:rPr>
        <w:t xml:space="preserve"> </w:t>
      </w:r>
      <w:r>
        <w:rPr>
          <w:spacing w:val="14"/>
        </w:rPr>
        <w:t>are</w:t>
      </w:r>
      <w:r>
        <w:rPr>
          <w:spacing w:val="-11"/>
        </w:rPr>
        <w:t xml:space="preserve"> </w:t>
      </w:r>
      <w:r>
        <w:rPr>
          <w:spacing w:val="15"/>
        </w:rPr>
        <w:t>made</w:t>
      </w:r>
      <w:r>
        <w:rPr>
          <w:spacing w:val="-8"/>
        </w:rPr>
        <w:t xml:space="preserve"> </w:t>
      </w:r>
      <w:r>
        <w:rPr>
          <w:spacing w:val="14"/>
        </w:rPr>
        <w:t>from</w:t>
      </w:r>
      <w:r>
        <w:rPr>
          <w:spacing w:val="-7"/>
        </w:rPr>
        <w:t xml:space="preserve"> </w:t>
      </w:r>
      <w:r>
        <w:rPr>
          <w:spacing w:val="17"/>
        </w:rPr>
        <w:t>books.</w:t>
      </w:r>
      <w:r>
        <w:rPr>
          <w:spacing w:val="-11"/>
        </w:rPr>
        <w:t xml:space="preserve"> </w:t>
      </w:r>
      <w:r>
        <w:rPr>
          <w:spacing w:val="11"/>
          <w:w w:val="90"/>
        </w:rPr>
        <w:t>It</w:t>
      </w:r>
      <w:r>
        <w:rPr>
          <w:w w:val="90"/>
        </w:rPr>
        <w:t xml:space="preserve"> </w:t>
      </w:r>
      <w:r>
        <w:rPr>
          <w:spacing w:val="9"/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spacing w:val="13"/>
        </w:rPr>
        <w:t>fun</w:t>
      </w:r>
      <w:r>
        <w:rPr>
          <w:spacing w:val="-7"/>
        </w:rPr>
        <w:t xml:space="preserve"> </w:t>
      </w:r>
      <w:r>
        <w:t xml:space="preserve">to </w:t>
      </w:r>
      <w:r>
        <w:rPr>
          <w:spacing w:val="17"/>
        </w:rPr>
        <w:t xml:space="preserve">compare </w:t>
      </w:r>
      <w:r>
        <w:rPr>
          <w:spacing w:val="13"/>
        </w:rPr>
        <w:t xml:space="preserve">the </w:t>
      </w:r>
      <w:r>
        <w:rPr>
          <w:spacing w:val="16"/>
        </w:rPr>
        <w:t xml:space="preserve">movie </w:t>
      </w:r>
      <w:r>
        <w:t xml:space="preserve">to </w:t>
      </w:r>
      <w:r>
        <w:rPr>
          <w:spacing w:val="13"/>
        </w:rPr>
        <w:t xml:space="preserve">the </w:t>
      </w:r>
      <w:r>
        <w:rPr>
          <w:spacing w:val="15"/>
        </w:rPr>
        <w:t xml:space="preserve">book. </w:t>
      </w:r>
      <w:r>
        <w:rPr>
          <w:w w:val="90"/>
        </w:rPr>
        <w:t>I</w:t>
      </w:r>
    </w:p>
    <w:p w14:paraId="0C3D2961" w14:textId="75F4313A" w:rsidR="00C2519D" w:rsidRDefault="00000000" w:rsidP="00E46F07">
      <w:pPr>
        <w:pStyle w:val="BodyText"/>
        <w:spacing w:before="1"/>
      </w:pPr>
      <w:r>
        <w:rPr>
          <w:spacing w:val="17"/>
        </w:rPr>
        <w:t>usually</w:t>
      </w:r>
      <w:r>
        <w:rPr>
          <w:spacing w:val="-28"/>
        </w:rPr>
        <w:t xml:space="preserve"> </w:t>
      </w:r>
      <w:r>
        <w:rPr>
          <w:spacing w:val="15"/>
        </w:rPr>
        <w:t>like</w:t>
      </w:r>
      <w:r>
        <w:rPr>
          <w:spacing w:val="-26"/>
        </w:rPr>
        <w:t xml:space="preserve"> </w:t>
      </w:r>
      <w:r>
        <w:rPr>
          <w:spacing w:val="13"/>
        </w:rPr>
        <w:t>the</w:t>
      </w:r>
      <w:r>
        <w:rPr>
          <w:spacing w:val="-27"/>
        </w:rPr>
        <w:t xml:space="preserve"> </w:t>
      </w:r>
      <w:r>
        <w:rPr>
          <w:spacing w:val="14"/>
        </w:rPr>
        <w:t>book</w:t>
      </w:r>
      <w:r>
        <w:rPr>
          <w:spacing w:val="-24"/>
        </w:rPr>
        <w:t xml:space="preserve"> </w:t>
      </w:r>
      <w:r>
        <w:rPr>
          <w:spacing w:val="16"/>
        </w:rPr>
        <w:t>better.</w:t>
      </w:r>
    </w:p>
    <w:p w14:paraId="43E65960" w14:textId="77777777" w:rsidR="00E46F07" w:rsidRDefault="00E46F07" w:rsidP="00E46F07">
      <w:pPr>
        <w:pStyle w:val="BodyText"/>
        <w:spacing w:before="1" w:line="364" w:lineRule="auto"/>
        <w:ind w:right="4466"/>
        <w:rPr>
          <w:sz w:val="46"/>
        </w:rPr>
      </w:pPr>
    </w:p>
    <w:p w14:paraId="210799F9" w14:textId="77777777" w:rsidR="00E46F07" w:rsidRDefault="00000000" w:rsidP="00E46F07">
      <w:pPr>
        <w:pStyle w:val="BodyText"/>
        <w:spacing w:before="1" w:line="364" w:lineRule="auto"/>
        <w:ind w:right="4466"/>
      </w:pPr>
      <w:r>
        <w:t xml:space="preserve">We </w:t>
      </w:r>
      <w:r>
        <w:rPr>
          <w:spacing w:val="13"/>
        </w:rPr>
        <w:t>get</w:t>
      </w:r>
      <w:r>
        <w:rPr>
          <w:spacing w:val="5"/>
        </w:rPr>
        <w:t xml:space="preserve"> </w:t>
      </w:r>
      <w:r>
        <w:t xml:space="preserve">to </w:t>
      </w:r>
      <w:r>
        <w:rPr>
          <w:spacing w:val="13"/>
        </w:rPr>
        <w:t>the</w:t>
      </w:r>
      <w:r>
        <w:rPr>
          <w:spacing w:val="4"/>
        </w:rPr>
        <w:t xml:space="preserve"> </w:t>
      </w:r>
      <w:r>
        <w:rPr>
          <w:spacing w:val="16"/>
        </w:rPr>
        <w:t>movie</w:t>
      </w:r>
      <w:r>
        <w:rPr>
          <w:spacing w:val="4"/>
        </w:rPr>
        <w:t xml:space="preserve"> </w:t>
      </w:r>
      <w:r>
        <w:rPr>
          <w:spacing w:val="15"/>
        </w:rPr>
        <w:t>early</w:t>
      </w:r>
      <w:r>
        <w:rPr>
          <w:spacing w:val="4"/>
        </w:rPr>
        <w:t xml:space="preserve"> </w:t>
      </w:r>
      <w:r>
        <w:rPr>
          <w:spacing w:val="9"/>
        </w:rPr>
        <w:t xml:space="preserve">so </w:t>
      </w:r>
      <w:r>
        <w:t xml:space="preserve">we </w:t>
      </w:r>
      <w:r>
        <w:rPr>
          <w:spacing w:val="13"/>
        </w:rPr>
        <w:t xml:space="preserve">can </w:t>
      </w:r>
      <w:r>
        <w:rPr>
          <w:spacing w:val="12"/>
        </w:rPr>
        <w:t xml:space="preserve">buy </w:t>
      </w:r>
      <w:r>
        <w:rPr>
          <w:spacing w:val="17"/>
        </w:rPr>
        <w:t xml:space="preserve">popcorn. </w:t>
      </w:r>
      <w:r>
        <w:rPr>
          <w:spacing w:val="15"/>
        </w:rPr>
        <w:t xml:space="preserve">Some </w:t>
      </w:r>
      <w:r>
        <w:t xml:space="preserve">of </w:t>
      </w:r>
      <w:r>
        <w:rPr>
          <w:spacing w:val="10"/>
        </w:rPr>
        <w:t xml:space="preserve">us </w:t>
      </w:r>
      <w:r>
        <w:rPr>
          <w:spacing w:val="13"/>
        </w:rPr>
        <w:t xml:space="preserve">buy </w:t>
      </w:r>
      <w:r>
        <w:rPr>
          <w:spacing w:val="15"/>
        </w:rPr>
        <w:t xml:space="preserve">candy </w:t>
      </w:r>
      <w:r>
        <w:rPr>
          <w:spacing w:val="14"/>
        </w:rPr>
        <w:t xml:space="preserve">and </w:t>
      </w:r>
      <w:r>
        <w:rPr>
          <w:spacing w:val="17"/>
        </w:rPr>
        <w:t>slushes</w:t>
      </w:r>
    </w:p>
    <w:p w14:paraId="2EC2A734" w14:textId="757404DD" w:rsidR="00C2519D" w:rsidRDefault="00000000" w:rsidP="00E46F07">
      <w:pPr>
        <w:pStyle w:val="BodyText"/>
        <w:spacing w:before="1" w:line="364" w:lineRule="auto"/>
        <w:ind w:right="4466"/>
        <w:sectPr w:rsidR="00C2519D">
          <w:headerReference w:type="default" r:id="rId7"/>
          <w:footerReference w:type="default" r:id="rId8"/>
          <w:type w:val="continuous"/>
          <w:pgSz w:w="12240" w:h="15840"/>
          <w:pgMar w:top="1640" w:right="1340" w:bottom="880" w:left="1340" w:header="228" w:footer="681" w:gutter="0"/>
          <w:pgNumType w:start="1"/>
          <w:cols w:space="720"/>
        </w:sectPr>
      </w:pPr>
      <w:r>
        <w:rPr>
          <w:spacing w:val="15"/>
        </w:rPr>
        <w:t>too.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rPr>
          <w:spacing w:val="13"/>
        </w:rPr>
        <w:t>all</w:t>
      </w:r>
      <w:r>
        <w:rPr>
          <w:spacing w:val="8"/>
        </w:rPr>
        <w:t xml:space="preserve"> </w:t>
      </w:r>
      <w:r>
        <w:rPr>
          <w:spacing w:val="14"/>
        </w:rPr>
        <w:t>enjoy</w:t>
      </w:r>
      <w:r>
        <w:rPr>
          <w:spacing w:val="11"/>
        </w:rPr>
        <w:t xml:space="preserve"> </w:t>
      </w:r>
      <w:r>
        <w:rPr>
          <w:spacing w:val="17"/>
        </w:rPr>
        <w:t>watching</w:t>
      </w:r>
      <w:r>
        <w:rPr>
          <w:spacing w:val="6"/>
        </w:rPr>
        <w:t xml:space="preserve"> </w:t>
      </w:r>
      <w:r>
        <w:rPr>
          <w:spacing w:val="8"/>
        </w:rPr>
        <w:t>the</w:t>
      </w:r>
      <w:r w:rsidR="00E46F07">
        <w:t xml:space="preserve"> </w:t>
      </w:r>
      <w:r>
        <w:rPr>
          <w:spacing w:val="16"/>
        </w:rPr>
        <w:t>movie.</w:t>
      </w:r>
      <w:r>
        <w:rPr>
          <w:spacing w:val="1"/>
        </w:rPr>
        <w:t xml:space="preserve"> </w:t>
      </w:r>
      <w:r>
        <w:rPr>
          <w:spacing w:val="14"/>
        </w:rPr>
        <w:t>When</w:t>
      </w:r>
      <w:r>
        <w:rPr>
          <w:spacing w:val="3"/>
        </w:rPr>
        <w:t xml:space="preserve"> </w:t>
      </w:r>
      <w:r>
        <w:t xml:space="preserve">we </w:t>
      </w:r>
      <w:r>
        <w:rPr>
          <w:spacing w:val="16"/>
        </w:rPr>
        <w:t>return</w:t>
      </w:r>
      <w:r>
        <w:rPr>
          <w:spacing w:val="1"/>
        </w:rPr>
        <w:t xml:space="preserve"> </w:t>
      </w:r>
      <w:r>
        <w:t xml:space="preserve">to </w:t>
      </w:r>
      <w:r>
        <w:rPr>
          <w:spacing w:val="17"/>
        </w:rPr>
        <w:t>school,</w:t>
      </w:r>
      <w:r>
        <w:rPr>
          <w:spacing w:val="1"/>
        </w:rPr>
        <w:t xml:space="preserve"> </w:t>
      </w:r>
      <w:r>
        <w:t xml:space="preserve">we </w:t>
      </w:r>
      <w:r>
        <w:rPr>
          <w:spacing w:val="14"/>
        </w:rPr>
        <w:t>talk</w:t>
      </w:r>
      <w:r>
        <w:rPr>
          <w:spacing w:val="-1"/>
        </w:rPr>
        <w:t xml:space="preserve"> </w:t>
      </w:r>
      <w:r>
        <w:rPr>
          <w:spacing w:val="15"/>
        </w:rPr>
        <w:t>about</w:t>
      </w:r>
      <w:r w:rsidR="00E46F07">
        <w:rPr>
          <w:spacing w:val="15"/>
        </w:rPr>
        <w:t xml:space="preserve"> </w:t>
      </w:r>
      <w:r>
        <w:rPr>
          <w:spacing w:val="16"/>
        </w:rPr>
        <w:t>things</w:t>
      </w:r>
      <w:r>
        <w:t xml:space="preserve"> </w:t>
      </w:r>
      <w:r>
        <w:rPr>
          <w:spacing w:val="15"/>
        </w:rPr>
        <w:t>that</w:t>
      </w:r>
      <w:r>
        <w:rPr>
          <w:spacing w:val="1"/>
        </w:rPr>
        <w:t xml:space="preserve"> </w:t>
      </w:r>
      <w:r>
        <w:rPr>
          <w:spacing w:val="13"/>
        </w:rPr>
        <w:t>were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13"/>
        </w:rPr>
        <w:t>the</w:t>
      </w:r>
      <w:r>
        <w:rPr>
          <w:spacing w:val="-4"/>
        </w:rPr>
        <w:t xml:space="preserve"> </w:t>
      </w:r>
      <w:r>
        <w:rPr>
          <w:spacing w:val="16"/>
        </w:rPr>
        <w:t>movie</w:t>
      </w:r>
      <w:r w:rsidR="00E46F07">
        <w:rPr>
          <w:spacing w:val="-4"/>
        </w:rPr>
        <w:t xml:space="preserve"> </w:t>
      </w:r>
      <w:r>
        <w:rPr>
          <w:spacing w:val="13"/>
        </w:rPr>
        <w:t>and</w:t>
      </w:r>
      <w:r>
        <w:rPr>
          <w:spacing w:val="1"/>
        </w:rPr>
        <w:t xml:space="preserve"> </w:t>
      </w:r>
      <w:r>
        <w:rPr>
          <w:spacing w:val="13"/>
        </w:rPr>
        <w:t>the</w:t>
      </w:r>
      <w:r>
        <w:rPr>
          <w:spacing w:val="-4"/>
        </w:rPr>
        <w:t xml:space="preserve"> </w:t>
      </w:r>
      <w:r>
        <w:rPr>
          <w:spacing w:val="16"/>
        </w:rPr>
        <w:t>book.</w:t>
      </w:r>
      <w:r>
        <w:rPr>
          <w:spacing w:val="-2"/>
        </w:rPr>
        <w:t xml:space="preserve"> </w:t>
      </w:r>
      <w:r>
        <w:rPr>
          <w:spacing w:val="-5"/>
        </w:rPr>
        <w:t>The</w:t>
      </w:r>
      <w:r w:rsidR="00E46F07">
        <w:t xml:space="preserve"> </w:t>
      </w:r>
      <w:r>
        <w:rPr>
          <w:spacing w:val="16"/>
        </w:rPr>
        <w:t>movie</w:t>
      </w:r>
      <w:r>
        <w:rPr>
          <w:spacing w:val="-2"/>
        </w:rPr>
        <w:t xml:space="preserve"> </w:t>
      </w:r>
      <w:r>
        <w:rPr>
          <w:spacing w:val="13"/>
        </w:rPr>
        <w:t>and</w:t>
      </w:r>
      <w:r>
        <w:rPr>
          <w:spacing w:val="1"/>
        </w:rPr>
        <w:t xml:space="preserve"> </w:t>
      </w:r>
      <w:r>
        <w:rPr>
          <w:spacing w:val="15"/>
        </w:rPr>
        <w:t>book</w:t>
      </w:r>
      <w:r>
        <w:rPr>
          <w:spacing w:val="2"/>
        </w:rPr>
        <w:t xml:space="preserve"> </w:t>
      </w:r>
      <w:r>
        <w:rPr>
          <w:spacing w:val="13"/>
        </w:rPr>
        <w:t>are</w:t>
      </w:r>
      <w:r>
        <w:rPr>
          <w:spacing w:val="-2"/>
        </w:rPr>
        <w:t xml:space="preserve"> </w:t>
      </w:r>
      <w:r>
        <w:rPr>
          <w:spacing w:val="17"/>
        </w:rPr>
        <w:t>similar.</w:t>
      </w:r>
      <w:r>
        <w:rPr>
          <w:spacing w:val="4"/>
        </w:rPr>
        <w:t xml:space="preserve"> </w:t>
      </w:r>
      <w:r>
        <w:t xml:space="preserve">We </w:t>
      </w:r>
      <w:r>
        <w:rPr>
          <w:spacing w:val="13"/>
        </w:rPr>
        <w:t>all</w:t>
      </w:r>
      <w:r>
        <w:rPr>
          <w:spacing w:val="2"/>
        </w:rPr>
        <w:t xml:space="preserve"> </w:t>
      </w:r>
      <w:r>
        <w:rPr>
          <w:spacing w:val="15"/>
        </w:rPr>
        <w:t>agree that</w:t>
      </w:r>
      <w:r>
        <w:rPr>
          <w:spacing w:val="1"/>
        </w:rPr>
        <w:t xml:space="preserve"> </w:t>
      </w:r>
      <w:r>
        <w:t xml:space="preserve">we </w:t>
      </w:r>
      <w:r>
        <w:rPr>
          <w:spacing w:val="15"/>
        </w:rPr>
        <w:t xml:space="preserve">like </w:t>
      </w:r>
      <w:r>
        <w:rPr>
          <w:spacing w:val="13"/>
        </w:rPr>
        <w:t>the</w:t>
      </w:r>
      <w:r>
        <w:rPr>
          <w:spacing w:val="11"/>
        </w:rPr>
        <w:t xml:space="preserve"> </w:t>
      </w:r>
      <w:r>
        <w:rPr>
          <w:spacing w:val="14"/>
        </w:rPr>
        <w:t>book</w:t>
      </w:r>
      <w:r>
        <w:rPr>
          <w:spacing w:val="12"/>
        </w:rPr>
        <w:t xml:space="preserve"> </w:t>
      </w:r>
      <w:r>
        <w:rPr>
          <w:spacing w:val="16"/>
        </w:rPr>
        <w:t>better</w:t>
      </w:r>
      <w:r>
        <w:rPr>
          <w:spacing w:val="14"/>
        </w:rPr>
        <w:t xml:space="preserve"> </w:t>
      </w:r>
      <w:r>
        <w:rPr>
          <w:spacing w:val="17"/>
        </w:rPr>
        <w:t>though.</w:t>
      </w:r>
      <w:r>
        <w:rPr>
          <w:spacing w:val="10"/>
        </w:rPr>
        <w:t xml:space="preserve"> </w:t>
      </w:r>
      <w:r>
        <w:rPr>
          <w:spacing w:val="15"/>
        </w:rPr>
        <w:t>Books</w:t>
      </w:r>
      <w:r>
        <w:rPr>
          <w:spacing w:val="10"/>
        </w:rPr>
        <w:t xml:space="preserve"> </w:t>
      </w:r>
      <w:r>
        <w:rPr>
          <w:spacing w:val="14"/>
        </w:rPr>
        <w:t>let</w:t>
      </w:r>
      <w:r>
        <w:rPr>
          <w:spacing w:val="9"/>
        </w:rPr>
        <w:t xml:space="preserve"> </w:t>
      </w:r>
      <w:r>
        <w:rPr>
          <w:spacing w:val="13"/>
        </w:rPr>
        <w:t>you</w:t>
      </w:r>
      <w:r>
        <w:rPr>
          <w:spacing w:val="10"/>
        </w:rPr>
        <w:t xml:space="preserve"> </w:t>
      </w:r>
      <w:r>
        <w:rPr>
          <w:spacing w:val="17"/>
        </w:rPr>
        <w:t>picture</w:t>
      </w:r>
      <w:r>
        <w:rPr>
          <w:spacing w:val="11"/>
        </w:rPr>
        <w:t xml:space="preserve"> </w:t>
      </w:r>
      <w:r>
        <w:rPr>
          <w:spacing w:val="13"/>
        </w:rPr>
        <w:t xml:space="preserve">the </w:t>
      </w:r>
      <w:r>
        <w:rPr>
          <w:spacing w:val="17"/>
        </w:rPr>
        <w:t xml:space="preserve">characters </w:t>
      </w:r>
      <w:r>
        <w:rPr>
          <w:spacing w:val="14"/>
        </w:rPr>
        <w:t>any</w:t>
      </w:r>
      <w:r w:rsidR="00E46F07">
        <w:rPr>
          <w:spacing w:val="14"/>
        </w:rPr>
        <w:t xml:space="preserve"> </w:t>
      </w:r>
      <w:r>
        <w:rPr>
          <w:spacing w:val="11"/>
        </w:rPr>
        <w:lastRenderedPageBreak/>
        <w:t xml:space="preserve">way </w:t>
      </w:r>
      <w:r>
        <w:rPr>
          <w:spacing w:val="13"/>
        </w:rPr>
        <w:t xml:space="preserve">you </w:t>
      </w:r>
      <w:r>
        <w:rPr>
          <w:spacing w:val="14"/>
        </w:rPr>
        <w:t xml:space="preserve">want </w:t>
      </w:r>
      <w:r>
        <w:t xml:space="preserve">to </w:t>
      </w:r>
      <w:r>
        <w:rPr>
          <w:spacing w:val="17"/>
        </w:rPr>
        <w:t xml:space="preserve">picture </w:t>
      </w:r>
      <w:r>
        <w:rPr>
          <w:spacing w:val="16"/>
        </w:rPr>
        <w:t>them.</w:t>
      </w:r>
    </w:p>
    <w:p w14:paraId="7C954C48" w14:textId="77777777" w:rsidR="00C2519D" w:rsidRDefault="00C2519D">
      <w:pPr>
        <w:pStyle w:val="BodyText"/>
        <w:spacing w:before="62" w:line="278" w:lineRule="auto"/>
      </w:pPr>
    </w:p>
    <w:sectPr w:rsidR="00C2519D">
      <w:pgSz w:w="12240" w:h="15840"/>
      <w:pgMar w:top="1640" w:right="134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AC8C1" w14:textId="77777777" w:rsidR="001404C8" w:rsidRDefault="001404C8">
      <w:r>
        <w:separator/>
      </w:r>
    </w:p>
  </w:endnote>
  <w:endnote w:type="continuationSeparator" w:id="0">
    <w:p w14:paraId="37265570" w14:textId="77777777" w:rsidR="001404C8" w:rsidRDefault="0014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0308" w14:textId="77777777" w:rsidR="00C2519D" w:rsidRDefault="00C2519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ACD4" w14:textId="77777777" w:rsidR="001404C8" w:rsidRDefault="001404C8">
      <w:r>
        <w:separator/>
      </w:r>
    </w:p>
  </w:footnote>
  <w:footnote w:type="continuationSeparator" w:id="0">
    <w:p w14:paraId="23B5332E" w14:textId="77777777" w:rsidR="001404C8" w:rsidRDefault="00140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8244" w14:textId="77777777" w:rsidR="00C2519D" w:rsidRDefault="00C2519D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19D"/>
    <w:rsid w:val="00072AAD"/>
    <w:rsid w:val="001404C8"/>
    <w:rsid w:val="00460703"/>
    <w:rsid w:val="0092244E"/>
    <w:rsid w:val="00C16EED"/>
    <w:rsid w:val="00C2519D"/>
    <w:rsid w:val="00D15FC3"/>
    <w:rsid w:val="00D861F5"/>
    <w:rsid w:val="00E46F07"/>
    <w:rsid w:val="00E94176"/>
    <w:rsid w:val="142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7A8"/>
  <w15:docId w15:val="{0B3370A4-7B2C-4D7D-835A-DFC14A88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"/>
      <w:ind w:left="2427" w:right="2456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00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"Going to the Movies"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4</cp:revision>
  <dcterms:created xsi:type="dcterms:W3CDTF">2024-11-12T23:34:00Z</dcterms:created>
  <dcterms:modified xsi:type="dcterms:W3CDTF">2024-11-13T05:23:00Z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61FB2C589C914F99AE909687F5E4A72B_12</vt:lpwstr>
  </property>
</Properties>
</file>