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spacing w:line="360" w:lineRule="auto"/>
      </w:pPr>
    </w:p>
    <w:p>
      <w:pPr>
        <w:spacing w:line="360" w:lineRule="auto"/>
      </w:pPr>
    </w:p>
    <w:p>
      <w:pPr>
        <w:pStyle w:val="38"/>
        <w:rPr>
          <w:rFonts w:ascii="黑体" w:hAnsi="宋体" w:eastAsia="黑体" w:cs="宋体"/>
          <w:bCs/>
          <w:kern w:val="2"/>
          <w:sz w:val="44"/>
          <w:szCs w:val="44"/>
        </w:rPr>
      </w:pPr>
      <w:r>
        <w:rPr>
          <w:rFonts w:hint="eastAsia" w:ascii="黑体" w:hAnsi="宋体" w:eastAsia="黑体" w:cs="宋体"/>
          <w:bCs/>
          <w:kern w:val="2"/>
          <w:sz w:val="44"/>
          <w:szCs w:val="44"/>
        </w:rPr>
        <w:t>护城项目</w:t>
      </w:r>
    </w:p>
    <w:p>
      <w:pPr>
        <w:pStyle w:val="38"/>
        <w:rPr>
          <w:rFonts w:ascii="黑体" w:hAnsi="宋体" w:eastAsia="黑体" w:cs="宋体"/>
          <w:bCs/>
          <w:kern w:val="2"/>
          <w:sz w:val="44"/>
          <w:szCs w:val="44"/>
        </w:rPr>
      </w:pPr>
    </w:p>
    <w:p>
      <w:pPr>
        <w:pStyle w:val="38"/>
        <w:rPr>
          <w:rFonts w:ascii="黑体" w:hAnsi="宋体" w:eastAsia="黑体" w:cs="宋体"/>
          <w:bCs/>
          <w:kern w:val="2"/>
          <w:sz w:val="30"/>
          <w:szCs w:val="30"/>
        </w:rPr>
      </w:pPr>
      <w:r>
        <w:rPr>
          <w:rFonts w:hint="eastAsia" w:ascii="黑体" w:hAnsi="宋体" w:eastAsia="黑体" w:cs="宋体"/>
          <w:bCs/>
          <w:kern w:val="2"/>
          <w:sz w:val="30"/>
          <w:szCs w:val="30"/>
        </w:rPr>
        <w:t>数据质量问题解决方案</w:t>
      </w:r>
    </w:p>
    <w:p>
      <w:pPr>
        <w:pStyle w:val="38"/>
        <w:rPr>
          <w:rFonts w:ascii="黑体" w:hAnsi="宋体" w:eastAsia="黑体"/>
          <w:sz w:val="30"/>
          <w:szCs w:val="30"/>
        </w:rPr>
      </w:pPr>
    </w:p>
    <w:p>
      <w:pPr>
        <w:pStyle w:val="38"/>
        <w:rPr>
          <w:rFonts w:ascii="黑体" w:eastAsia="黑体"/>
          <w:sz w:val="30"/>
          <w:szCs w:val="30"/>
        </w:rPr>
      </w:pPr>
      <w:r>
        <w:rPr>
          <w:rFonts w:hint="eastAsia" w:ascii="黑体" w:eastAsia="黑体"/>
          <w:sz w:val="30"/>
          <w:szCs w:val="30"/>
        </w:rPr>
        <w:t>版本号：V1.</w:t>
      </w:r>
      <w:r>
        <w:rPr>
          <w:rFonts w:hint="eastAsia" w:ascii="黑体" w:eastAsia="黑体"/>
          <w:sz w:val="30"/>
          <w:szCs w:val="30"/>
          <w:lang w:val="en-US" w:eastAsia="zh-CN"/>
        </w:rPr>
        <w:t>1</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tbl>
      <w:tblPr>
        <w:tblStyle w:val="29"/>
        <w:tblW w:w="8016"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99"/>
        <w:gridCol w:w="2173"/>
        <w:gridCol w:w="1862"/>
        <w:gridCol w:w="19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999" w:type="dxa"/>
            <w:shd w:val="clear" w:color="auto" w:fill="E6E6E6"/>
            <w:vAlign w:val="center"/>
          </w:tcPr>
          <w:p>
            <w:pPr>
              <w:pStyle w:val="39"/>
              <w:widowControl/>
              <w:spacing w:line="360" w:lineRule="auto"/>
              <w:rPr>
                <w:rFonts w:ascii="Arial" w:hAnsi="Arial" w:cs="Arial"/>
              </w:rPr>
            </w:pPr>
            <w:r>
              <w:rPr>
                <w:rFonts w:hint="eastAsia" w:ascii="Arial" w:hAnsi="Arial" w:cs="Arial"/>
              </w:rPr>
              <w:t>拟制</w:t>
            </w:r>
            <w:r>
              <w:rPr>
                <w:rFonts w:ascii="Arial" w:hAnsi="Arial" w:cs="Arial"/>
              </w:rPr>
              <w:t>:</w:t>
            </w:r>
          </w:p>
        </w:tc>
        <w:tc>
          <w:tcPr>
            <w:tcW w:w="2173" w:type="dxa"/>
            <w:vAlign w:val="center"/>
          </w:tcPr>
          <w:p>
            <w:pPr>
              <w:pStyle w:val="39"/>
              <w:spacing w:line="360" w:lineRule="auto"/>
              <w:rPr>
                <w:rFonts w:hint="eastAsia" w:ascii="Arial" w:hAnsi="Arial" w:eastAsia="楷体_GB2312" w:cs="Arial"/>
                <w:sz w:val="28"/>
                <w:lang w:val="en-US" w:eastAsia="zh-CN"/>
              </w:rPr>
            </w:pPr>
            <w:r>
              <w:rPr>
                <w:rFonts w:hint="eastAsia" w:ascii="Arial" w:hAnsi="Arial" w:eastAsia="楷体_GB2312" w:cs="Arial"/>
                <w:sz w:val="28"/>
                <w:lang w:val="en-US" w:eastAsia="zh-CN"/>
              </w:rPr>
              <w:t>丁明会,丁永强,付猛林</w:t>
            </w:r>
          </w:p>
        </w:tc>
        <w:tc>
          <w:tcPr>
            <w:tcW w:w="1862" w:type="dxa"/>
            <w:shd w:val="clear" w:color="auto" w:fill="E6E6E6"/>
            <w:vAlign w:val="center"/>
          </w:tcPr>
          <w:p>
            <w:pPr>
              <w:pStyle w:val="39"/>
              <w:spacing w:line="360" w:lineRule="auto"/>
              <w:rPr>
                <w:rFonts w:ascii="Arial" w:hAnsi="Arial" w:cs="Arial"/>
              </w:rPr>
            </w:pPr>
            <w:r>
              <w:rPr>
                <w:rFonts w:hint="eastAsia" w:ascii="Arial" w:hAnsi="Arial" w:cs="Arial"/>
              </w:rPr>
              <w:t>日期：</w:t>
            </w:r>
          </w:p>
        </w:tc>
        <w:tc>
          <w:tcPr>
            <w:tcW w:w="1982" w:type="dxa"/>
            <w:vAlign w:val="center"/>
          </w:tcPr>
          <w:p>
            <w:pPr>
              <w:pStyle w:val="39"/>
              <w:spacing w:line="360" w:lineRule="auto"/>
              <w:rPr>
                <w:rFonts w:hint="eastAsia" w:ascii="Arial" w:hAnsi="Arial" w:eastAsia="宋体" w:cs="Arial"/>
                <w:lang w:val="en-US" w:eastAsia="zh-CN"/>
              </w:rPr>
            </w:pPr>
            <w:r>
              <w:rPr>
                <w:rFonts w:hint="eastAsia" w:ascii="Arial" w:hAnsi="Arial" w:cs="Arial"/>
                <w:lang w:val="en-US" w:eastAsia="zh-CN"/>
              </w:rPr>
              <w:t>2016/4/16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50" w:hRule="atLeast"/>
          <w:jc w:val="center"/>
        </w:trPr>
        <w:tc>
          <w:tcPr>
            <w:tcW w:w="1999" w:type="dxa"/>
            <w:shd w:val="clear" w:color="auto" w:fill="E6E6E6"/>
            <w:vAlign w:val="center"/>
          </w:tcPr>
          <w:p>
            <w:pPr>
              <w:pStyle w:val="39"/>
              <w:spacing w:line="360" w:lineRule="auto"/>
              <w:rPr>
                <w:rFonts w:ascii="Arial" w:hAnsi="Arial" w:cs="Arial"/>
              </w:rPr>
            </w:pPr>
            <w:r>
              <w:rPr>
                <w:rFonts w:hint="eastAsia" w:ascii="Arial" w:hAnsi="Arial" w:cs="Arial"/>
              </w:rPr>
              <w:t>审核</w:t>
            </w:r>
            <w:r>
              <w:rPr>
                <w:rFonts w:ascii="Arial" w:hAnsi="Arial" w:cs="Arial"/>
              </w:rPr>
              <w:t>:</w:t>
            </w:r>
          </w:p>
        </w:tc>
        <w:tc>
          <w:tcPr>
            <w:tcW w:w="2173" w:type="dxa"/>
            <w:vAlign w:val="center"/>
          </w:tcPr>
          <w:p>
            <w:pPr>
              <w:pStyle w:val="39"/>
              <w:spacing w:line="360" w:lineRule="auto"/>
              <w:rPr>
                <w:rFonts w:hint="eastAsia" w:ascii="Arial" w:hAnsi="Arial" w:eastAsia="宋体" w:cs="Arial"/>
                <w:lang w:val="en-US" w:eastAsia="zh-CN"/>
              </w:rPr>
            </w:pPr>
            <w:r>
              <w:rPr>
                <w:rFonts w:hint="eastAsia" w:ascii="Arial" w:hAnsi="Arial" w:cs="Arial"/>
                <w:lang w:val="en-US" w:eastAsia="zh-CN"/>
              </w:rPr>
              <w:t>何俊</w:t>
            </w:r>
          </w:p>
        </w:tc>
        <w:tc>
          <w:tcPr>
            <w:tcW w:w="1862" w:type="dxa"/>
            <w:shd w:val="clear" w:color="auto" w:fill="E6E6E6"/>
            <w:vAlign w:val="center"/>
          </w:tcPr>
          <w:p>
            <w:pPr>
              <w:pStyle w:val="39"/>
              <w:spacing w:line="360" w:lineRule="auto"/>
              <w:rPr>
                <w:rFonts w:ascii="Arial" w:hAnsi="Arial" w:cs="Arial"/>
              </w:rPr>
            </w:pPr>
            <w:r>
              <w:rPr>
                <w:rFonts w:hint="eastAsia" w:ascii="Arial" w:hAnsi="Arial" w:cs="Arial"/>
              </w:rPr>
              <w:t>日期：</w:t>
            </w:r>
          </w:p>
        </w:tc>
        <w:tc>
          <w:tcPr>
            <w:tcW w:w="1982" w:type="dxa"/>
            <w:vAlign w:val="center"/>
          </w:tcPr>
          <w:p>
            <w:pPr>
              <w:pStyle w:val="39"/>
              <w:widowControl/>
              <w:spacing w:line="360" w:lineRule="auto"/>
              <w:rPr>
                <w:rFonts w:ascii="Arial" w:hAnsi="Arial" w:cs="Arial"/>
              </w:rPr>
            </w:pPr>
            <w:r>
              <w:rPr>
                <w:rFonts w:hint="eastAsia" w:ascii="Arial" w:hAnsi="Arial" w:cs="Arial"/>
                <w:lang w:val="en-US" w:eastAsia="zh-CN"/>
              </w:rPr>
              <w:t>2016/4/16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58" w:hRule="atLeast"/>
          <w:jc w:val="center"/>
        </w:trPr>
        <w:tc>
          <w:tcPr>
            <w:tcW w:w="1999" w:type="dxa"/>
            <w:shd w:val="clear" w:color="auto" w:fill="E6E6E6"/>
            <w:vAlign w:val="center"/>
          </w:tcPr>
          <w:p>
            <w:pPr>
              <w:pStyle w:val="39"/>
              <w:spacing w:line="360" w:lineRule="auto"/>
              <w:rPr>
                <w:rFonts w:ascii="Arial" w:hAnsi="Arial" w:cs="Arial"/>
              </w:rPr>
            </w:pPr>
            <w:r>
              <w:rPr>
                <w:rFonts w:hint="eastAsia" w:ascii="Arial" w:hAnsi="Arial" w:cs="Arial"/>
              </w:rPr>
              <w:t>批准</w:t>
            </w:r>
            <w:r>
              <w:rPr>
                <w:rFonts w:ascii="Arial" w:hAnsi="Arial" w:cs="Arial"/>
              </w:rPr>
              <w:t>:</w:t>
            </w:r>
          </w:p>
        </w:tc>
        <w:tc>
          <w:tcPr>
            <w:tcW w:w="2173" w:type="dxa"/>
            <w:vAlign w:val="center"/>
          </w:tcPr>
          <w:p>
            <w:pPr>
              <w:pStyle w:val="39"/>
              <w:spacing w:line="360" w:lineRule="auto"/>
              <w:rPr>
                <w:rFonts w:ascii="Arial" w:hAnsi="Arial" w:cs="Arial"/>
              </w:rPr>
            </w:pPr>
          </w:p>
        </w:tc>
        <w:tc>
          <w:tcPr>
            <w:tcW w:w="1862" w:type="dxa"/>
            <w:shd w:val="clear" w:color="auto" w:fill="E6E6E6"/>
            <w:vAlign w:val="center"/>
          </w:tcPr>
          <w:p>
            <w:pPr>
              <w:pStyle w:val="39"/>
              <w:spacing w:line="360" w:lineRule="auto"/>
              <w:rPr>
                <w:rFonts w:ascii="Arial" w:hAnsi="Arial" w:cs="Arial"/>
              </w:rPr>
            </w:pPr>
            <w:r>
              <w:rPr>
                <w:rFonts w:hint="eastAsia" w:ascii="Arial" w:hAnsi="Arial" w:cs="Arial"/>
              </w:rPr>
              <w:t>日期</w:t>
            </w:r>
            <w:r>
              <w:rPr>
                <w:rFonts w:hint="eastAsia" w:ascii="Arial" w:hAnsi="Arial" w:cs="Arial"/>
                <w:lang w:val="en-GB"/>
              </w:rPr>
              <w:t>：</w:t>
            </w:r>
          </w:p>
        </w:tc>
        <w:tc>
          <w:tcPr>
            <w:tcW w:w="1982" w:type="dxa"/>
            <w:vAlign w:val="center"/>
          </w:tcPr>
          <w:p>
            <w:pPr>
              <w:pStyle w:val="39"/>
              <w:widowControl/>
              <w:spacing w:line="360" w:lineRule="auto"/>
              <w:rPr>
                <w:rFonts w:ascii="Arial" w:hAnsi="Arial" w:cs="Arial"/>
              </w:rPr>
            </w:pPr>
          </w:p>
        </w:tc>
      </w:tr>
    </w:tbl>
    <w:p>
      <w:pPr>
        <w:spacing w:line="360" w:lineRule="auto"/>
        <w:rPr>
          <w:color w:val="000000"/>
        </w:rPr>
      </w:pPr>
    </w:p>
    <w:p>
      <w:pPr>
        <w:widowControl/>
        <w:spacing w:line="360" w:lineRule="auto"/>
        <w:jc w:val="left"/>
        <w:rPr>
          <w:color w:val="000000"/>
        </w:rPr>
      </w:pPr>
      <w:r>
        <w:rPr>
          <w:color w:val="000000"/>
        </w:rPr>
        <w:br w:type="page"/>
      </w:r>
    </w:p>
    <w:p>
      <w:pPr>
        <w:spacing w:line="360" w:lineRule="auto"/>
        <w:rPr>
          <w:color w:val="000000"/>
        </w:rPr>
      </w:pPr>
    </w:p>
    <w:p>
      <w:pPr>
        <w:spacing w:line="360" w:lineRule="auto"/>
        <w:ind w:left="210"/>
        <w:jc w:val="center"/>
        <w:rPr>
          <w:rFonts w:ascii="黑体" w:eastAsia="黑体"/>
          <w:b/>
          <w:sz w:val="28"/>
          <w:szCs w:val="28"/>
        </w:rPr>
      </w:pPr>
      <w:r>
        <w:rPr>
          <w:rFonts w:hint="eastAsia" w:ascii="黑体" w:eastAsia="黑体"/>
          <w:b/>
          <w:sz w:val="28"/>
          <w:szCs w:val="28"/>
        </w:rPr>
        <w:t>文档修订记录</w:t>
      </w:r>
    </w:p>
    <w:tbl>
      <w:tblPr>
        <w:tblStyle w:val="2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800"/>
        <w:gridCol w:w="1440"/>
        <w:gridCol w:w="28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shd w:val="clear" w:color="auto" w:fill="E0E0E0"/>
            <w:vAlign w:val="center"/>
          </w:tcPr>
          <w:p>
            <w:pPr>
              <w:spacing w:line="360" w:lineRule="auto"/>
              <w:jc w:val="center"/>
              <w:rPr>
                <w:rFonts w:cs="Arial" w:asciiTheme="minorEastAsia" w:hAnsiTheme="minorEastAsia" w:eastAsiaTheme="minorEastAsia"/>
                <w:b/>
                <w:bCs/>
                <w:sz w:val="24"/>
              </w:rPr>
            </w:pPr>
            <w:r>
              <w:rPr>
                <w:rFonts w:hint="eastAsia" w:cs="Arial" w:asciiTheme="minorEastAsia" w:hAnsiTheme="minorEastAsia" w:eastAsiaTheme="minorEastAsia"/>
                <w:b/>
                <w:bCs/>
                <w:sz w:val="24"/>
              </w:rPr>
              <w:t>修订版本</w:t>
            </w:r>
          </w:p>
        </w:tc>
        <w:tc>
          <w:tcPr>
            <w:tcW w:w="1800" w:type="dxa"/>
            <w:shd w:val="clear" w:color="auto" w:fill="E0E0E0"/>
            <w:vAlign w:val="center"/>
          </w:tcPr>
          <w:p>
            <w:pPr>
              <w:pStyle w:val="40"/>
              <w:widowControl/>
              <w:spacing w:line="360" w:lineRule="auto"/>
              <w:rPr>
                <w:rFonts w:cs="Arial" w:asciiTheme="minorEastAsia" w:hAnsiTheme="minorEastAsia" w:eastAsiaTheme="minorEastAsia"/>
                <w:b w:val="0"/>
                <w:bCs/>
                <w:sz w:val="24"/>
              </w:rPr>
            </w:pPr>
            <w:r>
              <w:rPr>
                <w:rFonts w:hint="eastAsia" w:cs="Arial" w:asciiTheme="minorEastAsia" w:hAnsiTheme="minorEastAsia" w:eastAsiaTheme="minorEastAsia"/>
                <w:bCs/>
                <w:kern w:val="2"/>
                <w:sz w:val="24"/>
                <w:szCs w:val="24"/>
              </w:rPr>
              <w:t>日期</w:t>
            </w:r>
          </w:p>
        </w:tc>
        <w:tc>
          <w:tcPr>
            <w:tcW w:w="1440" w:type="dxa"/>
            <w:shd w:val="clear" w:color="auto" w:fill="E0E0E0"/>
            <w:vAlign w:val="center"/>
          </w:tcPr>
          <w:p>
            <w:pPr>
              <w:spacing w:line="360" w:lineRule="auto"/>
              <w:jc w:val="center"/>
              <w:rPr>
                <w:rFonts w:cs="Arial" w:asciiTheme="minorEastAsia" w:hAnsiTheme="minorEastAsia" w:eastAsiaTheme="minorEastAsia"/>
                <w:b/>
                <w:bCs/>
                <w:sz w:val="24"/>
              </w:rPr>
            </w:pPr>
            <w:r>
              <w:rPr>
                <w:rFonts w:hint="eastAsia" w:cs="Arial" w:asciiTheme="minorEastAsia" w:hAnsiTheme="minorEastAsia" w:eastAsiaTheme="minorEastAsia"/>
                <w:b/>
                <w:bCs/>
                <w:sz w:val="24"/>
              </w:rPr>
              <w:t>作者</w:t>
            </w:r>
          </w:p>
        </w:tc>
        <w:tc>
          <w:tcPr>
            <w:tcW w:w="2880" w:type="dxa"/>
            <w:shd w:val="clear" w:color="auto" w:fill="E0E0E0"/>
            <w:vAlign w:val="center"/>
          </w:tcPr>
          <w:p>
            <w:pPr>
              <w:pStyle w:val="39"/>
              <w:autoSpaceDE/>
              <w:autoSpaceDN/>
              <w:adjustRightInd/>
              <w:spacing w:line="360" w:lineRule="auto"/>
              <w:rPr>
                <w:rFonts w:cs="Arial" w:asciiTheme="minorEastAsia" w:hAnsiTheme="minorEastAsia" w:eastAsiaTheme="minorEastAsia"/>
                <w:b w:val="0"/>
                <w:bCs/>
              </w:rPr>
            </w:pPr>
            <w:r>
              <w:rPr>
                <w:rFonts w:hint="eastAsia" w:cs="Arial" w:asciiTheme="minorEastAsia" w:hAnsiTheme="minorEastAsia" w:eastAsiaTheme="minorEastAsia"/>
                <w:bCs/>
                <w:kern w:val="2"/>
                <w:szCs w:val="24"/>
              </w:rPr>
              <w:t>修改内容描述</w:t>
            </w:r>
          </w:p>
        </w:tc>
        <w:tc>
          <w:tcPr>
            <w:tcW w:w="1080" w:type="dxa"/>
            <w:shd w:val="clear" w:color="auto" w:fill="E0E0E0"/>
            <w:vAlign w:val="center"/>
          </w:tcPr>
          <w:p>
            <w:pPr>
              <w:spacing w:line="360" w:lineRule="auto"/>
              <w:jc w:val="center"/>
              <w:rPr>
                <w:rFonts w:cs="Arial" w:asciiTheme="minorEastAsia" w:hAnsiTheme="minorEastAsia" w:eastAsiaTheme="minorEastAsia"/>
                <w:b/>
                <w:bCs/>
                <w:sz w:val="24"/>
              </w:rPr>
            </w:pPr>
            <w:r>
              <w:rPr>
                <w:rFonts w:hint="eastAsia" w:cs="Arial" w:asciiTheme="minorEastAsia" w:hAnsiTheme="minorEastAsia" w:eastAsiaTheme="minor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sz w:val="24"/>
              </w:rPr>
            </w:pPr>
          </w:p>
        </w:tc>
        <w:tc>
          <w:tcPr>
            <w:tcW w:w="1800" w:type="dxa"/>
            <w:vAlign w:val="center"/>
          </w:tcPr>
          <w:p>
            <w:pPr>
              <w:spacing w:line="360" w:lineRule="auto"/>
              <w:rPr>
                <w:rFonts w:ascii="Arial" w:hAnsi="Arial" w:cs="Arial"/>
                <w:sz w:val="24"/>
              </w:rPr>
            </w:pPr>
          </w:p>
        </w:tc>
        <w:tc>
          <w:tcPr>
            <w:tcW w:w="1440" w:type="dxa"/>
            <w:vAlign w:val="center"/>
          </w:tcPr>
          <w:p>
            <w:pPr>
              <w:spacing w:line="360" w:lineRule="auto"/>
              <w:rPr>
                <w:rFonts w:ascii="Arial" w:hAnsi="Arial" w:cs="Arial"/>
                <w:sz w:val="24"/>
              </w:rPr>
            </w:pPr>
          </w:p>
        </w:tc>
        <w:tc>
          <w:tcPr>
            <w:tcW w:w="2880" w:type="dxa"/>
            <w:vAlign w:val="center"/>
          </w:tcPr>
          <w:p>
            <w:pPr>
              <w:spacing w:line="360" w:lineRule="auto"/>
              <w:rPr>
                <w:rFonts w:ascii="Arial" w:hAnsi="Arial" w:cs="Arial"/>
                <w:sz w:val="24"/>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pStyle w:val="40"/>
              <w:widowControl/>
              <w:spacing w:line="360" w:lineRule="auto"/>
              <w:jc w:val="both"/>
              <w:rPr>
                <w:rFonts w:ascii="Arial" w:hAnsi="Arial" w:cs="Arial"/>
                <w:b w:val="0"/>
                <w:lang w:val="en-US"/>
              </w:rPr>
            </w:pPr>
            <w:r>
              <w:rPr>
                <w:rFonts w:ascii="Arial" w:hAnsi="Arial" w:cs="Arial"/>
                <w:b w:val="0"/>
                <w:lang w:val="en-US"/>
              </w:rPr>
              <w:t>V1.1</w:t>
            </w:r>
          </w:p>
        </w:tc>
        <w:tc>
          <w:tcPr>
            <w:tcW w:w="1800" w:type="dxa"/>
            <w:vAlign w:val="center"/>
          </w:tcPr>
          <w:p>
            <w:pPr>
              <w:pStyle w:val="40"/>
              <w:widowControl/>
              <w:spacing w:line="360" w:lineRule="auto"/>
              <w:jc w:val="both"/>
              <w:rPr>
                <w:rFonts w:ascii="Arial" w:hAnsi="Arial" w:cs="Arial"/>
                <w:b w:val="0"/>
                <w:lang w:val="en-US"/>
              </w:rPr>
            </w:pPr>
            <w:r>
              <w:rPr>
                <w:rFonts w:ascii="Arial" w:hAnsi="Arial" w:cs="Arial"/>
                <w:b w:val="0"/>
                <w:lang w:val="en-US"/>
              </w:rPr>
              <w:t>20160419</w:t>
            </w:r>
          </w:p>
        </w:tc>
        <w:tc>
          <w:tcPr>
            <w:tcW w:w="1440" w:type="dxa"/>
            <w:vAlign w:val="center"/>
          </w:tcPr>
          <w:p>
            <w:pPr>
              <w:pStyle w:val="40"/>
              <w:widowControl/>
              <w:spacing w:line="360" w:lineRule="auto"/>
              <w:jc w:val="both"/>
              <w:rPr>
                <w:rFonts w:ascii="Arial" w:hAnsi="Arial" w:cs="Arial"/>
                <w:b w:val="0"/>
                <w:lang w:val="en-US"/>
              </w:rPr>
            </w:pPr>
            <w:r>
              <w:rPr>
                <w:rFonts w:ascii="Arial" w:hAnsi="Arial" w:cs="Arial"/>
                <w:b w:val="0"/>
                <w:lang w:val="en-US"/>
              </w:rPr>
              <w:t>DingMingHui</w:t>
            </w:r>
          </w:p>
        </w:tc>
        <w:tc>
          <w:tcPr>
            <w:tcW w:w="2880" w:type="dxa"/>
            <w:vAlign w:val="center"/>
          </w:tcPr>
          <w:p>
            <w:pPr>
              <w:pStyle w:val="40"/>
              <w:widowControl/>
              <w:spacing w:line="360" w:lineRule="auto"/>
              <w:jc w:val="both"/>
              <w:rPr>
                <w:rFonts w:hint="eastAsia" w:ascii="Arial" w:hAnsi="Arial" w:eastAsia="宋体" w:cs="Arial"/>
                <w:b w:val="0"/>
                <w:lang w:val="en-US" w:eastAsia="zh-CN"/>
              </w:rPr>
            </w:pPr>
            <w:r>
              <w:rPr>
                <w:rFonts w:hint="eastAsia" w:ascii="Arial" w:hAnsi="Arial" w:cs="Arial"/>
                <w:b w:val="0"/>
                <w:lang w:val="en-US" w:eastAsia="zh-CN"/>
              </w:rPr>
              <w:t>添加控制器详细流程图</w:t>
            </w: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rPr>
            </w:pPr>
          </w:p>
        </w:tc>
        <w:tc>
          <w:tcPr>
            <w:tcW w:w="1800" w:type="dxa"/>
            <w:vAlign w:val="center"/>
          </w:tcPr>
          <w:p>
            <w:pPr>
              <w:spacing w:line="360" w:lineRule="auto"/>
              <w:rPr>
                <w:rFonts w:ascii="Arial" w:hAnsi="Arial" w:cs="Arial"/>
              </w:rPr>
            </w:pPr>
          </w:p>
        </w:tc>
        <w:tc>
          <w:tcPr>
            <w:tcW w:w="1440" w:type="dxa"/>
            <w:vAlign w:val="center"/>
          </w:tcPr>
          <w:p>
            <w:pPr>
              <w:spacing w:line="360" w:lineRule="auto"/>
              <w:rPr>
                <w:rFonts w:ascii="Arial" w:hAnsi="Arial" w:cs="Arial"/>
              </w:rPr>
            </w:pPr>
          </w:p>
        </w:tc>
        <w:tc>
          <w:tcPr>
            <w:tcW w:w="2880" w:type="dxa"/>
            <w:vAlign w:val="center"/>
          </w:tcPr>
          <w:p>
            <w:pPr>
              <w:spacing w:line="360" w:lineRule="auto"/>
              <w:rPr>
                <w:rFonts w:ascii="Arial" w:hAnsi="Arial" w:cs="Arial"/>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rPr>
            </w:pPr>
          </w:p>
        </w:tc>
        <w:tc>
          <w:tcPr>
            <w:tcW w:w="1800" w:type="dxa"/>
            <w:vAlign w:val="center"/>
          </w:tcPr>
          <w:p>
            <w:pPr>
              <w:spacing w:line="360" w:lineRule="auto"/>
              <w:rPr>
                <w:rFonts w:ascii="Arial" w:hAnsi="Arial" w:cs="Arial"/>
              </w:rPr>
            </w:pPr>
          </w:p>
        </w:tc>
        <w:tc>
          <w:tcPr>
            <w:tcW w:w="1440" w:type="dxa"/>
            <w:vAlign w:val="center"/>
          </w:tcPr>
          <w:p>
            <w:pPr>
              <w:spacing w:line="360" w:lineRule="auto"/>
              <w:rPr>
                <w:rFonts w:ascii="Arial" w:hAnsi="Arial" w:cs="Arial"/>
              </w:rPr>
            </w:pPr>
          </w:p>
        </w:tc>
        <w:tc>
          <w:tcPr>
            <w:tcW w:w="2880" w:type="dxa"/>
            <w:vAlign w:val="center"/>
          </w:tcPr>
          <w:p>
            <w:pPr>
              <w:spacing w:line="360" w:lineRule="auto"/>
              <w:rPr>
                <w:rFonts w:ascii="Arial" w:hAnsi="Arial" w:cs="Arial"/>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rPr>
            </w:pPr>
          </w:p>
        </w:tc>
        <w:tc>
          <w:tcPr>
            <w:tcW w:w="1800" w:type="dxa"/>
            <w:vAlign w:val="center"/>
          </w:tcPr>
          <w:p>
            <w:pPr>
              <w:spacing w:line="360" w:lineRule="auto"/>
              <w:rPr>
                <w:rFonts w:ascii="Arial" w:hAnsi="Arial" w:cs="Arial"/>
              </w:rPr>
            </w:pPr>
          </w:p>
        </w:tc>
        <w:tc>
          <w:tcPr>
            <w:tcW w:w="1440" w:type="dxa"/>
            <w:vAlign w:val="center"/>
          </w:tcPr>
          <w:p>
            <w:pPr>
              <w:spacing w:line="360" w:lineRule="auto"/>
              <w:rPr>
                <w:rFonts w:ascii="Arial" w:hAnsi="Arial" w:cs="Arial"/>
              </w:rPr>
            </w:pPr>
          </w:p>
        </w:tc>
        <w:tc>
          <w:tcPr>
            <w:tcW w:w="2880" w:type="dxa"/>
            <w:vAlign w:val="center"/>
          </w:tcPr>
          <w:p>
            <w:pPr>
              <w:spacing w:line="360" w:lineRule="auto"/>
              <w:rPr>
                <w:rFonts w:ascii="Arial" w:hAnsi="Arial" w:cs="Arial"/>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rPr>
            </w:pPr>
          </w:p>
        </w:tc>
        <w:tc>
          <w:tcPr>
            <w:tcW w:w="1800" w:type="dxa"/>
            <w:vAlign w:val="center"/>
          </w:tcPr>
          <w:p>
            <w:pPr>
              <w:spacing w:line="360" w:lineRule="auto"/>
              <w:rPr>
                <w:rFonts w:ascii="Arial" w:hAnsi="Arial" w:cs="Arial"/>
              </w:rPr>
            </w:pPr>
          </w:p>
        </w:tc>
        <w:tc>
          <w:tcPr>
            <w:tcW w:w="1440" w:type="dxa"/>
            <w:vAlign w:val="center"/>
          </w:tcPr>
          <w:p>
            <w:pPr>
              <w:spacing w:line="360" w:lineRule="auto"/>
              <w:rPr>
                <w:rFonts w:ascii="Arial" w:hAnsi="Arial" w:cs="Arial"/>
              </w:rPr>
            </w:pPr>
          </w:p>
        </w:tc>
        <w:tc>
          <w:tcPr>
            <w:tcW w:w="2880" w:type="dxa"/>
            <w:vAlign w:val="center"/>
          </w:tcPr>
          <w:p>
            <w:pPr>
              <w:spacing w:line="360" w:lineRule="auto"/>
              <w:rPr>
                <w:rFonts w:ascii="Arial" w:hAnsi="Arial" w:cs="Arial"/>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rPr>
            </w:pPr>
          </w:p>
        </w:tc>
        <w:tc>
          <w:tcPr>
            <w:tcW w:w="1800" w:type="dxa"/>
            <w:vAlign w:val="center"/>
          </w:tcPr>
          <w:p>
            <w:pPr>
              <w:spacing w:line="360" w:lineRule="auto"/>
              <w:rPr>
                <w:rFonts w:ascii="Arial" w:hAnsi="Arial" w:cs="Arial"/>
              </w:rPr>
            </w:pPr>
          </w:p>
        </w:tc>
        <w:tc>
          <w:tcPr>
            <w:tcW w:w="1440" w:type="dxa"/>
            <w:vAlign w:val="center"/>
          </w:tcPr>
          <w:p>
            <w:pPr>
              <w:spacing w:line="360" w:lineRule="auto"/>
              <w:rPr>
                <w:rFonts w:ascii="Arial" w:hAnsi="Arial" w:cs="Arial"/>
              </w:rPr>
            </w:pPr>
          </w:p>
        </w:tc>
        <w:tc>
          <w:tcPr>
            <w:tcW w:w="2880" w:type="dxa"/>
            <w:vAlign w:val="center"/>
          </w:tcPr>
          <w:p>
            <w:pPr>
              <w:spacing w:line="360" w:lineRule="auto"/>
              <w:rPr>
                <w:rFonts w:ascii="Arial" w:hAnsi="Arial" w:cs="Arial"/>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vAlign w:val="center"/>
          </w:tcPr>
          <w:p>
            <w:pPr>
              <w:spacing w:line="360" w:lineRule="auto"/>
              <w:rPr>
                <w:rFonts w:ascii="Arial" w:hAnsi="Arial" w:cs="Arial"/>
              </w:rPr>
            </w:pPr>
          </w:p>
        </w:tc>
        <w:tc>
          <w:tcPr>
            <w:tcW w:w="1800" w:type="dxa"/>
            <w:vAlign w:val="center"/>
          </w:tcPr>
          <w:p>
            <w:pPr>
              <w:spacing w:line="360" w:lineRule="auto"/>
              <w:rPr>
                <w:rFonts w:ascii="Arial" w:hAnsi="Arial" w:cs="Arial"/>
              </w:rPr>
            </w:pPr>
          </w:p>
        </w:tc>
        <w:tc>
          <w:tcPr>
            <w:tcW w:w="1440" w:type="dxa"/>
            <w:vAlign w:val="center"/>
          </w:tcPr>
          <w:p>
            <w:pPr>
              <w:spacing w:line="360" w:lineRule="auto"/>
              <w:rPr>
                <w:rFonts w:ascii="Arial" w:hAnsi="Arial" w:cs="Arial"/>
              </w:rPr>
            </w:pPr>
          </w:p>
        </w:tc>
        <w:tc>
          <w:tcPr>
            <w:tcW w:w="2880" w:type="dxa"/>
            <w:vAlign w:val="center"/>
          </w:tcPr>
          <w:p>
            <w:pPr>
              <w:spacing w:line="360" w:lineRule="auto"/>
              <w:rPr>
                <w:rFonts w:ascii="Arial" w:hAnsi="Arial" w:cs="Arial"/>
              </w:rPr>
            </w:pPr>
          </w:p>
        </w:tc>
        <w:tc>
          <w:tcPr>
            <w:tcW w:w="1080" w:type="dxa"/>
            <w:vAlign w:val="center"/>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8" w:type="dxa"/>
          </w:tcPr>
          <w:p>
            <w:pPr>
              <w:spacing w:line="360" w:lineRule="auto"/>
              <w:rPr>
                <w:rFonts w:ascii="Arial" w:hAnsi="Arial" w:cs="Arial"/>
              </w:rPr>
            </w:pPr>
          </w:p>
        </w:tc>
        <w:tc>
          <w:tcPr>
            <w:tcW w:w="1800" w:type="dxa"/>
          </w:tcPr>
          <w:p>
            <w:pPr>
              <w:spacing w:line="360" w:lineRule="auto"/>
              <w:rPr>
                <w:rFonts w:ascii="Arial" w:hAnsi="Arial" w:cs="Arial"/>
              </w:rPr>
            </w:pPr>
          </w:p>
        </w:tc>
        <w:tc>
          <w:tcPr>
            <w:tcW w:w="1440" w:type="dxa"/>
          </w:tcPr>
          <w:p>
            <w:pPr>
              <w:spacing w:line="360" w:lineRule="auto"/>
              <w:rPr>
                <w:rFonts w:ascii="Arial" w:hAnsi="Arial" w:cs="Arial"/>
              </w:rPr>
            </w:pPr>
          </w:p>
        </w:tc>
        <w:tc>
          <w:tcPr>
            <w:tcW w:w="2880" w:type="dxa"/>
          </w:tcPr>
          <w:p>
            <w:pPr>
              <w:spacing w:line="360" w:lineRule="auto"/>
              <w:rPr>
                <w:rFonts w:ascii="Arial" w:hAnsi="Arial" w:cs="Arial"/>
              </w:rPr>
            </w:pPr>
          </w:p>
        </w:tc>
        <w:tc>
          <w:tcPr>
            <w:tcW w:w="1080" w:type="dxa"/>
          </w:tcPr>
          <w:p>
            <w:pPr>
              <w:spacing w:line="360" w:lineRule="auto"/>
              <w:rPr>
                <w:rFonts w:ascii="Arial" w:hAnsi="Arial" w:cs="Arial"/>
              </w:rPr>
            </w:pPr>
          </w:p>
        </w:tc>
      </w:tr>
    </w:tbl>
    <w:p>
      <w:pPr>
        <w:adjustRightInd w:val="0"/>
        <w:snapToGrid w:val="0"/>
        <w:spacing w:line="360" w:lineRule="auto"/>
        <w:ind w:left="210"/>
        <w:jc w:val="left"/>
      </w:pPr>
    </w:p>
    <w:p>
      <w:pPr>
        <w:widowControl/>
        <w:spacing w:line="360" w:lineRule="auto"/>
        <w:jc w:val="left"/>
      </w:pPr>
      <w:r>
        <w:br w:type="page"/>
      </w:r>
    </w:p>
    <w:p>
      <w:pPr>
        <w:adjustRightInd w:val="0"/>
        <w:snapToGrid w:val="0"/>
        <w:spacing w:line="360" w:lineRule="auto"/>
        <w:ind w:left="210"/>
        <w:jc w:val="center"/>
        <w:rPr>
          <w:rFonts w:ascii="Times" w:hAnsi="Times"/>
          <w:color w:val="000000"/>
          <w:sz w:val="32"/>
        </w:rPr>
      </w:pPr>
      <w:r>
        <w:rPr>
          <w:rFonts w:hint="eastAsia" w:ascii="Times" w:hAnsi="Times"/>
          <w:color w:val="000000"/>
          <w:sz w:val="32"/>
        </w:rPr>
        <w:t>目录</w:t>
      </w:r>
    </w:p>
    <w:p>
      <w:pPr>
        <w:pStyle w:val="22"/>
        <w:tabs>
          <w:tab w:val="right" w:leader="dot" w:pos="9498"/>
        </w:tabs>
        <w:rPr>
          <w:rFonts w:ascii="Calibri" w:hAnsi="Calibri" w:eastAsia="宋体" w:cs="Times New Roman"/>
          <w:kern w:val="2"/>
          <w:szCs w:val="22"/>
          <w:lang w:val="en-US" w:eastAsia="zh-CN" w:bidi="ar-SA"/>
        </w:rPr>
      </w:pPr>
      <w:r>
        <w:rPr>
          <w:color w:val="000000"/>
        </w:rPr>
        <w:fldChar w:fldCharType="begin"/>
      </w:r>
      <w:r>
        <w:rPr>
          <w:color w:val="000000"/>
        </w:rPr>
        <w:instrText xml:space="preserve"> TOC \o "1-3" \h \z \u </w:instrText>
      </w:r>
      <w:r>
        <w:rPr>
          <w:color w:val="000000"/>
        </w:rPr>
        <w:fldChar w:fldCharType="separate"/>
      </w: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_Toc6748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1</w:t>
      </w:r>
      <w:r>
        <w:rPr>
          <w:rFonts w:hint="eastAsia" w:ascii="Calibri" w:hAnsi="Calibri" w:eastAsia="宋体" w:cs="Times New Roman"/>
          <w:kern w:val="2"/>
          <w:szCs w:val="22"/>
          <w:lang w:val="en-US" w:eastAsia="zh-CN" w:bidi="ar-SA"/>
        </w:rPr>
        <w:t xml:space="preserve"> 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_Toc6748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Calibri" w:hAnsi="Calibri" w:eastAsia="宋体" w:cs="Times New Roman"/>
          <w:color w:val="000000"/>
          <w:kern w:val="2"/>
          <w:szCs w:val="2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_Toc19918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1</w:t>
      </w:r>
      <w:r>
        <w:rPr>
          <w:rFonts w:hint="eastAsia" w:ascii="Arial" w:hAnsi="Arial" w:eastAsia="宋体" w:cs="Times New Roman"/>
          <w:bCs/>
          <w:kern w:val="2"/>
          <w:szCs w:val="32"/>
          <w:lang w:val="en-US" w:eastAsia="zh-CN" w:bidi="ar-SA"/>
        </w:rPr>
        <w:t xml:space="preserve">.1 </w:t>
      </w:r>
      <w:r>
        <w:rPr>
          <w:rFonts w:hint="eastAsia" w:ascii="Calibri" w:hAnsi="Calibri" w:eastAsia="宋体" w:cs="Times New Roman"/>
          <w:kern w:val="2"/>
          <w:szCs w:val="22"/>
          <w:lang w:val="en-US" w:eastAsia="zh-CN" w:bidi="ar-SA"/>
        </w:rPr>
        <w:t>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_Toc19918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_Toc14230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1</w:t>
      </w:r>
      <w:r>
        <w:rPr>
          <w:rFonts w:hint="eastAsia" w:ascii="Arial" w:hAnsi="Arial" w:eastAsia="宋体" w:cs="Times New Roman"/>
          <w:bCs/>
          <w:kern w:val="2"/>
          <w:szCs w:val="32"/>
          <w:lang w:val="en-US" w:eastAsia="zh-CN" w:bidi="ar-SA"/>
        </w:rPr>
        <w:t xml:space="preserve">.2 </w:t>
      </w:r>
      <w:r>
        <w:rPr>
          <w:rFonts w:hint="eastAsia" w:ascii="Calibri" w:hAnsi="Calibri" w:eastAsia="宋体" w:cs="Times New Roman"/>
          <w:kern w:val="2"/>
          <w:szCs w:val="22"/>
          <w:lang w:val="en-US" w:eastAsia="zh-CN" w:bidi="ar-SA"/>
        </w:rPr>
        <w:t>预期读者</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_Toc14230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22"/>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_Toc30101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color w:val="000000"/>
          <w:kern w:val="2"/>
          <w:szCs w:val="22"/>
          <w:lang w:val="en-US" w:eastAsia="zh-CN" w:bidi="ar-SA"/>
        </w:rPr>
        <w:t xml:space="preserve"> 现有问题和解决思路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_Toc30101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Calibri" w:hAnsi="Calibri" w:eastAsia="宋体" w:cs="Times New Roman"/>
          <w:color w:val="000000"/>
          <w:kern w:val="2"/>
          <w:szCs w:val="2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_Toc29319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Arial" w:hAnsi="Arial" w:eastAsia="宋体" w:cs="Times New Roman"/>
          <w:bCs/>
          <w:kern w:val="2"/>
          <w:szCs w:val="32"/>
          <w:lang w:val="en-US" w:eastAsia="zh-CN" w:bidi="ar-SA"/>
        </w:rPr>
        <w:t xml:space="preserve">.1 </w:t>
      </w:r>
      <w:r>
        <w:rPr>
          <w:rFonts w:hint="eastAsia" w:ascii="Calibri" w:hAnsi="Calibri" w:eastAsia="宋体" w:cs="Times New Roman"/>
          <w:kern w:val="2"/>
          <w:szCs w:val="22"/>
          <w:lang w:val="en-US" w:eastAsia="zh-CN" w:bidi="ar-SA"/>
        </w:rPr>
        <w:t>完整性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_Toc29319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_Toc7185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.1.1 </w:t>
      </w:r>
      <w:r>
        <w:rPr>
          <w:rFonts w:hint="eastAsia" w:ascii="Calibri" w:hAnsi="Calibri" w:eastAsia="宋体" w:cs="Times New Roman"/>
          <w:kern w:val="2"/>
          <w:szCs w:val="22"/>
          <w:lang w:val="en-US" w:eastAsia="zh-CN" w:bidi="ar-SA"/>
        </w:rPr>
        <w:t>概述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_Toc7185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_Toc11968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.1.2 </w:t>
      </w:r>
      <w:r>
        <w:rPr>
          <w:rFonts w:hint="eastAsia" w:ascii="Calibri" w:hAnsi="Calibri" w:eastAsia="宋体" w:cs="Times New Roman"/>
          <w:kern w:val="2"/>
          <w:szCs w:val="22"/>
          <w:lang w:val="en-US" w:eastAsia="zh-CN" w:bidi="ar-SA"/>
        </w:rPr>
        <w:t>技术解决思路及措施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_Toc11968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_Toc14207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.1.3 </w:t>
      </w:r>
      <w:r>
        <w:rPr>
          <w:rFonts w:hint="eastAsia" w:ascii="Calibri" w:hAnsi="Calibri" w:eastAsia="宋体" w:cs="Times New Roman"/>
          <w:kern w:val="2"/>
          <w:szCs w:val="22"/>
          <w:lang w:val="en-US" w:eastAsia="zh-CN" w:bidi="ar-SA"/>
        </w:rPr>
        <w:t>技术瓶颈问题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_Toc14207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_Toc20172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.1.4 </w:t>
      </w:r>
      <w:r>
        <w:rPr>
          <w:rFonts w:hint="eastAsia" w:ascii="Calibri" w:hAnsi="Calibri" w:eastAsia="宋体" w:cs="Times New Roman"/>
          <w:kern w:val="2"/>
          <w:szCs w:val="22"/>
          <w:lang w:val="en-US" w:eastAsia="zh-CN" w:bidi="ar-SA"/>
        </w:rPr>
        <w:t>资源问题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_Toc20172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_Toc22644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Arial" w:hAnsi="Arial" w:eastAsia="宋体" w:cs="Times New Roman"/>
          <w:bCs/>
          <w:kern w:val="2"/>
          <w:szCs w:val="32"/>
          <w:lang w:val="en-US" w:eastAsia="zh-CN" w:bidi="ar-SA"/>
        </w:rPr>
        <w:t xml:space="preserve">.2 </w:t>
      </w:r>
      <w:r>
        <w:rPr>
          <w:rFonts w:hint="eastAsia" w:ascii="Calibri" w:hAnsi="Calibri" w:eastAsia="宋体" w:cs="Times New Roman"/>
          <w:kern w:val="2"/>
          <w:szCs w:val="22"/>
          <w:lang w:val="en-US" w:eastAsia="zh-CN" w:bidi="ar-SA"/>
        </w:rPr>
        <w:t>及时性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_Toc22644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_Toc24643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.2.1 </w:t>
      </w:r>
      <w:r>
        <w:rPr>
          <w:rFonts w:hint="eastAsia" w:ascii="Calibri" w:hAnsi="Calibri" w:eastAsia="宋体" w:cs="Times New Roman"/>
          <w:kern w:val="2"/>
          <w:szCs w:val="22"/>
          <w:lang w:val="en-US" w:eastAsia="zh-CN" w:bidi="ar-SA"/>
        </w:rPr>
        <w:t>概述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_Toc24643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_Toc24627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.2.2 </w:t>
      </w:r>
      <w:r>
        <w:rPr>
          <w:rFonts w:hint="eastAsia" w:ascii="Calibri" w:hAnsi="Calibri" w:eastAsia="宋体" w:cs="Times New Roman"/>
          <w:kern w:val="2"/>
          <w:szCs w:val="22"/>
          <w:lang w:val="en-US" w:eastAsia="zh-CN" w:bidi="ar-SA"/>
        </w:rPr>
        <w:t>技术解决思路及措施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_Toc24627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_Toc18744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.2.3 </w:t>
      </w:r>
      <w:r>
        <w:rPr>
          <w:rFonts w:hint="eastAsia" w:ascii="Calibri" w:hAnsi="Calibri" w:eastAsia="宋体" w:cs="Times New Roman"/>
          <w:kern w:val="2"/>
          <w:szCs w:val="22"/>
          <w:lang w:val="en-US" w:eastAsia="zh-CN" w:bidi="ar-SA"/>
        </w:rPr>
        <w:t>技术瓶颈问题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_Toc18744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_Toc1758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.2.4 </w:t>
      </w:r>
      <w:r>
        <w:rPr>
          <w:rFonts w:hint="eastAsia" w:ascii="Calibri" w:hAnsi="Calibri" w:eastAsia="宋体" w:cs="Times New Roman"/>
          <w:kern w:val="2"/>
          <w:szCs w:val="22"/>
          <w:lang w:val="en-US" w:eastAsia="zh-CN" w:bidi="ar-SA"/>
        </w:rPr>
        <w:t>资源问题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_Toc1758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_Toc2616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Arial" w:hAnsi="Arial" w:eastAsia="宋体" w:cs="Times New Roman"/>
          <w:bCs/>
          <w:kern w:val="2"/>
          <w:szCs w:val="32"/>
          <w:lang w:val="en-US" w:eastAsia="zh-CN" w:bidi="ar-SA"/>
        </w:rPr>
        <w:t xml:space="preserve">.3 </w:t>
      </w:r>
      <w:r>
        <w:rPr>
          <w:rFonts w:hint="eastAsia" w:ascii="Calibri" w:hAnsi="Calibri" w:eastAsia="宋体" w:cs="Times New Roman"/>
          <w:kern w:val="2"/>
          <w:szCs w:val="22"/>
          <w:lang w:val="en-US" w:eastAsia="zh-CN" w:bidi="ar-SA"/>
        </w:rPr>
        <w:t>正确性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_Toc2616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_Toc6136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.3.1 </w:t>
      </w:r>
      <w:r>
        <w:rPr>
          <w:rFonts w:hint="eastAsia" w:ascii="Calibri" w:hAnsi="Calibri" w:eastAsia="宋体" w:cs="Times New Roman"/>
          <w:kern w:val="2"/>
          <w:szCs w:val="22"/>
          <w:lang w:val="en-US" w:eastAsia="zh-CN" w:bidi="ar-SA"/>
        </w:rPr>
        <w:t>概述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_Toc6136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_Toc318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.3.2 </w:t>
      </w:r>
      <w:r>
        <w:rPr>
          <w:rFonts w:hint="eastAsia" w:ascii="Calibri" w:hAnsi="Calibri" w:eastAsia="宋体" w:cs="Times New Roman"/>
          <w:kern w:val="2"/>
          <w:szCs w:val="22"/>
          <w:lang w:val="en-US" w:eastAsia="zh-CN" w:bidi="ar-SA"/>
        </w:rPr>
        <w:t>技术解决思路及措施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_Toc16393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.3.3 </w:t>
      </w:r>
      <w:r>
        <w:rPr>
          <w:rFonts w:hint="eastAsia" w:ascii="Calibri" w:hAnsi="Calibri" w:eastAsia="宋体" w:cs="Times New Roman"/>
          <w:kern w:val="2"/>
          <w:szCs w:val="22"/>
          <w:lang w:val="en-US" w:eastAsia="zh-CN" w:bidi="ar-SA"/>
        </w:rPr>
        <w:t>技术瓶颈问题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_Toc16393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_Toc15684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.3.4 </w:t>
      </w:r>
      <w:r>
        <w:rPr>
          <w:rFonts w:hint="eastAsia" w:ascii="Calibri" w:hAnsi="Calibri" w:eastAsia="宋体" w:cs="Times New Roman"/>
          <w:kern w:val="2"/>
          <w:szCs w:val="22"/>
          <w:lang w:val="en-US" w:eastAsia="zh-CN" w:bidi="ar-SA"/>
        </w:rPr>
        <w:t>资源问题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_Toc15684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_Toc23661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Arial" w:hAnsi="Arial" w:eastAsia="宋体" w:cs="Times New Roman"/>
          <w:bCs/>
          <w:kern w:val="2"/>
          <w:szCs w:val="32"/>
          <w:lang w:val="en-US" w:eastAsia="zh-CN" w:bidi="ar-SA"/>
        </w:rPr>
        <w:t xml:space="preserve">.4 </w:t>
      </w:r>
      <w:r>
        <w:rPr>
          <w:rFonts w:hint="eastAsia" w:ascii="Calibri" w:hAnsi="Calibri" w:eastAsia="宋体" w:cs="Times New Roman"/>
          <w:kern w:val="2"/>
          <w:szCs w:val="22"/>
          <w:lang w:val="en-US" w:eastAsia="zh-CN" w:bidi="ar-SA"/>
        </w:rPr>
        <w:t>数据处理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_Toc23661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_Toc12120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Arial" w:hAnsi="Arial" w:eastAsia="宋体" w:cs="Times New Roman"/>
          <w:bCs/>
          <w:kern w:val="2"/>
          <w:szCs w:val="32"/>
          <w:lang w:val="en-US" w:eastAsia="zh-CN" w:bidi="ar-SA"/>
        </w:rPr>
        <w:t xml:space="preserve">.5 </w:t>
      </w:r>
      <w:r>
        <w:rPr>
          <w:rFonts w:hint="eastAsia" w:ascii="Calibri" w:hAnsi="Calibri" w:eastAsia="宋体" w:cs="Times New Roman"/>
          <w:kern w:val="2"/>
          <w:szCs w:val="22"/>
          <w:lang w:val="en-US" w:eastAsia="zh-CN" w:bidi="ar-SA"/>
        </w:rPr>
        <w:t>规范性管理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_Toc12120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_Toc1682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.5.1 </w:t>
      </w:r>
      <w:r>
        <w:rPr>
          <w:rFonts w:hint="eastAsia" w:ascii="Calibri" w:hAnsi="Calibri" w:eastAsia="宋体" w:cs="Times New Roman"/>
          <w:kern w:val="2"/>
          <w:szCs w:val="22"/>
          <w:lang w:val="en-US" w:eastAsia="zh-CN" w:bidi="ar-SA"/>
        </w:rPr>
        <w:t>概述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_Toc11617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2</w:t>
      </w:r>
      <w:r>
        <w:rPr>
          <w:rFonts w:hint="eastAsia" w:ascii="Calibri" w:hAnsi="Calibri" w:eastAsia="宋体" w:cs="Times New Roman"/>
          <w:bCs/>
          <w:kern w:val="2"/>
          <w:szCs w:val="32"/>
          <w:lang w:val="en-US" w:eastAsia="zh-CN" w:bidi="ar-SA"/>
        </w:rPr>
        <w:t xml:space="preserve">.5.2 </w:t>
      </w:r>
      <w:r>
        <w:rPr>
          <w:rFonts w:hint="eastAsia" w:ascii="Calibri" w:hAnsi="Calibri" w:eastAsia="宋体" w:cs="Times New Roman"/>
          <w:kern w:val="2"/>
          <w:szCs w:val="22"/>
          <w:lang w:val="en-US" w:eastAsia="zh-CN" w:bidi="ar-SA"/>
        </w:rPr>
        <w:t>技术解决思路及措施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_Toc11617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22"/>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_Toc7730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kern w:val="2"/>
          <w:szCs w:val="22"/>
          <w:lang w:val="en-US" w:eastAsia="zh-CN" w:bidi="ar-SA"/>
        </w:rPr>
        <w:t xml:space="preserve"> 爬虫系统架构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_Toc7730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Calibri" w:hAnsi="Calibri" w:eastAsia="宋体" w:cs="Times New Roman"/>
          <w:color w:val="000000"/>
          <w:kern w:val="2"/>
          <w:szCs w:val="2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_Toc7153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Arial" w:hAnsi="Arial" w:eastAsia="宋体" w:cs="Times New Roman"/>
          <w:bCs/>
          <w:kern w:val="2"/>
          <w:szCs w:val="32"/>
          <w:lang w:val="en-US" w:eastAsia="zh-CN" w:bidi="ar-SA"/>
        </w:rPr>
        <w:t xml:space="preserve">.1 </w:t>
      </w:r>
      <w:r>
        <w:rPr>
          <w:rFonts w:hint="eastAsia" w:ascii="Calibri" w:hAnsi="Calibri" w:eastAsia="宋体" w:cs="Times New Roman"/>
          <w:kern w:val="2"/>
          <w:szCs w:val="22"/>
          <w:lang w:val="en-US" w:eastAsia="zh-CN" w:bidi="ar-SA"/>
        </w:rPr>
        <w:t>系统工作流程图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_Toc7153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_Toc29260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Arial" w:hAnsi="Arial" w:eastAsia="宋体" w:cs="Times New Roman"/>
          <w:bCs/>
          <w:kern w:val="2"/>
          <w:szCs w:val="32"/>
          <w:lang w:val="en-US" w:eastAsia="zh-CN" w:bidi="ar-SA"/>
        </w:rPr>
        <w:t xml:space="preserve">.2 </w:t>
      </w:r>
      <w:r>
        <w:rPr>
          <w:rFonts w:ascii="Calibri" w:hAnsi="Calibri" w:eastAsia="宋体" w:cs="Times New Roman"/>
          <w:kern w:val="2"/>
          <w:szCs w:val="22"/>
          <w:lang w:val="en-US" w:eastAsia="zh-CN" w:bidi="ar-SA"/>
        </w:rPr>
        <w:t>模块功能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_Toc29260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_Toc32737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.2.1 </w:t>
      </w:r>
      <w:r>
        <w:rPr>
          <w:rFonts w:hint="eastAsia" w:ascii="Calibri" w:hAnsi="Calibri" w:eastAsia="宋体" w:cs="Times New Roman"/>
          <w:kern w:val="2"/>
          <w:szCs w:val="22"/>
          <w:lang w:val="en-US" w:eastAsia="zh-CN" w:bidi="ar-SA"/>
        </w:rPr>
        <w:t>http</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_Toc32737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_Toc26341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.2.2 </w:t>
      </w:r>
      <w:r>
        <w:rPr>
          <w:rFonts w:hint="eastAsia" w:ascii="Calibri" w:hAnsi="Calibri" w:eastAsia="宋体" w:cs="Times New Roman"/>
          <w:kern w:val="2"/>
          <w:szCs w:val="22"/>
          <w:lang w:val="en-US" w:eastAsia="zh-CN" w:bidi="ar-SA"/>
        </w:rPr>
        <w:t>proxy</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_Toc26341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_Toc32131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.2.3 </w:t>
      </w:r>
      <w:r>
        <w:rPr>
          <w:rFonts w:hint="eastAsia" w:ascii="Calibri" w:hAnsi="Calibri" w:eastAsia="宋体" w:cs="Times New Roman"/>
          <w:kern w:val="2"/>
          <w:szCs w:val="22"/>
          <w:lang w:val="en-US" w:eastAsia="zh-CN" w:bidi="ar-SA"/>
        </w:rPr>
        <w:t>对http的监控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_Toc32131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_Toc9690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.2.4 </w:t>
      </w:r>
      <w:r>
        <w:rPr>
          <w:rFonts w:hint="eastAsia" w:ascii="Calibri" w:hAnsi="Calibri" w:eastAsia="宋体" w:cs="Times New Roman"/>
          <w:kern w:val="2"/>
          <w:szCs w:val="22"/>
          <w:lang w:val="en-US" w:eastAsia="zh-CN" w:bidi="ar-SA"/>
        </w:rPr>
        <w:t>提供其他接口等</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_Toc9690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_Toc15024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.2.5 </w:t>
      </w:r>
      <w:r>
        <w:rPr>
          <w:rFonts w:hint="eastAsia" w:ascii="Calibri" w:hAnsi="Calibri" w:eastAsia="宋体" w:cs="Times New Roman"/>
          <w:kern w:val="2"/>
          <w:szCs w:val="22"/>
          <w:lang w:val="en-US" w:eastAsia="zh-CN" w:bidi="ar-SA"/>
        </w:rPr>
        <w:t>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_Toc15024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23"/>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_Toc6992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Arial" w:hAnsi="Arial" w:eastAsia="宋体" w:cs="Times New Roman"/>
          <w:bCs/>
          <w:kern w:val="2"/>
          <w:szCs w:val="32"/>
          <w:lang w:val="en-US" w:eastAsia="zh-CN" w:bidi="ar-SA"/>
        </w:rPr>
        <w:t xml:space="preserve">.3 </w:t>
      </w:r>
      <w:r>
        <w:rPr>
          <w:rFonts w:ascii="Calibri" w:hAnsi="Calibri" w:eastAsia="宋体" w:cs="Times New Roman"/>
          <w:kern w:val="2"/>
          <w:szCs w:val="22"/>
          <w:lang w:val="en-US" w:eastAsia="zh-CN" w:bidi="ar-SA"/>
        </w:rPr>
        <w:t>相关技术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_Toc6992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Arial" w:hAnsi="Arial"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_Toc509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.3.1 </w:t>
      </w:r>
      <w:r>
        <w:rPr>
          <w:rFonts w:hint="eastAsia" w:ascii="Calibri" w:hAnsi="Calibri" w:eastAsia="宋体" w:cs="Times New Roman"/>
          <w:kern w:val="2"/>
          <w:szCs w:val="22"/>
          <w:lang w:val="en-US" w:eastAsia="zh-CN" w:bidi="ar-SA"/>
        </w:rPr>
        <w:t>爬虫整体结构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_Toc17021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.3.2 </w:t>
      </w:r>
      <w:r>
        <w:rPr>
          <w:rFonts w:hint="eastAsia" w:ascii="Calibri" w:hAnsi="Calibri" w:eastAsia="宋体" w:cs="Times New Roman"/>
          <w:kern w:val="2"/>
          <w:szCs w:val="22"/>
          <w:lang w:val="en-US" w:eastAsia="zh-CN" w:bidi="ar-SA"/>
        </w:rPr>
        <w:t>各模块设计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_Toc17021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_Toc14553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.3.3 </w:t>
      </w:r>
      <w:r>
        <w:rPr>
          <w:rFonts w:hint="eastAsia" w:ascii="Calibri" w:hAnsi="Calibri" w:eastAsia="宋体" w:cs="Times New Roman"/>
          <w:kern w:val="2"/>
          <w:szCs w:val="22"/>
          <w:lang w:val="en-US" w:eastAsia="zh-CN" w:bidi="ar-SA"/>
        </w:rPr>
        <w:t>爬虫实现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_Toc14553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pStyle w:val="17"/>
        <w:tabs>
          <w:tab w:val="right" w:leader="dot" w:pos="9498"/>
        </w:tabs>
        <w:rPr>
          <w:rFonts w:ascii="Calibri" w:hAnsi="Calibri" w:eastAsia="宋体" w:cs="Times New Roman"/>
          <w:kern w:val="2"/>
          <w:szCs w:val="22"/>
          <w:lang w:val="en-US" w:eastAsia="zh-CN" w:bidi="ar-SA"/>
        </w:rPr>
      </w:pPr>
      <w:r>
        <w:rPr>
          <w:rFonts w:ascii="Calibri" w:hAnsi="Calibri" w:eastAsia="宋体" w:cs="Times New Roman"/>
          <w:color w:val="000000"/>
          <w:kern w:val="2"/>
          <w:szCs w:val="22"/>
          <w:lang w:val="en-US" w:eastAsia="zh-CN" w:bidi="ar-SA"/>
        </w:rPr>
        <w:fldChar w:fldCharType="begin"/>
      </w:r>
      <w:r>
        <w:rPr>
          <w:rFonts w:ascii="Calibri" w:hAnsi="Calibri" w:eastAsia="宋体" w:cs="Times New Roman"/>
          <w:color w:val="000000"/>
          <w:kern w:val="2"/>
          <w:szCs w:val="22"/>
          <w:lang w:val="en-US" w:eastAsia="zh-CN" w:bidi="ar-SA"/>
        </w:rPr>
        <w:instrText xml:space="preserve"> HYPERLINK \l _Toc11744 </w:instrText>
      </w:r>
      <w:r>
        <w:rPr>
          <w:rFonts w:ascii="Calibri" w:hAnsi="Calibri" w:eastAsia="宋体" w:cs="Times New Roman"/>
          <w:color w:val="000000"/>
          <w:kern w:val="2"/>
          <w:szCs w:val="22"/>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bCs/>
          <w:kern w:val="2"/>
          <w:szCs w:val="32"/>
          <w:lang w:val="en-US" w:eastAsia="zh-CN" w:bidi="ar-SA"/>
        </w:rPr>
        <w:t xml:space="preserve">.3.4 </w:t>
      </w:r>
      <w:r>
        <w:rPr>
          <w:rFonts w:hint="eastAsia" w:ascii="Calibri" w:hAnsi="Calibri" w:eastAsia="宋体" w:cs="Times New Roman"/>
          <w:kern w:val="2"/>
          <w:szCs w:val="22"/>
          <w:lang w:val="en-US" w:eastAsia="zh-CN" w:bidi="ar-SA"/>
        </w:rPr>
        <w:t>典型的爬虫开发流程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_Toc11744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20</w:t>
      </w:r>
      <w:r>
        <w:rPr>
          <w:rFonts w:ascii="Calibri" w:hAnsi="Calibri" w:eastAsia="宋体" w:cs="Times New Roman"/>
          <w:kern w:val="2"/>
          <w:szCs w:val="22"/>
          <w:lang w:val="en-US" w:eastAsia="zh-CN" w:bidi="ar-SA"/>
        </w:rPr>
        <w:fldChar w:fldCharType="end"/>
      </w:r>
      <w:r>
        <w:rPr>
          <w:rFonts w:hint="eastAsia" w:ascii="Calibri" w:hAnsi="Calibri" w:eastAsia="宋体" w:cs="Times New Roman"/>
          <w:bCs/>
          <w:color w:val="000000"/>
          <w:kern w:val="2"/>
          <w:szCs w:val="32"/>
          <w:lang w:val="en-US" w:eastAsia="zh-CN" w:bidi="ar-SA"/>
        </w:rPr>
        <w:fldChar w:fldCharType="end"/>
      </w:r>
    </w:p>
    <w:p>
      <w:pPr>
        <w:spacing w:line="360" w:lineRule="auto"/>
        <w:rPr>
          <w:color w:val="000000"/>
        </w:rPr>
      </w:pPr>
      <w:r>
        <w:rPr>
          <w:rFonts w:ascii="Calibri" w:hAnsi="Calibri" w:eastAsia="宋体" w:cs="Times New Roman"/>
          <w:color w:val="000000"/>
          <w:kern w:val="2"/>
          <w:szCs w:val="22"/>
          <w:lang w:val="en-US" w:eastAsia="zh-CN" w:bidi="ar-SA"/>
        </w:rPr>
        <w:fldChar w:fldCharType="end"/>
      </w:r>
    </w:p>
    <w:p>
      <w:pPr>
        <w:widowControl/>
        <w:spacing w:line="360" w:lineRule="auto"/>
        <w:jc w:val="left"/>
      </w:pPr>
      <w:r>
        <w:br w:type="page"/>
      </w:r>
    </w:p>
    <w:p>
      <w:pPr>
        <w:pStyle w:val="2"/>
        <w:tabs>
          <w:tab w:val="clear" w:pos="432"/>
        </w:tabs>
        <w:spacing w:before="175" w:after="175" w:line="360" w:lineRule="auto"/>
      </w:pPr>
      <w:bookmarkStart w:id="0" w:name="_Toc448341405"/>
      <w:bookmarkStart w:id="1" w:name="_Toc6748"/>
      <w:r>
        <w:rPr>
          <w:rFonts w:hint="eastAsia"/>
        </w:rPr>
        <w:t>引言</w:t>
      </w:r>
      <w:bookmarkEnd w:id="0"/>
      <w:bookmarkEnd w:id="1"/>
    </w:p>
    <w:p>
      <w:pPr>
        <w:pStyle w:val="3"/>
      </w:pPr>
      <w:bookmarkStart w:id="2" w:name="_Toc448341406"/>
      <w:bookmarkStart w:id="3" w:name="_Toc521667307"/>
      <w:bookmarkStart w:id="4" w:name="_Toc19918"/>
      <w:r>
        <w:rPr>
          <w:rFonts w:hint="eastAsia"/>
        </w:rPr>
        <w:t>目的</w:t>
      </w:r>
      <w:bookmarkEnd w:id="2"/>
      <w:bookmarkEnd w:id="3"/>
      <w:bookmarkEnd w:id="4"/>
    </w:p>
    <w:p>
      <w:pPr>
        <w:pStyle w:val="32"/>
        <w:rPr>
          <w:rFonts w:ascii="宋体" w:hAnsi="宋体"/>
          <w:i w:val="0"/>
          <w:color w:val="000000"/>
        </w:rPr>
      </w:pPr>
      <w:r>
        <w:rPr>
          <w:rFonts w:hint="eastAsia" w:ascii="宋体" w:hAnsi="宋体"/>
          <w:i w:val="0"/>
          <w:color w:val="000000"/>
        </w:rPr>
        <w:t>通过编写方案，解决现有数据完整性、及时性、正确性问题，指导项目实施。</w:t>
      </w:r>
    </w:p>
    <w:p>
      <w:pPr>
        <w:pStyle w:val="3"/>
      </w:pPr>
      <w:bookmarkStart w:id="5" w:name="_Toc448341407"/>
      <w:bookmarkStart w:id="6" w:name="_Toc14230"/>
      <w:r>
        <w:rPr>
          <w:rFonts w:hint="eastAsia"/>
        </w:rPr>
        <w:t>预期读者</w:t>
      </w:r>
      <w:bookmarkEnd w:id="5"/>
      <w:bookmarkEnd w:id="6"/>
    </w:p>
    <w:p>
      <w:pPr>
        <w:pStyle w:val="32"/>
        <w:ind w:left="525" w:leftChars="50" w:hanging="420" w:hangingChars="200"/>
      </w:pPr>
      <w:r>
        <w:rPr>
          <w:rFonts w:hint="eastAsia" w:ascii="宋体" w:hAnsi="宋体"/>
          <w:i w:val="0"/>
          <w:color w:val="000000"/>
        </w:rPr>
        <w:t>(1).护城项目爬虫开发人员、产品经理、项目管理人员。</w:t>
      </w:r>
    </w:p>
    <w:p>
      <w:pPr>
        <w:pStyle w:val="2"/>
        <w:keepLines/>
        <w:tabs>
          <w:tab w:val="clear" w:pos="432"/>
        </w:tabs>
        <w:spacing w:before="175" w:after="175" w:line="360" w:lineRule="auto"/>
        <w:rPr>
          <w:color w:val="000000"/>
        </w:rPr>
      </w:pPr>
      <w:bookmarkStart w:id="7" w:name="_Toc448341411"/>
      <w:bookmarkStart w:id="8" w:name="_Toc30101"/>
      <w:r>
        <w:rPr>
          <w:rFonts w:hint="eastAsia"/>
          <w:color w:val="000000"/>
          <w:lang w:val="en-US" w:eastAsia="zh-CN"/>
        </w:rPr>
        <w:t>现有问题和解决</w:t>
      </w:r>
      <w:bookmarkEnd w:id="7"/>
      <w:r>
        <w:rPr>
          <w:rFonts w:hint="eastAsia"/>
          <w:color w:val="000000"/>
          <w:lang w:val="en-US" w:eastAsia="zh-CN"/>
        </w:rPr>
        <w:t>思路</w:t>
      </w:r>
      <w:bookmarkEnd w:id="8"/>
    </w:p>
    <w:p>
      <w:pPr>
        <w:spacing w:line="360" w:lineRule="auto"/>
      </w:pPr>
      <w:r>
        <w:rPr>
          <w:rFonts w:hint="eastAsia"/>
        </w:rPr>
        <w:t>解决方案主要从数据的完整性、及时性、正确性 三个方面进行设计。</w:t>
      </w:r>
    </w:p>
    <w:p>
      <w:pPr>
        <w:pStyle w:val="3"/>
      </w:pPr>
      <w:bookmarkStart w:id="9" w:name="_Toc448341412"/>
      <w:bookmarkStart w:id="10" w:name="_Toc29319"/>
      <w:r>
        <w:rPr>
          <w:rFonts w:hint="eastAsia"/>
        </w:rPr>
        <w:t>完整性</w:t>
      </w:r>
      <w:bookmarkEnd w:id="9"/>
      <w:bookmarkEnd w:id="10"/>
    </w:p>
    <w:p>
      <w:pPr>
        <w:pStyle w:val="4"/>
      </w:pPr>
      <w:bookmarkStart w:id="11" w:name="_Toc448341413"/>
      <w:bookmarkStart w:id="12" w:name="_Toc7185"/>
      <w:r>
        <w:rPr>
          <w:rFonts w:hint="eastAsia"/>
        </w:rPr>
        <w:t>概述</w:t>
      </w:r>
      <w:bookmarkEnd w:id="11"/>
      <w:bookmarkEnd w:id="12"/>
    </w:p>
    <w:p>
      <w:pPr>
        <w:spacing w:line="360" w:lineRule="auto"/>
      </w:pPr>
      <w:r>
        <w:rPr>
          <w:rFonts w:hint="eastAsia"/>
        </w:rPr>
        <w:t>完整性 主要解决库里面企业抓取量的问题。</w:t>
      </w:r>
    </w:p>
    <w:p>
      <w:pPr>
        <w:pStyle w:val="4"/>
      </w:pPr>
      <w:bookmarkStart w:id="13" w:name="_Toc448341414"/>
      <w:bookmarkStart w:id="14" w:name="_Toc11968"/>
      <w:r>
        <w:rPr>
          <w:rFonts w:hint="eastAsia"/>
        </w:rPr>
        <w:t>技术解决思路及措施</w:t>
      </w:r>
      <w:bookmarkEnd w:id="13"/>
      <w:bookmarkEnd w:id="14"/>
    </w:p>
    <w:p>
      <w:pPr>
        <w:widowControl/>
        <w:shd w:val="clear" w:color="auto" w:fill="FFFFFF"/>
        <w:spacing w:line="360" w:lineRule="auto"/>
        <w:jc w:val="left"/>
        <w:rPr>
          <w:rFonts w:asciiTheme="minorEastAsia" w:hAnsiTheme="minorEastAsia" w:eastAsiaTheme="minorEastAsia"/>
        </w:rPr>
      </w:pPr>
      <w:r>
        <w:rPr>
          <w:rFonts w:hint="eastAsia" w:asciiTheme="minorEastAsia" w:hAnsiTheme="minorEastAsia" w:eastAsiaTheme="minorEastAsia"/>
        </w:rPr>
        <w:t>&lt;&lt;数据及时性及完整性方案&gt;&gt;确定提高数据完整性。</w:t>
      </w:r>
    </w:p>
    <w:p>
      <w:pPr>
        <w:widowControl/>
        <w:shd w:val="clear" w:color="auto" w:fill="FFFFFF"/>
        <w:spacing w:line="360" w:lineRule="auto"/>
        <w:jc w:val="left"/>
        <w:rPr>
          <w:rFonts w:asciiTheme="minorEastAsia" w:hAnsiTheme="minorEastAsia" w:eastAsiaTheme="minorEastAsia"/>
        </w:rPr>
      </w:pPr>
      <w:r>
        <w:rPr>
          <w:rFonts w:hint="eastAsia" w:asciiTheme="minorEastAsia" w:hAnsiTheme="minorEastAsia" w:eastAsiaTheme="minorEastAsia"/>
        </w:rPr>
        <w:t>核心点如下：</w:t>
      </w:r>
    </w:p>
    <w:p>
      <w:pPr>
        <w:pStyle w:val="46"/>
        <w:numPr>
          <w:ilvl w:val="0"/>
          <w:numId w:val="3"/>
        </w:numPr>
        <w:spacing w:line="360" w:lineRule="auto"/>
        <w:ind w:firstLineChars="0"/>
        <w:rPr>
          <w:rFonts w:asciiTheme="minorEastAsia" w:hAnsiTheme="minorEastAsia" w:eastAsiaTheme="minorEastAsia"/>
          <w:color w:val="FF0000"/>
        </w:rPr>
      </w:pPr>
      <w:r>
        <w:rPr>
          <w:rFonts w:hint="eastAsia" w:asciiTheme="minorEastAsia" w:hAnsiTheme="minorEastAsia" w:eastAsiaTheme="minorEastAsia"/>
          <w:color w:val="FF0000"/>
        </w:rPr>
        <w:t>通过购买企业名单增加企业名录灌入抓取。</w:t>
      </w:r>
    </w:p>
    <w:p>
      <w:pPr>
        <w:pStyle w:val="46"/>
        <w:numPr>
          <w:ilvl w:val="0"/>
          <w:numId w:val="3"/>
        </w:numPr>
        <w:spacing w:line="360" w:lineRule="auto"/>
        <w:ind w:firstLineChars="0"/>
        <w:rPr>
          <w:rFonts w:asciiTheme="minorEastAsia" w:hAnsiTheme="minorEastAsia" w:eastAsiaTheme="minorEastAsia"/>
          <w:color w:val="FF0000"/>
        </w:rPr>
      </w:pPr>
      <w:r>
        <w:rPr>
          <w:rFonts w:hint="eastAsia" w:asciiTheme="minorEastAsia" w:hAnsiTheme="minorEastAsia" w:eastAsiaTheme="minorEastAsia"/>
          <w:color w:val="FF0000"/>
        </w:rPr>
        <w:t>通过抓取相关信息获取的企业名单增加企业名录，灌入抓取。</w:t>
      </w:r>
    </w:p>
    <w:p>
      <w:pPr>
        <w:pStyle w:val="46"/>
        <w:widowControl/>
        <w:numPr>
          <w:ilvl w:val="0"/>
          <w:numId w:val="3"/>
        </w:numPr>
        <w:shd w:val="clear" w:color="auto" w:fill="FFFFFF"/>
        <w:spacing w:line="360" w:lineRule="auto"/>
        <w:ind w:firstLineChars="0"/>
        <w:jc w:val="left"/>
        <w:rPr>
          <w:rFonts w:asciiTheme="minorEastAsia" w:hAnsiTheme="minorEastAsia" w:eastAsiaTheme="minorEastAsia"/>
        </w:rPr>
      </w:pPr>
      <w:r>
        <w:rPr>
          <w:rFonts w:hint="eastAsia" w:asciiTheme="minorEastAsia" w:hAnsiTheme="minorEastAsia" w:eastAsiaTheme="minorEastAsia"/>
        </w:rPr>
        <w:t>优化代理服务器逻辑,对代理服务器代码进行评审,优化性能和逻辑,付猛林主要负责代码的调整优化</w:t>
      </w:r>
    </w:p>
    <w:p>
      <w:pPr>
        <w:spacing w:line="360" w:lineRule="auto"/>
        <w:rPr>
          <w:rFonts w:ascii="微软雅黑" w:hAnsi="微软雅黑" w:eastAsia="微软雅黑" w:cs="微软雅黑"/>
          <w:color w:val="000000"/>
          <w:kern w:val="0"/>
          <w:szCs w:val="21"/>
          <w:shd w:val="clear" w:color="auto" w:fill="FFFFFF"/>
        </w:rPr>
      </w:pPr>
    </w:p>
    <w:p>
      <w:pPr>
        <w:spacing w:line="360" w:lineRule="auto"/>
      </w:pPr>
    </w:p>
    <w:p>
      <w:pPr>
        <w:pStyle w:val="4"/>
      </w:pPr>
      <w:bookmarkStart w:id="15" w:name="_Toc448341415"/>
      <w:bookmarkStart w:id="16" w:name="_Toc14207"/>
      <w:r>
        <w:rPr>
          <w:rFonts w:hint="eastAsia"/>
        </w:rPr>
        <w:t>技术瓶颈问题</w:t>
      </w:r>
      <w:bookmarkEnd w:id="15"/>
      <w:bookmarkEnd w:id="16"/>
    </w:p>
    <w:p>
      <w:pPr>
        <w:numPr>
          <w:ilvl w:val="0"/>
          <w:numId w:val="4"/>
        </w:numPr>
        <w:spacing w:line="360" w:lineRule="auto"/>
      </w:pPr>
      <w:r>
        <w:rPr>
          <w:rFonts w:hint="eastAsia"/>
        </w:rPr>
        <w:t>目前可以通过关键字，蔓延注册号提高覆盖率</w:t>
      </w:r>
    </w:p>
    <w:p>
      <w:pPr>
        <w:numPr>
          <w:ilvl w:val="0"/>
          <w:numId w:val="4"/>
        </w:numPr>
        <w:spacing w:line="360" w:lineRule="auto"/>
      </w:pPr>
      <w:r>
        <w:rPr>
          <w:rFonts w:hint="eastAsia"/>
        </w:rPr>
        <w:t>蔓延注册号存在大量无效值，会降低效率</w:t>
      </w:r>
    </w:p>
    <w:p>
      <w:pPr>
        <w:pStyle w:val="4"/>
      </w:pPr>
      <w:bookmarkStart w:id="17" w:name="_Toc448341416"/>
      <w:bookmarkStart w:id="18" w:name="_Toc20172"/>
      <w:r>
        <w:rPr>
          <w:rFonts w:hint="eastAsia"/>
        </w:rPr>
        <w:t>资源问题</w:t>
      </w:r>
      <w:bookmarkEnd w:id="17"/>
      <w:bookmarkEnd w:id="18"/>
    </w:p>
    <w:p>
      <w:pPr>
        <w:spacing w:line="360" w:lineRule="auto"/>
        <w:rPr>
          <w:rFonts w:ascii="宋体" w:hAnsi="宋体" w:cs="宋体"/>
          <w:szCs w:val="21"/>
        </w:rPr>
      </w:pPr>
      <w:r>
        <w:rPr>
          <w:rFonts w:hint="eastAsia" w:ascii="宋体" w:hAnsi="宋体" w:cs="宋体"/>
          <w:szCs w:val="21"/>
        </w:rPr>
        <w:t>提高服务器带宽和性能，硬件方面提高程序并发执行速度，辅助提高蔓延注册号的抓取次数</w:t>
      </w:r>
    </w:p>
    <w:p>
      <w:pPr>
        <w:spacing w:line="360" w:lineRule="auto"/>
        <w:rPr>
          <w:rFonts w:ascii="宋体" w:hAnsi="宋体" w:cs="宋体"/>
          <w:szCs w:val="21"/>
        </w:rPr>
      </w:pPr>
      <w:r>
        <w:rPr>
          <w:rFonts w:hint="eastAsia" w:ascii="宋体" w:hAnsi="宋体" w:cs="宋体"/>
          <w:szCs w:val="21"/>
        </w:rPr>
        <w:t>缺乏新的公司种子</w:t>
      </w:r>
    </w:p>
    <w:p>
      <w:pPr>
        <w:spacing w:line="360" w:lineRule="auto"/>
        <w:ind w:firstLine="224"/>
      </w:pPr>
    </w:p>
    <w:p>
      <w:pPr>
        <w:pStyle w:val="3"/>
      </w:pPr>
      <w:bookmarkStart w:id="19" w:name="_Toc448341417"/>
      <w:bookmarkStart w:id="20" w:name="_Toc22644"/>
      <w:r>
        <w:rPr>
          <w:rFonts w:hint="eastAsia"/>
        </w:rPr>
        <w:t>及时性</w:t>
      </w:r>
      <w:bookmarkEnd w:id="19"/>
      <w:bookmarkEnd w:id="20"/>
    </w:p>
    <w:p>
      <w:pPr>
        <w:pStyle w:val="4"/>
      </w:pPr>
      <w:bookmarkStart w:id="21" w:name="_Toc448341418"/>
      <w:bookmarkStart w:id="22" w:name="_Toc24643"/>
      <w:r>
        <w:rPr>
          <w:rFonts w:hint="eastAsia"/>
        </w:rPr>
        <w:t>概述</w:t>
      </w:r>
      <w:bookmarkEnd w:id="21"/>
      <w:bookmarkEnd w:id="22"/>
    </w:p>
    <w:p>
      <w:pPr>
        <w:spacing w:line="360" w:lineRule="auto"/>
        <w:ind w:firstLine="420"/>
      </w:pPr>
      <w:r>
        <w:rPr>
          <w:rFonts w:hint="eastAsia"/>
        </w:rPr>
        <w:t>及时性的目标要保证工商数据每一个更新1轮。</w:t>
      </w:r>
    </w:p>
    <w:p>
      <w:pPr>
        <w:pStyle w:val="4"/>
      </w:pPr>
      <w:bookmarkStart w:id="23" w:name="_Toc448341419"/>
      <w:bookmarkStart w:id="24" w:name="_Toc24627"/>
      <w:r>
        <w:rPr>
          <w:rFonts w:hint="eastAsia"/>
        </w:rPr>
        <w:t>技术解决思路及措施</w:t>
      </w:r>
      <w:bookmarkEnd w:id="23"/>
      <w:bookmarkEnd w:id="24"/>
    </w:p>
    <w:p>
      <w:pPr>
        <w:spacing w:line="360" w:lineRule="auto"/>
        <w:ind w:firstLine="420"/>
      </w:pPr>
      <w:r>
        <w:rPr>
          <w:rFonts w:hint="eastAsia"/>
        </w:rPr>
        <w:t>抓取量优化达到目前自建代理ip和固定访问次数 利用率最高,个别省份由于公司量超过这个抓取值,暂时不能保证每月抓取一轮,这类特殊的在考虑专门优化.增加代理</w:t>
      </w:r>
    </w:p>
    <w:p>
      <w:pPr>
        <w:spacing w:line="360" w:lineRule="auto"/>
        <w:ind w:firstLine="420"/>
      </w:pPr>
      <w:r>
        <w:rPr>
          <w:rFonts w:hint="eastAsia"/>
        </w:rPr>
        <w:t>数据更新及时性,实现目前爬虫数据入库后的实时索引,实现爬虫数据的实时统计,便于bug公司的批量的搜索快速的解决异常公司数据。</w:t>
      </w:r>
    </w:p>
    <w:p>
      <w:pPr>
        <w:spacing w:line="360" w:lineRule="auto"/>
      </w:pPr>
    </w:p>
    <w:p>
      <w:pPr>
        <w:pStyle w:val="4"/>
      </w:pPr>
      <w:bookmarkStart w:id="25" w:name="_Toc448341420"/>
      <w:bookmarkStart w:id="26" w:name="_Toc18744"/>
      <w:r>
        <w:rPr>
          <w:rFonts w:hint="eastAsia"/>
        </w:rPr>
        <w:t>技术瓶颈问题</w:t>
      </w:r>
      <w:bookmarkEnd w:id="25"/>
      <w:bookmarkEnd w:id="26"/>
    </w:p>
    <w:p>
      <w:pPr/>
      <w:r>
        <w:rPr>
          <w:rFonts w:hint="eastAsia"/>
        </w:rPr>
        <w:t>考虑前提要持续更新</w:t>
      </w:r>
    </w:p>
    <w:p>
      <w:pPr>
        <w:numPr>
          <w:ilvl w:val="0"/>
          <w:numId w:val="5"/>
        </w:numPr>
        <w:spacing w:line="360" w:lineRule="auto"/>
      </w:pPr>
      <w:r>
        <w:rPr>
          <w:rFonts w:hint="eastAsia"/>
        </w:rPr>
        <w:t>北京，广东，深圳信用，因为基数大，封锁ＩＰ比较严格，网站服务器性能限制，难以达到月更一次</w:t>
      </w:r>
    </w:p>
    <w:p>
      <w:pPr>
        <w:spacing w:line="360" w:lineRule="auto"/>
      </w:pPr>
      <w:r>
        <w:rPr>
          <w:rFonts w:hint="eastAsia"/>
        </w:rPr>
        <w:t>比如北京，总量预计</w:t>
      </w:r>
      <w:r>
        <w:t xml:space="preserve">200W+, </w:t>
      </w:r>
      <w:r>
        <w:rPr>
          <w:rFonts w:hint="eastAsia"/>
        </w:rPr>
        <w:t>IP抓取超过30次就会封锁数月，1000IP 理论数据每月3W，实际经过多次调整，2W-3W为平均水平。</w:t>
      </w:r>
    </w:p>
    <w:p>
      <w:pPr>
        <w:spacing w:line="360" w:lineRule="auto"/>
      </w:pPr>
      <w:r>
        <w:rPr>
          <w:rFonts w:hint="eastAsia"/>
        </w:rPr>
        <w:t>广东省数据总量300w+，100进程，一次请求返回需要10多秒钟，拿到一次完整数据要2分钟以上。</w:t>
      </w:r>
    </w:p>
    <w:p>
      <w:pPr>
        <w:spacing w:line="360" w:lineRule="auto"/>
      </w:pPr>
      <w:r>
        <w:rPr>
          <w:rFonts w:hint="eastAsia"/>
        </w:rPr>
        <w:t>每天3-5万为平均水平。 加大请求次数会导致对方网站无限变慢。</w:t>
      </w:r>
    </w:p>
    <w:p>
      <w:pPr>
        <w:spacing w:line="360" w:lineRule="auto"/>
      </w:pPr>
    </w:p>
    <w:p>
      <w:pPr>
        <w:numPr>
          <w:ilvl w:val="0"/>
          <w:numId w:val="5"/>
        </w:numPr>
        <w:spacing w:line="360" w:lineRule="auto"/>
      </w:pPr>
      <w:r>
        <w:rPr>
          <w:rFonts w:hint="eastAsia"/>
        </w:rPr>
        <w:t>吉林省份有较严的反爬机制，自身网站下午会故障，持续10小时左右，抓取不稳定</w:t>
      </w:r>
    </w:p>
    <w:p>
      <w:pPr>
        <w:numPr>
          <w:ilvl w:val="0"/>
          <w:numId w:val="5"/>
        </w:numPr>
        <w:spacing w:line="360" w:lineRule="auto"/>
      </w:pPr>
      <w:r>
        <w:rPr>
          <w:rFonts w:hint="eastAsia"/>
        </w:rPr>
        <w:t>宁夏，浙江，江苏，反爬机制复杂，封锁ＩＰ严格，影响抓取量</w:t>
      </w:r>
    </w:p>
    <w:p>
      <w:pPr>
        <w:spacing w:line="360" w:lineRule="auto"/>
      </w:pPr>
      <w:r>
        <w:rPr>
          <w:rFonts w:hint="eastAsia"/>
        </w:rPr>
        <w:t>目前已经优化过一轮，数据暂时达到要求。</w:t>
      </w:r>
    </w:p>
    <w:p>
      <w:pPr>
        <w:numPr>
          <w:ilvl w:val="0"/>
          <w:numId w:val="5"/>
        </w:numPr>
        <w:spacing w:line="360" w:lineRule="auto"/>
      </w:pPr>
      <w:r>
        <w:rPr>
          <w:rFonts w:hint="eastAsia"/>
        </w:rPr>
        <w:t>偶尔个别省份网站会关闭(今天广东网站不能打开--20160414)</w:t>
      </w:r>
    </w:p>
    <w:p>
      <w:pPr>
        <w:spacing w:line="360" w:lineRule="auto"/>
      </w:pPr>
      <w:r>
        <w:rPr>
          <w:rFonts w:hint="eastAsia"/>
        </w:rPr>
        <w:t>优化方案：</w:t>
      </w:r>
    </w:p>
    <w:p>
      <w:pPr>
        <w:spacing w:line="360" w:lineRule="auto"/>
      </w:pPr>
      <w:r>
        <w:rPr>
          <w:rFonts w:hint="eastAsia"/>
        </w:rPr>
        <w:t>1.主要是清理爬虫代码，减少不必要的请求</w:t>
      </w:r>
    </w:p>
    <w:p>
      <w:pPr>
        <w:spacing w:line="360" w:lineRule="auto"/>
      </w:pPr>
      <w:r>
        <w:rPr>
          <w:rFonts w:hint="eastAsia"/>
        </w:rPr>
        <w:t>2. 调整代理逻辑和配置，提高代理使用率，能抓取数据而又不被封</w:t>
      </w:r>
    </w:p>
    <w:p>
      <w:pPr>
        <w:pStyle w:val="4"/>
      </w:pPr>
      <w:bookmarkStart w:id="27" w:name="_Toc448341421"/>
      <w:bookmarkStart w:id="28" w:name="_Toc1758"/>
      <w:r>
        <w:rPr>
          <w:rFonts w:hint="eastAsia"/>
        </w:rPr>
        <w:t>资源问题</w:t>
      </w:r>
      <w:bookmarkEnd w:id="27"/>
      <w:bookmarkEnd w:id="28"/>
    </w:p>
    <w:p>
      <w:pPr>
        <w:spacing w:line="360" w:lineRule="auto"/>
        <w:rPr>
          <w:rFonts w:ascii="宋体" w:hAnsi="宋体" w:cs="宋体"/>
          <w:szCs w:val="21"/>
        </w:rPr>
      </w:pPr>
      <w:r>
        <w:rPr>
          <w:rFonts w:hint="eastAsia" w:ascii="宋体" w:hAnsi="宋体" w:cs="宋体"/>
          <w:szCs w:val="21"/>
        </w:rPr>
        <w:t>增加代理ＩＰ</w:t>
      </w:r>
    </w:p>
    <w:p>
      <w:pPr>
        <w:spacing w:line="360" w:lineRule="auto"/>
        <w:rPr>
          <w:rFonts w:ascii="宋体" w:hAnsi="宋体" w:cs="宋体"/>
          <w:szCs w:val="21"/>
        </w:rPr>
      </w:pPr>
      <w:r>
        <w:rPr>
          <w:rFonts w:hint="eastAsia" w:ascii="宋体" w:hAnsi="宋体" w:cs="宋体"/>
          <w:szCs w:val="21"/>
        </w:rPr>
        <w:t>存储服务器稳定性和效率问题</w:t>
      </w:r>
    </w:p>
    <w:p>
      <w:pPr>
        <w:spacing w:line="360" w:lineRule="auto"/>
        <w:ind w:left="939" w:leftChars="50" w:hanging="834" w:hangingChars="397"/>
        <w:rPr>
          <w:rFonts w:ascii="宋体" w:hAnsi="宋体" w:cs="宋体"/>
          <w:color w:val="000000"/>
          <w:szCs w:val="21"/>
        </w:rPr>
      </w:pPr>
    </w:p>
    <w:p>
      <w:pPr>
        <w:pStyle w:val="3"/>
      </w:pPr>
      <w:bookmarkStart w:id="29" w:name="_Toc448341422"/>
      <w:bookmarkStart w:id="30" w:name="_Toc2616"/>
      <w:r>
        <w:rPr>
          <w:rFonts w:hint="eastAsia"/>
        </w:rPr>
        <w:t>正确性</w:t>
      </w:r>
      <w:bookmarkEnd w:id="29"/>
      <w:bookmarkEnd w:id="30"/>
    </w:p>
    <w:p>
      <w:pPr>
        <w:pStyle w:val="4"/>
      </w:pPr>
      <w:bookmarkStart w:id="31" w:name="_Toc448341423"/>
      <w:bookmarkStart w:id="32" w:name="_Toc6136"/>
      <w:r>
        <w:rPr>
          <w:rFonts w:hint="eastAsia"/>
        </w:rPr>
        <w:t>概述</w:t>
      </w:r>
      <w:bookmarkEnd w:id="31"/>
      <w:bookmarkEnd w:id="32"/>
    </w:p>
    <w:p>
      <w:pPr>
        <w:spacing w:line="360" w:lineRule="auto"/>
      </w:pPr>
      <w:r>
        <w:rPr>
          <w:rFonts w:hint="eastAsia"/>
        </w:rPr>
        <w:t>正确性主要解决 数据源与爬下来的数据的匹配度，比如错位等。</w:t>
      </w:r>
    </w:p>
    <w:p>
      <w:pPr>
        <w:pStyle w:val="4"/>
      </w:pPr>
      <w:bookmarkStart w:id="33" w:name="_Toc448341424"/>
      <w:bookmarkStart w:id="34" w:name="_Toc318"/>
      <w:r>
        <w:rPr>
          <w:rFonts w:hint="eastAsia"/>
        </w:rPr>
        <w:t>技术解决思路及措施</w:t>
      </w:r>
      <w:bookmarkEnd w:id="33"/>
      <w:bookmarkEnd w:id="34"/>
    </w:p>
    <w:p>
      <w:pPr/>
      <w:r>
        <w:rPr>
          <w:rFonts w:hint="eastAsia" w:ascii="微软雅黑" w:hAnsi="微软雅黑" w:eastAsia="微软雅黑" w:cs="微软雅黑"/>
          <w:color w:val="000000"/>
          <w:szCs w:val="21"/>
          <w:shd w:val="clear" w:color="auto" w:fill="FFFFFF"/>
        </w:rPr>
        <w:t> </w:t>
      </w:r>
      <w:r>
        <w:rPr>
          <w:rFonts w:hint="eastAsia"/>
        </w:rPr>
        <w:t>数据完正确达到入库的数据与网站100%匹配</w:t>
      </w:r>
    </w:p>
    <w:p>
      <w:pPr>
        <w:spacing w:line="360" w:lineRule="auto"/>
      </w:pPr>
      <w:r>
        <w:rPr>
          <w:rFonts w:hint="eastAsia"/>
        </w:rPr>
        <w:t xml:space="preserve"> 1. 需要加强爬虫的异常逻辑测试，解决代理不稳定造成的数据字段丢失问题</w:t>
      </w:r>
    </w:p>
    <w:p>
      <w:pPr>
        <w:spacing w:line="360" w:lineRule="auto"/>
      </w:pPr>
      <w:r>
        <w:rPr>
          <w:rFonts w:hint="eastAsia"/>
        </w:rPr>
        <w:t xml:space="preserve">  2.目前需要投入大量人力和时间排查爬虫代码，清理代码逻辑需要保证代码能力较强人员至少3人专职</w:t>
      </w:r>
    </w:p>
    <w:p>
      <w:pPr>
        <w:pStyle w:val="4"/>
      </w:pPr>
      <w:bookmarkStart w:id="35" w:name="_Toc448341425"/>
      <w:bookmarkStart w:id="36" w:name="_Toc16393"/>
      <w:r>
        <w:rPr>
          <w:rFonts w:hint="eastAsia"/>
        </w:rPr>
        <w:t>技术瓶颈问题</w:t>
      </w:r>
      <w:bookmarkEnd w:id="35"/>
      <w:bookmarkEnd w:id="36"/>
    </w:p>
    <w:p>
      <w:pPr>
        <w:spacing w:line="360" w:lineRule="auto"/>
      </w:pPr>
      <w:r>
        <w:rPr>
          <w:rFonts w:hint="eastAsia"/>
        </w:rPr>
        <w:t>可以做到和页面数据一致</w:t>
      </w:r>
    </w:p>
    <w:p>
      <w:pPr>
        <w:pStyle w:val="4"/>
      </w:pPr>
      <w:bookmarkStart w:id="37" w:name="_Toc448341426"/>
      <w:bookmarkStart w:id="38" w:name="_Toc15684"/>
      <w:r>
        <w:rPr>
          <w:rFonts w:hint="eastAsia"/>
        </w:rPr>
        <w:t>资源问题</w:t>
      </w:r>
      <w:bookmarkEnd w:id="37"/>
      <w:bookmarkEnd w:id="38"/>
    </w:p>
    <w:p>
      <w:pPr>
        <w:spacing w:line="360" w:lineRule="auto"/>
      </w:pPr>
      <w:r>
        <w:rPr>
          <w:rFonts w:hint="eastAsia" w:ascii="宋体" w:hAnsi="宋体" w:cs="宋体"/>
          <w:szCs w:val="21"/>
        </w:rPr>
        <w:t>需要人手排查老代码逻辑和测试</w:t>
      </w:r>
    </w:p>
    <w:p>
      <w:pPr>
        <w:pStyle w:val="3"/>
      </w:pPr>
      <w:bookmarkStart w:id="39" w:name="_Toc448341427"/>
      <w:bookmarkStart w:id="40" w:name="_Toc23661"/>
      <w:r>
        <w:rPr>
          <w:rFonts w:hint="eastAsia"/>
        </w:rPr>
        <w:t>数据处理</w:t>
      </w:r>
      <w:bookmarkEnd w:id="39"/>
      <w:bookmarkEnd w:id="40"/>
    </w:p>
    <w:p>
      <w:pPr>
        <w:spacing w:line="360" w:lineRule="auto"/>
        <w:ind w:firstLine="42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目前爬虫抓取数据以后直接就进入到hbase由于没有实时的统计和跟踪造成数据的统计和测试需要很复杂的步骤来实现，数据的维护性很差，不能满足及时处理的需求。</w:t>
      </w:r>
    </w:p>
    <w:p>
      <w:pPr>
        <w:spacing w:line="360" w:lineRule="auto"/>
        <w:ind w:firstLine="42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解决思路:</w:t>
      </w:r>
    </w:p>
    <w:p>
      <w:pPr>
        <w:spacing w:line="360" w:lineRule="auto"/>
        <w:ind w:firstLine="42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爬虫增加数据实时抓取量统计，并对数据根据常用统计需要实时创建统计索性方便根据省，公司名，抓取时间对数据进行查询统计</w:t>
      </w:r>
    </w:p>
    <w:p>
      <w:pPr>
        <w:spacing w:line="360" w:lineRule="auto"/>
        <w:ind w:firstLine="42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再次基础上爬虫实现抓取和解析分离，发现解析错误可根据情况重新快速解析不用再次抓取加快维护速度</w:t>
      </w:r>
    </w:p>
    <w:p>
      <w:pPr>
        <w:spacing w:line="360" w:lineRule="auto"/>
        <w:ind w:left="420"/>
      </w:pPr>
    </w:p>
    <w:p>
      <w:pPr>
        <w:widowControl/>
        <w:shd w:val="clear" w:color="auto" w:fill="FFFFFF"/>
        <w:spacing w:line="360" w:lineRule="auto"/>
        <w:jc w:val="left"/>
        <w:rPr>
          <w:rFonts w:ascii="微软雅黑" w:hAnsi="微软雅黑" w:eastAsia="微软雅黑" w:cs="微软雅黑"/>
          <w:b/>
          <w:bCs/>
          <w:color w:val="FF0000"/>
          <w:kern w:val="0"/>
          <w:szCs w:val="21"/>
          <w:shd w:val="clear" w:color="auto" w:fill="FFFFFF"/>
        </w:rPr>
      </w:pPr>
      <w:r>
        <w:rPr>
          <w:rFonts w:hint="eastAsia" w:ascii="微软雅黑" w:hAnsi="微软雅黑" w:eastAsia="微软雅黑" w:cs="微软雅黑"/>
          <w:b/>
          <w:bCs/>
          <w:color w:val="FF0000"/>
          <w:kern w:val="0"/>
          <w:szCs w:val="21"/>
          <w:shd w:val="clear" w:color="auto" w:fill="FFFFFF"/>
        </w:rPr>
        <w:t>通过采用入库数据对接solr搜索引擎</w:t>
      </w:r>
    </w:p>
    <w:p>
      <w:pPr>
        <w:widowControl/>
        <w:shd w:val="clear" w:color="auto" w:fill="FFFFFF"/>
        <w:spacing w:line="315" w:lineRule="atLeast"/>
        <w:jc w:val="left"/>
        <w:rPr>
          <w:rFonts w:ascii="微软雅黑" w:hAnsi="微软雅黑" w:eastAsia="微软雅黑" w:cs="微软雅黑"/>
          <w:b/>
          <w:bCs/>
          <w:color w:val="FF0000"/>
          <w:kern w:val="0"/>
          <w:szCs w:val="21"/>
          <w:shd w:val="clear" w:color="auto" w:fill="FFFFFF"/>
        </w:rPr>
      </w:pPr>
      <w:r>
        <w:rPr>
          <w:rFonts w:hint="eastAsia" w:ascii="微软雅黑" w:hAnsi="微软雅黑" w:eastAsia="微软雅黑" w:cs="微软雅黑"/>
          <w:b/>
          <w:bCs/>
          <w:color w:val="FF0000"/>
          <w:kern w:val="0"/>
          <w:szCs w:val="21"/>
          <w:shd w:val="clear" w:color="auto" w:fill="FFFFFF"/>
        </w:rPr>
        <w:drawing>
          <wp:inline distT="0" distB="0" distL="114300" distR="114300">
            <wp:extent cx="5271135" cy="3339465"/>
            <wp:effectExtent l="0" t="0" r="5715" b="1333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6"/>
                    <a:stretch>
                      <a:fillRect/>
                    </a:stretch>
                  </pic:blipFill>
                  <pic:spPr>
                    <a:xfrm>
                      <a:off x="0" y="0"/>
                      <a:ext cx="5271135" cy="3339465"/>
                    </a:xfrm>
                    <a:prstGeom prst="rect">
                      <a:avLst/>
                    </a:prstGeom>
                  </pic:spPr>
                </pic:pic>
              </a:graphicData>
            </a:graphic>
          </wp:inline>
        </w:drawing>
      </w:r>
    </w:p>
    <w:p>
      <w:pPr>
        <w:widowControl/>
        <w:shd w:val="clear" w:color="auto" w:fill="FFFFFF"/>
        <w:spacing w:line="360" w:lineRule="auto"/>
        <w:ind w:firstLine="420"/>
        <w:jc w:val="left"/>
        <w:rPr>
          <w:rFonts w:cs="微软雅黑" w:asciiTheme="minorEastAsia" w:hAnsiTheme="minorEastAsia" w:eastAsiaTheme="minorEastAsia"/>
          <w:color w:val="000000"/>
          <w:kern w:val="0"/>
          <w:szCs w:val="21"/>
          <w:shd w:val="clear" w:color="auto" w:fill="FFFFFF"/>
        </w:rPr>
      </w:pPr>
      <w:r>
        <w:rPr>
          <w:rFonts w:hint="eastAsia" w:cs="微软雅黑" w:asciiTheme="minorEastAsia" w:hAnsiTheme="minorEastAsia" w:eastAsiaTheme="minorEastAsia"/>
          <w:color w:val="000000"/>
          <w:kern w:val="0"/>
          <w:szCs w:val="21"/>
          <w:shd w:val="clear" w:color="auto" w:fill="FFFFFF"/>
        </w:rPr>
        <w:t>1</w:t>
      </w:r>
      <w:r>
        <w:rPr>
          <w:rFonts w:hint="eastAsia" w:cs="微软雅黑" w:asciiTheme="minorEastAsia" w:hAnsiTheme="minorEastAsia" w:eastAsiaTheme="minorEastAsia"/>
          <w:color w:val="000000"/>
          <w:kern w:val="0"/>
          <w:szCs w:val="21"/>
          <w:shd w:val="clear" w:color="auto" w:fill="FFFFFF"/>
        </w:rPr>
        <w:tab/>
      </w:r>
      <w:r>
        <w:rPr>
          <w:rFonts w:hint="eastAsia" w:cs="微软雅黑" w:asciiTheme="minorEastAsia" w:hAnsiTheme="minorEastAsia" w:eastAsiaTheme="minorEastAsia"/>
          <w:color w:val="000000"/>
          <w:kern w:val="0"/>
          <w:szCs w:val="21"/>
          <w:shd w:val="clear" w:color="auto" w:fill="FFFFFF"/>
        </w:rPr>
        <w:t>修改爬虫入库程序,增加一个入库数据消息队列,数据格式[id,company_name,do_time,type]</w:t>
      </w:r>
    </w:p>
    <w:p>
      <w:pPr>
        <w:widowControl/>
        <w:shd w:val="clear" w:color="auto" w:fill="FFFFFF"/>
        <w:spacing w:line="360" w:lineRule="auto"/>
        <w:ind w:firstLine="420"/>
        <w:jc w:val="left"/>
        <w:rPr>
          <w:rFonts w:cs="微软雅黑" w:asciiTheme="minorEastAsia" w:hAnsiTheme="minorEastAsia" w:eastAsiaTheme="minorEastAsia"/>
          <w:color w:val="000000"/>
          <w:kern w:val="0"/>
          <w:szCs w:val="21"/>
          <w:shd w:val="clear" w:color="auto" w:fill="FFFFFF"/>
        </w:rPr>
      </w:pPr>
      <w:r>
        <w:rPr>
          <w:rFonts w:hint="eastAsia" w:cs="微软雅黑" w:asciiTheme="minorEastAsia" w:hAnsiTheme="minorEastAsia" w:eastAsiaTheme="minorEastAsia"/>
          <w:color w:val="000000"/>
          <w:kern w:val="0"/>
          <w:szCs w:val="21"/>
          <w:shd w:val="clear" w:color="auto" w:fill="FFFFFF"/>
        </w:rPr>
        <w:t>1</w:t>
      </w:r>
      <w:r>
        <w:rPr>
          <w:rFonts w:hint="eastAsia" w:cs="微软雅黑" w:asciiTheme="minorEastAsia" w:hAnsiTheme="minorEastAsia" w:eastAsiaTheme="minorEastAsia"/>
          <w:color w:val="000000"/>
          <w:kern w:val="0"/>
          <w:szCs w:val="21"/>
          <w:shd w:val="clear" w:color="auto" w:fill="FFFFFF"/>
        </w:rPr>
        <w:tab/>
      </w:r>
      <w:r>
        <w:rPr>
          <w:rFonts w:hint="eastAsia" w:cs="微软雅黑" w:asciiTheme="minorEastAsia" w:hAnsiTheme="minorEastAsia" w:eastAsiaTheme="minorEastAsia"/>
          <w:color w:val="000000"/>
          <w:kern w:val="0"/>
          <w:szCs w:val="21"/>
          <w:shd w:val="clear" w:color="auto" w:fill="FFFFFF"/>
        </w:rPr>
        <w:t>每天入库统计和bug公司查询从此solr中检索来实现</w:t>
      </w:r>
    </w:p>
    <w:p>
      <w:pPr>
        <w:spacing w:line="360" w:lineRule="auto"/>
        <w:ind w:left="420"/>
        <w:rPr>
          <w:rFonts w:asciiTheme="minorEastAsia" w:hAnsiTheme="minorEastAsia" w:eastAsiaTheme="minorEastAsia"/>
        </w:rPr>
      </w:pPr>
      <w:r>
        <w:rPr>
          <w:rFonts w:hint="eastAsia" w:cs="微软雅黑" w:asciiTheme="minorEastAsia" w:hAnsiTheme="minorEastAsia" w:eastAsiaTheme="minorEastAsia"/>
          <w:color w:val="000000"/>
          <w:kern w:val="0"/>
          <w:szCs w:val="21"/>
          <w:shd w:val="clear" w:color="auto" w:fill="FFFFFF"/>
        </w:rPr>
        <w:t>2</w:t>
      </w:r>
      <w:r>
        <w:rPr>
          <w:rFonts w:hint="eastAsia" w:cs="微软雅黑" w:asciiTheme="minorEastAsia" w:hAnsiTheme="minorEastAsia" w:eastAsiaTheme="minorEastAsia"/>
          <w:color w:val="000000"/>
          <w:kern w:val="0"/>
          <w:szCs w:val="21"/>
          <w:shd w:val="clear" w:color="auto" w:fill="FFFFFF"/>
        </w:rPr>
        <w:tab/>
      </w:r>
      <w:r>
        <w:rPr>
          <w:rFonts w:hint="eastAsia" w:cs="微软雅黑" w:asciiTheme="minorEastAsia" w:hAnsiTheme="minorEastAsia" w:eastAsiaTheme="minorEastAsia"/>
          <w:color w:val="000000"/>
          <w:kern w:val="0"/>
          <w:szCs w:val="21"/>
          <w:shd w:val="clear" w:color="auto" w:fill="FFFFFF"/>
        </w:rPr>
        <w:t>测试异常公司最近相同省份更新的公司名单统计出来,根重新抓取修复数据异常</w:t>
      </w:r>
    </w:p>
    <w:p>
      <w:pPr>
        <w:ind w:left="420"/>
      </w:pPr>
    </w:p>
    <w:p>
      <w:pPr>
        <w:pStyle w:val="3"/>
      </w:pPr>
      <w:bookmarkStart w:id="41" w:name="_Toc448341428"/>
      <w:bookmarkStart w:id="42" w:name="_Toc12120"/>
      <w:r>
        <w:rPr>
          <w:rFonts w:hint="eastAsia"/>
        </w:rPr>
        <w:t>规范性管理</w:t>
      </w:r>
      <w:bookmarkEnd w:id="41"/>
      <w:bookmarkEnd w:id="42"/>
    </w:p>
    <w:p>
      <w:pPr>
        <w:pStyle w:val="4"/>
      </w:pPr>
      <w:bookmarkStart w:id="43" w:name="_Toc448341429"/>
      <w:bookmarkStart w:id="44" w:name="_Toc1682"/>
      <w:r>
        <w:rPr>
          <w:rFonts w:hint="eastAsia"/>
        </w:rPr>
        <w:t>概述</w:t>
      </w:r>
      <w:bookmarkEnd w:id="43"/>
      <w:bookmarkEnd w:id="44"/>
    </w:p>
    <w:p>
      <w:pPr>
        <w:spacing w:line="360" w:lineRule="auto"/>
        <w:ind w:firstLine="420"/>
        <w:rPr>
          <w:rFonts w:cs="微软雅黑" w:asciiTheme="minorEastAsia" w:hAnsiTheme="minorEastAsia" w:eastAsiaTheme="minorEastAsia"/>
          <w:color w:val="000000"/>
          <w:szCs w:val="21"/>
        </w:rPr>
      </w:pPr>
      <w:r>
        <w:rPr>
          <w:rFonts w:hint="eastAsia" w:cs="微软雅黑" w:asciiTheme="minorEastAsia" w:hAnsiTheme="minorEastAsia" w:eastAsiaTheme="minorEastAsia"/>
          <w:color w:val="000000"/>
          <w:szCs w:val="21"/>
        </w:rPr>
        <w:t>爬虫重构计划解决目前爬虫代码混乱规范不统一的问题,为以后爬虫的更新和维护提供统一的方案,能适应后续对数据质量和抓取量的优化调整</w:t>
      </w:r>
    </w:p>
    <w:p>
      <w:pPr>
        <w:spacing w:line="360" w:lineRule="auto"/>
        <w:ind w:firstLine="420"/>
        <w:rPr>
          <w:rFonts w:cs="微软雅黑" w:asciiTheme="minorEastAsia" w:hAnsiTheme="minorEastAsia" w:eastAsiaTheme="minorEastAsia"/>
          <w:color w:val="000000"/>
          <w:szCs w:val="21"/>
        </w:rPr>
      </w:pPr>
      <w:r>
        <w:rPr>
          <w:rFonts w:hint="eastAsia" w:cs="微软雅黑" w:asciiTheme="minorEastAsia" w:hAnsiTheme="minorEastAsia" w:eastAsiaTheme="minorEastAsia"/>
          <w:color w:val="000000"/>
          <w:szCs w:val="21"/>
        </w:rPr>
        <w:t>完善开发文档的输出,解决目前研发开发交接困难的问题</w:t>
      </w:r>
    </w:p>
    <w:p>
      <w:pPr>
        <w:spacing w:line="360" w:lineRule="auto"/>
        <w:rPr>
          <w:rFonts w:cs="微软雅黑" w:asciiTheme="minorEastAsia" w:hAnsiTheme="minorEastAsia" w:eastAsiaTheme="minorEastAsia"/>
          <w:color w:val="000000"/>
          <w:szCs w:val="21"/>
          <w:shd w:val="clear" w:color="auto" w:fill="FFFFFF"/>
        </w:rPr>
      </w:pPr>
    </w:p>
    <w:p>
      <w:pPr>
        <w:spacing w:line="360" w:lineRule="auto"/>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解决思路:</w:t>
      </w:r>
    </w:p>
    <w:p>
      <w:pPr>
        <w:pStyle w:val="46"/>
        <w:numPr>
          <w:ilvl w:val="0"/>
          <w:numId w:val="6"/>
        </w:numPr>
        <w:spacing w:line="360" w:lineRule="auto"/>
        <w:ind w:firstLineChars="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完善需求文档便于后来人员了解做的是什么怎么做</w:t>
      </w:r>
    </w:p>
    <w:p>
      <w:pPr>
        <w:pStyle w:val="46"/>
        <w:numPr>
          <w:ilvl w:val="0"/>
          <w:numId w:val="6"/>
        </w:numPr>
        <w:spacing w:line="360" w:lineRule="auto"/>
        <w:ind w:firstLineChars="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完善设计文档和开发强制规范，便于后续人员理解开发结构原理和逻辑，编写统一的接口对接功能</w:t>
      </w:r>
    </w:p>
    <w:p>
      <w:pPr>
        <w:pStyle w:val="46"/>
        <w:numPr>
          <w:ilvl w:val="0"/>
          <w:numId w:val="6"/>
        </w:numPr>
        <w:spacing w:line="360" w:lineRule="auto"/>
        <w:ind w:firstLineChars="0"/>
        <w:rPr>
          <w:rFonts w:cs="微软雅黑" w:asciiTheme="minorEastAsia" w:hAnsiTheme="minorEastAsia" w:eastAsiaTheme="minorEastAsia"/>
          <w:color w:val="000000"/>
          <w:szCs w:val="21"/>
          <w:shd w:val="clear" w:color="auto" w:fill="FFFFFF"/>
        </w:rPr>
      </w:pPr>
      <w:r>
        <w:rPr>
          <w:rFonts w:hint="eastAsia" w:cs="微软雅黑" w:asciiTheme="minorEastAsia" w:hAnsiTheme="minorEastAsia" w:eastAsiaTheme="minorEastAsia"/>
          <w:color w:val="000000"/>
          <w:szCs w:val="21"/>
          <w:shd w:val="clear" w:color="auto" w:fill="FFFFFF"/>
        </w:rPr>
        <w:t>需要尽早并且经常性地进行代码重构，随着需求的增加代码的功能调整，代码会逐渐的复杂，保持整洁的代码胜过巧妙的代码</w:t>
      </w:r>
    </w:p>
    <w:p>
      <w:pPr>
        <w:spacing w:line="360" w:lineRule="auto"/>
      </w:pPr>
    </w:p>
    <w:p>
      <w:pPr>
        <w:pStyle w:val="4"/>
      </w:pPr>
      <w:bookmarkStart w:id="45" w:name="_Toc448341430"/>
      <w:bookmarkStart w:id="46" w:name="_Toc11617"/>
      <w:r>
        <w:rPr>
          <w:rFonts w:hint="eastAsia"/>
        </w:rPr>
        <w:t>技术解决思路及措施</w:t>
      </w:r>
      <w:bookmarkEnd w:id="45"/>
      <w:bookmarkEnd w:id="46"/>
    </w:p>
    <w:p>
      <w:pPr>
        <w:widowControl/>
        <w:shd w:val="clear" w:color="auto" w:fill="FFFFFF"/>
        <w:spacing w:line="360" w:lineRule="auto"/>
        <w:ind w:firstLine="420"/>
        <w:jc w:val="left"/>
        <w:rPr>
          <w:rFonts w:cs="微软雅黑" w:asciiTheme="minorEastAsia" w:hAnsiTheme="minorEastAsia" w:eastAsiaTheme="minorEastAsia"/>
          <w:color w:val="000000"/>
          <w:kern w:val="0"/>
          <w:szCs w:val="21"/>
          <w:shd w:val="clear" w:color="auto" w:fill="FFFFFF"/>
        </w:rPr>
      </w:pPr>
      <w:r>
        <w:rPr>
          <w:rFonts w:hint="eastAsia" w:cs="微软雅黑" w:asciiTheme="minorEastAsia" w:hAnsiTheme="minorEastAsia" w:eastAsiaTheme="minorEastAsia"/>
          <w:color w:val="000000"/>
          <w:kern w:val="0"/>
          <w:szCs w:val="21"/>
          <w:shd w:val="clear" w:color="auto" w:fill="FFFFFF"/>
        </w:rPr>
        <w:t>补全qyxx网站的爬取需求,需要合并新的爬取需求要整合最近提出来的抓取和存储规范,便于合理使用代理调度资源</w:t>
      </w:r>
    </w:p>
    <w:p>
      <w:pPr>
        <w:widowControl/>
        <w:shd w:val="clear" w:color="auto" w:fill="FFFFFF"/>
        <w:spacing w:line="360" w:lineRule="auto"/>
        <w:ind w:firstLine="420"/>
        <w:jc w:val="left"/>
        <w:rPr>
          <w:rFonts w:cs="微软雅黑" w:asciiTheme="minorEastAsia" w:hAnsiTheme="minorEastAsia" w:eastAsiaTheme="minorEastAsia"/>
          <w:color w:val="000000"/>
          <w:kern w:val="0"/>
          <w:szCs w:val="21"/>
          <w:shd w:val="clear" w:color="auto" w:fill="FFFFFF"/>
        </w:rPr>
      </w:pPr>
      <w:r>
        <w:rPr>
          <w:rFonts w:hint="eastAsia" w:cs="微软雅黑" w:asciiTheme="minorEastAsia" w:hAnsiTheme="minorEastAsia" w:eastAsiaTheme="minorEastAsia"/>
          <w:color w:val="000000"/>
          <w:kern w:val="0"/>
          <w:szCs w:val="21"/>
          <w:shd w:val="clear" w:color="auto" w:fill="FFFFFF"/>
        </w:rPr>
        <w:t>2</w:t>
      </w:r>
      <w:r>
        <w:rPr>
          <w:rFonts w:hint="eastAsia" w:cs="微软雅黑" w:asciiTheme="minorEastAsia" w:hAnsiTheme="minorEastAsia" w:eastAsiaTheme="minorEastAsia"/>
          <w:color w:val="000000"/>
          <w:kern w:val="0"/>
          <w:szCs w:val="21"/>
          <w:shd w:val="clear" w:color="auto" w:fill="FFFFFF"/>
        </w:rPr>
        <w:tab/>
      </w:r>
      <w:r>
        <w:rPr>
          <w:rFonts w:hint="eastAsia" w:cs="微软雅黑" w:asciiTheme="minorEastAsia" w:hAnsiTheme="minorEastAsia" w:eastAsiaTheme="minorEastAsia"/>
          <w:color w:val="000000"/>
          <w:kern w:val="0"/>
          <w:szCs w:val="21"/>
          <w:shd w:val="clear" w:color="auto" w:fill="FFFFFF"/>
        </w:rPr>
        <w:t>爬虫重构需要做详细设计,规范开发代码规范严格要求注释与关键节点的说明.</w:t>
      </w:r>
    </w:p>
    <w:p>
      <w:pPr>
        <w:widowControl/>
        <w:shd w:val="clear" w:color="auto" w:fill="FFFFFF"/>
        <w:spacing w:line="360" w:lineRule="auto"/>
        <w:ind w:firstLine="420"/>
        <w:jc w:val="left"/>
        <w:rPr>
          <w:rFonts w:cs="微软雅黑" w:asciiTheme="minorEastAsia" w:hAnsiTheme="minorEastAsia" w:eastAsiaTheme="minorEastAsia"/>
          <w:color w:val="000000"/>
          <w:kern w:val="0"/>
          <w:szCs w:val="21"/>
          <w:shd w:val="clear" w:color="auto" w:fill="FFFFFF"/>
        </w:rPr>
      </w:pPr>
      <w:r>
        <w:rPr>
          <w:rFonts w:hint="eastAsia" w:cs="微软雅黑" w:asciiTheme="minorEastAsia" w:hAnsiTheme="minorEastAsia" w:eastAsiaTheme="minorEastAsia"/>
          <w:color w:val="000000"/>
          <w:kern w:val="0"/>
          <w:szCs w:val="21"/>
          <w:shd w:val="clear" w:color="auto" w:fill="FFFFFF"/>
        </w:rPr>
        <w:t>3</w:t>
      </w:r>
      <w:r>
        <w:rPr>
          <w:rFonts w:hint="eastAsia" w:cs="微软雅黑" w:asciiTheme="minorEastAsia" w:hAnsiTheme="minorEastAsia" w:eastAsiaTheme="minorEastAsia"/>
          <w:color w:val="000000"/>
          <w:kern w:val="0"/>
          <w:szCs w:val="21"/>
          <w:shd w:val="clear" w:color="auto" w:fill="FFFFFF"/>
        </w:rPr>
        <w:tab/>
      </w:r>
      <w:r>
        <w:rPr>
          <w:rFonts w:hint="eastAsia" w:cs="微软雅黑" w:asciiTheme="minorEastAsia" w:hAnsiTheme="minorEastAsia" w:eastAsiaTheme="minorEastAsia"/>
          <w:color w:val="000000"/>
          <w:kern w:val="0"/>
          <w:szCs w:val="21"/>
          <w:shd w:val="clear" w:color="auto" w:fill="FFFFFF"/>
        </w:rPr>
        <w:t>爬虫代码评审,开发的代码要做代码的评审,对规范和注释严格要求,并定期要求开发人员轮流讲解各自代码的逻辑,做到代码的可读性</w:t>
      </w:r>
    </w:p>
    <w:p>
      <w:pPr>
        <w:widowControl/>
        <w:shd w:val="clear" w:color="auto" w:fill="FFFFFF"/>
        <w:spacing w:line="360" w:lineRule="auto"/>
        <w:ind w:firstLine="420"/>
        <w:jc w:val="left"/>
        <w:rPr>
          <w:rFonts w:cs="微软雅黑" w:asciiTheme="minorEastAsia" w:hAnsiTheme="minorEastAsia" w:eastAsiaTheme="minorEastAsia"/>
          <w:color w:val="000000"/>
          <w:kern w:val="0"/>
          <w:szCs w:val="21"/>
          <w:shd w:val="clear" w:color="auto" w:fill="FFFFFF"/>
        </w:rPr>
      </w:pPr>
      <w:r>
        <w:rPr>
          <w:rFonts w:hint="eastAsia" w:cs="微软雅黑" w:asciiTheme="minorEastAsia" w:hAnsiTheme="minorEastAsia" w:eastAsiaTheme="minorEastAsia"/>
          <w:color w:val="000000"/>
          <w:kern w:val="0"/>
          <w:szCs w:val="21"/>
          <w:shd w:val="clear" w:color="auto" w:fill="FFFFFF"/>
        </w:rPr>
        <w:t>4</w:t>
      </w:r>
      <w:r>
        <w:rPr>
          <w:rFonts w:hint="eastAsia" w:cs="微软雅黑" w:asciiTheme="minorEastAsia" w:hAnsiTheme="minorEastAsia" w:eastAsiaTheme="minorEastAsia"/>
          <w:color w:val="000000"/>
          <w:kern w:val="0"/>
          <w:szCs w:val="21"/>
          <w:shd w:val="clear" w:color="auto" w:fill="FFFFFF"/>
        </w:rPr>
        <w:tab/>
      </w:r>
      <w:r>
        <w:rPr>
          <w:rFonts w:hint="eastAsia" w:cs="微软雅黑" w:asciiTheme="minorEastAsia" w:hAnsiTheme="minorEastAsia" w:eastAsiaTheme="minorEastAsia"/>
          <w:color w:val="000000"/>
          <w:kern w:val="0"/>
          <w:szCs w:val="21"/>
          <w:shd w:val="clear" w:color="auto" w:fill="FFFFFF"/>
        </w:rPr>
        <w:t>定期对一段时间的产品需求进行汇总(暂定一个月)全体数据组参与会议,提出能否将重复的工作工具化开发,并考虑是否需要迭代爬虫部分逻辑代码.发起自身的研发需求,提高工作效率和数据组自身的处理能力</w:t>
      </w:r>
    </w:p>
    <w:p>
      <w:pPr>
        <w:spacing w:line="360" w:lineRule="auto"/>
      </w:pPr>
    </w:p>
    <w:p>
      <w:pPr>
        <w:pStyle w:val="2"/>
        <w:rPr>
          <w:rFonts w:hint="eastAsia"/>
        </w:rPr>
      </w:pPr>
      <w:bookmarkStart w:id="47" w:name="_Toc7730"/>
      <w:r>
        <w:rPr>
          <w:rFonts w:hint="eastAsia"/>
        </w:rPr>
        <w:t>爬虫系统架构</w:t>
      </w:r>
      <w:bookmarkEnd w:id="47"/>
    </w:p>
    <w:p>
      <w:pPr>
        <w:pStyle w:val="3"/>
        <w:ind w:left="800" w:leftChars="0" w:hanging="576" w:firstLineChars="0"/>
        <w:rPr>
          <w:rFonts w:hint="eastAsia"/>
          <w:lang w:val="en-US" w:eastAsia="zh-CN"/>
        </w:rPr>
      </w:pPr>
      <w:bookmarkStart w:id="48" w:name="_Toc7153"/>
      <w:r>
        <w:rPr>
          <w:rFonts w:hint="eastAsia"/>
          <w:lang w:val="en-US" w:eastAsia="zh-CN"/>
        </w:rPr>
        <w:t>系统工作流程图</w:t>
      </w:r>
      <w:bookmarkEnd w:id="48"/>
    </w:p>
    <w:p>
      <w:pPr>
        <w:numPr>
          <w:ilvl w:val="0"/>
          <w:numId w:val="0"/>
        </w:numPr>
        <w:tabs>
          <w:tab w:val="clear" w:pos="432"/>
          <w:tab w:val="clear" w:pos="840"/>
        </w:tabs>
      </w:pPr>
      <w:r>
        <w:drawing>
          <wp:inline distT="0" distB="0" distL="114300" distR="114300">
            <wp:extent cx="4314190" cy="34855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14190" cy="3485515"/>
                    </a:xfrm>
                    <a:prstGeom prst="rect">
                      <a:avLst/>
                    </a:prstGeom>
                    <a:noFill/>
                    <a:ln w="9525">
                      <a:noFill/>
                      <a:miter/>
                    </a:ln>
                  </pic:spPr>
                </pic:pic>
              </a:graphicData>
            </a:graphic>
          </wp:inline>
        </w:drawing>
      </w:r>
    </w:p>
    <w:p>
      <w:pPr>
        <w:numPr>
          <w:ilvl w:val="0"/>
          <w:numId w:val="0"/>
        </w:numPr>
        <w:tabs>
          <w:tab w:val="clear" w:pos="432"/>
          <w:tab w:val="clear" w:pos="840"/>
        </w:tabs>
      </w:pPr>
    </w:p>
    <w:p>
      <w:pPr>
        <w:numPr>
          <w:ilvl w:val="0"/>
          <w:numId w:val="0"/>
        </w:numPr>
        <w:tabs>
          <w:tab w:val="clear" w:pos="432"/>
          <w:tab w:val="clear" w:pos="840"/>
        </w:tabs>
        <w:rPr>
          <w:rFonts w:hint="eastAsia"/>
          <w:lang w:val="en-US" w:eastAsia="zh-CN"/>
        </w:rPr>
      </w:pPr>
      <w:r>
        <w:rPr>
          <w:rFonts w:hint="eastAsia"/>
          <w:lang w:val="en-US" w:eastAsia="zh-CN"/>
        </w:rPr>
        <w:t>整体结构分3 大部分</w:t>
      </w:r>
    </w:p>
    <w:p>
      <w:pPr>
        <w:numPr>
          <w:ilvl w:val="0"/>
          <w:numId w:val="7"/>
        </w:numPr>
        <w:rPr>
          <w:rFonts w:hint="eastAsia"/>
          <w:lang w:val="en-US" w:eastAsia="zh-CN"/>
        </w:rPr>
      </w:pPr>
      <w:r>
        <w:rPr>
          <w:rFonts w:hint="eastAsia"/>
          <w:lang w:val="en-US" w:eastAsia="zh-CN"/>
        </w:rPr>
        <w:t xml:space="preserve">数据存取部分 ，主要利用SSDB，KafKa </w:t>
      </w:r>
      <w:r>
        <w:rPr>
          <w:rFonts w:hint="default"/>
          <w:lang w:val="en-US" w:eastAsia="zh-CN"/>
        </w:rPr>
        <w:t>, HBASE</w:t>
      </w:r>
      <w:r>
        <w:rPr>
          <w:rFonts w:hint="eastAsia"/>
          <w:lang w:val="en-US" w:eastAsia="zh-CN"/>
        </w:rPr>
        <w:t>完成爬虫运行过程中的数据流转</w:t>
      </w:r>
    </w:p>
    <w:p>
      <w:pPr>
        <w:numPr>
          <w:ilvl w:val="0"/>
          <w:numId w:val="7"/>
        </w:numPr>
        <w:rPr>
          <w:rFonts w:hint="eastAsia"/>
          <w:lang w:val="en-US" w:eastAsia="zh-CN"/>
        </w:rPr>
      </w:pPr>
      <w:r>
        <w:rPr>
          <w:rFonts w:hint="eastAsia"/>
          <w:lang w:val="en-US" w:eastAsia="zh-CN"/>
        </w:rPr>
        <w:t>爬虫抓取部分，主要功能部分，涉及API 最多，逻辑也最复杂</w:t>
      </w:r>
    </w:p>
    <w:p>
      <w:pPr>
        <w:numPr>
          <w:ilvl w:val="0"/>
          <w:numId w:val="7"/>
        </w:numPr>
        <w:rPr>
          <w:rFonts w:hint="eastAsia"/>
          <w:lang w:val="en-US" w:eastAsia="zh-CN"/>
        </w:rPr>
      </w:pPr>
      <w:r>
        <w:rPr>
          <w:rFonts w:hint="eastAsia"/>
          <w:lang w:val="en-US" w:eastAsia="zh-CN"/>
        </w:rPr>
        <w:t>数据解析部分，主要功能部分，完成页面数据解析，解析逻辑较为复杂</w:t>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下面就爬虫抓取部分做进一步说明：</w:t>
      </w:r>
    </w:p>
    <w:p>
      <w:pPr>
        <w:widowControl w:val="0"/>
        <w:numPr>
          <w:ilvl w:val="0"/>
          <w:numId w:val="0"/>
        </w:numPr>
        <w:tabs>
          <w:tab w:val="clear" w:pos="432"/>
          <w:tab w:val="clear" w:pos="840"/>
        </w:tabs>
        <w:jc w:val="both"/>
        <w:rPr>
          <w:rFonts w:hint="eastAsia"/>
          <w:lang w:val="en-US" w:eastAsia="zh-CN"/>
        </w:rPr>
      </w:pPr>
      <w:r>
        <w:rPr>
          <w:rFonts w:hint="eastAsia"/>
          <w:lang w:val="en-US" w:eastAsia="zh-CN"/>
        </w:rPr>
        <w:t>此部分牵涉到的技术要点主要有</w:t>
      </w:r>
    </w:p>
    <w:p>
      <w:pPr>
        <w:widowControl w:val="0"/>
        <w:numPr>
          <w:ilvl w:val="0"/>
          <w:numId w:val="8"/>
        </w:numPr>
        <w:jc w:val="both"/>
        <w:rPr>
          <w:rFonts w:hint="eastAsia"/>
          <w:lang w:val="en-US" w:eastAsia="zh-CN"/>
        </w:rPr>
      </w:pPr>
      <w:r>
        <w:rPr>
          <w:rFonts w:hint="eastAsia"/>
          <w:lang w:val="en-US" w:eastAsia="zh-CN"/>
        </w:rPr>
        <w:t xml:space="preserve"> HTTP </w:t>
      </w:r>
    </w:p>
    <w:p>
      <w:pPr>
        <w:widowControl w:val="0"/>
        <w:numPr>
          <w:ilvl w:val="0"/>
          <w:numId w:val="0"/>
        </w:numPr>
        <w:tabs>
          <w:tab w:val="clear" w:pos="432"/>
          <w:tab w:val="clear" w:pos="840"/>
        </w:tabs>
        <w:jc w:val="both"/>
        <w:rPr>
          <w:rFonts w:hint="eastAsia"/>
          <w:lang w:val="en-US" w:eastAsia="zh-CN"/>
        </w:rPr>
      </w:pPr>
      <w:r>
        <w:rPr>
          <w:rFonts w:hint="eastAsia"/>
          <w:lang w:val="en-US" w:eastAsia="zh-CN"/>
        </w:rPr>
        <w:t>主要针对需要抓取的连接，组织请求，获取返回数据</w:t>
      </w:r>
    </w:p>
    <w:p>
      <w:pPr>
        <w:widowControl w:val="0"/>
        <w:numPr>
          <w:ilvl w:val="0"/>
          <w:numId w:val="8"/>
        </w:numPr>
        <w:jc w:val="both"/>
        <w:rPr>
          <w:rFonts w:hint="eastAsia"/>
          <w:lang w:val="en-US" w:eastAsia="zh-CN"/>
        </w:rPr>
      </w:pPr>
      <w:r>
        <w:rPr>
          <w:rFonts w:hint="eastAsia"/>
          <w:lang w:val="en-US" w:eastAsia="zh-CN"/>
        </w:rPr>
        <w:t xml:space="preserve"> 代理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针对不同网站，指定不同的代理使用逻辑，规避反爬措施</w:t>
      </w:r>
    </w:p>
    <w:p>
      <w:pPr>
        <w:widowControl w:val="0"/>
        <w:numPr>
          <w:ilvl w:val="0"/>
          <w:numId w:val="8"/>
        </w:numPr>
        <w:jc w:val="both"/>
        <w:rPr>
          <w:rFonts w:hint="eastAsia"/>
          <w:lang w:val="en-US" w:eastAsia="zh-CN"/>
        </w:rPr>
      </w:pPr>
      <w:r>
        <w:rPr>
          <w:rFonts w:hint="eastAsia"/>
          <w:lang w:val="en-US" w:eastAsia="zh-CN"/>
        </w:rPr>
        <w:t xml:space="preserve"> 验证码解析</w:t>
      </w:r>
    </w:p>
    <w:p>
      <w:pPr>
        <w:widowControl w:val="0"/>
        <w:numPr>
          <w:ilvl w:val="0"/>
          <w:numId w:val="0"/>
        </w:numPr>
        <w:tabs>
          <w:tab w:val="clear" w:pos="432"/>
          <w:tab w:val="clear" w:pos="840"/>
        </w:tabs>
        <w:jc w:val="both"/>
        <w:rPr>
          <w:rFonts w:hint="eastAsia" w:eastAsiaTheme="minorEastAsia"/>
          <w:lang w:val="en-US" w:eastAsia="zh-CN"/>
        </w:rPr>
      </w:pPr>
      <w:r>
        <w:rPr>
          <w:rFonts w:hint="eastAsia"/>
          <w:lang w:val="en-US" w:eastAsia="zh-CN"/>
        </w:rPr>
        <w:t>标准接口，主要利用图像识别技术，解析验证码图片</w:t>
      </w:r>
    </w:p>
    <w:p>
      <w:pPr>
        <w:widowControl w:val="0"/>
        <w:numPr>
          <w:ilvl w:val="0"/>
          <w:numId w:val="8"/>
        </w:numPr>
        <w:jc w:val="both"/>
        <w:rPr>
          <w:rFonts w:hint="eastAsia"/>
          <w:lang w:val="en-US" w:eastAsia="zh-CN"/>
        </w:rPr>
      </w:pPr>
      <w:r>
        <w:rPr>
          <w:rFonts w:hint="eastAsia"/>
          <w:lang w:val="en-US" w:eastAsia="zh-CN"/>
        </w:rPr>
        <w:t xml:space="preserve"> Log 管理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针对目前log结构比较混乱的情况，进行统一整理，提供标准log</w:t>
      </w:r>
    </w:p>
    <w:p>
      <w:pPr>
        <w:widowControl w:val="0"/>
        <w:numPr>
          <w:ilvl w:val="0"/>
          <w:numId w:val="8"/>
        </w:numPr>
        <w:jc w:val="both"/>
        <w:rPr>
          <w:rFonts w:hint="eastAsia"/>
          <w:lang w:val="en-US" w:eastAsia="zh-CN"/>
        </w:rPr>
      </w:pPr>
      <w:r>
        <w:rPr>
          <w:rFonts w:hint="eastAsia"/>
          <w:lang w:val="en-US" w:eastAsia="zh-CN"/>
        </w:rPr>
        <w:t xml:space="preserve"> 文件存储</w:t>
      </w:r>
    </w:p>
    <w:p>
      <w:pPr>
        <w:widowControl w:val="0"/>
        <w:numPr>
          <w:ilvl w:val="0"/>
          <w:numId w:val="0"/>
        </w:numPr>
        <w:tabs>
          <w:tab w:val="clear" w:pos="432"/>
          <w:tab w:val="clear" w:pos="840"/>
        </w:tabs>
        <w:jc w:val="both"/>
        <w:rPr>
          <w:rFonts w:hint="eastAsia"/>
          <w:lang w:val="en-US" w:eastAsia="zh-CN"/>
        </w:rPr>
      </w:pPr>
      <w:r>
        <w:rPr>
          <w:rFonts w:hint="eastAsia"/>
          <w:lang w:val="en-US" w:eastAsia="zh-CN"/>
        </w:rPr>
        <w:t>以文本形式存放抓取过程中需要的文件在本地</w:t>
      </w:r>
    </w:p>
    <w:p>
      <w:pPr>
        <w:widowControl w:val="0"/>
        <w:numPr>
          <w:ilvl w:val="0"/>
          <w:numId w:val="8"/>
        </w:numPr>
        <w:jc w:val="both"/>
        <w:rPr>
          <w:rFonts w:hint="eastAsia"/>
          <w:lang w:val="en-US" w:eastAsia="zh-CN"/>
        </w:rPr>
      </w:pPr>
      <w:r>
        <w:rPr>
          <w:rFonts w:hint="eastAsia"/>
          <w:lang w:val="en-US" w:eastAsia="zh-CN"/>
        </w:rPr>
        <w:t xml:space="preserve"> DB存取</w:t>
      </w:r>
    </w:p>
    <w:p>
      <w:pPr>
        <w:widowControl w:val="0"/>
        <w:numPr>
          <w:ilvl w:val="0"/>
          <w:numId w:val="0"/>
        </w:numPr>
        <w:tabs>
          <w:tab w:val="clear" w:pos="432"/>
          <w:tab w:val="clear" w:pos="840"/>
        </w:tabs>
        <w:jc w:val="both"/>
        <w:rPr>
          <w:rFonts w:hint="default"/>
          <w:lang w:val="en-US" w:eastAsia="zh-CN"/>
        </w:rPr>
      </w:pPr>
      <w:r>
        <w:rPr>
          <w:rFonts w:hint="eastAsia"/>
          <w:lang w:val="en-US" w:eastAsia="zh-CN"/>
        </w:rPr>
        <w:t>指定统一接口，。利用SSDB</w:t>
      </w:r>
      <w:r>
        <w:rPr>
          <w:rFonts w:hint="default"/>
          <w:lang w:val="en-US" w:eastAsia="zh-CN"/>
        </w:rPr>
        <w:t>/ Kafka</w:t>
      </w:r>
      <w:r>
        <w:rPr>
          <w:rFonts w:hint="eastAsia"/>
          <w:lang w:val="en-US" w:eastAsia="zh-CN"/>
        </w:rPr>
        <w:t>存取数据</w:t>
      </w:r>
      <w:r>
        <w:rPr>
          <w:rFonts w:hint="default"/>
          <w:lang w:val="en-US" w:eastAsia="zh-CN"/>
        </w:rPr>
        <w:t>.</w:t>
      </w:r>
    </w:p>
    <w:p>
      <w:pPr>
        <w:widowControl w:val="0"/>
        <w:numPr>
          <w:ilvl w:val="0"/>
          <w:numId w:val="0"/>
        </w:numPr>
        <w:tabs>
          <w:tab w:val="clear" w:pos="432"/>
          <w:tab w:val="clear" w:pos="840"/>
        </w:tabs>
        <w:jc w:val="both"/>
        <w:rPr>
          <w:rFonts w:hint="eastAsia"/>
          <w:lang w:val="en-US" w:eastAsia="zh-CN"/>
        </w:rPr>
      </w:pPr>
      <w:r>
        <w:rPr>
          <w:rFonts w:hint="default"/>
          <w:lang w:val="en-US" w:eastAsia="zh-CN"/>
        </w:rPr>
        <w:t xml:space="preserve">Hbase </w:t>
      </w:r>
      <w:r>
        <w:rPr>
          <w:rFonts w:hint="eastAsia"/>
          <w:lang w:val="en-US" w:eastAsia="zh-CN"/>
        </w:rPr>
        <w:t>数据需要单独存取</w:t>
      </w:r>
    </w:p>
    <w:p>
      <w:pPr>
        <w:widowControl w:val="0"/>
        <w:numPr>
          <w:ilvl w:val="0"/>
          <w:numId w:val="8"/>
        </w:numPr>
        <w:jc w:val="both"/>
        <w:rPr>
          <w:rFonts w:hint="eastAsia"/>
          <w:lang w:val="en-US" w:eastAsia="zh-CN"/>
        </w:rPr>
      </w:pPr>
      <w:r>
        <w:rPr>
          <w:rFonts w:hint="eastAsia"/>
          <w:lang w:val="en-US" w:eastAsia="zh-CN"/>
        </w:rPr>
        <w:t xml:space="preserve"> 种子管理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严格控制逻辑，保证一个种子对应一个结果，不能丢失或则判断出错</w:t>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结构图解</w:t>
      </w:r>
    </w:p>
    <w:p>
      <w:pPr>
        <w:widowControl w:val="0"/>
        <w:numPr>
          <w:ilvl w:val="0"/>
          <w:numId w:val="0"/>
        </w:numPr>
        <w:tabs>
          <w:tab w:val="clear" w:pos="432"/>
          <w:tab w:val="clear" w:pos="840"/>
        </w:tabs>
        <w:jc w:val="both"/>
        <w:rPr>
          <w:rFonts w:hint="eastAsia" w:eastAsiaTheme="minorEastAsia"/>
          <w:lang w:val="en-US" w:eastAsia="zh-CN"/>
        </w:rPr>
      </w:pPr>
    </w:p>
    <w:p>
      <w:pPr>
        <w:widowControl w:val="0"/>
        <w:numPr>
          <w:ilvl w:val="0"/>
          <w:numId w:val="0"/>
        </w:numPr>
        <w:tabs>
          <w:tab w:val="clear" w:pos="432"/>
          <w:tab w:val="clear" w:pos="840"/>
        </w:tabs>
        <w:jc w:val="both"/>
      </w:pPr>
      <w:r>
        <w:drawing>
          <wp:inline distT="0" distB="0" distL="114300" distR="114300">
            <wp:extent cx="5269865" cy="5831205"/>
            <wp:effectExtent l="0" t="0" r="698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865" cy="5831205"/>
                    </a:xfrm>
                    <a:prstGeom prst="rect">
                      <a:avLst/>
                    </a:prstGeom>
                    <a:noFill/>
                    <a:ln w="9525">
                      <a:noFill/>
                      <a:miter/>
                    </a:ln>
                  </pic:spPr>
                </pic:pic>
              </a:graphicData>
            </a:graphic>
          </wp:inline>
        </w:drawing>
      </w: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rPr>
          <w:rFonts w:hint="eastAsia"/>
          <w:lang w:val="en-US" w:eastAsia="zh-CN"/>
        </w:rPr>
      </w:pPr>
      <w:r>
        <w:rPr>
          <w:rFonts w:hint="eastAsia"/>
          <w:lang w:val="en-US" w:eastAsia="zh-CN"/>
        </w:rPr>
        <w:t>步骤解析：</w:t>
      </w:r>
    </w:p>
    <w:p>
      <w:pPr>
        <w:widowControl w:val="0"/>
        <w:numPr>
          <w:ilvl w:val="0"/>
          <w:numId w:val="9"/>
        </w:numPr>
        <w:jc w:val="both"/>
        <w:rPr>
          <w:rFonts w:hint="eastAsia"/>
          <w:lang w:val="en-US" w:eastAsia="zh-CN"/>
        </w:rPr>
      </w:pPr>
      <w:r>
        <w:rPr>
          <w:rFonts w:hint="eastAsia"/>
          <w:lang w:val="en-US" w:eastAsia="zh-CN"/>
        </w:rPr>
        <w:t>抓取部分 主要有HTTP 请求+代理处理模块， 控制器模块，相关类和方法定义模块 以及其他公用lib</w:t>
      </w:r>
    </w:p>
    <w:p>
      <w:pPr>
        <w:widowControl w:val="0"/>
        <w:numPr>
          <w:ilvl w:val="0"/>
          <w:numId w:val="9"/>
        </w:numPr>
        <w:jc w:val="both"/>
        <w:rPr>
          <w:rFonts w:hint="eastAsia"/>
          <w:lang w:val="en-US" w:eastAsia="zh-CN"/>
        </w:rPr>
      </w:pPr>
      <w:r>
        <w:rPr>
          <w:rFonts w:hint="eastAsia"/>
          <w:lang w:val="en-US" w:eastAsia="zh-CN"/>
        </w:rPr>
        <w:t>利用python 自省和设计模式的思想，把处理部分 抽象成统一的步骤，由控制器来统一管理。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考虑到相关信息和其他类型爬虫的接入，设计多个类型的控制器，降低模块耦合性，辅助配置文件，提高扩展性。程序运行接受的参数即为控制器类型。</w:t>
      </w:r>
    </w:p>
    <w:p>
      <w:pPr>
        <w:widowControl w:val="0"/>
        <w:numPr>
          <w:ilvl w:val="0"/>
          <w:numId w:val="0"/>
        </w:numPr>
        <w:tabs>
          <w:tab w:val="clear" w:pos="432"/>
          <w:tab w:val="clear" w:pos="840"/>
        </w:tabs>
        <w:jc w:val="both"/>
        <w:rPr>
          <w:rFonts w:hint="eastAsia"/>
          <w:lang w:val="en-US" w:eastAsia="zh-CN"/>
        </w:rPr>
      </w:pPr>
    </w:p>
    <w:p>
      <w:pPr>
        <w:widowControl w:val="0"/>
        <w:numPr>
          <w:ilvl w:val="0"/>
          <w:numId w:val="9"/>
        </w:numPr>
        <w:jc w:val="both"/>
        <w:rPr>
          <w:rFonts w:hint="eastAsia"/>
          <w:lang w:val="en-US" w:eastAsia="zh-CN"/>
        </w:rPr>
      </w:pPr>
      <w:r>
        <w:rPr>
          <w:rFonts w:hint="eastAsia"/>
          <w:lang w:val="en-US" w:eastAsia="zh-CN"/>
        </w:rPr>
        <w:t>配置文件1内容主要包括该控制器要启动的爬虫类型，进程数量，DB信息等运行相关信息。</w:t>
      </w:r>
    </w:p>
    <w:p>
      <w:pPr>
        <w:widowControl w:val="0"/>
        <w:numPr>
          <w:ilvl w:val="0"/>
          <w:numId w:val="9"/>
        </w:numPr>
        <w:jc w:val="both"/>
        <w:rPr>
          <w:rFonts w:hint="eastAsia"/>
          <w:lang w:val="en-US" w:eastAsia="zh-CN"/>
        </w:rPr>
      </w:pPr>
      <w:r>
        <w:rPr>
          <w:rFonts w:hint="eastAsia"/>
          <w:lang w:val="en-US" w:eastAsia="zh-CN"/>
        </w:rPr>
        <w:t>配置文件2 主要包含单独省份（以企业信息为例）的私有信息</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1）省份主页连接</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2）爬虫进程数量</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3）爬虫处理顺序</w:t>
      </w:r>
    </w:p>
    <w:p>
      <w:pPr>
        <w:widowControl w:val="0"/>
        <w:numPr>
          <w:ilvl w:val="0"/>
          <w:numId w:val="9"/>
        </w:numPr>
        <w:jc w:val="both"/>
        <w:rPr>
          <w:rFonts w:hint="eastAsia"/>
          <w:lang w:val="en-US" w:eastAsia="zh-CN"/>
        </w:rPr>
      </w:pPr>
      <w:r>
        <w:rPr>
          <w:rFonts w:hint="eastAsia"/>
          <w:lang w:val="en-US" w:eastAsia="zh-CN"/>
        </w:rPr>
        <w:t>请求页面开始归属于抓取流程部分，为抓取的核心， 下面将对抓取流程部分详细说明</w:t>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抓取流流程图</w:t>
      </w:r>
    </w:p>
    <w:p>
      <w:pPr>
        <w:widowControl w:val="0"/>
        <w:numPr>
          <w:ilvl w:val="0"/>
          <w:numId w:val="0"/>
        </w:numPr>
        <w:tabs>
          <w:tab w:val="clear" w:pos="432"/>
          <w:tab w:val="clear" w:pos="840"/>
        </w:tabs>
        <w:jc w:val="both"/>
      </w:pPr>
      <w:r>
        <w:drawing>
          <wp:inline distT="0" distB="0" distL="114300" distR="114300">
            <wp:extent cx="5270500" cy="7658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7658100"/>
                    </a:xfrm>
                    <a:prstGeom prst="rect">
                      <a:avLst/>
                    </a:prstGeom>
                    <a:noFill/>
                    <a:ln w="9525">
                      <a:noFill/>
                      <a:miter/>
                    </a:ln>
                  </pic:spPr>
                </pic:pic>
              </a:graphicData>
            </a:graphic>
          </wp:inline>
        </w:drawing>
      </w: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rPr>
          <w:rFonts w:hint="eastAsia"/>
          <w:lang w:val="en-US" w:eastAsia="zh-CN"/>
        </w:rPr>
      </w:pPr>
      <w:r>
        <w:rPr>
          <w:rFonts w:hint="eastAsia"/>
          <w:lang w:val="en-US" w:eastAsia="zh-CN"/>
        </w:rPr>
        <w:t>说明：</w:t>
      </w:r>
    </w:p>
    <w:p>
      <w:pPr>
        <w:widowControl w:val="0"/>
        <w:numPr>
          <w:ilvl w:val="0"/>
          <w:numId w:val="10"/>
        </w:numPr>
        <w:jc w:val="both"/>
        <w:rPr>
          <w:rFonts w:hint="eastAsia"/>
          <w:lang w:val="en-US" w:eastAsia="zh-CN"/>
        </w:rPr>
      </w:pPr>
      <w:r>
        <w:rPr>
          <w:rFonts w:hint="eastAsia"/>
          <w:lang w:val="en-US" w:eastAsia="zh-CN"/>
        </w:rPr>
        <w:t>设计多进程控制抓取，进程数目由配置文件统一规定</w:t>
      </w:r>
    </w:p>
    <w:p>
      <w:pPr>
        <w:widowControl w:val="0"/>
        <w:numPr>
          <w:ilvl w:val="0"/>
          <w:numId w:val="10"/>
        </w:numPr>
        <w:jc w:val="both"/>
        <w:rPr>
          <w:rFonts w:hint="eastAsia"/>
          <w:lang w:val="en-US" w:eastAsia="zh-CN"/>
        </w:rPr>
      </w:pPr>
      <w:r>
        <w:rPr>
          <w:rFonts w:hint="eastAsia"/>
          <w:lang w:val="en-US" w:eastAsia="zh-CN"/>
        </w:rPr>
        <w:t>种子队列部分设计单独模块判定种子的类型，内容和多样性</w:t>
      </w:r>
    </w:p>
    <w:p>
      <w:pPr>
        <w:widowControl w:val="0"/>
        <w:numPr>
          <w:ilvl w:val="0"/>
          <w:numId w:val="10"/>
        </w:numPr>
        <w:jc w:val="both"/>
        <w:rPr>
          <w:rFonts w:hint="eastAsia"/>
          <w:lang w:val="en-US" w:eastAsia="zh-CN"/>
        </w:rPr>
      </w:pPr>
      <w:r>
        <w:rPr>
          <w:rFonts w:hint="eastAsia"/>
          <w:lang w:val="en-US" w:eastAsia="zh-CN"/>
        </w:rPr>
        <w:t>不同省份设置单独的配置文件，用来确定方法的调用次序</w:t>
      </w:r>
    </w:p>
    <w:p>
      <w:pPr>
        <w:widowControl w:val="0"/>
        <w:numPr>
          <w:ilvl w:val="0"/>
          <w:numId w:val="10"/>
        </w:numPr>
        <w:jc w:val="both"/>
        <w:rPr>
          <w:rFonts w:hint="eastAsia"/>
          <w:lang w:val="en-US" w:eastAsia="zh-CN"/>
        </w:rPr>
      </w:pPr>
      <w:r>
        <w:rPr>
          <w:rFonts w:hint="eastAsia"/>
          <w:lang w:val="en-US" w:eastAsia="zh-CN"/>
        </w:rPr>
        <w:t>获取主页，获取令牌和参数，获取验证码步骤出现异常，需要从头重试</w:t>
      </w:r>
    </w:p>
    <w:p>
      <w:pPr>
        <w:widowControl w:val="0"/>
        <w:numPr>
          <w:ilvl w:val="0"/>
          <w:numId w:val="10"/>
        </w:numPr>
        <w:jc w:val="both"/>
        <w:rPr>
          <w:rFonts w:hint="eastAsia"/>
          <w:lang w:val="en-US" w:eastAsia="zh-CN"/>
        </w:rPr>
      </w:pPr>
      <w:r>
        <w:rPr>
          <w:rFonts w:hint="eastAsia"/>
          <w:lang w:val="en-US" w:eastAsia="zh-CN"/>
        </w:rPr>
        <w:t>验证码设置单独打码模块，不在作为类实例方法</w:t>
      </w:r>
    </w:p>
    <w:p>
      <w:pPr>
        <w:widowControl w:val="0"/>
        <w:numPr>
          <w:ilvl w:val="0"/>
          <w:numId w:val="10"/>
        </w:numPr>
        <w:jc w:val="both"/>
        <w:rPr>
          <w:rFonts w:hint="eastAsia"/>
          <w:lang w:val="en-US" w:eastAsia="zh-CN"/>
        </w:rPr>
      </w:pPr>
      <w:r>
        <w:rPr>
          <w:rFonts w:hint="eastAsia"/>
          <w:lang w:val="en-US" w:eastAsia="zh-CN"/>
        </w:rPr>
        <w:t>抓取过程中会涉及到部分解析步骤，例如解析暗链接，公司名称等</w:t>
      </w:r>
    </w:p>
    <w:p>
      <w:pPr>
        <w:widowControl w:val="0"/>
        <w:numPr>
          <w:ilvl w:val="0"/>
          <w:numId w:val="10"/>
        </w:numPr>
        <w:jc w:val="both"/>
        <w:rPr>
          <w:rFonts w:hint="eastAsia"/>
          <w:lang w:val="en-US" w:eastAsia="zh-CN"/>
        </w:rPr>
      </w:pPr>
      <w:r>
        <w:rPr>
          <w:rFonts w:hint="eastAsia"/>
          <w:lang w:val="en-US" w:eastAsia="zh-CN"/>
        </w:rPr>
        <w:t>分支数据包括 gdxx, baxx,bgxx 等，进行严格管控，不无谓抓取</w:t>
      </w:r>
    </w:p>
    <w:p>
      <w:pPr>
        <w:widowControl w:val="0"/>
        <w:numPr>
          <w:ilvl w:val="0"/>
          <w:numId w:val="10"/>
        </w:numPr>
        <w:jc w:val="both"/>
        <w:rPr>
          <w:rFonts w:hint="eastAsia"/>
          <w:lang w:val="en-US" w:eastAsia="zh-CN"/>
        </w:rPr>
      </w:pPr>
      <w:r>
        <w:rPr>
          <w:rFonts w:hint="eastAsia"/>
          <w:lang w:val="en-US" w:eastAsia="zh-CN"/>
        </w:rPr>
        <w:t>请求后的网页原文会加一些公共字段供解析，暂定结构为</w:t>
      </w:r>
    </w:p>
    <w:p>
      <w:pPr>
        <w:widowControl w:val="0"/>
        <w:numPr>
          <w:ilvl w:val="0"/>
          <w:numId w:val="0"/>
        </w:numPr>
        <w:tabs>
          <w:tab w:val="clear" w:pos="432"/>
          <w:tab w:val="clear" w:pos="840"/>
        </w:tabs>
        <w:jc w:val="both"/>
        <w:rPr>
          <w:rFonts w:hint="default"/>
          <w:lang w:val="en-US" w:eastAsia="zh-CN"/>
        </w:rPr>
      </w:pPr>
      <w:r>
        <w:rPr>
          <w:rFonts w:hint="eastAsia"/>
          <w:lang w:val="en-US" w:eastAsia="zh-CN"/>
        </w:rPr>
        <w:t xml:space="preserve">  </w:t>
      </w:r>
      <w:r>
        <w:rPr>
          <w:rFonts w:hint="default"/>
          <w:lang w:val="en-US" w:eastAsia="zh-CN"/>
        </w:rPr>
        <w:t>{</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:xxx</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:xxxx</w:t>
      </w:r>
    </w:p>
    <w:p>
      <w:pPr>
        <w:widowControl w:val="0"/>
        <w:numPr>
          <w:ilvl w:val="0"/>
          <w:numId w:val="0"/>
        </w:numPr>
        <w:tabs>
          <w:tab w:val="clear" w:pos="432"/>
          <w:tab w:val="clear" w:pos="840"/>
        </w:tabs>
        <w:jc w:val="both"/>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dotime</w:t>
      </w:r>
      <w:r>
        <w:rPr>
          <w:rFonts w:hint="default"/>
          <w:lang w:val="en-US" w:eastAsia="zh-CN"/>
        </w:rPr>
        <w:t>”</w:t>
      </w:r>
      <w:r>
        <w:rPr>
          <w:rFonts w:hint="eastAsia"/>
          <w:lang w:val="en-US" w:eastAsia="zh-CN"/>
        </w:rPr>
        <w:t>:xxx</w:t>
      </w:r>
    </w:p>
    <w:p>
      <w:pPr>
        <w:widowControl w:val="0"/>
        <w:numPr>
          <w:ilvl w:val="0"/>
          <w:numId w:val="0"/>
        </w:numPr>
        <w:tabs>
          <w:tab w:val="clear" w:pos="432"/>
          <w:tab w:val="clear" w:pos="840"/>
        </w:tabs>
        <w:jc w:val="both"/>
        <w:rPr>
          <w:rFonts w:hint="default"/>
          <w:lang w:val="en-US" w:eastAsia="zh-CN"/>
        </w:rPr>
      </w:pPr>
      <w:r>
        <w:rPr>
          <w:rFonts w:hint="eastAsia"/>
          <w:lang w:val="en-US" w:eastAsia="zh-CN"/>
        </w:rPr>
        <w:t xml:space="preserve">   </w:t>
      </w:r>
      <w:r>
        <w:rPr>
          <w:rFonts w:hint="default"/>
          <w:lang w:val="en-US" w:eastAsia="zh-CN"/>
        </w:rPr>
        <w:t>“jbxx”:{}</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“gdxx”:{}</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“baxx”:</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“bgxx”:{}</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“fzjg”:{}</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“xzcf”:{}</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“version”:{}</w:t>
      </w:r>
    </w:p>
    <w:p>
      <w:pPr>
        <w:widowControl w:val="0"/>
        <w:numPr>
          <w:ilvl w:val="0"/>
          <w:numId w:val="0"/>
        </w:numPr>
        <w:tabs>
          <w:tab w:val="clear" w:pos="432"/>
          <w:tab w:val="clear" w:pos="840"/>
        </w:tabs>
        <w:ind w:firstLine="420"/>
        <w:jc w:val="both"/>
        <w:rPr>
          <w:rFonts w:hint="default"/>
          <w:lang w:val="en-US" w:eastAsia="zh-CN"/>
        </w:rPr>
      </w:pPr>
      <w:r>
        <w:rPr>
          <w:rFonts w:hint="default"/>
          <w:lang w:val="en-US" w:eastAsia="zh-CN"/>
        </w:rPr>
        <w:t>“</w:t>
      </w:r>
      <w:r>
        <w:rPr>
          <w:rFonts w:hint="eastAsia"/>
          <w:lang w:val="en-US" w:eastAsia="zh-CN"/>
        </w:rPr>
        <w:t>url</w:t>
      </w:r>
      <w:r>
        <w:rPr>
          <w:rFonts w:hint="default"/>
          <w:lang w:val="en-US" w:eastAsia="zh-CN"/>
        </w:rPr>
        <w:t>”</w:t>
      </w:r>
    </w:p>
    <w:p>
      <w:pPr>
        <w:widowControl w:val="0"/>
        <w:numPr>
          <w:ilvl w:val="0"/>
          <w:numId w:val="0"/>
        </w:numPr>
        <w:tabs>
          <w:tab w:val="clear" w:pos="432"/>
          <w:tab w:val="clear" w:pos="840"/>
        </w:tabs>
        <w:ind w:firstLine="420"/>
        <w:jc w:val="both"/>
        <w:rPr>
          <w:rFonts w:hint="default"/>
          <w:lang w:val="en-US" w:eastAsia="zh-CN"/>
        </w:rPr>
      </w:pPr>
      <w:r>
        <w:rPr>
          <w:rFonts w:hint="default"/>
          <w:lang w:val="en-US" w:eastAsia="zh-CN"/>
        </w:rPr>
        <w:t>“</w:t>
      </w:r>
      <w:r>
        <w:rPr>
          <w:rFonts w:hint="eastAsia"/>
          <w:lang w:val="en-US" w:eastAsia="zh-CN"/>
        </w:rPr>
        <w:t>post paras</w:t>
      </w:r>
      <w:r>
        <w:rPr>
          <w:rFonts w:hint="default"/>
          <w:lang w:val="en-US" w:eastAsia="zh-CN"/>
        </w:rPr>
        <w:t>”</w:t>
      </w:r>
    </w:p>
    <w:p>
      <w:pPr>
        <w:widowControl w:val="0"/>
        <w:numPr>
          <w:ilvl w:val="0"/>
          <w:numId w:val="0"/>
        </w:numPr>
        <w:tabs>
          <w:tab w:val="clear" w:pos="432"/>
          <w:tab w:val="clear" w:pos="840"/>
        </w:tabs>
        <w:jc w:val="both"/>
        <w:rPr>
          <w:rFonts w:hint="default"/>
          <w:lang w:val="en-US" w:eastAsia="zh-CN"/>
        </w:rPr>
      </w:pPr>
      <w:r>
        <w:rPr>
          <w:rFonts w:hint="default"/>
          <w:lang w:val="en-US" w:eastAsia="zh-CN"/>
        </w:rPr>
        <w:t xml:space="preserve">  } </w:t>
      </w:r>
    </w:p>
    <w:p>
      <w:pPr>
        <w:widowControl w:val="0"/>
        <w:numPr>
          <w:ilvl w:val="0"/>
          <w:numId w:val="10"/>
        </w:numPr>
        <w:jc w:val="both"/>
        <w:rPr>
          <w:rFonts w:hint="eastAsia"/>
          <w:lang w:val="en-US" w:eastAsia="zh-CN"/>
        </w:rPr>
      </w:pPr>
      <w:r>
        <w:rPr>
          <w:rFonts w:hint="eastAsia"/>
          <w:lang w:val="en-US" w:eastAsia="zh-CN"/>
        </w:rPr>
        <w:t>入库前进行版本判定，版本不对数据，单独入库或不入库，取出公司名称，重新抓取</w:t>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控制器部分设计</w:t>
      </w:r>
    </w:p>
    <w:p>
      <w:pPr>
        <w:widowControl w:val="0"/>
        <w:numPr>
          <w:ilvl w:val="0"/>
          <w:numId w:val="0"/>
        </w:numPr>
        <w:tabs>
          <w:tab w:val="clear" w:pos="432"/>
          <w:tab w:val="clear" w:pos="840"/>
        </w:tabs>
        <w:jc w:val="both"/>
        <w:rPr>
          <w:rFonts w:hint="eastAsia"/>
          <w:lang w:val="en-US" w:eastAsia="zh-CN"/>
        </w:rPr>
      </w:pPr>
      <w:r>
        <w:rPr>
          <w:rFonts w:hint="eastAsia"/>
          <w:lang w:val="en-US" w:eastAsia="zh-CN"/>
        </w:rPr>
        <w:t>功能要点如下</w:t>
      </w:r>
    </w:p>
    <w:p>
      <w:pPr>
        <w:widowControl w:val="0"/>
        <w:numPr>
          <w:ilvl w:val="0"/>
          <w:numId w:val="11"/>
        </w:numPr>
        <w:jc w:val="both"/>
        <w:rPr>
          <w:rFonts w:hint="eastAsia"/>
          <w:lang w:val="en-US" w:eastAsia="zh-CN"/>
        </w:rPr>
      </w:pPr>
      <w:r>
        <w:rPr>
          <w:rFonts w:hint="eastAsia"/>
          <w:lang w:val="en-US" w:eastAsia="zh-CN"/>
        </w:rPr>
        <w:t>临时队列，保存从队列取出正在抓取的种子，避免重启爬虫造成的数据丢失</w:t>
      </w:r>
    </w:p>
    <w:p>
      <w:pPr>
        <w:widowControl w:val="0"/>
        <w:numPr>
          <w:numId w:val="0"/>
        </w:numPr>
        <w:jc w:val="both"/>
        <w:rPr>
          <w:rFonts w:hint="eastAsia"/>
          <w:lang w:val="en-US" w:eastAsia="zh-CN"/>
        </w:rPr>
      </w:pPr>
      <w:r>
        <w:rPr>
          <w:rFonts w:hint="eastAsia"/>
          <w:lang w:val="en-US" w:eastAsia="zh-CN"/>
        </w:rPr>
        <w:t>每个省份单独维护一个省份名+tmp的set, 种子抓取完毕，代码控制移除</w:t>
      </w:r>
    </w:p>
    <w:p>
      <w:pPr>
        <w:widowControl w:val="0"/>
        <w:numPr>
          <w:ilvl w:val="0"/>
          <w:numId w:val="11"/>
        </w:numPr>
        <w:jc w:val="both"/>
        <w:rPr>
          <w:rFonts w:hint="eastAsia"/>
          <w:lang w:val="en-US" w:eastAsia="zh-CN"/>
        </w:rPr>
      </w:pPr>
      <w:r>
        <w:rPr>
          <w:rFonts w:hint="eastAsia"/>
          <w:lang w:val="en-US" w:eastAsia="zh-CN"/>
        </w:rPr>
        <w:t>种子类型判断，选择调用函数</w:t>
      </w:r>
    </w:p>
    <w:p>
      <w:pPr>
        <w:widowControl w:val="0"/>
        <w:numPr>
          <w:numId w:val="0"/>
        </w:numPr>
        <w:jc w:val="both"/>
        <w:rPr>
          <w:rFonts w:hint="eastAsia"/>
          <w:lang w:val="en-US" w:eastAsia="zh-CN"/>
        </w:rPr>
      </w:pPr>
      <w:r>
        <w:rPr>
          <w:rFonts w:hint="eastAsia"/>
          <w:lang w:val="en-US" w:eastAsia="zh-CN"/>
        </w:rPr>
        <w:t>判断种子是普通公司名字还是dict格式，包含url走直接抓取url 流程</w:t>
      </w:r>
    </w:p>
    <w:p>
      <w:pPr>
        <w:widowControl w:val="0"/>
        <w:numPr>
          <w:ilvl w:val="0"/>
          <w:numId w:val="11"/>
        </w:numPr>
        <w:jc w:val="both"/>
        <w:rPr>
          <w:rFonts w:hint="eastAsia"/>
          <w:lang w:val="en-US" w:eastAsia="zh-CN"/>
        </w:rPr>
      </w:pPr>
      <w:r>
        <w:rPr>
          <w:rFonts w:hint="eastAsia"/>
          <w:lang w:val="en-US" w:eastAsia="zh-CN"/>
        </w:rPr>
        <w:t>确定抓取顺序，</w:t>
      </w:r>
      <w:r>
        <w:rPr>
          <w:rFonts w:hint="default"/>
          <w:lang w:val="en-US" w:eastAsia="zh-CN"/>
        </w:rPr>
        <w:t>url-&gt;</w:t>
      </w:r>
      <w:r>
        <w:rPr>
          <w:rFonts w:hint="eastAsia"/>
          <w:lang w:val="en-US" w:eastAsia="zh-CN"/>
        </w:rPr>
        <w:t>注册号</w:t>
      </w:r>
      <w:r>
        <w:rPr>
          <w:rFonts w:hint="default"/>
          <w:lang w:val="en-US" w:eastAsia="zh-CN"/>
        </w:rPr>
        <w:t>-&gt;</w:t>
      </w:r>
      <w:r>
        <w:rPr>
          <w:rFonts w:hint="eastAsia"/>
          <w:lang w:val="en-US" w:eastAsia="zh-CN"/>
        </w:rPr>
        <w:t>名字</w:t>
      </w:r>
      <w:r>
        <w:rPr>
          <w:rFonts w:hint="default"/>
          <w:lang w:val="en-US" w:eastAsia="zh-CN"/>
        </w:rPr>
        <w:t>-&gt;</w:t>
      </w:r>
      <w:r>
        <w:rPr>
          <w:rFonts w:hint="eastAsia"/>
          <w:lang w:val="en-US" w:eastAsia="zh-CN"/>
        </w:rPr>
        <w:t>信用代码</w:t>
      </w:r>
    </w:p>
    <w:p>
      <w:pPr>
        <w:widowControl w:val="0"/>
        <w:numPr>
          <w:ilvl w:val="0"/>
          <w:numId w:val="11"/>
        </w:numPr>
        <w:jc w:val="both"/>
        <w:rPr>
          <w:rFonts w:hint="eastAsia"/>
          <w:lang w:val="en-US" w:eastAsia="zh-CN"/>
        </w:rPr>
      </w:pPr>
      <w:r>
        <w:rPr>
          <w:rFonts w:hint="eastAsia"/>
          <w:lang w:val="en-US" w:eastAsia="zh-CN"/>
        </w:rPr>
        <w:t>抓取逻辑部分见下面流程图</w:t>
      </w:r>
    </w:p>
    <w:p>
      <w:pPr>
        <w:widowControl w:val="0"/>
        <w:numPr>
          <w:ilvl w:val="0"/>
          <w:numId w:val="11"/>
        </w:numPr>
        <w:jc w:val="both"/>
        <w:rPr>
          <w:rFonts w:hint="eastAsia"/>
          <w:lang w:val="en-US" w:eastAsia="zh-CN"/>
        </w:rPr>
      </w:pPr>
      <w:r>
        <w:rPr>
          <w:rFonts w:hint="eastAsia"/>
          <w:lang w:val="en-US" w:eastAsia="zh-CN"/>
        </w:rPr>
        <w:t>状态码为9版本，不在入库，而是单独记录</w:t>
      </w:r>
    </w:p>
    <w:p>
      <w:pPr>
        <w:widowControl w:val="0"/>
        <w:numPr>
          <w:ilvl w:val="0"/>
          <w:numId w:val="11"/>
        </w:numPr>
        <w:jc w:val="both"/>
        <w:rPr>
          <w:rFonts w:hint="eastAsia"/>
          <w:lang w:val="en-US" w:eastAsia="zh-CN"/>
        </w:rPr>
      </w:pPr>
      <w:r>
        <w:rPr>
          <w:rFonts w:hint="eastAsia"/>
          <w:lang w:val="en-US" w:eastAsia="zh-CN"/>
        </w:rPr>
        <w:t>抓取方法有2个接口，一个以搜索方式抓取关键字一个直接抓取url</w:t>
      </w:r>
    </w:p>
    <w:p>
      <w:pPr>
        <w:widowControl w:val="0"/>
        <w:numPr>
          <w:ilvl w:val="0"/>
          <w:numId w:val="11"/>
        </w:numPr>
        <w:jc w:val="both"/>
        <w:rPr>
          <w:rFonts w:hint="eastAsia"/>
          <w:lang w:val="en-US" w:eastAsia="zh-CN"/>
        </w:rPr>
      </w:pPr>
      <w:r>
        <w:rPr>
          <w:rFonts w:hint="eastAsia"/>
          <w:lang w:val="en-US" w:eastAsia="zh-CN"/>
        </w:rPr>
        <w:t>方法列表从配置列表或配置类里面获得，动态调用</w:t>
      </w:r>
    </w:p>
    <w:p>
      <w:pPr>
        <w:widowControl w:val="0"/>
        <w:numPr>
          <w:ilvl w:val="0"/>
          <w:numId w:val="11"/>
        </w:numPr>
        <w:jc w:val="both"/>
        <w:rPr>
          <w:rFonts w:hint="eastAsia"/>
          <w:lang w:val="en-US" w:eastAsia="zh-CN"/>
        </w:rPr>
      </w:pPr>
      <w:r>
        <w:rPr>
          <w:rFonts w:hint="eastAsia"/>
          <w:lang w:val="en-US" w:eastAsia="zh-CN"/>
        </w:rPr>
        <w:t>数据读取完毕，设置统一字段模块，用来规整字段</w:t>
      </w:r>
    </w:p>
    <w:p>
      <w:pPr>
        <w:widowControl w:val="0"/>
        <w:numPr>
          <w:ilvl w:val="0"/>
          <w:numId w:val="0"/>
        </w:numPr>
        <w:tabs>
          <w:tab w:val="clear" w:pos="432"/>
          <w:tab w:val="clear" w:pos="840"/>
        </w:tabs>
        <w:jc w:val="both"/>
        <w:rPr>
          <w:rFonts w:hint="eastAsia"/>
          <w:lang w:val="en-US" w:eastAsia="zh-CN"/>
        </w:rPr>
      </w:pPr>
      <w:bookmarkStart w:id="60" w:name="_GoBack"/>
      <w:bookmarkEnd w:id="60"/>
    </w:p>
    <w:p>
      <w:pPr>
        <w:widowControl w:val="0"/>
        <w:numPr>
          <w:ilvl w:val="0"/>
          <w:numId w:val="0"/>
        </w:numPr>
        <w:tabs>
          <w:tab w:val="clear" w:pos="432"/>
          <w:tab w:val="clear" w:pos="840"/>
        </w:tabs>
        <w:jc w:val="both"/>
        <w:rPr>
          <w:rFonts w:hint="eastAsia"/>
          <w:lang w:val="en-US" w:eastAsia="zh-CN"/>
        </w:rPr>
      </w:pPr>
      <w:r>
        <w:drawing>
          <wp:inline distT="0" distB="0" distL="114300" distR="114300">
            <wp:extent cx="6024880" cy="6614160"/>
            <wp:effectExtent l="0" t="0" r="13970" b="1524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0"/>
                    <a:stretch>
                      <a:fillRect/>
                    </a:stretch>
                  </pic:blipFill>
                  <pic:spPr>
                    <a:xfrm>
                      <a:off x="0" y="0"/>
                      <a:ext cx="6024880" cy="6614160"/>
                    </a:xfrm>
                    <a:prstGeom prst="rect">
                      <a:avLst/>
                    </a:prstGeom>
                    <a:noFill/>
                    <a:ln w="9525">
                      <a:noFill/>
                      <a:miter/>
                    </a:ln>
                  </pic:spPr>
                </pic:pic>
              </a:graphicData>
            </a:graphic>
          </wp:inline>
        </w:drawing>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数据解析部分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解析部分结构和抓取部分对应，区别在于下面几方面</w:t>
      </w:r>
    </w:p>
    <w:p>
      <w:pPr>
        <w:widowControl w:val="0"/>
        <w:numPr>
          <w:ilvl w:val="0"/>
          <w:numId w:val="12"/>
        </w:numPr>
        <w:jc w:val="both"/>
        <w:rPr>
          <w:rFonts w:hint="eastAsia"/>
          <w:lang w:val="en-US" w:eastAsia="zh-CN"/>
        </w:rPr>
      </w:pPr>
      <w:r>
        <w:rPr>
          <w:rFonts w:hint="eastAsia"/>
          <w:lang w:val="en-US" w:eastAsia="zh-CN"/>
        </w:rPr>
        <w:t>业务方面抓取部分主要封装请求，处理网络异常，解析模块主要处理网页原文不同的格式</w:t>
      </w:r>
    </w:p>
    <w:p>
      <w:pPr>
        <w:widowControl w:val="0"/>
        <w:numPr>
          <w:ilvl w:val="0"/>
          <w:numId w:val="12"/>
        </w:numPr>
        <w:jc w:val="both"/>
        <w:rPr>
          <w:rFonts w:hint="eastAsia"/>
          <w:lang w:val="en-US" w:eastAsia="zh-CN"/>
        </w:rPr>
      </w:pPr>
      <w:r>
        <w:rPr>
          <w:rFonts w:hint="eastAsia"/>
          <w:lang w:val="en-US" w:eastAsia="zh-CN"/>
        </w:rPr>
        <w:t>抓取部分需要大量进程弥补抓取过程中遇到的网络超时和等待情况，解析部分则不需要太多</w:t>
      </w:r>
    </w:p>
    <w:p>
      <w:pPr>
        <w:widowControl w:val="0"/>
        <w:numPr>
          <w:ilvl w:val="0"/>
          <w:numId w:val="12"/>
        </w:numPr>
        <w:jc w:val="both"/>
        <w:rPr>
          <w:rFonts w:hint="eastAsia"/>
          <w:lang w:val="en-US" w:eastAsia="zh-CN"/>
        </w:rPr>
      </w:pPr>
      <w:r>
        <w:rPr>
          <w:rFonts w:hint="eastAsia"/>
          <w:lang w:val="en-US" w:eastAsia="zh-CN"/>
        </w:rPr>
        <w:t>抓取部分需要严格的重试机制，避免网络异常引起的漏抓。解析部分不需要</w:t>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此部分牵涉到的技术要点主要有</w:t>
      </w:r>
    </w:p>
    <w:p>
      <w:pPr>
        <w:widowControl w:val="0"/>
        <w:numPr>
          <w:ilvl w:val="0"/>
          <w:numId w:val="0"/>
        </w:numPr>
        <w:tabs>
          <w:tab w:val="clear" w:pos="432"/>
          <w:tab w:val="clear" w:pos="840"/>
        </w:tabs>
        <w:jc w:val="both"/>
        <w:rPr>
          <w:rFonts w:hint="eastAsia" w:eastAsiaTheme="minorEastAsia"/>
          <w:lang w:val="en-US" w:eastAsia="zh-CN"/>
        </w:rPr>
      </w:pPr>
      <w:r>
        <w:rPr>
          <w:rFonts w:hint="eastAsia"/>
          <w:lang w:val="en-US" w:eastAsia="zh-CN"/>
        </w:rPr>
        <w:t xml:space="preserve"> </w:t>
      </w:r>
    </w:p>
    <w:p>
      <w:pPr>
        <w:widowControl w:val="0"/>
        <w:numPr>
          <w:ilvl w:val="0"/>
          <w:numId w:val="13"/>
        </w:numPr>
        <w:jc w:val="both"/>
        <w:rPr>
          <w:rFonts w:hint="eastAsia"/>
          <w:lang w:val="en-US" w:eastAsia="zh-CN"/>
        </w:rPr>
      </w:pPr>
      <w:r>
        <w:rPr>
          <w:rFonts w:hint="eastAsia"/>
          <w:lang w:val="en-US" w:eastAsia="zh-CN"/>
        </w:rPr>
        <w:t xml:space="preserve"> Log 管理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针对目前log结构比较混乱的情况，进行统一整理，提供标准log</w:t>
      </w:r>
    </w:p>
    <w:p>
      <w:pPr>
        <w:widowControl w:val="0"/>
        <w:numPr>
          <w:ilvl w:val="0"/>
          <w:numId w:val="13"/>
        </w:numPr>
        <w:jc w:val="both"/>
        <w:rPr>
          <w:rFonts w:hint="eastAsia"/>
          <w:lang w:val="en-US" w:eastAsia="zh-CN"/>
        </w:rPr>
      </w:pPr>
      <w:r>
        <w:rPr>
          <w:rFonts w:hint="eastAsia"/>
          <w:lang w:val="en-US" w:eastAsia="zh-CN"/>
        </w:rPr>
        <w:t xml:space="preserve"> 文件存储</w:t>
      </w:r>
    </w:p>
    <w:p>
      <w:pPr>
        <w:widowControl w:val="0"/>
        <w:numPr>
          <w:ilvl w:val="0"/>
          <w:numId w:val="0"/>
        </w:numPr>
        <w:tabs>
          <w:tab w:val="clear" w:pos="432"/>
          <w:tab w:val="clear" w:pos="840"/>
        </w:tabs>
        <w:jc w:val="both"/>
        <w:rPr>
          <w:rFonts w:hint="eastAsia"/>
          <w:lang w:val="en-US" w:eastAsia="zh-CN"/>
        </w:rPr>
      </w:pPr>
      <w:r>
        <w:rPr>
          <w:rFonts w:hint="eastAsia"/>
          <w:lang w:val="en-US" w:eastAsia="zh-CN"/>
        </w:rPr>
        <w:t>以文本形式存放抓取过程中需要的文件在本地</w:t>
      </w:r>
    </w:p>
    <w:p>
      <w:pPr>
        <w:widowControl w:val="0"/>
        <w:numPr>
          <w:ilvl w:val="0"/>
          <w:numId w:val="13"/>
        </w:numPr>
        <w:jc w:val="both"/>
        <w:rPr>
          <w:rFonts w:hint="eastAsia"/>
          <w:lang w:val="en-US" w:eastAsia="zh-CN"/>
        </w:rPr>
      </w:pPr>
      <w:r>
        <w:rPr>
          <w:rFonts w:hint="eastAsia"/>
          <w:lang w:val="en-US" w:eastAsia="zh-CN"/>
        </w:rPr>
        <w:t xml:space="preserve"> DB存取</w:t>
      </w:r>
    </w:p>
    <w:p>
      <w:pPr>
        <w:widowControl w:val="0"/>
        <w:numPr>
          <w:ilvl w:val="0"/>
          <w:numId w:val="0"/>
        </w:numPr>
        <w:tabs>
          <w:tab w:val="clear" w:pos="432"/>
          <w:tab w:val="clear" w:pos="840"/>
        </w:tabs>
        <w:jc w:val="both"/>
        <w:rPr>
          <w:rFonts w:hint="default"/>
          <w:lang w:val="en-US" w:eastAsia="zh-CN"/>
        </w:rPr>
      </w:pPr>
      <w:r>
        <w:rPr>
          <w:rFonts w:hint="eastAsia"/>
          <w:lang w:val="en-US" w:eastAsia="zh-CN"/>
        </w:rPr>
        <w:t>指定统一接口，。利用SSDB</w:t>
      </w:r>
      <w:r>
        <w:rPr>
          <w:rFonts w:hint="default"/>
          <w:lang w:val="en-US" w:eastAsia="zh-CN"/>
        </w:rPr>
        <w:t>/ Kafka</w:t>
      </w:r>
      <w:r>
        <w:rPr>
          <w:rFonts w:hint="eastAsia"/>
          <w:lang w:val="en-US" w:eastAsia="zh-CN"/>
        </w:rPr>
        <w:t>存取数据</w:t>
      </w:r>
      <w:r>
        <w:rPr>
          <w:rFonts w:hint="default"/>
          <w:lang w:val="en-US" w:eastAsia="zh-CN"/>
        </w:rPr>
        <w:t>.</w:t>
      </w:r>
    </w:p>
    <w:p>
      <w:pPr>
        <w:widowControl w:val="0"/>
        <w:numPr>
          <w:ilvl w:val="0"/>
          <w:numId w:val="0"/>
        </w:numPr>
        <w:tabs>
          <w:tab w:val="clear" w:pos="432"/>
          <w:tab w:val="clear" w:pos="840"/>
        </w:tabs>
        <w:jc w:val="both"/>
        <w:rPr>
          <w:rFonts w:hint="eastAsia"/>
          <w:lang w:val="en-US" w:eastAsia="zh-CN"/>
        </w:rPr>
      </w:pPr>
      <w:r>
        <w:rPr>
          <w:rFonts w:hint="default"/>
          <w:lang w:val="en-US" w:eastAsia="zh-CN"/>
        </w:rPr>
        <w:t xml:space="preserve">Hbase </w:t>
      </w:r>
      <w:r>
        <w:rPr>
          <w:rFonts w:hint="eastAsia"/>
          <w:lang w:val="en-US" w:eastAsia="zh-CN"/>
        </w:rPr>
        <w:t>数据需要单独存取</w:t>
      </w:r>
    </w:p>
    <w:p>
      <w:pPr>
        <w:widowControl w:val="0"/>
        <w:numPr>
          <w:ilvl w:val="0"/>
          <w:numId w:val="13"/>
        </w:numPr>
        <w:jc w:val="both"/>
        <w:rPr>
          <w:rFonts w:hint="eastAsia"/>
          <w:lang w:val="en-US" w:eastAsia="zh-CN"/>
        </w:rPr>
      </w:pPr>
      <w:r>
        <w:rPr>
          <w:rFonts w:hint="eastAsia"/>
          <w:lang w:val="en-US" w:eastAsia="zh-CN"/>
        </w:rPr>
        <w:t xml:space="preserve"> 种子管理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考虑新加队列维护专门的种子</w:t>
      </w:r>
    </w:p>
    <w:p>
      <w:pPr>
        <w:widowControl w:val="0"/>
        <w:numPr>
          <w:ilvl w:val="0"/>
          <w:numId w:val="0"/>
        </w:numPr>
        <w:tabs>
          <w:tab w:val="clear" w:pos="432"/>
          <w:tab w:val="clear" w:pos="840"/>
        </w:tabs>
        <w:jc w:val="both"/>
        <w:rPr>
          <w:rFonts w:hint="eastAsia"/>
          <w:lang w:val="en-US" w:eastAsia="zh-CN"/>
        </w:rPr>
      </w:pPr>
    </w:p>
    <w:p>
      <w:pPr>
        <w:widowControl w:val="0"/>
        <w:numPr>
          <w:ilvl w:val="0"/>
          <w:numId w:val="0"/>
        </w:numPr>
        <w:tabs>
          <w:tab w:val="clear" w:pos="432"/>
          <w:tab w:val="clear" w:pos="840"/>
        </w:tabs>
        <w:jc w:val="both"/>
        <w:rPr>
          <w:rFonts w:hint="eastAsia"/>
          <w:lang w:val="en-US" w:eastAsia="zh-CN"/>
        </w:rPr>
      </w:pPr>
      <w:r>
        <w:rPr>
          <w:rFonts w:hint="eastAsia"/>
          <w:lang w:val="en-US" w:eastAsia="zh-CN"/>
        </w:rPr>
        <w:t>流程图如下</w:t>
      </w:r>
    </w:p>
    <w:p>
      <w:pPr>
        <w:widowControl w:val="0"/>
        <w:numPr>
          <w:ilvl w:val="0"/>
          <w:numId w:val="0"/>
        </w:numPr>
        <w:tabs>
          <w:tab w:val="clear" w:pos="432"/>
          <w:tab w:val="clear" w:pos="840"/>
        </w:tabs>
        <w:jc w:val="both"/>
      </w:pPr>
      <w:r>
        <w:drawing>
          <wp:inline distT="0" distB="0" distL="114300" distR="114300">
            <wp:extent cx="5269865" cy="5831205"/>
            <wp:effectExtent l="0" t="0" r="698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865" cy="5831205"/>
                    </a:xfrm>
                    <a:prstGeom prst="rect">
                      <a:avLst/>
                    </a:prstGeom>
                    <a:noFill/>
                    <a:ln w="9525">
                      <a:noFill/>
                      <a:miter/>
                    </a:ln>
                  </pic:spPr>
                </pic:pic>
              </a:graphicData>
            </a:graphic>
          </wp:inline>
        </w:drawing>
      </w: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pPr>
    </w:p>
    <w:p>
      <w:pPr>
        <w:widowControl w:val="0"/>
        <w:numPr>
          <w:ilvl w:val="0"/>
          <w:numId w:val="0"/>
        </w:numPr>
        <w:tabs>
          <w:tab w:val="clear" w:pos="432"/>
          <w:tab w:val="clear" w:pos="840"/>
        </w:tabs>
        <w:jc w:val="both"/>
        <w:rPr>
          <w:rFonts w:hint="eastAsia"/>
          <w:lang w:val="en-US" w:eastAsia="zh-CN"/>
        </w:rPr>
      </w:pPr>
      <w:r>
        <w:rPr>
          <w:rFonts w:hint="eastAsia"/>
          <w:lang w:val="en-US" w:eastAsia="zh-CN"/>
        </w:rPr>
        <w:t>同样，解析数据模块也是整个流程的核心部分</w:t>
      </w:r>
    </w:p>
    <w:p>
      <w:pPr>
        <w:widowControl w:val="0"/>
        <w:numPr>
          <w:ilvl w:val="0"/>
          <w:numId w:val="0"/>
        </w:numPr>
        <w:tabs>
          <w:tab w:val="clear" w:pos="432"/>
          <w:tab w:val="clear" w:pos="840"/>
        </w:tabs>
        <w:jc w:val="both"/>
        <w:rPr>
          <w:rFonts w:hint="eastAsia"/>
          <w:lang w:val="en-US" w:eastAsia="zh-CN"/>
        </w:rPr>
      </w:pPr>
      <w:r>
        <w:rPr>
          <w:rFonts w:hint="eastAsia"/>
          <w:lang w:val="en-US" w:eastAsia="zh-CN"/>
        </w:rPr>
        <w:t>流程如下</w:t>
      </w:r>
    </w:p>
    <w:p>
      <w:pPr>
        <w:widowControl w:val="0"/>
        <w:numPr>
          <w:ilvl w:val="0"/>
          <w:numId w:val="0"/>
        </w:numPr>
        <w:tabs>
          <w:tab w:val="clear" w:pos="432"/>
          <w:tab w:val="clear" w:pos="840"/>
        </w:tabs>
        <w:jc w:val="both"/>
        <w:rPr>
          <w:rFonts w:hint="eastAsia"/>
          <w:lang w:val="en-US" w:eastAsia="zh-CN"/>
        </w:rPr>
      </w:pPr>
      <w:r>
        <w:drawing>
          <wp:inline distT="0" distB="0" distL="114300" distR="114300">
            <wp:extent cx="5270500" cy="6424295"/>
            <wp:effectExtent l="0" t="0" r="635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6424295"/>
                    </a:xfrm>
                    <a:prstGeom prst="rect">
                      <a:avLst/>
                    </a:prstGeom>
                    <a:noFill/>
                    <a:ln w="9525">
                      <a:noFill/>
                      <a:miter/>
                    </a:ln>
                  </pic:spPr>
                </pic:pic>
              </a:graphicData>
            </a:graphic>
          </wp:inline>
        </w:drawing>
      </w:r>
    </w:p>
    <w:p>
      <w:pPr>
        <w:pStyle w:val="3"/>
      </w:pPr>
      <w:bookmarkStart w:id="49" w:name="_Toc29260"/>
      <w:r>
        <w:t>模块功能</w:t>
      </w:r>
      <w:bookmarkEnd w:id="49"/>
    </w:p>
    <w:p>
      <w:pPr>
        <w:ind w:left="220"/>
      </w:pPr>
      <w:r>
        <w:rPr>
          <w:rFonts w:hint="eastAsia"/>
        </w:rPr>
        <w:t>为了规范下载过程，作为爬虫的核心，特将下载和代理封装在一起，方便管理和减少代理重复，该模块包含http下载和proxy代理更换，减少爬取数据流程中对代理的处理，简化处理流程，清晰逻辑，其中http主管下载，proxy负责代理的更新，怎么更新。</w:t>
      </w:r>
    </w:p>
    <w:p>
      <w:pPr>
        <w:pStyle w:val="4"/>
      </w:pPr>
      <w:bookmarkStart w:id="50" w:name="_Toc32737"/>
      <w:r>
        <w:rPr>
          <w:rFonts w:hint="eastAsia"/>
        </w:rPr>
        <w:t>http</w:t>
      </w:r>
      <w:bookmarkEnd w:id="50"/>
    </w:p>
    <w:p>
      <w:pPr>
        <w:ind w:left="220"/>
      </w:pPr>
      <w:r>
        <w:rPr>
          <w:rFonts w:hint="eastAsia"/>
        </w:rPr>
        <w:t>该方法负责接受http的参数，包括url，cookies，proxy，headers，data，func(传入函数)，retry(错误后重试次数)，wait_time（每次访问的间隔时间）,**kwargs等等参数，自建包装header，将此次产生的set_cookie和上次的cookie封装在一起，然后通过requests包的get和post方法获取下载页面，获取response对象，通过twisted将每次访问derfer后形成异步访问，或者通过gevent协程包jion后，加快访问数据，封装func_time函数，计算每次访问所需的时间</w:t>
      </w:r>
    </w:p>
    <w:p>
      <w:pPr>
        <w:pStyle w:val="24"/>
        <w:shd w:val="clear" w:color="auto" w:fill="FFFFFF"/>
        <w:rPr>
          <w:color w:val="000000"/>
          <w:sz w:val="18"/>
          <w:szCs w:val="18"/>
        </w:rPr>
      </w:pPr>
    </w:p>
    <w:p>
      <w:pPr>
        <w:pStyle w:val="4"/>
      </w:pPr>
      <w:bookmarkStart w:id="51" w:name="_Toc26341"/>
      <w:r>
        <w:rPr>
          <w:rFonts w:hint="eastAsia"/>
        </w:rPr>
        <w:t>proxy</w:t>
      </w:r>
      <w:bookmarkEnd w:id="51"/>
    </w:p>
    <w:p>
      <w:pPr>
        <w:ind w:left="220"/>
      </w:pPr>
      <w:r>
        <w:rPr>
          <w:rFonts w:hint="eastAsia"/>
        </w:rPr>
        <w:t>此代理为一个http接口，在第一次获取首页或者cookies时候，筛选出正确的验证码，在下面的获取页面中是否重试时是否更换代理，更换自建还是非自建的代理等</w:t>
      </w:r>
    </w:p>
    <w:p>
      <w:pPr>
        <w:pStyle w:val="4"/>
      </w:pPr>
      <w:bookmarkStart w:id="52" w:name="_Toc32131"/>
      <w:r>
        <w:rPr>
          <w:rFonts w:hint="eastAsia"/>
        </w:rPr>
        <w:t>对http的监控</w:t>
      </w:r>
      <w:bookmarkEnd w:id="52"/>
    </w:p>
    <w:p>
      <w:pPr>
        <w:ind w:left="220"/>
      </w:pPr>
      <w:r>
        <w:rPr>
          <w:rFonts w:hint="eastAsia"/>
        </w:rPr>
        <w:t>对每次http请求一个监控程序，如是否成功，失败次数，连续失败次数，在筛选优质代理时候，连续更换次数，下载次数，在哪一步失败率比较大，等等，方便后面对网站进行分析，</w:t>
      </w:r>
    </w:p>
    <w:p>
      <w:pPr>
        <w:pStyle w:val="4"/>
      </w:pPr>
      <w:bookmarkStart w:id="53" w:name="_Toc9690"/>
      <w:r>
        <w:rPr>
          <w:rFonts w:hint="eastAsia"/>
        </w:rPr>
        <w:t>提供其他接口等</w:t>
      </w:r>
      <w:bookmarkEnd w:id="53"/>
    </w:p>
    <w:p>
      <w:pPr>
        <w:pStyle w:val="58"/>
        <w:ind w:left="940" w:firstLine="0" w:firstLineChars="0"/>
      </w:pPr>
      <w:r>
        <w:rPr>
          <w:rFonts w:hint="eastAsia"/>
        </w:rPr>
        <w:t>提供其他外部接口，预留一个接口等</w:t>
      </w:r>
    </w:p>
    <w:p>
      <w:pPr>
        <w:pStyle w:val="4"/>
      </w:pPr>
      <w:bookmarkStart w:id="54" w:name="_Toc15024"/>
      <w:r>
        <w:rPr>
          <w:rFonts w:hint="eastAsia"/>
        </w:rPr>
        <w:t>流程图</w:t>
      </w:r>
      <w:bookmarkEnd w:id="54"/>
    </w:p>
    <w:p>
      <w:pPr/>
      <w:r>
        <w:object>
          <v:shape id="_x0000_i1025" o:spt="75" type="#_x0000_t75" style="height:283.5pt;width:414.7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o:LockedField>false</o:LockedField>
          </o:OLEObject>
        </w:object>
      </w:r>
    </w:p>
    <w:p>
      <w:pPr/>
    </w:p>
    <w:p>
      <w:pPr>
        <w:ind w:left="220"/>
      </w:pPr>
    </w:p>
    <w:p>
      <w:pPr/>
    </w:p>
    <w:p>
      <w:pPr>
        <w:pStyle w:val="3"/>
      </w:pPr>
      <w:bookmarkStart w:id="55" w:name="_Toc6992"/>
      <w:r>
        <w:t>相关技术</w:t>
      </w:r>
      <w:bookmarkEnd w:id="55"/>
    </w:p>
    <w:p>
      <w:pPr/>
      <w:r>
        <w:rPr>
          <w:rFonts w:hint="eastAsia"/>
        </w:rPr>
        <w:t>1、封装requests的访问网络的模块</w:t>
      </w:r>
    </w:p>
    <w:p>
      <w:pPr/>
      <w:r>
        <w:rPr>
          <w:rFonts w:hint="eastAsia"/>
        </w:rPr>
        <w:t>2、更换代理的逻辑</w:t>
      </w:r>
    </w:p>
    <w:p>
      <w:pPr/>
      <w:r>
        <w:rPr>
          <w:rFonts w:hint="eastAsia"/>
        </w:rPr>
        <w:t>3、通过twisted或者gevent封装http下载，形成异步下载模式</w:t>
      </w:r>
    </w:p>
    <w:p>
      <w:pPr/>
      <w:r>
        <w:rPr>
          <w:rFonts w:hint="eastAsia"/>
        </w:rPr>
        <w:t>4、对访问返回错误的处理</w:t>
      </w:r>
    </w:p>
    <w:p>
      <w:pPr>
        <w:pStyle w:val="4"/>
        <w:rPr>
          <w:rFonts w:hint="eastAsia"/>
        </w:rPr>
      </w:pPr>
      <w:bookmarkStart w:id="56" w:name="_Toc509"/>
      <w:r>
        <w:rPr>
          <w:rFonts w:hint="eastAsia"/>
        </w:rPr>
        <w:t>爬虫整体结构</w:t>
      </w:r>
      <w:bookmarkEnd w:id="56"/>
    </w:p>
    <w:p>
      <w:pPr>
        <w:spacing w:line="360" w:lineRule="auto"/>
        <w:rPr>
          <w:rFonts w:hint="eastAsia"/>
        </w:rPr>
      </w:pPr>
      <w:r>
        <w:rPr>
          <w:rFonts w:hint="eastAsia"/>
        </w:rPr>
        <w:tab/>
      </w:r>
      <w:r>
        <w:rPr>
          <w:rFonts w:hint="eastAsia"/>
        </w:rPr>
        <w:t>爬虫整体结构如下图所示，分为爬虫基类，爬虫基础模块库和基础模块类库。</w:t>
      </w:r>
    </w:p>
    <w:p>
      <w:pPr>
        <w:spacing w:line="360" w:lineRule="auto"/>
        <w:jc w:val="center"/>
        <w:rPr>
          <w:rFonts w:hint="eastAsia"/>
        </w:rPr>
      </w:pPr>
      <w:r>
        <w:drawing>
          <wp:inline distT="0" distB="0" distL="0" distR="0">
            <wp:extent cx="3554095" cy="2679700"/>
            <wp:effectExtent l="19050" t="0" r="825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14"/>
                    <a:srcRect/>
                    <a:stretch>
                      <a:fillRect/>
                    </a:stretch>
                  </pic:blipFill>
                  <pic:spPr>
                    <a:xfrm>
                      <a:off x="0" y="0"/>
                      <a:ext cx="3554095" cy="2679700"/>
                    </a:xfrm>
                    <a:prstGeom prst="rect">
                      <a:avLst/>
                    </a:prstGeom>
                    <a:noFill/>
                    <a:ln w="9525">
                      <a:noFill/>
                      <a:miter lim="800000"/>
                      <a:headEnd/>
                      <a:tailEnd/>
                    </a:ln>
                  </pic:spPr>
                </pic:pic>
              </a:graphicData>
            </a:graphic>
          </wp:inline>
        </w:drawing>
      </w:r>
    </w:p>
    <w:p>
      <w:pPr>
        <w:pStyle w:val="5"/>
        <w:rPr>
          <w:rFonts w:hint="eastAsia"/>
        </w:rPr>
      </w:pPr>
      <w:r>
        <w:rPr>
          <w:rFonts w:hint="eastAsia"/>
        </w:rPr>
        <w:t>基础模块类库</w:t>
      </w:r>
    </w:p>
    <w:p>
      <w:pPr>
        <w:spacing w:line="360" w:lineRule="auto"/>
        <w:rPr>
          <w:rFonts w:hint="eastAsia"/>
        </w:rPr>
      </w:pPr>
      <w:r>
        <w:rPr>
          <w:rFonts w:hint="eastAsia"/>
        </w:rPr>
        <w:tab/>
      </w:r>
      <w:r>
        <w:rPr>
          <w:rFonts w:hint="eastAsia"/>
        </w:rPr>
        <w:t>提供通用模块的封装并为爬虫基础模块库和爬虫基类提供支持，提供诸如Proxy、Browser、Log、Monitor、DB、Mail、验证码识别等功能。</w:t>
      </w:r>
    </w:p>
    <w:p>
      <w:pPr>
        <w:pStyle w:val="5"/>
        <w:rPr>
          <w:rFonts w:hint="eastAsia"/>
        </w:rPr>
      </w:pPr>
      <w:r>
        <w:rPr>
          <w:rFonts w:hint="eastAsia"/>
        </w:rPr>
        <w:t>爬虫基类模块库</w:t>
      </w:r>
    </w:p>
    <w:p>
      <w:pPr>
        <w:spacing w:line="360" w:lineRule="auto"/>
        <w:rPr>
          <w:rFonts w:hint="eastAsia"/>
        </w:rPr>
      </w:pPr>
      <w:r>
        <w:rPr>
          <w:rFonts w:hint="eastAsia"/>
        </w:rPr>
        <w:tab/>
      </w:r>
      <w:r>
        <w:rPr>
          <w:rFonts w:hint="eastAsia"/>
        </w:rPr>
        <w:t>提供所有爬虫所通用的基础模块，例如读取首页获取令牌，读取验证码，获得搜索列表，读取公司基本信息等。</w:t>
      </w:r>
    </w:p>
    <w:p>
      <w:pPr>
        <w:pStyle w:val="5"/>
        <w:rPr>
          <w:rFonts w:hint="eastAsia"/>
        </w:rPr>
      </w:pPr>
      <w:r>
        <w:rPr>
          <w:rFonts w:hint="eastAsia"/>
        </w:rPr>
        <w:t>爬虫基类</w:t>
      </w:r>
    </w:p>
    <w:p>
      <w:pPr>
        <w:spacing w:line="360" w:lineRule="auto"/>
        <w:rPr>
          <w:rFonts w:hint="eastAsia"/>
        </w:rPr>
      </w:pPr>
      <w:r>
        <w:rPr>
          <w:rFonts w:hint="eastAsia"/>
        </w:rPr>
        <w:tab/>
      </w:r>
      <w:r>
        <w:rPr>
          <w:rFonts w:hint="eastAsia"/>
        </w:rPr>
        <w:t>通常为某一垂直领域的爬虫基类，例如企业信息的爬虫基类为QyxxCrawler，相关信息的爬虫基类为XgxxCrawler等。该基类可为子类提供运行时需要的所有依赖，例如运行时的状态、中间结果、通用功能模块支持等。</w:t>
      </w:r>
    </w:p>
    <w:p>
      <w:pPr>
        <w:spacing w:line="360" w:lineRule="auto"/>
        <w:rPr>
          <w:rFonts w:hint="eastAsia"/>
        </w:rPr>
      </w:pPr>
      <w:r>
        <w:rPr>
          <w:rFonts w:hint="eastAsia"/>
        </w:rPr>
        <w:tab/>
      </w:r>
      <w:r>
        <w:rPr>
          <w:rFonts w:hint="eastAsia"/>
        </w:rPr>
        <w:t>爬虫基类通过对引入的爬虫基础模块进行裁剪，提供典型的抓取流程实现，使爬虫子类可以直接使用。</w:t>
      </w:r>
    </w:p>
    <w:p>
      <w:pPr>
        <w:pStyle w:val="5"/>
        <w:rPr>
          <w:rFonts w:hint="eastAsia"/>
        </w:rPr>
      </w:pPr>
      <w:r>
        <w:rPr>
          <w:rFonts w:hint="eastAsia"/>
        </w:rPr>
        <w:t>爬虫子类</w:t>
      </w:r>
    </w:p>
    <w:p>
      <w:pPr>
        <w:spacing w:line="360" w:lineRule="auto"/>
        <w:rPr>
          <w:rFonts w:hint="eastAsia"/>
        </w:rPr>
      </w:pPr>
      <w:r>
        <w:rPr>
          <w:rFonts w:hint="eastAsia"/>
        </w:rPr>
        <w:tab/>
      </w:r>
      <w:r>
        <w:rPr>
          <w:rFonts w:hint="eastAsia"/>
        </w:rPr>
        <w:t>负责具体垂直领域下的具体站点爬取，例如对于企业信息下的北京企业信息站点的爬取。由于经过爬虫基础模块和爬虫基类的两次抽象和封装，爬虫子类的实现将变得简单且易于维护。</w:t>
      </w:r>
    </w:p>
    <w:p>
      <w:pPr>
        <w:spacing w:line="360" w:lineRule="auto"/>
        <w:jc w:val="center"/>
      </w:pPr>
    </w:p>
    <w:p>
      <w:pPr>
        <w:pStyle w:val="4"/>
        <w:rPr>
          <w:rFonts w:hint="eastAsia"/>
        </w:rPr>
      </w:pPr>
      <w:bookmarkStart w:id="57" w:name="_Toc17021"/>
      <w:r>
        <w:rPr>
          <w:rFonts w:hint="eastAsia"/>
        </w:rPr>
        <w:t>各模块设计</w:t>
      </w:r>
      <w:bookmarkEnd w:id="57"/>
    </w:p>
    <w:p>
      <w:pPr>
        <w:pStyle w:val="5"/>
        <w:rPr>
          <w:rFonts w:hint="eastAsia"/>
        </w:rPr>
      </w:pPr>
      <w:r>
        <w:rPr>
          <w:rFonts w:hint="eastAsia"/>
        </w:rPr>
        <w:t>爬虫基础模块库</w:t>
      </w:r>
    </w:p>
    <w:p>
      <w:pPr>
        <w:spacing w:line="360" w:lineRule="auto"/>
        <w:rPr>
          <w:rFonts w:hint="eastAsia"/>
        </w:rPr>
      </w:pPr>
      <w:r>
        <w:rPr>
          <w:rFonts w:hint="eastAsia"/>
        </w:rPr>
        <w:tab/>
      </w:r>
      <w:r>
        <w:rPr>
          <w:rFonts w:hint="eastAsia"/>
        </w:rPr>
        <w:t>爬虫基础模块库包结构图如下图所示，该模块库可为不同垂直领域的爬虫提供通用方法支持，但因其原型抽取于企业信息爬虫系统，因此其通用性需要随着其他垂直领域爬虫项目的推进不断抽象和优化。</w:t>
      </w:r>
    </w:p>
    <w:p>
      <w:pPr>
        <w:spacing w:line="360" w:lineRule="auto"/>
        <w:rPr>
          <w:rFonts w:hint="eastAsia"/>
        </w:rPr>
      </w:pPr>
      <w:r>
        <w:rPr>
          <w:rFonts w:hint="eastAsia"/>
        </w:rPr>
        <w:tab/>
      </w:r>
      <w:r>
        <w:rPr>
          <w:rFonts w:hint="eastAsia"/>
        </w:rPr>
        <w:t>本模块包设计的指导思想是高内聚、低耦合、高复用，将不同的处理逻辑切分为独立的处理单元，每个处理单元为一个独立的模块，各个模块之间完全解耦，模块之间不用关心其他模块是否存在，关注并处理好指定的处理逻辑。每个模块在接口不变的情况下，可以各自独立优化和使用，各个模块可在复用过程中不断优化和打磨，沉淀为可靠的基础组件。</w:t>
      </w:r>
    </w:p>
    <w:p>
      <w:pPr>
        <w:spacing w:line="360" w:lineRule="auto"/>
      </w:pPr>
      <w:r>
        <w:rPr>
          <w:rFonts w:hint="eastAsia"/>
        </w:rPr>
        <w:tab/>
      </w:r>
      <w:r>
        <w:rPr>
          <w:rFonts w:hint="eastAsia"/>
        </w:rPr>
        <w:t>该模块包的基本组成包括验证码识别、令牌获取、搜索列表获取和解析，基本信息获取和解析等。</w:t>
      </w:r>
    </w:p>
    <w:p>
      <w:pPr>
        <w:spacing w:line="360" w:lineRule="auto"/>
        <w:ind w:firstLine="420"/>
        <w:jc w:val="center"/>
        <w:rPr>
          <w:rFonts w:cs="微软雅黑" w:asciiTheme="minorEastAsia" w:hAnsiTheme="minorEastAsia" w:eastAsiaTheme="minorEastAsia"/>
          <w:color w:val="000000"/>
          <w:szCs w:val="21"/>
        </w:rPr>
      </w:pPr>
      <w:r>
        <w:rPr>
          <w:rFonts w:cs="微软雅黑" w:asciiTheme="minorEastAsia" w:hAnsiTheme="minorEastAsia" w:eastAsiaTheme="minorEastAsia"/>
          <w:color w:val="000000"/>
          <w:szCs w:val="21"/>
        </w:rPr>
        <w:drawing>
          <wp:inline distT="0" distB="0" distL="0" distR="0">
            <wp:extent cx="4991100" cy="2861945"/>
            <wp:effectExtent l="0" t="0" r="0" b="14605"/>
            <wp:docPr id="5" name="图片 4" descr="爬虫模块包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爬虫模块包设计.png"/>
                    <pic:cNvPicPr>
                      <a:picLocks noChangeAspect="1"/>
                    </pic:cNvPicPr>
                  </pic:nvPicPr>
                  <pic:blipFill>
                    <a:blip r:embed="rId15"/>
                    <a:stretch>
                      <a:fillRect/>
                    </a:stretch>
                  </pic:blipFill>
                  <pic:spPr>
                    <a:xfrm>
                      <a:off x="0" y="0"/>
                      <a:ext cx="4994103" cy="2864042"/>
                    </a:xfrm>
                    <a:prstGeom prst="rect">
                      <a:avLst/>
                    </a:prstGeom>
                  </pic:spPr>
                </pic:pic>
              </a:graphicData>
            </a:graphic>
          </wp:inline>
        </w:drawing>
      </w:r>
    </w:p>
    <w:p>
      <w:pPr>
        <w:spacing w:line="360" w:lineRule="auto"/>
        <w:rPr>
          <w:iCs/>
          <w:color w:val="000000"/>
        </w:rPr>
      </w:pPr>
      <w:r>
        <w:rPr>
          <w:rFonts w:hint="eastAsia"/>
          <w:iCs/>
          <w:color w:val="000000"/>
        </w:rPr>
        <w:tab/>
      </w:r>
      <w:r>
        <w:rPr>
          <w:rFonts w:hint="eastAsia"/>
          <w:iCs/>
          <w:color w:val="000000"/>
        </w:rPr>
        <w:t>理想情况下，各个领域垂直爬虫可通过使用该模块库，快速组装出满足业务需要的爬虫系统。</w:t>
      </w:r>
    </w:p>
    <w:p>
      <w:pPr>
        <w:pStyle w:val="5"/>
        <w:rPr>
          <w:rFonts w:hint="eastAsia"/>
        </w:rPr>
      </w:pPr>
      <w:r>
        <w:rPr>
          <w:rFonts w:hint="eastAsia"/>
        </w:rPr>
        <w:t>爬虫基类/子类</w:t>
      </w:r>
    </w:p>
    <w:p>
      <w:pPr>
        <w:spacing w:line="360" w:lineRule="auto"/>
        <w:rPr>
          <w:rFonts w:hint="eastAsia"/>
        </w:rPr>
      </w:pPr>
      <w:r>
        <w:rPr>
          <w:rFonts w:hint="eastAsia"/>
        </w:rPr>
        <w:tab/>
      </w:r>
      <w:r>
        <w:rPr>
          <w:rFonts w:hint="eastAsia"/>
        </w:rPr>
        <w:t>爬虫基类和子类Package中类的组织结构如下图所示。</w:t>
      </w:r>
    </w:p>
    <w:p>
      <w:pPr>
        <w:spacing w:line="360" w:lineRule="auto"/>
        <w:rPr>
          <w:iCs/>
          <w:color w:val="000000"/>
        </w:rPr>
      </w:pPr>
      <w:r>
        <w:rPr>
          <w:iCs/>
          <w:color w:val="000000"/>
        </w:rPr>
        <w:drawing>
          <wp:inline distT="0" distB="0" distL="0" distR="0">
            <wp:extent cx="6031230" cy="2410460"/>
            <wp:effectExtent l="19050" t="0" r="7620" b="0"/>
            <wp:docPr id="8" name="图片 7" descr="爬虫类_爬虫模块包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爬虫类_爬虫模块包设计.png"/>
                    <pic:cNvPicPr>
                      <a:picLocks noChangeAspect="1"/>
                    </pic:cNvPicPr>
                  </pic:nvPicPr>
                  <pic:blipFill>
                    <a:blip r:embed="rId16"/>
                    <a:stretch>
                      <a:fillRect/>
                    </a:stretch>
                  </pic:blipFill>
                  <pic:spPr>
                    <a:xfrm>
                      <a:off x="0" y="0"/>
                      <a:ext cx="6031230" cy="2410460"/>
                    </a:xfrm>
                    <a:prstGeom prst="rect">
                      <a:avLst/>
                    </a:prstGeom>
                  </pic:spPr>
                </pic:pic>
              </a:graphicData>
            </a:graphic>
          </wp:inline>
        </w:drawing>
      </w:r>
    </w:p>
    <w:p>
      <w:pPr>
        <w:spacing w:line="360" w:lineRule="auto"/>
        <w:rPr>
          <w:rFonts w:hint="eastAsia"/>
        </w:rPr>
      </w:pPr>
      <w:r>
        <w:rPr>
          <w:rFonts w:hint="eastAsia"/>
        </w:rPr>
        <w:tab/>
      </w:r>
      <w:r>
        <w:rPr>
          <w:rFonts w:hint="eastAsia"/>
        </w:rPr>
        <w:t>爬虫基类Package中包含各个领域垂直爬虫系统的基类，例如企业信息信用公示领域爬虫基类QyxxCrawlerBase、相关信息领域爬虫基类XgxxCrawlerBase等。</w:t>
      </w:r>
    </w:p>
    <w:p>
      <w:pPr>
        <w:spacing w:line="360" w:lineRule="auto"/>
        <w:rPr>
          <w:rFonts w:hint="eastAsia"/>
        </w:rPr>
      </w:pPr>
      <w:r>
        <w:rPr>
          <w:rFonts w:hint="eastAsia"/>
        </w:rPr>
        <w:tab/>
      </w:r>
      <w:r>
        <w:rPr>
          <w:rFonts w:hint="eastAsia"/>
        </w:rPr>
        <w:t>爬虫基类通过组合使用爬虫基础模块库中的不同模块，以及根据领域模型和业务需要，封装通用功能模块和逻辑处理流程，为子类提供有效支持。</w:t>
      </w:r>
    </w:p>
    <w:p>
      <w:pPr>
        <w:spacing w:line="360" w:lineRule="auto"/>
      </w:pPr>
      <w:r>
        <w:rPr>
          <w:rFonts w:hint="eastAsia"/>
        </w:rPr>
        <w:tab/>
      </w:r>
      <w:r>
        <w:rPr>
          <w:rFonts w:hint="eastAsia"/>
        </w:rPr>
        <w:t>爬虫基类提供几种逻辑处理流程的典型实现，例如通过组合HomepageVisitor、SearchListAccessor、JbxxAccessor等通用模块，实现一个可绕过验证码的通用处理流程；亦可通过组合ValidateCodeAccessor、SearchListAccessor、JbxxAccessor等通用模块实现一个无需访问首页，但需要通过验证码验证的处理流程。</w:t>
      </w:r>
    </w:p>
    <w:p>
      <w:pPr>
        <w:spacing w:line="360" w:lineRule="auto"/>
        <w:rPr>
          <w:iCs/>
          <w:color w:val="000000"/>
        </w:rPr>
      </w:pPr>
      <w:r>
        <w:rPr>
          <w:rFonts w:hint="eastAsia"/>
          <w:iCs/>
          <w:color w:val="000000"/>
        </w:rPr>
        <w:tab/>
      </w:r>
      <w:r>
        <w:rPr>
          <w:rFonts w:hint="eastAsia"/>
          <w:iCs/>
          <w:color w:val="000000"/>
        </w:rPr>
        <w:t>爬虫子类按不同垂直领域分不同的包，上图为企业信息垂直领域包的组织情况，每个具体的Crawler对应一个具体网站的爬虫。</w:t>
      </w:r>
    </w:p>
    <w:p>
      <w:pPr>
        <w:pStyle w:val="4"/>
        <w:rPr>
          <w:rFonts w:hint="eastAsia"/>
        </w:rPr>
      </w:pPr>
      <w:bookmarkStart w:id="58" w:name="_Toc14553"/>
      <w:r>
        <w:rPr>
          <w:rFonts w:hint="eastAsia"/>
        </w:rPr>
        <w:t>爬虫实现</w:t>
      </w:r>
      <w:bookmarkEnd w:id="58"/>
    </w:p>
    <w:p>
      <w:pPr>
        <w:spacing w:line="360" w:lineRule="auto"/>
        <w:rPr>
          <w:rFonts w:hint="eastAsia"/>
        </w:rPr>
      </w:pPr>
      <w:r>
        <w:rPr>
          <w:rFonts w:hint="eastAsia"/>
        </w:rPr>
        <w:tab/>
      </w:r>
      <w:r>
        <w:rPr>
          <w:rFonts w:hint="eastAsia"/>
        </w:rPr>
        <w:t>爬虫类设计如下图所示。</w:t>
      </w:r>
    </w:p>
    <w:p>
      <w:pPr>
        <w:spacing w:line="360" w:lineRule="auto"/>
        <w:rPr>
          <w:rFonts w:hint="eastAsia"/>
        </w:rPr>
      </w:pPr>
      <w:r>
        <w:rPr>
          <w:rFonts w:hint="eastAsia"/>
        </w:rPr>
        <w:drawing>
          <wp:inline distT="0" distB="0" distL="0" distR="0">
            <wp:extent cx="6031230" cy="4613910"/>
            <wp:effectExtent l="19050" t="0" r="7620" b="0"/>
            <wp:docPr id="12" name="图片 11" descr="爬虫类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爬虫类设计.png"/>
                    <pic:cNvPicPr>
                      <a:picLocks noChangeAspect="1"/>
                    </pic:cNvPicPr>
                  </pic:nvPicPr>
                  <pic:blipFill>
                    <a:blip r:embed="rId17"/>
                    <a:stretch>
                      <a:fillRect/>
                    </a:stretch>
                  </pic:blipFill>
                  <pic:spPr>
                    <a:xfrm>
                      <a:off x="0" y="0"/>
                      <a:ext cx="6031230" cy="4613910"/>
                    </a:xfrm>
                    <a:prstGeom prst="rect">
                      <a:avLst/>
                    </a:prstGeom>
                  </pic:spPr>
                </pic:pic>
              </a:graphicData>
            </a:graphic>
          </wp:inline>
        </w:drawing>
      </w:r>
    </w:p>
    <w:p>
      <w:pPr>
        <w:pStyle w:val="5"/>
        <w:rPr>
          <w:rFonts w:hint="eastAsia"/>
        </w:rPr>
      </w:pPr>
      <w:r>
        <w:rPr>
          <w:rFonts w:hint="eastAsia"/>
        </w:rPr>
        <w:t>爬虫基类</w:t>
      </w:r>
    </w:p>
    <w:p>
      <w:pPr>
        <w:spacing w:line="360" w:lineRule="auto"/>
        <w:rPr>
          <w:rFonts w:hint="eastAsia"/>
        </w:rPr>
      </w:pPr>
      <w:r>
        <w:rPr>
          <w:rFonts w:hint="eastAsia"/>
        </w:rPr>
        <w:tab/>
      </w:r>
      <w:r>
        <w:rPr>
          <w:rFonts w:hint="eastAsia"/>
        </w:rPr>
        <w:t>包含的属性如下：</w:t>
      </w:r>
    </w:p>
    <w:p>
      <w:pPr>
        <w:spacing w:line="360" w:lineRule="auto"/>
        <w:rPr>
          <w:rFonts w:hint="eastAsia"/>
        </w:rPr>
      </w:pPr>
      <w:r>
        <w:rPr>
          <w:rFonts w:hint="eastAsia"/>
        </w:rPr>
        <w:tab/>
      </w:r>
      <w:r>
        <w:rPr>
          <w:rFonts w:hint="eastAsia"/>
        </w:rPr>
        <w:t>proxy、log等提供基础功能支持的功能对象</w:t>
      </w:r>
    </w:p>
    <w:p>
      <w:pPr>
        <w:spacing w:line="360" w:lineRule="auto"/>
        <w:rPr>
          <w:rFonts w:hint="eastAsia"/>
        </w:rPr>
      </w:pPr>
      <w:r>
        <w:rPr>
          <w:rFonts w:hint="eastAsia"/>
        </w:rPr>
        <w:tab/>
      </w:r>
      <w:r>
        <w:rPr>
          <w:rFonts w:hint="eastAsia"/>
        </w:rPr>
        <w:t>config_file 持有运行配置文件</w:t>
      </w:r>
    </w:p>
    <w:p>
      <w:pPr>
        <w:spacing w:line="360" w:lineRule="auto"/>
        <w:rPr>
          <w:rFonts w:hint="eastAsia"/>
        </w:rPr>
      </w:pPr>
      <w:r>
        <w:rPr>
          <w:rFonts w:hint="eastAsia"/>
        </w:rPr>
        <w:tab/>
      </w:r>
      <w:r>
        <w:rPr>
          <w:rFonts w:hint="eastAsia"/>
        </w:rPr>
        <w:t>middle_values 持有各种在运行期产生的中间状态、中间值等</w:t>
      </w:r>
    </w:p>
    <w:p>
      <w:pPr>
        <w:spacing w:line="360" w:lineRule="auto"/>
        <w:rPr>
          <w:rFonts w:hint="eastAsia"/>
        </w:rPr>
      </w:pPr>
    </w:p>
    <w:p>
      <w:pPr>
        <w:spacing w:line="360" w:lineRule="auto"/>
        <w:rPr>
          <w:rFonts w:hint="eastAsia"/>
        </w:rPr>
      </w:pPr>
      <w:r>
        <w:rPr>
          <w:rFonts w:hint="eastAsia"/>
        </w:rPr>
        <w:tab/>
      </w:r>
      <w:r>
        <w:rPr>
          <w:rFonts w:hint="eastAsia"/>
        </w:rPr>
        <w:t>包含的方法：</w:t>
      </w:r>
    </w:p>
    <w:p>
      <w:pPr>
        <w:spacing w:line="360" w:lineRule="auto"/>
        <w:rPr>
          <w:rFonts w:hint="eastAsia"/>
        </w:rPr>
      </w:pPr>
      <w:r>
        <w:rPr>
          <w:rFonts w:hint="eastAsia"/>
        </w:rPr>
        <w:tab/>
      </w:r>
      <w:r>
        <w:rPr>
          <w:rFonts w:hint="eastAsia"/>
        </w:rPr>
        <w:t>run_config 提供通过读取配置文件方式运行特定crawler</w:t>
      </w:r>
    </w:p>
    <w:p>
      <w:pPr>
        <w:spacing w:line="360" w:lineRule="auto"/>
        <w:rPr>
          <w:rFonts w:hint="eastAsia"/>
        </w:rPr>
      </w:pPr>
      <w:r>
        <w:rPr>
          <w:rFonts w:hint="eastAsia"/>
        </w:rPr>
        <w:tab/>
      </w:r>
      <w:r>
        <w:rPr>
          <w:rFonts w:hint="eastAsia"/>
        </w:rPr>
        <w:t>schedule  调度逻辑处理流程，实现抓取、解析、存储等</w:t>
      </w:r>
    </w:p>
    <w:p>
      <w:pPr>
        <w:spacing w:line="360" w:lineRule="auto"/>
        <w:rPr>
          <w:rFonts w:hint="eastAsia"/>
        </w:rPr>
      </w:pPr>
      <w:r>
        <w:rPr>
          <w:rFonts w:hint="eastAsia"/>
        </w:rPr>
        <w:tab/>
      </w:r>
      <w:r>
        <w:rPr>
          <w:rFonts w:hint="eastAsia"/>
        </w:rPr>
        <w:t>schedule_common 提供通用的逻辑流程处理实现</w:t>
      </w:r>
    </w:p>
    <w:p>
      <w:pPr>
        <w:spacing w:line="360" w:lineRule="auto"/>
        <w:rPr>
          <w:rFonts w:hint="eastAsia"/>
        </w:rPr>
      </w:pPr>
      <w:r>
        <w:rPr>
          <w:rFonts w:hint="eastAsia"/>
        </w:rPr>
        <w:tab/>
      </w:r>
      <w:r>
        <w:rPr>
          <w:rFonts w:hint="eastAsia"/>
        </w:rPr>
        <w:t>schedule_yzm 提供需要处理验证码的流程裁剪</w:t>
      </w:r>
    </w:p>
    <w:p>
      <w:pPr>
        <w:spacing w:line="360" w:lineRule="auto"/>
        <w:rPr>
          <w:rFonts w:hint="eastAsia"/>
        </w:rPr>
      </w:pPr>
      <w:r>
        <w:rPr>
          <w:rFonts w:hint="eastAsia"/>
        </w:rPr>
        <w:tab/>
      </w:r>
      <w:r>
        <w:rPr>
          <w:rFonts w:hint="eastAsia"/>
        </w:rPr>
        <w:t>schedule_token 提供需要令牌的流程裁剪</w:t>
      </w:r>
    </w:p>
    <w:p>
      <w:pPr>
        <w:spacing w:line="360" w:lineRule="auto"/>
        <w:rPr>
          <w:rFonts w:hint="eastAsia"/>
        </w:rPr>
      </w:pPr>
      <w:r>
        <w:rPr>
          <w:rFonts w:hint="eastAsia"/>
        </w:rPr>
        <w:tab/>
      </w:r>
      <w:r>
        <w:rPr>
          <w:rFonts w:hint="eastAsia"/>
        </w:rPr>
        <w:t>domain_process 代表该领域内通用方法的一组实现</w:t>
      </w:r>
    </w:p>
    <w:p>
      <w:pPr>
        <w:pStyle w:val="5"/>
        <w:rPr>
          <w:rFonts w:hint="eastAsia"/>
        </w:rPr>
      </w:pPr>
      <w:r>
        <w:rPr>
          <w:rFonts w:hint="eastAsia"/>
        </w:rPr>
        <w:t>爬虫子类</w:t>
      </w:r>
    </w:p>
    <w:p>
      <w:pPr>
        <w:spacing w:line="360" w:lineRule="auto"/>
        <w:rPr>
          <w:rFonts w:hint="eastAsia"/>
        </w:rPr>
      </w:pPr>
      <w:r>
        <w:rPr>
          <w:rFonts w:hint="eastAsia"/>
        </w:rPr>
        <w:tab/>
      </w:r>
      <w:r>
        <w:rPr>
          <w:rFonts w:hint="eastAsia"/>
        </w:rPr>
        <w:t>属性：</w:t>
      </w:r>
    </w:p>
    <w:p>
      <w:pPr>
        <w:spacing w:line="360" w:lineRule="auto"/>
        <w:rPr>
          <w:rFonts w:hint="eastAsia"/>
        </w:rPr>
      </w:pPr>
      <w:r>
        <w:rPr>
          <w:rFonts w:hint="eastAsia"/>
        </w:rPr>
        <w:tab/>
      </w:r>
      <w:r>
        <w:rPr>
          <w:rFonts w:hint="eastAsia"/>
        </w:rPr>
        <w:t>specific_config_file 持有该子类运行需要的配置文件</w:t>
      </w:r>
    </w:p>
    <w:p>
      <w:pPr>
        <w:spacing w:line="360" w:lineRule="auto"/>
        <w:rPr>
          <w:rFonts w:hint="eastAsia"/>
        </w:rPr>
      </w:pPr>
      <w:r>
        <w:rPr>
          <w:rFonts w:hint="eastAsia"/>
        </w:rPr>
        <w:tab/>
      </w:r>
      <w:r>
        <w:rPr>
          <w:rFonts w:hint="eastAsia"/>
        </w:rPr>
        <w:t>方法：</w:t>
      </w:r>
    </w:p>
    <w:p>
      <w:pPr>
        <w:spacing w:line="360" w:lineRule="auto"/>
        <w:rPr>
          <w:rFonts w:hint="eastAsia"/>
        </w:rPr>
      </w:pPr>
      <w:r>
        <w:rPr>
          <w:rFonts w:hint="eastAsia"/>
        </w:rPr>
        <w:tab/>
      </w:r>
      <w:r>
        <w:rPr>
          <w:rFonts w:hint="eastAsia"/>
        </w:rPr>
        <w:t>schedule 该子类的具体调度策略</w:t>
      </w:r>
    </w:p>
    <w:p>
      <w:pPr>
        <w:spacing w:line="360" w:lineRule="auto"/>
        <w:rPr>
          <w:rFonts w:hint="eastAsia"/>
        </w:rPr>
      </w:pPr>
      <w:r>
        <w:rPr>
          <w:rFonts w:hint="eastAsia"/>
        </w:rPr>
        <w:tab/>
      </w:r>
      <w:r>
        <w:rPr>
          <w:rFonts w:hint="eastAsia"/>
        </w:rPr>
        <w:t>specific_process 代表该站点特有处理方法的一组实现</w:t>
      </w:r>
    </w:p>
    <w:p>
      <w:pPr>
        <w:pStyle w:val="4"/>
      </w:pPr>
      <w:bookmarkStart w:id="59" w:name="_Toc11744"/>
      <w:r>
        <w:rPr>
          <w:rFonts w:hint="eastAsia"/>
        </w:rPr>
        <w:t>典型的爬虫开发流程</w:t>
      </w:r>
      <w:bookmarkEnd w:id="59"/>
    </w:p>
    <w:p>
      <w:pPr>
        <w:pStyle w:val="5"/>
        <w:rPr>
          <w:rFonts w:hint="eastAsia"/>
        </w:rPr>
      </w:pPr>
      <w:r>
        <w:rPr>
          <w:rFonts w:hint="eastAsia"/>
        </w:rPr>
        <w:t>开发CrawlerBase</w:t>
      </w:r>
    </w:p>
    <w:p>
      <w:pPr>
        <w:rPr>
          <w:rFonts w:hint="eastAsia"/>
        </w:rPr>
      </w:pPr>
      <w:r>
        <w:rPr>
          <w:rFonts w:hint="eastAsia"/>
        </w:rPr>
        <w:tab/>
      </w:r>
      <w:r>
        <w:rPr>
          <w:rFonts w:hint="eastAsia"/>
        </w:rPr>
        <w:t>具体流程如下图所示</w:t>
      </w:r>
    </w:p>
    <w:p>
      <w:pPr>
        <w:jc w:val="center"/>
        <w:rPr>
          <w:rFonts w:hint="eastAsia"/>
        </w:rPr>
      </w:pPr>
      <w:r>
        <w:rPr>
          <w:rFonts w:hint="eastAsia"/>
        </w:rPr>
        <w:drawing>
          <wp:inline distT="0" distB="0" distL="0" distR="0">
            <wp:extent cx="2430780" cy="2893695"/>
            <wp:effectExtent l="19050" t="0" r="7210" b="0"/>
            <wp:docPr id="15" name="图片 13" descr="CrawlerBase开发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CrawlerBase开发流程.png"/>
                    <pic:cNvPicPr>
                      <a:picLocks noChangeAspect="1"/>
                    </pic:cNvPicPr>
                  </pic:nvPicPr>
                  <pic:blipFill>
                    <a:blip r:embed="rId18"/>
                    <a:stretch>
                      <a:fillRect/>
                    </a:stretch>
                  </pic:blipFill>
                  <pic:spPr>
                    <a:xfrm>
                      <a:off x="0" y="0"/>
                      <a:ext cx="2430717" cy="2893711"/>
                    </a:xfrm>
                    <a:prstGeom prst="rect">
                      <a:avLst/>
                    </a:prstGeom>
                  </pic:spPr>
                </pic:pic>
              </a:graphicData>
            </a:graphic>
          </wp:inline>
        </w:drawing>
      </w:r>
    </w:p>
    <w:p>
      <w:pPr>
        <w:spacing w:line="360" w:lineRule="auto"/>
        <w:rPr>
          <w:rFonts w:hint="eastAsia"/>
        </w:rPr>
      </w:pPr>
      <w:r>
        <w:rPr>
          <w:rFonts w:hint="eastAsia"/>
        </w:rPr>
        <w:tab/>
      </w:r>
      <w:r>
        <w:rPr>
          <w:rFonts w:hint="eastAsia"/>
        </w:rPr>
        <w:t>1. 从CrawlerCommonModules模块库中选取适合本领域的模块</w:t>
      </w:r>
    </w:p>
    <w:p>
      <w:pPr>
        <w:spacing w:line="360" w:lineRule="auto"/>
        <w:rPr>
          <w:rFonts w:hint="eastAsia"/>
        </w:rPr>
      </w:pPr>
      <w:r>
        <w:rPr>
          <w:rFonts w:hint="eastAsia"/>
        </w:rPr>
        <w:tab/>
      </w:r>
      <w:r>
        <w:rPr>
          <w:rFonts w:hint="eastAsia"/>
        </w:rPr>
        <w:t>2. 根据业务需要和网站实际访问路径和要求组合处理流程</w:t>
      </w:r>
    </w:p>
    <w:p>
      <w:pPr>
        <w:spacing w:line="360" w:lineRule="auto"/>
        <w:rPr>
          <w:rFonts w:hint="eastAsia"/>
        </w:rPr>
      </w:pPr>
      <w:r>
        <w:rPr>
          <w:rFonts w:hint="eastAsia"/>
        </w:rPr>
        <w:tab/>
      </w:r>
      <w:r>
        <w:rPr>
          <w:rFonts w:hint="eastAsia"/>
        </w:rPr>
        <w:t>3. 对某些模块间不能衔接或达不到要求的部分进行分析</w:t>
      </w:r>
    </w:p>
    <w:p>
      <w:pPr>
        <w:spacing w:line="360" w:lineRule="auto"/>
        <w:rPr>
          <w:rFonts w:hint="eastAsia"/>
        </w:rPr>
      </w:pPr>
      <w:r>
        <w:rPr>
          <w:rFonts w:hint="eastAsia"/>
        </w:rPr>
        <w:tab/>
      </w:r>
      <w:r>
        <w:rPr>
          <w:rFonts w:hint="eastAsia"/>
        </w:rPr>
        <w:t>4. 实现该领域内通用方法domain_process</w:t>
      </w:r>
    </w:p>
    <w:p>
      <w:pPr>
        <w:spacing w:line="360" w:lineRule="auto"/>
        <w:rPr>
          <w:rFonts w:hint="eastAsia"/>
        </w:rPr>
      </w:pPr>
      <w:r>
        <w:rPr>
          <w:rFonts w:hint="eastAsia"/>
        </w:rPr>
        <w:tab/>
      </w:r>
      <w:r>
        <w:rPr>
          <w:rFonts w:hint="eastAsia"/>
        </w:rPr>
        <w:t>5. 在组合功能模块的过程中形成通用的运行配置文件</w:t>
      </w:r>
    </w:p>
    <w:p>
      <w:pPr>
        <w:spacing w:line="360" w:lineRule="auto"/>
        <w:jc w:val="center"/>
        <w:rPr>
          <w:rFonts w:hint="eastAsia"/>
        </w:rPr>
      </w:pPr>
    </w:p>
    <w:p>
      <w:pPr>
        <w:pStyle w:val="5"/>
        <w:rPr>
          <w:rFonts w:hint="eastAsia"/>
        </w:rPr>
      </w:pPr>
      <w:r>
        <w:rPr>
          <w:rFonts w:hint="eastAsia"/>
        </w:rPr>
        <w:t>开发Crawler子类</w:t>
      </w:r>
    </w:p>
    <w:p>
      <w:pPr>
        <w:rPr>
          <w:rFonts w:hint="eastAsia"/>
        </w:rPr>
      </w:pPr>
      <w:r>
        <w:rPr>
          <w:rFonts w:hint="eastAsia"/>
        </w:rPr>
        <w:tab/>
      </w:r>
      <w:r>
        <w:rPr>
          <w:rFonts w:hint="eastAsia"/>
        </w:rPr>
        <w:t>子类开发流程如下图所示</w:t>
      </w:r>
    </w:p>
    <w:p>
      <w:pPr>
        <w:jc w:val="center"/>
        <w:rPr>
          <w:rFonts w:hint="eastAsia"/>
        </w:rPr>
      </w:pPr>
      <w:r>
        <w:rPr>
          <w:rFonts w:hint="eastAsia"/>
        </w:rPr>
        <w:drawing>
          <wp:inline distT="0" distB="0" distL="0" distR="0">
            <wp:extent cx="4618355" cy="4261485"/>
            <wp:effectExtent l="19050" t="0" r="0" b="0"/>
            <wp:docPr id="16" name="图片 15" descr="Crawler子类开发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rawler子类开发流程.png"/>
                    <pic:cNvPicPr>
                      <a:picLocks noChangeAspect="1"/>
                    </pic:cNvPicPr>
                  </pic:nvPicPr>
                  <pic:blipFill>
                    <a:blip r:embed="rId19"/>
                    <a:stretch>
                      <a:fillRect/>
                    </a:stretch>
                  </pic:blipFill>
                  <pic:spPr>
                    <a:xfrm>
                      <a:off x="0" y="0"/>
                      <a:ext cx="4618197" cy="4261306"/>
                    </a:xfrm>
                    <a:prstGeom prst="rect">
                      <a:avLst/>
                    </a:prstGeom>
                  </pic:spPr>
                </pic:pic>
              </a:graphicData>
            </a:graphic>
          </wp:inline>
        </w:drawing>
      </w:r>
    </w:p>
    <w:p>
      <w:pPr>
        <w:spacing w:line="360" w:lineRule="auto"/>
        <w:rPr>
          <w:rFonts w:hint="eastAsia"/>
        </w:rPr>
      </w:pPr>
      <w:r>
        <w:rPr>
          <w:rFonts w:hint="eastAsia"/>
        </w:rPr>
        <w:tab/>
      </w:r>
      <w:r>
        <w:rPr>
          <w:rFonts w:hint="eastAsia"/>
        </w:rPr>
        <w:t>1. 查看CrawlerBase中是否已有适合的流程实现，例如通用处理流程schedule_common, 可处理验证码的schedule_yzm等</w:t>
      </w:r>
    </w:p>
    <w:p>
      <w:pPr>
        <w:spacing w:line="360" w:lineRule="auto"/>
        <w:rPr>
          <w:rFonts w:hint="eastAsia"/>
        </w:rPr>
      </w:pPr>
      <w:r>
        <w:rPr>
          <w:rFonts w:hint="eastAsia"/>
        </w:rPr>
        <w:tab/>
      </w:r>
      <w:r>
        <w:rPr>
          <w:rFonts w:hint="eastAsia"/>
        </w:rPr>
        <w:t>2. 参照CrawlerBase中的通用运行配置文件形成该站点的配置文件</w:t>
      </w:r>
    </w:p>
    <w:p>
      <w:pPr>
        <w:spacing w:line="360" w:lineRule="auto"/>
        <w:rPr>
          <w:rFonts w:hint="eastAsia"/>
        </w:rPr>
      </w:pPr>
      <w:r>
        <w:rPr>
          <w:rFonts w:hint="eastAsia"/>
        </w:rPr>
        <w:tab/>
      </w:r>
      <w:r>
        <w:rPr>
          <w:rFonts w:hint="eastAsia"/>
        </w:rPr>
        <w:t>3. 若经过测试已能满足要求，则仅需提供配置文件，无需编写任何逻辑代码。</w:t>
      </w:r>
    </w:p>
    <w:p>
      <w:pPr>
        <w:spacing w:line="360" w:lineRule="auto"/>
        <w:rPr>
          <w:rFonts w:hint="eastAsia"/>
        </w:rPr>
      </w:pPr>
      <w:r>
        <w:rPr>
          <w:rFonts w:hint="eastAsia"/>
        </w:rPr>
        <w:tab/>
      </w:r>
      <w:r>
        <w:rPr>
          <w:rFonts w:hint="eastAsia"/>
        </w:rPr>
        <w:t>4. 若无法满足要求，则需要查看父类中提供的一组领域通用方法domain_process，检查其中是否有可以支持的功能，将其纳入模块执行流程中</w:t>
      </w:r>
    </w:p>
    <w:p>
      <w:pPr>
        <w:spacing w:line="360" w:lineRule="auto"/>
        <w:rPr>
          <w:rFonts w:hint="eastAsia"/>
        </w:rPr>
      </w:pPr>
      <w:r>
        <w:rPr>
          <w:rFonts w:hint="eastAsia"/>
        </w:rPr>
        <w:tab/>
      </w:r>
      <w:r>
        <w:rPr>
          <w:rFonts w:hint="eastAsia"/>
        </w:rPr>
        <w:t>5. 若4依然无法满足要求，则需要实现特定站点下的specific_process方法，以满足个性需求</w:t>
      </w:r>
    </w:p>
    <w:p>
      <w:pPr>
        <w:pStyle w:val="5"/>
        <w:rPr>
          <w:rFonts w:hint="eastAsia"/>
        </w:rPr>
      </w:pPr>
      <w:r>
        <w:rPr>
          <w:rFonts w:hint="eastAsia"/>
        </w:rPr>
        <w:t>运行方式</w:t>
      </w:r>
    </w:p>
    <w:p>
      <w:pPr>
        <w:spacing w:line="360" w:lineRule="auto"/>
        <w:rPr>
          <w:rFonts w:hint="eastAsia"/>
        </w:rPr>
      </w:pPr>
      <w:r>
        <w:rPr>
          <w:rFonts w:hint="eastAsia"/>
        </w:rPr>
        <w:tab/>
      </w:r>
      <w:r>
        <w:rPr>
          <w:rFonts w:hint="eastAsia"/>
        </w:rPr>
        <w:t>运行方式可同时支持两种：</w:t>
      </w:r>
    </w:p>
    <w:p>
      <w:pPr>
        <w:spacing w:line="360" w:lineRule="auto"/>
        <w:rPr>
          <w:rFonts w:hint="eastAsia"/>
        </w:rPr>
      </w:pPr>
      <w:r>
        <w:rPr>
          <w:rFonts w:hint="eastAsia"/>
        </w:rPr>
        <w:tab/>
      </w:r>
      <w:r>
        <w:rPr>
          <w:rFonts w:hint="eastAsia"/>
        </w:rPr>
        <w:t>1. 复写父类空方法schedule实现具体调度</w:t>
      </w:r>
    </w:p>
    <w:p>
      <w:pPr>
        <w:spacing w:line="360" w:lineRule="auto"/>
        <w:rPr>
          <w:rFonts w:hint="eastAsia"/>
        </w:rPr>
      </w:pPr>
      <w:r>
        <w:rPr>
          <w:rFonts w:hint="eastAsia"/>
        </w:rPr>
        <w:tab/>
      </w:r>
      <w:r>
        <w:rPr>
          <w:rFonts w:hint="eastAsia"/>
        </w:rPr>
        <w:t>2. 通过父类或子类对象，传入配置文件进行执行</w:t>
      </w:r>
    </w:p>
    <w:p>
      <w:pPr>
        <w:spacing w:line="360" w:lineRule="auto"/>
        <w:rPr>
          <w:rFonts w:hint="eastAsia"/>
        </w:rPr>
      </w:pPr>
      <w:r>
        <w:rPr>
          <w:rFonts w:hint="eastAsia"/>
        </w:rPr>
        <w:tab/>
      </w:r>
      <w:r>
        <w:rPr>
          <w:rFonts w:hint="eastAsia"/>
        </w:rPr>
        <w:t>方法1可在部署和上线时充分利用面向对象的多态特性。而方法2则可以轻量级实现爬取，无需实现特定站点子类，而仅通过传入配置文件给父类即可实现。</w:t>
      </w:r>
    </w:p>
    <w:p>
      <w:pPr>
        <w:pStyle w:val="5"/>
        <w:rPr>
          <w:rFonts w:hint="eastAsia"/>
        </w:rPr>
      </w:pPr>
      <w:r>
        <w:rPr>
          <w:rFonts w:hint="eastAsia"/>
        </w:rPr>
        <w:t>维护</w:t>
      </w:r>
    </w:p>
    <w:p>
      <w:pPr>
        <w:spacing w:line="360" w:lineRule="auto"/>
        <w:rPr>
          <w:rFonts w:hint="eastAsia"/>
        </w:rPr>
      </w:pPr>
      <w:r>
        <w:rPr>
          <w:rFonts w:hint="eastAsia"/>
        </w:rPr>
        <w:tab/>
      </w:r>
      <w:r>
        <w:rPr>
          <w:rFonts w:hint="eastAsia"/>
        </w:rPr>
        <w:t>从整个开发过程来看，所有通用方法尽可能向上抽象，各个子类的负担大大减轻，子类必需实现的仅有配置文件，从而可以快速提供领域内不同站点的爬虫，同时由于核心处理逻辑的质量在通用层进行保障，各站点爬虫出现逻辑问题的概率也大大降低。</w:t>
      </w:r>
    </w:p>
    <w:p>
      <w:pPr>
        <w:spacing w:line="360" w:lineRule="auto"/>
        <w:rPr>
          <w:rFonts w:hint="eastAsia"/>
        </w:rPr>
      </w:pPr>
      <w:r>
        <w:rPr>
          <w:rFonts w:hint="eastAsia"/>
        </w:rPr>
        <w:tab/>
      </w:r>
      <w:r>
        <w:rPr>
          <w:rFonts w:hint="eastAsia"/>
        </w:rPr>
        <w:t>在使用过程中发现的通用模块相关问题，一处修改即可，而且经过长期使用和打磨，会使通用模块不断趋于可靠和稳定</w:t>
      </w:r>
    </w:p>
    <w:p>
      <w:pPr>
        <w:rPr>
          <w:rFonts w:hint="eastAsia"/>
          <w:lang w:val="en-US" w:eastAsia="zh-CN"/>
        </w:rPr>
      </w:pPr>
    </w:p>
    <w:sectPr>
      <w:headerReference r:id="rId3" w:type="default"/>
      <w:footerReference r:id="rId4" w:type="default"/>
      <w:pgSz w:w="11906" w:h="16838"/>
      <w:pgMar w:top="1276" w:right="1274" w:bottom="993" w:left="1134" w:header="426" w:footer="519"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rFonts w:asciiTheme="minorEastAsia" w:hAnsiTheme="minorEastAsia" w:eastAsiaTheme="minorEastAsia"/>
      </w:rPr>
    </w:pPr>
    <w:r>
      <w:rPr>
        <w:rFonts w:hint="eastAsia" w:asciiTheme="minorEastAsia" w:hAnsiTheme="minorEastAsia" w:eastAsiaTheme="minorEastAsia"/>
      </w:rPr>
      <w:t>B</w:t>
    </w:r>
    <w:r>
      <w:rPr>
        <w:rFonts w:asciiTheme="minorEastAsia" w:hAnsiTheme="minorEastAsia" w:eastAsiaTheme="minorEastAsia"/>
      </w:rPr>
      <w:t>BD</w:t>
    </w:r>
    <w:r>
      <w:rPr>
        <w:rFonts w:hint="eastAsia" w:asciiTheme="minorEastAsia" w:hAnsiTheme="minorEastAsia" w:eastAsiaTheme="minorEastAsia"/>
      </w:rPr>
      <w:t xml:space="preserve">版权所有 请注意保密                                            第 </w:t>
    </w:r>
    <w:r>
      <w:rPr>
        <w:rFonts w:asciiTheme="minorEastAsia" w:hAnsiTheme="minorEastAsia" w:eastAsiaTheme="minorEastAsia"/>
      </w:rPr>
      <w:fldChar w:fldCharType="begin"/>
    </w:r>
    <w:r>
      <w:rPr>
        <w:rFonts w:asciiTheme="minorEastAsia" w:hAnsiTheme="minorEastAsia" w:eastAsiaTheme="minorEastAsia"/>
      </w:rPr>
      <w:instrText xml:space="preserve"> PAGE </w:instrText>
    </w:r>
    <w:r>
      <w:rPr>
        <w:rFonts w:asciiTheme="minorEastAsia" w:hAnsiTheme="minorEastAsia" w:eastAsiaTheme="minorEastAsia"/>
      </w:rPr>
      <w:fldChar w:fldCharType="separate"/>
    </w:r>
    <w:r>
      <w:rPr>
        <w:rFonts w:asciiTheme="minorEastAsia" w:hAnsiTheme="minorEastAsia" w:eastAsiaTheme="minorEastAsia"/>
      </w:rPr>
      <w:t>14</w:t>
    </w:r>
    <w:r>
      <w:rPr>
        <w:rFonts w:asciiTheme="minorEastAsia" w:hAnsiTheme="minorEastAsia" w:eastAsiaTheme="minorEastAsia"/>
      </w:rPr>
      <w:fldChar w:fldCharType="end"/>
    </w:r>
    <w:r>
      <w:rPr>
        <w:rFonts w:hint="eastAsia" w:asciiTheme="minorEastAsia" w:hAnsiTheme="minorEastAsia" w:eastAsiaTheme="minorEastAsia"/>
      </w:rPr>
      <w:t xml:space="preserve"> 页 / 共 </w:t>
    </w:r>
    <w:r>
      <w:rPr>
        <w:rFonts w:asciiTheme="minorEastAsia" w:hAnsiTheme="minorEastAsia" w:eastAsiaTheme="minorEastAsia"/>
      </w:rPr>
      <w:fldChar w:fldCharType="begin"/>
    </w:r>
    <w:r>
      <w:rPr>
        <w:rFonts w:asciiTheme="minorEastAsia" w:hAnsiTheme="minorEastAsia" w:eastAsiaTheme="minorEastAsia"/>
      </w:rPr>
      <w:instrText xml:space="preserve"> NUMPAGES </w:instrText>
    </w:r>
    <w:r>
      <w:rPr>
        <w:rFonts w:asciiTheme="minorEastAsia" w:hAnsiTheme="minorEastAsia" w:eastAsiaTheme="minorEastAsia"/>
      </w:rPr>
      <w:fldChar w:fldCharType="separate"/>
    </w:r>
    <w:r>
      <w:rPr>
        <w:rFonts w:asciiTheme="minorEastAsia" w:hAnsiTheme="minorEastAsia" w:eastAsiaTheme="minorEastAsia"/>
      </w:rPr>
      <w:t>16</w:t>
    </w:r>
    <w:r>
      <w:rPr>
        <w:rFonts w:asciiTheme="minorEastAsia" w:hAnsiTheme="minorEastAsia" w:eastAsiaTheme="minorEastAsia"/>
      </w:rPr>
      <w:fldChar w:fldCharType="end"/>
    </w:r>
    <w:r>
      <w:rPr>
        <w:rFonts w:hint="eastAsia" w:asciiTheme="minorEastAsia" w:hAnsiTheme="minorEastAsia" w:eastAsiaTheme="minorEastAsia"/>
      </w:rPr>
      <w:t xml:space="preserve"> 页</w:t>
    </w:r>
  </w:p>
  <w:p>
    <w:pPr>
      <w:pStyle w:val="2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right" w:pos="9072"/>
        <w:tab w:val="clear" w:pos="4153"/>
        <w:tab w:val="clear" w:pos="8306"/>
      </w:tabs>
      <w:jc w:val="left"/>
    </w:pPr>
    <w:r>
      <w:tab/>
    </w:r>
    <w:r>
      <w:rPr>
        <w:rFonts w:hint="eastAsia"/>
      </w:rPr>
      <w:t>数据质量问题解决方案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058270">
    <w:nsid w:val="5715FADE"/>
    <w:multiLevelType w:val="singleLevel"/>
    <w:tmpl w:val="5715FADE"/>
    <w:lvl w:ilvl="0" w:tentative="1">
      <w:start w:val="1"/>
      <w:numFmt w:val="decimal"/>
      <w:suff w:val="space"/>
      <w:lvlText w:val="%1."/>
      <w:lvlJc w:val="left"/>
    </w:lvl>
  </w:abstractNum>
  <w:abstractNum w:abstractNumId="1040279474">
    <w:nsid w:val="3E0167B2"/>
    <w:multiLevelType w:val="multilevel"/>
    <w:tmpl w:val="3E0167B2"/>
    <w:lvl w:ilvl="0" w:tentative="1">
      <w:start w:val="1"/>
      <w:numFmt w:val="bullet"/>
      <w:pStyle w:val="33"/>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996493391">
    <w:nsid w:val="3B65484F"/>
    <w:multiLevelType w:val="multilevel"/>
    <w:tmpl w:val="3B65484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0599659">
    <w:nsid w:val="570EFB6B"/>
    <w:multiLevelType w:val="singleLevel"/>
    <w:tmpl w:val="570EFB6B"/>
    <w:lvl w:ilvl="0" w:tentative="1">
      <w:start w:val="1"/>
      <w:numFmt w:val="decimal"/>
      <w:suff w:val="space"/>
      <w:lvlText w:val="%1)"/>
      <w:lvlJc w:val="left"/>
    </w:lvl>
  </w:abstractNum>
  <w:abstractNum w:abstractNumId="1460600441">
    <w:nsid w:val="570EFE79"/>
    <w:multiLevelType w:val="singleLevel"/>
    <w:tmpl w:val="570EFE79"/>
    <w:lvl w:ilvl="0" w:tentative="1">
      <w:start w:val="1"/>
      <w:numFmt w:val="decimal"/>
      <w:suff w:val="space"/>
      <w:lvlText w:val="%1."/>
      <w:lvlJc w:val="left"/>
    </w:lvl>
  </w:abstractNum>
  <w:abstractNum w:abstractNumId="1460774061">
    <w:nsid w:val="5711A4AD"/>
    <w:multiLevelType w:val="singleLevel"/>
    <w:tmpl w:val="5711A4AD"/>
    <w:lvl w:ilvl="0" w:tentative="1">
      <w:start w:val="1"/>
      <w:numFmt w:val="decimal"/>
      <w:suff w:val="nothing"/>
      <w:lvlText w:val="%1."/>
      <w:lvlJc w:val="left"/>
    </w:lvl>
  </w:abstractNum>
  <w:abstractNum w:abstractNumId="1460773200">
    <w:nsid w:val="5711A150"/>
    <w:multiLevelType w:val="singleLevel"/>
    <w:tmpl w:val="5711A150"/>
    <w:lvl w:ilvl="0" w:tentative="1">
      <w:start w:val="1"/>
      <w:numFmt w:val="decimal"/>
      <w:suff w:val="space"/>
      <w:lvlText w:val="%1."/>
      <w:lvlJc w:val="left"/>
    </w:lvl>
  </w:abstractNum>
  <w:abstractNum w:abstractNumId="13">
    <w:nsid w:val="0000000D"/>
    <w:multiLevelType w:val="multilevel"/>
    <w:tmpl w:val="0000000D"/>
    <w:lvl w:ilvl="0" w:tentative="1">
      <w:start w:val="1"/>
      <w:numFmt w:val="decimal"/>
      <w:pStyle w:val="2"/>
      <w:lvlText w:val="%1"/>
      <w:lvlJc w:val="left"/>
      <w:pPr>
        <w:tabs>
          <w:tab w:val="left" w:pos="432"/>
        </w:tabs>
        <w:ind w:left="432" w:hanging="432"/>
      </w:pPr>
      <w:rPr>
        <w:rFonts w:hint="eastAsia"/>
      </w:rPr>
    </w:lvl>
    <w:lvl w:ilvl="1" w:tentative="1">
      <w:start w:val="1"/>
      <w:numFmt w:val="decimal"/>
      <w:pStyle w:val="3"/>
      <w:lvlText w:val="%1.%2"/>
      <w:lvlJc w:val="left"/>
      <w:pPr>
        <w:tabs>
          <w:tab w:val="left" w:pos="800"/>
        </w:tabs>
        <w:ind w:left="800" w:hanging="576"/>
      </w:pPr>
      <w:rPr>
        <w:rFonts w:hint="eastAsia"/>
      </w:rPr>
    </w:lvl>
    <w:lvl w:ilvl="2" w:tentative="1">
      <w:start w:val="1"/>
      <w:numFmt w:val="decimal"/>
      <w:pStyle w:val="4"/>
      <w:lvlText w:val="%1.%2.%3"/>
      <w:lvlJc w:val="left"/>
      <w:pPr>
        <w:tabs>
          <w:tab w:val="left" w:pos="720"/>
        </w:tabs>
        <w:ind w:left="720" w:hanging="720"/>
      </w:pPr>
      <w:rPr>
        <w:rFonts w:hint="eastAsia"/>
      </w:rPr>
    </w:lvl>
    <w:lvl w:ilvl="3" w:tentative="1">
      <w:start w:val="1"/>
      <w:numFmt w:val="decimal"/>
      <w:pStyle w:val="5"/>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985349135">
    <w:nsid w:val="7656060F"/>
    <w:multiLevelType w:val="multilevel"/>
    <w:tmpl w:val="7656060F"/>
    <w:lvl w:ilvl="0" w:tentative="1">
      <w:start w:val="1"/>
      <w:numFmt w:val="decimal"/>
      <w:lvlText w:val="%1)"/>
      <w:lvlJc w:val="left"/>
      <w:pPr>
        <w:ind w:left="690" w:hanging="420"/>
      </w:p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1460788876">
    <w:nsid w:val="5711DE8C"/>
    <w:multiLevelType w:val="singleLevel"/>
    <w:tmpl w:val="5711DE8C"/>
    <w:lvl w:ilvl="0" w:tentative="1">
      <w:start w:val="1"/>
      <w:numFmt w:val="decimal"/>
      <w:suff w:val="space"/>
      <w:lvlText w:val="%1."/>
      <w:lvlJc w:val="left"/>
    </w:lvl>
  </w:abstractNum>
  <w:abstractNum w:abstractNumId="1460778357">
    <w:nsid w:val="5711B575"/>
    <w:multiLevelType w:val="singleLevel"/>
    <w:tmpl w:val="5711B575"/>
    <w:lvl w:ilvl="0" w:tentative="1">
      <w:start w:val="1"/>
      <w:numFmt w:val="decimal"/>
      <w:suff w:val="space"/>
      <w:lvlText w:val="%1."/>
      <w:lvlJc w:val="left"/>
    </w:lvl>
  </w:abstractNum>
  <w:abstractNum w:abstractNumId="1460792867">
    <w:nsid w:val="5711EE23"/>
    <w:multiLevelType w:val="singleLevel"/>
    <w:tmpl w:val="5711EE23"/>
    <w:lvl w:ilvl="0" w:tentative="1">
      <w:start w:val="1"/>
      <w:numFmt w:val="decimal"/>
      <w:suff w:val="space"/>
      <w:lvlText w:val="%1."/>
      <w:lvlJc w:val="left"/>
    </w:lvl>
  </w:abstractNum>
  <w:abstractNum w:abstractNumId="1460793191">
    <w:nsid w:val="5711EF67"/>
    <w:multiLevelType w:val="multilevel"/>
    <w:tmpl w:val="5711EF67"/>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3"/>
  </w:num>
  <w:num w:numId="2">
    <w:abstractNumId w:val="1040279474"/>
  </w:num>
  <w:num w:numId="3">
    <w:abstractNumId w:val="996493391"/>
  </w:num>
  <w:num w:numId="4">
    <w:abstractNumId w:val="1460599659"/>
  </w:num>
  <w:num w:numId="5">
    <w:abstractNumId w:val="1460600441"/>
  </w:num>
  <w:num w:numId="6">
    <w:abstractNumId w:val="1985349135"/>
  </w:num>
  <w:num w:numId="7">
    <w:abstractNumId w:val="1460773200"/>
  </w:num>
  <w:num w:numId="8">
    <w:abstractNumId w:val="1460774061"/>
  </w:num>
  <w:num w:numId="9">
    <w:abstractNumId w:val="1460778357"/>
  </w:num>
  <w:num w:numId="10">
    <w:abstractNumId w:val="1460788876"/>
  </w:num>
  <w:num w:numId="11">
    <w:abstractNumId w:val="1461058270"/>
  </w:num>
  <w:num w:numId="12">
    <w:abstractNumId w:val="1460792867"/>
  </w:num>
  <w:num w:numId="13">
    <w:abstractNumId w:val="1460793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20"/>
    <w:rsid w:val="00011098"/>
    <w:rsid w:val="00024B37"/>
    <w:rsid w:val="00026246"/>
    <w:rsid w:val="00053253"/>
    <w:rsid w:val="0005499A"/>
    <w:rsid w:val="000770BC"/>
    <w:rsid w:val="0008197C"/>
    <w:rsid w:val="00082D4E"/>
    <w:rsid w:val="00083353"/>
    <w:rsid w:val="00086BF3"/>
    <w:rsid w:val="000B1C7F"/>
    <w:rsid w:val="000C195F"/>
    <w:rsid w:val="000C515A"/>
    <w:rsid w:val="000C5860"/>
    <w:rsid w:val="000D34FC"/>
    <w:rsid w:val="000E5B81"/>
    <w:rsid w:val="00100DFE"/>
    <w:rsid w:val="00104766"/>
    <w:rsid w:val="00116009"/>
    <w:rsid w:val="00137C6C"/>
    <w:rsid w:val="001515FF"/>
    <w:rsid w:val="00171F99"/>
    <w:rsid w:val="00175E0E"/>
    <w:rsid w:val="00181031"/>
    <w:rsid w:val="001915ED"/>
    <w:rsid w:val="001B62DE"/>
    <w:rsid w:val="001D5AD9"/>
    <w:rsid w:val="001E0D1A"/>
    <w:rsid w:val="001E1CAB"/>
    <w:rsid w:val="001E639C"/>
    <w:rsid w:val="001F0730"/>
    <w:rsid w:val="001F5BFD"/>
    <w:rsid w:val="00214544"/>
    <w:rsid w:val="002203BA"/>
    <w:rsid w:val="00220D7C"/>
    <w:rsid w:val="00224254"/>
    <w:rsid w:val="002601C9"/>
    <w:rsid w:val="00266207"/>
    <w:rsid w:val="00292862"/>
    <w:rsid w:val="002A14CA"/>
    <w:rsid w:val="002B6E0B"/>
    <w:rsid w:val="002D5DD5"/>
    <w:rsid w:val="002F27F1"/>
    <w:rsid w:val="00321D4E"/>
    <w:rsid w:val="00330731"/>
    <w:rsid w:val="003309B8"/>
    <w:rsid w:val="0034770B"/>
    <w:rsid w:val="00357DE6"/>
    <w:rsid w:val="003758F5"/>
    <w:rsid w:val="00377DCE"/>
    <w:rsid w:val="003856BB"/>
    <w:rsid w:val="003A124A"/>
    <w:rsid w:val="003A1D76"/>
    <w:rsid w:val="003A6265"/>
    <w:rsid w:val="003B2A88"/>
    <w:rsid w:val="003B58D0"/>
    <w:rsid w:val="003B6ACD"/>
    <w:rsid w:val="003B72BD"/>
    <w:rsid w:val="003D4E97"/>
    <w:rsid w:val="003D7E63"/>
    <w:rsid w:val="003F3F75"/>
    <w:rsid w:val="00421128"/>
    <w:rsid w:val="00427A7D"/>
    <w:rsid w:val="004313B0"/>
    <w:rsid w:val="00437BEF"/>
    <w:rsid w:val="00445D84"/>
    <w:rsid w:val="004547FC"/>
    <w:rsid w:val="0046422F"/>
    <w:rsid w:val="00470EBB"/>
    <w:rsid w:val="00484287"/>
    <w:rsid w:val="00497539"/>
    <w:rsid w:val="004A05D3"/>
    <w:rsid w:val="004A1144"/>
    <w:rsid w:val="004B3849"/>
    <w:rsid w:val="004C755B"/>
    <w:rsid w:val="004D0BF3"/>
    <w:rsid w:val="004E2F42"/>
    <w:rsid w:val="004E413A"/>
    <w:rsid w:val="004E6276"/>
    <w:rsid w:val="0050445D"/>
    <w:rsid w:val="00517078"/>
    <w:rsid w:val="00520443"/>
    <w:rsid w:val="005224B3"/>
    <w:rsid w:val="00522BB9"/>
    <w:rsid w:val="00525180"/>
    <w:rsid w:val="005359E7"/>
    <w:rsid w:val="0055155D"/>
    <w:rsid w:val="0055705B"/>
    <w:rsid w:val="00581240"/>
    <w:rsid w:val="00591BF3"/>
    <w:rsid w:val="00596407"/>
    <w:rsid w:val="005966DE"/>
    <w:rsid w:val="005C3C12"/>
    <w:rsid w:val="005C5DB7"/>
    <w:rsid w:val="005F01F3"/>
    <w:rsid w:val="005F3631"/>
    <w:rsid w:val="006036F6"/>
    <w:rsid w:val="0061359C"/>
    <w:rsid w:val="006222D8"/>
    <w:rsid w:val="00630C42"/>
    <w:rsid w:val="0064512D"/>
    <w:rsid w:val="006537F0"/>
    <w:rsid w:val="00660598"/>
    <w:rsid w:val="00663862"/>
    <w:rsid w:val="0067276C"/>
    <w:rsid w:val="006766A9"/>
    <w:rsid w:val="00692D0E"/>
    <w:rsid w:val="0069474A"/>
    <w:rsid w:val="006977EB"/>
    <w:rsid w:val="006A7BD6"/>
    <w:rsid w:val="006C1156"/>
    <w:rsid w:val="006D43F5"/>
    <w:rsid w:val="006F6866"/>
    <w:rsid w:val="00702F6C"/>
    <w:rsid w:val="00727051"/>
    <w:rsid w:val="00743D29"/>
    <w:rsid w:val="00747973"/>
    <w:rsid w:val="00771275"/>
    <w:rsid w:val="00773DB9"/>
    <w:rsid w:val="007759D3"/>
    <w:rsid w:val="00775DA3"/>
    <w:rsid w:val="00794F2D"/>
    <w:rsid w:val="007D018E"/>
    <w:rsid w:val="007D4E8A"/>
    <w:rsid w:val="007E3AFB"/>
    <w:rsid w:val="007F1B2F"/>
    <w:rsid w:val="007F4B42"/>
    <w:rsid w:val="007F6698"/>
    <w:rsid w:val="00816A87"/>
    <w:rsid w:val="00821075"/>
    <w:rsid w:val="00825087"/>
    <w:rsid w:val="008437C2"/>
    <w:rsid w:val="00847D7F"/>
    <w:rsid w:val="00850923"/>
    <w:rsid w:val="0085132D"/>
    <w:rsid w:val="008535E5"/>
    <w:rsid w:val="00853F53"/>
    <w:rsid w:val="0085630D"/>
    <w:rsid w:val="0085663F"/>
    <w:rsid w:val="008620E7"/>
    <w:rsid w:val="008719B9"/>
    <w:rsid w:val="008B1EB1"/>
    <w:rsid w:val="008C5433"/>
    <w:rsid w:val="008E43F4"/>
    <w:rsid w:val="009051D7"/>
    <w:rsid w:val="00906697"/>
    <w:rsid w:val="00931330"/>
    <w:rsid w:val="00933CF4"/>
    <w:rsid w:val="00943BE5"/>
    <w:rsid w:val="00945691"/>
    <w:rsid w:val="009615C7"/>
    <w:rsid w:val="00962228"/>
    <w:rsid w:val="00982A69"/>
    <w:rsid w:val="00986F94"/>
    <w:rsid w:val="00990D97"/>
    <w:rsid w:val="009912D3"/>
    <w:rsid w:val="009962CE"/>
    <w:rsid w:val="00997AA6"/>
    <w:rsid w:val="009A24D9"/>
    <w:rsid w:val="009A7BBC"/>
    <w:rsid w:val="009C28B7"/>
    <w:rsid w:val="009D2C41"/>
    <w:rsid w:val="009E1BE3"/>
    <w:rsid w:val="00A00312"/>
    <w:rsid w:val="00A0161B"/>
    <w:rsid w:val="00A048BB"/>
    <w:rsid w:val="00A14E16"/>
    <w:rsid w:val="00A41016"/>
    <w:rsid w:val="00A5607F"/>
    <w:rsid w:val="00A61B03"/>
    <w:rsid w:val="00A65EBC"/>
    <w:rsid w:val="00AA1709"/>
    <w:rsid w:val="00AA25DC"/>
    <w:rsid w:val="00AB71F7"/>
    <w:rsid w:val="00AB7A4B"/>
    <w:rsid w:val="00AC0229"/>
    <w:rsid w:val="00AC32CD"/>
    <w:rsid w:val="00AC510A"/>
    <w:rsid w:val="00AC6D91"/>
    <w:rsid w:val="00AE13DB"/>
    <w:rsid w:val="00AE4705"/>
    <w:rsid w:val="00AE7605"/>
    <w:rsid w:val="00AF0420"/>
    <w:rsid w:val="00AF3446"/>
    <w:rsid w:val="00AF4C8D"/>
    <w:rsid w:val="00B01AF5"/>
    <w:rsid w:val="00B14858"/>
    <w:rsid w:val="00B35BF9"/>
    <w:rsid w:val="00B55861"/>
    <w:rsid w:val="00B6233E"/>
    <w:rsid w:val="00B67087"/>
    <w:rsid w:val="00B71E0C"/>
    <w:rsid w:val="00B7538B"/>
    <w:rsid w:val="00B95AB0"/>
    <w:rsid w:val="00BA1C86"/>
    <w:rsid w:val="00BB07A0"/>
    <w:rsid w:val="00BC0790"/>
    <w:rsid w:val="00BC783A"/>
    <w:rsid w:val="00BC7C2E"/>
    <w:rsid w:val="00BE2710"/>
    <w:rsid w:val="00BE3F9D"/>
    <w:rsid w:val="00BF6DA2"/>
    <w:rsid w:val="00BF7CB5"/>
    <w:rsid w:val="00C044F9"/>
    <w:rsid w:val="00C05A9B"/>
    <w:rsid w:val="00C06567"/>
    <w:rsid w:val="00C21E37"/>
    <w:rsid w:val="00C40EB3"/>
    <w:rsid w:val="00C50398"/>
    <w:rsid w:val="00C53068"/>
    <w:rsid w:val="00C66719"/>
    <w:rsid w:val="00C73D7C"/>
    <w:rsid w:val="00C836A3"/>
    <w:rsid w:val="00C85845"/>
    <w:rsid w:val="00C9103F"/>
    <w:rsid w:val="00C931E6"/>
    <w:rsid w:val="00CB31A9"/>
    <w:rsid w:val="00CB6573"/>
    <w:rsid w:val="00CE03F1"/>
    <w:rsid w:val="00CF51E9"/>
    <w:rsid w:val="00CF5439"/>
    <w:rsid w:val="00CF62D2"/>
    <w:rsid w:val="00D02768"/>
    <w:rsid w:val="00D02B03"/>
    <w:rsid w:val="00D03A55"/>
    <w:rsid w:val="00D0515C"/>
    <w:rsid w:val="00D16454"/>
    <w:rsid w:val="00D31D4E"/>
    <w:rsid w:val="00D720C8"/>
    <w:rsid w:val="00D8177D"/>
    <w:rsid w:val="00D9478D"/>
    <w:rsid w:val="00DA2F73"/>
    <w:rsid w:val="00DB182A"/>
    <w:rsid w:val="00DF298B"/>
    <w:rsid w:val="00E03D96"/>
    <w:rsid w:val="00E116F8"/>
    <w:rsid w:val="00E13E9B"/>
    <w:rsid w:val="00E2251A"/>
    <w:rsid w:val="00E30CE7"/>
    <w:rsid w:val="00E3354B"/>
    <w:rsid w:val="00E34B95"/>
    <w:rsid w:val="00E510F1"/>
    <w:rsid w:val="00E57E36"/>
    <w:rsid w:val="00E812FA"/>
    <w:rsid w:val="00E967A7"/>
    <w:rsid w:val="00E973B2"/>
    <w:rsid w:val="00EB24D1"/>
    <w:rsid w:val="00EB6EC5"/>
    <w:rsid w:val="00EC0649"/>
    <w:rsid w:val="00EE1255"/>
    <w:rsid w:val="00EE5973"/>
    <w:rsid w:val="00F34B78"/>
    <w:rsid w:val="00F55B10"/>
    <w:rsid w:val="00F62D1B"/>
    <w:rsid w:val="00F64C74"/>
    <w:rsid w:val="00F7228A"/>
    <w:rsid w:val="00F814E1"/>
    <w:rsid w:val="00FA6A96"/>
    <w:rsid w:val="00FB7825"/>
    <w:rsid w:val="00FC6DE8"/>
    <w:rsid w:val="00FE2EE6"/>
    <w:rsid w:val="00FE2F25"/>
    <w:rsid w:val="00FE356A"/>
    <w:rsid w:val="01156B48"/>
    <w:rsid w:val="03C90DE5"/>
    <w:rsid w:val="05197321"/>
    <w:rsid w:val="073730FC"/>
    <w:rsid w:val="08B63DD9"/>
    <w:rsid w:val="09A0308B"/>
    <w:rsid w:val="0BEB7992"/>
    <w:rsid w:val="0D200326"/>
    <w:rsid w:val="0DA47591"/>
    <w:rsid w:val="10D873CF"/>
    <w:rsid w:val="142D0EB4"/>
    <w:rsid w:val="170453D7"/>
    <w:rsid w:val="1A0035C3"/>
    <w:rsid w:val="1BF95924"/>
    <w:rsid w:val="21370ABA"/>
    <w:rsid w:val="225B27FF"/>
    <w:rsid w:val="255134CA"/>
    <w:rsid w:val="26397362"/>
    <w:rsid w:val="28A126CD"/>
    <w:rsid w:val="2902258A"/>
    <w:rsid w:val="29A942F3"/>
    <w:rsid w:val="2BB605DA"/>
    <w:rsid w:val="2CC15CE1"/>
    <w:rsid w:val="2D226878"/>
    <w:rsid w:val="2FB45559"/>
    <w:rsid w:val="301F6F41"/>
    <w:rsid w:val="331C2644"/>
    <w:rsid w:val="334B48DF"/>
    <w:rsid w:val="36173D10"/>
    <w:rsid w:val="37235194"/>
    <w:rsid w:val="392764B1"/>
    <w:rsid w:val="3A9179DC"/>
    <w:rsid w:val="3AE255EB"/>
    <w:rsid w:val="3B875338"/>
    <w:rsid w:val="41FF4499"/>
    <w:rsid w:val="43245D26"/>
    <w:rsid w:val="43A153F9"/>
    <w:rsid w:val="456D0DB5"/>
    <w:rsid w:val="45CC270F"/>
    <w:rsid w:val="46BF074A"/>
    <w:rsid w:val="48216791"/>
    <w:rsid w:val="4A7061B0"/>
    <w:rsid w:val="4D8F2BCD"/>
    <w:rsid w:val="4DBB45BE"/>
    <w:rsid w:val="4F4F36C9"/>
    <w:rsid w:val="52324668"/>
    <w:rsid w:val="56987D44"/>
    <w:rsid w:val="581F7DE7"/>
    <w:rsid w:val="59E32F77"/>
    <w:rsid w:val="5ABC0577"/>
    <w:rsid w:val="5BD86E2F"/>
    <w:rsid w:val="5D967917"/>
    <w:rsid w:val="5F5A5C53"/>
    <w:rsid w:val="605C13A4"/>
    <w:rsid w:val="60836F85"/>
    <w:rsid w:val="60FE64AE"/>
    <w:rsid w:val="62140519"/>
    <w:rsid w:val="65E74C3F"/>
    <w:rsid w:val="666E2C76"/>
    <w:rsid w:val="674C084D"/>
    <w:rsid w:val="685047E5"/>
    <w:rsid w:val="6A662972"/>
    <w:rsid w:val="6B8946AA"/>
    <w:rsid w:val="6F044E77"/>
    <w:rsid w:val="6F5506A9"/>
    <w:rsid w:val="6FDD050E"/>
    <w:rsid w:val="72A44BC1"/>
    <w:rsid w:val="753507D9"/>
    <w:rsid w:val="77A67D7B"/>
    <w:rsid w:val="783842C9"/>
    <w:rsid w:val="79282491"/>
    <w:rsid w:val="7C39427C"/>
    <w:rsid w:val="7C9045E6"/>
    <w:rsid w:val="7FF9722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0" w:semiHidden="0" w:name="heading 3"/>
    <w:lsdException w:qFormat="1" w:uiPriority="99" w:semiHidden="0" w:name="heading 4"/>
    <w:lsdException w:qFormat="1" w:unhideWhenUsed="0" w:uiPriority="9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0" w:semiHidden="0" w:name="Normal Indent"/>
    <w:lsdException w:uiPriority="0" w:name="footnote text"/>
    <w:lsdException w:uiPriority="0" w:name="annotation text"/>
    <w:lsdException w:qFormat="1" w:uiPriority="99"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0" w:semiHidden="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5"/>
    <w:qFormat/>
    <w:uiPriority w:val="99"/>
    <w:pPr>
      <w:keepNext/>
      <w:numPr>
        <w:ilvl w:val="0"/>
        <w:numId w:val="1"/>
      </w:numPr>
      <w:tabs>
        <w:tab w:val="left" w:pos="432"/>
      </w:tabs>
      <w:spacing w:before="120" w:after="120"/>
      <w:jc w:val="left"/>
      <w:outlineLvl w:val="0"/>
    </w:pPr>
    <w:rPr>
      <w:b/>
      <w:sz w:val="32"/>
    </w:rPr>
  </w:style>
  <w:style w:type="paragraph" w:styleId="3">
    <w:name w:val="heading 2"/>
    <w:basedOn w:val="1"/>
    <w:next w:val="1"/>
    <w:link w:val="42"/>
    <w:unhideWhenUsed/>
    <w:qFormat/>
    <w:uiPriority w:val="99"/>
    <w:pPr>
      <w:keepNext/>
      <w:keepLines/>
      <w:numPr>
        <w:ilvl w:val="1"/>
        <w:numId w:val="1"/>
      </w:numPr>
      <w:tabs>
        <w:tab w:val="left" w:pos="800"/>
      </w:tabs>
      <w:spacing w:before="120" w:after="120" w:line="360" w:lineRule="auto"/>
      <w:jc w:val="left"/>
      <w:outlineLvl w:val="1"/>
    </w:pPr>
    <w:rPr>
      <w:rFonts w:ascii="Arial" w:hAnsi="Arial"/>
      <w:b/>
      <w:bCs/>
      <w:sz w:val="28"/>
      <w:szCs w:val="32"/>
    </w:rPr>
  </w:style>
  <w:style w:type="paragraph" w:styleId="4">
    <w:name w:val="heading 3"/>
    <w:basedOn w:val="1"/>
    <w:next w:val="1"/>
    <w:link w:val="43"/>
    <w:unhideWhenUsed/>
    <w:qFormat/>
    <w:uiPriority w:val="0"/>
    <w:pPr>
      <w:keepNext/>
      <w:keepLines/>
      <w:numPr>
        <w:ilvl w:val="2"/>
        <w:numId w:val="1"/>
      </w:numPr>
      <w:tabs>
        <w:tab w:val="left" w:pos="720"/>
      </w:tabs>
      <w:spacing w:before="120" w:after="120" w:line="360" w:lineRule="auto"/>
      <w:jc w:val="left"/>
      <w:outlineLvl w:val="2"/>
    </w:pPr>
    <w:rPr>
      <w:b/>
      <w:bCs/>
      <w:sz w:val="24"/>
      <w:szCs w:val="32"/>
    </w:rPr>
  </w:style>
  <w:style w:type="paragraph" w:styleId="5">
    <w:name w:val="heading 4"/>
    <w:basedOn w:val="1"/>
    <w:next w:val="1"/>
    <w:link w:val="44"/>
    <w:unhideWhenUsed/>
    <w:qFormat/>
    <w:uiPriority w:val="99"/>
    <w:pPr>
      <w:keepNext/>
      <w:numPr>
        <w:ilvl w:val="3"/>
        <w:numId w:val="1"/>
      </w:numPr>
      <w:tabs>
        <w:tab w:val="left" w:pos="864"/>
      </w:tabs>
      <w:spacing w:before="120" w:after="120" w:line="360" w:lineRule="auto"/>
      <w:jc w:val="left"/>
      <w:outlineLvl w:val="3"/>
    </w:pPr>
    <w:rPr>
      <w:b/>
      <w:iCs/>
      <w:sz w:val="24"/>
    </w:rPr>
  </w:style>
  <w:style w:type="paragraph" w:styleId="6">
    <w:name w:val="heading 5"/>
    <w:basedOn w:val="1"/>
    <w:next w:val="1"/>
    <w:link w:val="48"/>
    <w:qFormat/>
    <w:uiPriority w:val="99"/>
    <w:pPr>
      <w:widowControl/>
      <w:spacing w:before="240" w:after="60"/>
      <w:ind w:left="1008" w:hanging="1008"/>
      <w:jc w:val="left"/>
      <w:outlineLvl w:val="4"/>
    </w:pPr>
    <w:rPr>
      <w:b/>
      <w:bCs/>
      <w:i/>
      <w:iCs/>
      <w:kern w:val="0"/>
      <w:sz w:val="26"/>
      <w:szCs w:val="26"/>
    </w:rPr>
  </w:style>
  <w:style w:type="paragraph" w:styleId="7">
    <w:name w:val="heading 6"/>
    <w:basedOn w:val="1"/>
    <w:next w:val="1"/>
    <w:link w:val="52"/>
    <w:qFormat/>
    <w:uiPriority w:val="0"/>
    <w:pPr>
      <w:keepNext/>
      <w:keepLines/>
      <w:tabs>
        <w:tab w:val="left" w:pos="1152"/>
      </w:tabs>
      <w:spacing w:before="240" w:after="64" w:line="320" w:lineRule="auto"/>
      <w:ind w:left="1152" w:hanging="1152"/>
      <w:outlineLvl w:val="5"/>
    </w:pPr>
    <w:rPr>
      <w:rFonts w:ascii="Arial" w:hAnsi="Arial" w:eastAsia="黑体"/>
      <w:b/>
      <w:bCs/>
      <w:sz w:val="24"/>
      <w:szCs w:val="24"/>
    </w:rPr>
  </w:style>
  <w:style w:type="paragraph" w:styleId="8">
    <w:name w:val="heading 7"/>
    <w:basedOn w:val="1"/>
    <w:next w:val="1"/>
    <w:link w:val="53"/>
    <w:qFormat/>
    <w:uiPriority w:val="0"/>
    <w:pPr>
      <w:keepNext/>
      <w:keepLines/>
      <w:tabs>
        <w:tab w:val="left" w:pos="1296"/>
      </w:tabs>
      <w:spacing w:before="240" w:after="64" w:line="320" w:lineRule="auto"/>
      <w:ind w:left="1296" w:hanging="1296"/>
      <w:outlineLvl w:val="6"/>
    </w:pPr>
    <w:rPr>
      <w:rFonts w:ascii="宋体" w:hAnsi="Times New Roman"/>
      <w:b/>
      <w:bCs/>
      <w:sz w:val="24"/>
      <w:szCs w:val="24"/>
    </w:rPr>
  </w:style>
  <w:style w:type="paragraph" w:styleId="9">
    <w:name w:val="heading 8"/>
    <w:basedOn w:val="1"/>
    <w:next w:val="1"/>
    <w:link w:val="54"/>
    <w:qFormat/>
    <w:uiPriority w:val="0"/>
    <w:pPr>
      <w:keepNext/>
      <w:keepLines/>
      <w:tabs>
        <w:tab w:val="left" w:pos="1440"/>
      </w:tabs>
      <w:spacing w:before="240" w:after="64" w:line="320" w:lineRule="auto"/>
      <w:ind w:left="1440" w:hanging="1440"/>
      <w:outlineLvl w:val="7"/>
    </w:pPr>
    <w:rPr>
      <w:rFonts w:ascii="Arial" w:hAnsi="Arial" w:eastAsia="黑体"/>
      <w:sz w:val="24"/>
      <w:szCs w:val="24"/>
    </w:rPr>
  </w:style>
  <w:style w:type="paragraph" w:styleId="10">
    <w:name w:val="heading 9"/>
    <w:basedOn w:val="1"/>
    <w:next w:val="1"/>
    <w:link w:val="55"/>
    <w:qFormat/>
    <w:uiPriority w:val="0"/>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Body Text First Indent"/>
    <w:basedOn w:val="13"/>
    <w:unhideWhenUsed/>
    <w:qFormat/>
    <w:uiPriority w:val="0"/>
    <w:pPr>
      <w:spacing w:after="120"/>
      <w:ind w:firstLine="420" w:firstLineChars="100"/>
    </w:pPr>
    <w:rPr>
      <w:i w:val="0"/>
      <w:iCs w:val="0"/>
      <w:sz w:val="21"/>
    </w:rPr>
  </w:style>
  <w:style w:type="paragraph" w:styleId="13">
    <w:name w:val="Body Text"/>
    <w:basedOn w:val="1"/>
    <w:unhideWhenUsed/>
    <w:qFormat/>
    <w:uiPriority w:val="0"/>
    <w:rPr>
      <w:i/>
      <w:iCs/>
      <w:sz w:val="18"/>
    </w:rPr>
  </w:style>
  <w:style w:type="paragraph" w:styleId="14">
    <w:name w:val="Normal Indent"/>
    <w:basedOn w:val="1"/>
    <w:unhideWhenUsed/>
    <w:qFormat/>
    <w:uiPriority w:val="0"/>
    <w:pPr>
      <w:ind w:firstLine="420"/>
    </w:pPr>
    <w:rPr>
      <w:sz w:val="24"/>
      <w:szCs w:val="20"/>
    </w:rPr>
  </w:style>
  <w:style w:type="paragraph" w:styleId="15">
    <w:name w:val="Document Map"/>
    <w:basedOn w:val="1"/>
    <w:link w:val="47"/>
    <w:unhideWhenUsed/>
    <w:qFormat/>
    <w:uiPriority w:val="0"/>
    <w:rPr>
      <w:rFonts w:ascii="宋体"/>
      <w:sz w:val="18"/>
      <w:szCs w:val="18"/>
    </w:rPr>
  </w:style>
  <w:style w:type="paragraph" w:styleId="16">
    <w:name w:val="Body Text Indent"/>
    <w:basedOn w:val="1"/>
    <w:link w:val="51"/>
    <w:unhideWhenUsed/>
    <w:qFormat/>
    <w:uiPriority w:val="0"/>
    <w:pPr>
      <w:spacing w:after="120"/>
      <w:ind w:left="420" w:leftChars="200"/>
    </w:pPr>
  </w:style>
  <w:style w:type="paragraph" w:styleId="17">
    <w:name w:val="toc 3"/>
    <w:basedOn w:val="1"/>
    <w:next w:val="1"/>
    <w:unhideWhenUsed/>
    <w:qFormat/>
    <w:uiPriority w:val="39"/>
    <w:pPr>
      <w:ind w:left="420"/>
      <w:jc w:val="left"/>
    </w:pPr>
    <w:rPr>
      <w:i/>
      <w:iCs/>
    </w:rPr>
  </w:style>
  <w:style w:type="paragraph" w:styleId="18">
    <w:name w:val="Plain Text"/>
    <w:basedOn w:val="1"/>
    <w:unhideWhenUsed/>
    <w:qFormat/>
    <w:uiPriority w:val="0"/>
    <w:pPr>
      <w:widowControl/>
      <w:adjustRightInd w:val="0"/>
      <w:spacing w:line="360" w:lineRule="auto"/>
      <w:ind w:firstLine="200" w:firstLineChars="200"/>
      <w:jc w:val="left"/>
    </w:pPr>
    <w:rPr>
      <w:rFonts w:hint="eastAsia" w:ascii="宋体" w:hAnsi="Courier New"/>
      <w:color w:val="333333"/>
      <w:kern w:val="0"/>
      <w:sz w:val="24"/>
      <w:szCs w:val="20"/>
    </w:rPr>
  </w:style>
  <w:style w:type="paragraph" w:styleId="19">
    <w:name w:val="Balloon Text"/>
    <w:basedOn w:val="1"/>
    <w:link w:val="37"/>
    <w:unhideWhenUsed/>
    <w:qFormat/>
    <w:uiPriority w:val="0"/>
    <w:rPr>
      <w:sz w:val="18"/>
      <w:szCs w:val="18"/>
    </w:rPr>
  </w:style>
  <w:style w:type="paragraph" w:styleId="20">
    <w:name w:val="footer"/>
    <w:basedOn w:val="1"/>
    <w:link w:val="36"/>
    <w:unhideWhenUsed/>
    <w:qFormat/>
    <w:uiPriority w:val="0"/>
    <w:pPr>
      <w:tabs>
        <w:tab w:val="center" w:pos="4153"/>
        <w:tab w:val="right" w:pos="8306"/>
      </w:tabs>
      <w:snapToGrid w:val="0"/>
      <w:jc w:val="left"/>
    </w:pPr>
    <w:rPr>
      <w:sz w:val="18"/>
      <w:szCs w:val="18"/>
    </w:rPr>
  </w:style>
  <w:style w:type="paragraph" w:styleId="21">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120" w:after="120"/>
      <w:jc w:val="left"/>
    </w:pPr>
    <w:rPr>
      <w:b/>
      <w:bCs/>
      <w:caps/>
    </w:rPr>
  </w:style>
  <w:style w:type="paragraph" w:styleId="23">
    <w:name w:val="toc 2"/>
    <w:basedOn w:val="1"/>
    <w:next w:val="1"/>
    <w:unhideWhenUsed/>
    <w:qFormat/>
    <w:uiPriority w:val="39"/>
    <w:pPr>
      <w:ind w:left="210"/>
      <w:jc w:val="left"/>
    </w:pPr>
    <w:rPr>
      <w:smallCaps/>
    </w:rPr>
  </w:style>
  <w:style w:type="paragraph" w:styleId="24">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25">
    <w:name w:val="index 1"/>
    <w:basedOn w:val="1"/>
    <w:next w:val="1"/>
    <w:qFormat/>
    <w:uiPriority w:val="0"/>
    <w:pPr>
      <w:ind w:left="210" w:hanging="210"/>
      <w:jc w:val="left"/>
    </w:pPr>
    <w:rPr>
      <w:rFonts w:ascii="Times New Roman" w:hAnsi="Times New Roman"/>
      <w:szCs w:val="21"/>
    </w:rPr>
  </w:style>
  <w:style w:type="character" w:styleId="27">
    <w:name w:val="page number"/>
    <w:basedOn w:val="26"/>
    <w:unhideWhenUsed/>
    <w:qFormat/>
    <w:uiPriority w:val="0"/>
  </w:style>
  <w:style w:type="character" w:styleId="28">
    <w:name w:val="Hyperlink"/>
    <w:unhideWhenUsed/>
    <w:qFormat/>
    <w:uiPriority w:val="99"/>
    <w:rPr>
      <w:color w:val="0000FF"/>
      <w:u w:val="single"/>
    </w:rPr>
  </w:style>
  <w:style w:type="table" w:styleId="30">
    <w:name w:val="Table Grid"/>
    <w:basedOn w:val="2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Char Char Char Char1"/>
    <w:basedOn w:val="1"/>
    <w:qFormat/>
    <w:uiPriority w:val="0"/>
    <w:pPr>
      <w:widowControl/>
      <w:spacing w:before="100" w:beforeAutospacing="1" w:after="100" w:afterAutospacing="1" w:line="360" w:lineRule="auto"/>
      <w:jc w:val="left"/>
    </w:pPr>
  </w:style>
  <w:style w:type="paragraph" w:customStyle="1" w:styleId="32">
    <w:name w:val="填写说明"/>
    <w:basedOn w:val="1"/>
    <w:next w:val="12"/>
    <w:qFormat/>
    <w:uiPriority w:val="0"/>
    <w:pPr>
      <w:spacing w:line="360" w:lineRule="auto"/>
      <w:ind w:firstLine="425"/>
    </w:pPr>
    <w:rPr>
      <w:rFonts w:ascii="Arial" w:hAnsi="Arial" w:cs="宋体"/>
      <w:i/>
      <w:color w:val="0000FF"/>
      <w:szCs w:val="21"/>
    </w:rPr>
  </w:style>
  <w:style w:type="paragraph" w:customStyle="1" w:styleId="33">
    <w:name w:val="编号"/>
    <w:basedOn w:val="14"/>
    <w:qFormat/>
    <w:uiPriority w:val="0"/>
    <w:pPr>
      <w:numPr>
        <w:ilvl w:val="0"/>
        <w:numId w:val="2"/>
      </w:numPr>
      <w:tabs>
        <w:tab w:val="left" w:pos="840"/>
      </w:tabs>
      <w:spacing w:before="60" w:line="300" w:lineRule="auto"/>
      <w:ind w:firstLine="0"/>
    </w:pPr>
    <w:rPr>
      <w:rFonts w:ascii="黑体" w:hAnsi="Arial" w:eastAsia="黑体" w:cs="Arial"/>
      <w:bCs/>
      <w:color w:val="0000FF"/>
      <w:szCs w:val="24"/>
    </w:rPr>
  </w:style>
  <w:style w:type="paragraph" w:customStyle="1" w:styleId="34">
    <w:name w:val="正文标题"/>
    <w:basedOn w:val="1"/>
    <w:qFormat/>
    <w:uiPriority w:val="0"/>
    <w:pPr>
      <w:spacing w:line="360" w:lineRule="auto"/>
      <w:jc w:val="center"/>
    </w:pPr>
    <w:rPr>
      <w:rFonts w:ascii="宋体"/>
      <w:b/>
      <w:sz w:val="44"/>
      <w:szCs w:val="44"/>
    </w:rPr>
  </w:style>
  <w:style w:type="character" w:customStyle="1" w:styleId="35">
    <w:name w:val="页眉 Char"/>
    <w:basedOn w:val="26"/>
    <w:link w:val="21"/>
    <w:qFormat/>
    <w:uiPriority w:val="99"/>
    <w:rPr>
      <w:sz w:val="18"/>
      <w:szCs w:val="18"/>
    </w:rPr>
  </w:style>
  <w:style w:type="character" w:customStyle="1" w:styleId="36">
    <w:name w:val="页脚 Char"/>
    <w:basedOn w:val="26"/>
    <w:link w:val="20"/>
    <w:qFormat/>
    <w:uiPriority w:val="99"/>
    <w:rPr>
      <w:sz w:val="18"/>
      <w:szCs w:val="18"/>
    </w:rPr>
  </w:style>
  <w:style w:type="character" w:customStyle="1" w:styleId="37">
    <w:name w:val="批注框文本 Char"/>
    <w:basedOn w:val="26"/>
    <w:link w:val="19"/>
    <w:semiHidden/>
    <w:qFormat/>
    <w:uiPriority w:val="0"/>
    <w:rPr>
      <w:rFonts w:ascii="Calibri" w:hAnsi="Calibri"/>
      <w:kern w:val="2"/>
      <w:sz w:val="18"/>
      <w:szCs w:val="18"/>
    </w:rPr>
  </w:style>
  <w:style w:type="paragraph" w:customStyle="1" w:styleId="38">
    <w:name w:val="文档标题"/>
    <w:basedOn w:val="1"/>
    <w:qFormat/>
    <w:uiPriority w:val="0"/>
    <w:pPr>
      <w:spacing w:line="360" w:lineRule="auto"/>
      <w:jc w:val="center"/>
    </w:pPr>
    <w:rPr>
      <w:rFonts w:ascii="Times New Roman" w:hAnsi="Times New Roman" w:eastAsia="华文楷体"/>
      <w:b/>
      <w:kern w:val="0"/>
      <w:sz w:val="52"/>
      <w:szCs w:val="72"/>
    </w:rPr>
  </w:style>
  <w:style w:type="paragraph" w:customStyle="1" w:styleId="39">
    <w:name w:val="封面表格文本"/>
    <w:basedOn w:val="1"/>
    <w:qFormat/>
    <w:uiPriority w:val="0"/>
    <w:pPr>
      <w:autoSpaceDE w:val="0"/>
      <w:autoSpaceDN w:val="0"/>
      <w:adjustRightInd w:val="0"/>
      <w:jc w:val="center"/>
    </w:pPr>
    <w:rPr>
      <w:rFonts w:ascii="Times New Roman" w:hAnsi="Times New Roman"/>
      <w:b/>
      <w:kern w:val="0"/>
      <w:sz w:val="24"/>
      <w:szCs w:val="20"/>
    </w:rPr>
  </w:style>
  <w:style w:type="paragraph" w:customStyle="1" w:styleId="40">
    <w:name w:val="表头样式"/>
    <w:basedOn w:val="1"/>
    <w:qFormat/>
    <w:uiPriority w:val="0"/>
    <w:pPr>
      <w:autoSpaceDE w:val="0"/>
      <w:autoSpaceDN w:val="0"/>
      <w:adjustRightInd w:val="0"/>
      <w:jc w:val="center"/>
    </w:pPr>
    <w:rPr>
      <w:rFonts w:ascii="Times New Roman" w:hAnsi="Times New Roman"/>
      <w:b/>
      <w:kern w:val="0"/>
      <w:szCs w:val="20"/>
    </w:rPr>
  </w:style>
  <w:style w:type="paragraph" w:customStyle="1" w:styleId="41">
    <w:name w:val="Cover-other"/>
    <w:basedOn w:val="1"/>
    <w:qFormat/>
    <w:uiPriority w:val="0"/>
    <w:pPr>
      <w:adjustRightInd w:val="0"/>
      <w:spacing w:after="60" w:line="360" w:lineRule="atLeast"/>
      <w:jc w:val="center"/>
      <w:textAlignment w:val="baseline"/>
    </w:pPr>
    <w:rPr>
      <w:rFonts w:ascii="Times New Roman" w:hAnsi="Times New Roman" w:eastAsia="Times New Roman"/>
      <w:b/>
      <w:kern w:val="0"/>
      <w:sz w:val="24"/>
      <w:szCs w:val="24"/>
      <w:lang w:eastAsia="en-US"/>
    </w:rPr>
  </w:style>
  <w:style w:type="character" w:customStyle="1" w:styleId="42">
    <w:name w:val="标题 2 Char"/>
    <w:basedOn w:val="26"/>
    <w:link w:val="3"/>
    <w:qFormat/>
    <w:uiPriority w:val="99"/>
    <w:rPr>
      <w:rFonts w:ascii="Arial" w:hAnsi="Arial"/>
      <w:b/>
      <w:bCs/>
      <w:kern w:val="2"/>
      <w:sz w:val="28"/>
      <w:szCs w:val="32"/>
    </w:rPr>
  </w:style>
  <w:style w:type="character" w:customStyle="1" w:styleId="43">
    <w:name w:val="标题 3 Char"/>
    <w:basedOn w:val="26"/>
    <w:link w:val="4"/>
    <w:qFormat/>
    <w:uiPriority w:val="0"/>
    <w:rPr>
      <w:rFonts w:ascii="Calibri" w:hAnsi="Calibri"/>
      <w:b/>
      <w:bCs/>
      <w:kern w:val="2"/>
      <w:sz w:val="24"/>
      <w:szCs w:val="32"/>
    </w:rPr>
  </w:style>
  <w:style w:type="character" w:customStyle="1" w:styleId="44">
    <w:name w:val="标题 4 Char"/>
    <w:basedOn w:val="26"/>
    <w:link w:val="5"/>
    <w:qFormat/>
    <w:uiPriority w:val="99"/>
    <w:rPr>
      <w:rFonts w:ascii="Calibri" w:hAnsi="Calibri"/>
      <w:b/>
      <w:iCs/>
      <w:kern w:val="2"/>
      <w:sz w:val="24"/>
      <w:szCs w:val="22"/>
    </w:rPr>
  </w:style>
  <w:style w:type="character" w:customStyle="1" w:styleId="45">
    <w:name w:val="标题 1 Char"/>
    <w:basedOn w:val="26"/>
    <w:link w:val="2"/>
    <w:qFormat/>
    <w:uiPriority w:val="99"/>
    <w:rPr>
      <w:rFonts w:ascii="Calibri" w:hAnsi="Calibri"/>
      <w:b/>
      <w:kern w:val="2"/>
      <w:sz w:val="32"/>
      <w:szCs w:val="22"/>
    </w:rPr>
  </w:style>
  <w:style w:type="paragraph" w:customStyle="1" w:styleId="46">
    <w:name w:val="列出段落1"/>
    <w:basedOn w:val="1"/>
    <w:unhideWhenUsed/>
    <w:qFormat/>
    <w:uiPriority w:val="99"/>
    <w:pPr>
      <w:ind w:firstLine="420" w:firstLineChars="200"/>
    </w:pPr>
  </w:style>
  <w:style w:type="character" w:customStyle="1" w:styleId="47">
    <w:name w:val="文档结构图 Char"/>
    <w:basedOn w:val="26"/>
    <w:link w:val="15"/>
    <w:semiHidden/>
    <w:qFormat/>
    <w:uiPriority w:val="0"/>
    <w:rPr>
      <w:rFonts w:ascii="宋体" w:hAnsi="Calibri"/>
      <w:kern w:val="2"/>
      <w:sz w:val="18"/>
      <w:szCs w:val="18"/>
    </w:rPr>
  </w:style>
  <w:style w:type="character" w:customStyle="1" w:styleId="48">
    <w:name w:val="标题 5 Char"/>
    <w:basedOn w:val="26"/>
    <w:link w:val="6"/>
    <w:qFormat/>
    <w:uiPriority w:val="99"/>
    <w:rPr>
      <w:rFonts w:ascii="Calibri" w:hAnsi="Calibri"/>
      <w:b/>
      <w:bCs/>
      <w:i/>
      <w:iCs/>
      <w:sz w:val="26"/>
      <w:szCs w:val="26"/>
    </w:rPr>
  </w:style>
  <w:style w:type="character" w:customStyle="1" w:styleId="49">
    <w:name w:val="apple-style-span"/>
    <w:basedOn w:val="26"/>
    <w:qFormat/>
    <w:uiPriority w:val="0"/>
  </w:style>
  <w:style w:type="paragraph" w:customStyle="1" w:styleId="50">
    <w:name w:val="1"/>
    <w:basedOn w:val="1"/>
    <w:qFormat/>
    <w:uiPriority w:val="0"/>
    <w:pPr>
      <w:spacing w:after="120"/>
      <w:ind w:left="420" w:leftChars="200"/>
    </w:pPr>
    <w:rPr>
      <w:rFonts w:ascii="Times New Roman" w:hAnsi="Times New Roman"/>
      <w:szCs w:val="24"/>
    </w:rPr>
  </w:style>
  <w:style w:type="character" w:customStyle="1" w:styleId="51">
    <w:name w:val="正文文本缩进 Char"/>
    <w:basedOn w:val="26"/>
    <w:link w:val="16"/>
    <w:semiHidden/>
    <w:qFormat/>
    <w:uiPriority w:val="0"/>
    <w:rPr>
      <w:rFonts w:ascii="Calibri" w:hAnsi="Calibri"/>
      <w:kern w:val="2"/>
      <w:sz w:val="21"/>
      <w:szCs w:val="22"/>
    </w:rPr>
  </w:style>
  <w:style w:type="character" w:customStyle="1" w:styleId="52">
    <w:name w:val="标题 6 Char"/>
    <w:basedOn w:val="26"/>
    <w:link w:val="7"/>
    <w:qFormat/>
    <w:uiPriority w:val="0"/>
    <w:rPr>
      <w:rFonts w:ascii="Arial" w:hAnsi="Arial" w:eastAsia="黑体"/>
      <w:b/>
      <w:bCs/>
      <w:kern w:val="2"/>
      <w:sz w:val="24"/>
      <w:szCs w:val="24"/>
    </w:rPr>
  </w:style>
  <w:style w:type="character" w:customStyle="1" w:styleId="53">
    <w:name w:val="标题 7 Char"/>
    <w:basedOn w:val="26"/>
    <w:link w:val="8"/>
    <w:qFormat/>
    <w:uiPriority w:val="0"/>
    <w:rPr>
      <w:rFonts w:ascii="宋体"/>
      <w:b/>
      <w:bCs/>
      <w:kern w:val="2"/>
      <w:sz w:val="24"/>
      <w:szCs w:val="24"/>
    </w:rPr>
  </w:style>
  <w:style w:type="character" w:customStyle="1" w:styleId="54">
    <w:name w:val="标题 8 Char"/>
    <w:basedOn w:val="26"/>
    <w:link w:val="9"/>
    <w:qFormat/>
    <w:uiPriority w:val="0"/>
    <w:rPr>
      <w:rFonts w:ascii="Arial" w:hAnsi="Arial" w:eastAsia="黑体"/>
      <w:kern w:val="2"/>
      <w:sz w:val="24"/>
      <w:szCs w:val="24"/>
    </w:rPr>
  </w:style>
  <w:style w:type="character" w:customStyle="1" w:styleId="55">
    <w:name w:val="标题 9 Char"/>
    <w:basedOn w:val="26"/>
    <w:link w:val="10"/>
    <w:qFormat/>
    <w:uiPriority w:val="0"/>
    <w:rPr>
      <w:rFonts w:ascii="Arial" w:hAnsi="Arial" w:eastAsia="黑体"/>
      <w:kern w:val="2"/>
      <w:sz w:val="21"/>
      <w:szCs w:val="21"/>
    </w:rPr>
  </w:style>
  <w:style w:type="paragraph" w:customStyle="1" w:styleId="56">
    <w:name w:val="Table Text"/>
    <w:basedOn w:val="13"/>
    <w:qFormat/>
    <w:uiPriority w:val="0"/>
    <w:pPr>
      <w:widowControl/>
      <w:overflowPunct w:val="0"/>
      <w:autoSpaceDE w:val="0"/>
      <w:autoSpaceDN w:val="0"/>
      <w:adjustRightInd w:val="0"/>
      <w:spacing w:after="215"/>
      <w:jc w:val="left"/>
      <w:textAlignment w:val="baseline"/>
    </w:pPr>
    <w:rPr>
      <w:rFonts w:ascii="Arial" w:hAnsi="Arial"/>
      <w:i w:val="0"/>
      <w:iCs w:val="0"/>
      <w:kern w:val="0"/>
      <w:sz w:val="20"/>
      <w:szCs w:val="20"/>
      <w:lang w:val="en-GB" w:eastAsia="en-US"/>
    </w:rPr>
  </w:style>
  <w:style w:type="paragraph" w:customStyle="1" w:styleId="57">
    <w:name w:val="Table Header"/>
    <w:basedOn w:val="1"/>
    <w:qFormat/>
    <w:uiPriority w:val="0"/>
    <w:pPr>
      <w:widowControl/>
      <w:overflowPunct w:val="0"/>
      <w:autoSpaceDE w:val="0"/>
      <w:autoSpaceDN w:val="0"/>
      <w:adjustRightInd w:val="0"/>
      <w:spacing w:after="100"/>
      <w:jc w:val="center"/>
      <w:textAlignment w:val="baseline"/>
    </w:pPr>
    <w:rPr>
      <w:rFonts w:ascii="Arial" w:hAnsi="Arial"/>
      <w:b/>
      <w:kern w:val="0"/>
      <w:sz w:val="20"/>
      <w:szCs w:val="20"/>
    </w:rPr>
  </w:style>
  <w:style w:type="paragraph" w:customStyle="1" w:styleId="5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13E857-E99C-4D0A-8806-4627402655C2}">
  <ds:schemaRefs/>
</ds:datastoreItem>
</file>

<file path=docProps/app.xml><?xml version="1.0" encoding="utf-8"?>
<Properties xmlns="http://schemas.openxmlformats.org/officeDocument/2006/extended-properties" xmlns:vt="http://schemas.openxmlformats.org/officeDocument/2006/docPropsVTypes">
  <Template>Normal.dotm</Template>
  <Company>FBI</Company>
  <Pages>1</Pages>
  <Words>1133</Words>
  <Characters>6459</Characters>
  <Lines>53</Lines>
  <Paragraphs>15</Paragraphs>
  <ScaleCrop>false</ScaleCrop>
  <LinksUpToDate>false</LinksUpToDate>
  <CharactersWithSpaces>7577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2014-12-18T07:01:00Z</dcterms:created>
  <dc:creator>hubing</dc:creator>
  <cp:lastModifiedBy>Leo</cp:lastModifiedBy>
  <dcterms:modified xsi:type="dcterms:W3CDTF">2016-04-19T11:21:41Z</dcterms:modified>
  <dc:title>用户需求或业务需求文档模版</dc:title>
  <cp:revision>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