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66" w:rsidRDefault="00C22166" w:rsidP="00A3680D">
      <w:pPr>
        <w:spacing w:line="220" w:lineRule="atLeast"/>
        <w:jc w:val="center"/>
        <w:rPr>
          <w:b/>
          <w:sz w:val="56"/>
          <w:szCs w:val="56"/>
        </w:rPr>
      </w:pPr>
    </w:p>
    <w:p w:rsidR="00C22166" w:rsidRDefault="00C22166" w:rsidP="00A3680D">
      <w:pPr>
        <w:spacing w:line="220" w:lineRule="atLeast"/>
        <w:jc w:val="center"/>
        <w:rPr>
          <w:b/>
          <w:sz w:val="56"/>
          <w:szCs w:val="56"/>
        </w:rPr>
      </w:pPr>
    </w:p>
    <w:p w:rsidR="00C22166" w:rsidRDefault="00C22166" w:rsidP="00A3680D">
      <w:pPr>
        <w:spacing w:line="220" w:lineRule="atLeast"/>
        <w:jc w:val="center"/>
        <w:rPr>
          <w:b/>
          <w:sz w:val="56"/>
          <w:szCs w:val="56"/>
        </w:rPr>
      </w:pPr>
    </w:p>
    <w:p w:rsidR="00C22166" w:rsidRDefault="00C22166" w:rsidP="00A3680D">
      <w:pPr>
        <w:spacing w:line="220" w:lineRule="atLeast"/>
        <w:jc w:val="center"/>
        <w:rPr>
          <w:b/>
          <w:sz w:val="56"/>
          <w:szCs w:val="56"/>
        </w:rPr>
      </w:pPr>
    </w:p>
    <w:p w:rsidR="00C22166" w:rsidRDefault="00C22166" w:rsidP="00A3680D">
      <w:pPr>
        <w:spacing w:line="220" w:lineRule="atLeast"/>
        <w:jc w:val="center"/>
        <w:rPr>
          <w:b/>
          <w:sz w:val="56"/>
          <w:szCs w:val="56"/>
        </w:rPr>
      </w:pPr>
    </w:p>
    <w:p w:rsidR="00C22166" w:rsidRDefault="00C22166" w:rsidP="00A3680D">
      <w:pPr>
        <w:spacing w:line="220" w:lineRule="atLeast"/>
        <w:jc w:val="center"/>
        <w:rPr>
          <w:b/>
          <w:sz w:val="56"/>
          <w:szCs w:val="56"/>
        </w:rPr>
      </w:pPr>
    </w:p>
    <w:p w:rsidR="004358AB" w:rsidRDefault="00A3680D" w:rsidP="00A3680D">
      <w:pPr>
        <w:spacing w:line="220" w:lineRule="atLeast"/>
        <w:jc w:val="center"/>
        <w:rPr>
          <w:b/>
          <w:sz w:val="56"/>
          <w:szCs w:val="56"/>
        </w:rPr>
      </w:pPr>
      <w:r w:rsidRPr="00A3680D">
        <w:rPr>
          <w:rFonts w:hint="eastAsia"/>
          <w:b/>
          <w:sz w:val="56"/>
          <w:szCs w:val="56"/>
        </w:rPr>
        <w:t>Crawler API Manual</w:t>
      </w:r>
    </w:p>
    <w:p w:rsidR="00C22166" w:rsidRDefault="00A3680D" w:rsidP="00C22166">
      <w:pPr>
        <w:spacing w:line="220" w:lineRule="atLeast"/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0.1</w:t>
      </w:r>
    </w:p>
    <w:p w:rsidR="00C22166" w:rsidRDefault="00C22166" w:rsidP="00C22166">
      <w:pPr>
        <w:spacing w:line="220" w:lineRule="atLeast"/>
        <w:jc w:val="center"/>
        <w:rPr>
          <w:b/>
          <w:sz w:val="56"/>
          <w:szCs w:val="56"/>
        </w:rPr>
      </w:pPr>
    </w:p>
    <w:p w:rsidR="00C22166" w:rsidRDefault="00C22166" w:rsidP="00C44371">
      <w:pPr>
        <w:spacing w:line="220" w:lineRule="atLeast"/>
        <w:rPr>
          <w:b/>
          <w:sz w:val="56"/>
          <w:szCs w:val="56"/>
        </w:rPr>
      </w:pPr>
    </w:p>
    <w:p w:rsidR="00C22166" w:rsidRDefault="00C22166" w:rsidP="00C22166">
      <w:pPr>
        <w:spacing w:line="220" w:lineRule="atLeast"/>
        <w:jc w:val="center"/>
        <w:rPr>
          <w:b/>
          <w:sz w:val="56"/>
          <w:szCs w:val="56"/>
        </w:rPr>
      </w:pPr>
    </w:p>
    <w:tbl>
      <w:tblPr>
        <w:tblW w:w="80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99"/>
        <w:gridCol w:w="2173"/>
        <w:gridCol w:w="1862"/>
        <w:gridCol w:w="1982"/>
      </w:tblGrid>
      <w:tr w:rsidR="00C22166" w:rsidTr="00A21F18">
        <w:trPr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C22166" w:rsidRDefault="00C22166" w:rsidP="00A21F18">
            <w:pPr>
              <w:pStyle w:val="a3"/>
              <w:widowControl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拟制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eastAsia="楷体_GB2312" w:hAnsi="Arial" w:cs="Arial"/>
                <w:sz w:val="28"/>
              </w:rPr>
            </w:pPr>
            <w:r>
              <w:rPr>
                <w:rFonts w:ascii="Arial" w:eastAsia="楷体_GB2312" w:hAnsi="Arial" w:cs="Arial" w:hint="eastAsia"/>
                <w:sz w:val="28"/>
              </w:rPr>
              <w:t>刘龙均</w:t>
            </w:r>
            <w:r w:rsidR="00D66A9C">
              <w:rPr>
                <w:rFonts w:ascii="Arial" w:eastAsia="楷体_GB2312" w:hAnsi="Arial" w:cs="Arial" w:hint="eastAsia"/>
                <w:sz w:val="28"/>
              </w:rPr>
              <w:t>、吴勇</w:t>
            </w:r>
          </w:p>
        </w:tc>
        <w:tc>
          <w:tcPr>
            <w:tcW w:w="1862" w:type="dxa"/>
            <w:shd w:val="clear" w:color="auto" w:fill="E6E6E6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日期：</w:t>
            </w:r>
          </w:p>
        </w:tc>
        <w:tc>
          <w:tcPr>
            <w:tcW w:w="1982" w:type="dxa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2016/5/27</w:t>
            </w:r>
          </w:p>
        </w:tc>
      </w:tr>
      <w:tr w:rsidR="00C22166" w:rsidTr="00A21F18">
        <w:trPr>
          <w:trHeight w:val="550"/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审核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2" w:type="dxa"/>
            <w:shd w:val="clear" w:color="auto" w:fill="E6E6E6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日期：</w:t>
            </w:r>
          </w:p>
        </w:tc>
        <w:tc>
          <w:tcPr>
            <w:tcW w:w="1982" w:type="dxa"/>
            <w:vAlign w:val="center"/>
          </w:tcPr>
          <w:p w:rsidR="00C22166" w:rsidRDefault="00C22166" w:rsidP="00A21F18">
            <w:pPr>
              <w:pStyle w:val="a3"/>
              <w:widowControl/>
              <w:spacing w:line="360" w:lineRule="auto"/>
              <w:rPr>
                <w:rFonts w:ascii="Arial" w:hAnsi="Arial" w:cs="Arial"/>
              </w:rPr>
            </w:pPr>
          </w:p>
        </w:tc>
      </w:tr>
      <w:tr w:rsidR="00C22166" w:rsidTr="00A21F18">
        <w:trPr>
          <w:trHeight w:val="558"/>
          <w:jc w:val="center"/>
        </w:trPr>
        <w:tc>
          <w:tcPr>
            <w:tcW w:w="1999" w:type="dxa"/>
            <w:shd w:val="clear" w:color="auto" w:fill="E6E6E6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批准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2173" w:type="dxa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2" w:type="dxa"/>
            <w:shd w:val="clear" w:color="auto" w:fill="E6E6E6"/>
            <w:vAlign w:val="center"/>
          </w:tcPr>
          <w:p w:rsidR="00C22166" w:rsidRDefault="00C22166" w:rsidP="00A21F18">
            <w:pPr>
              <w:pStyle w:val="a3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日期</w:t>
            </w:r>
            <w:r>
              <w:rPr>
                <w:rFonts w:ascii="Arial" w:hAnsi="Arial" w:cs="Arial" w:hint="eastAsia"/>
                <w:lang w:val="en-GB"/>
              </w:rPr>
              <w:t>：</w:t>
            </w:r>
          </w:p>
        </w:tc>
        <w:tc>
          <w:tcPr>
            <w:tcW w:w="1982" w:type="dxa"/>
            <w:vAlign w:val="center"/>
          </w:tcPr>
          <w:p w:rsidR="00C22166" w:rsidRDefault="00C22166" w:rsidP="00A21F18">
            <w:pPr>
              <w:pStyle w:val="a3"/>
              <w:widowControl/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1349F" w:rsidRDefault="0021349F" w:rsidP="00C22166">
      <w:pPr>
        <w:spacing w:line="220" w:lineRule="atLeast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21349F" w:rsidRPr="00932486" w:rsidRDefault="0021349F" w:rsidP="00932486">
      <w:pPr>
        <w:jc w:val="center"/>
        <w:rPr>
          <w:b/>
        </w:rPr>
      </w:pPr>
      <w:r w:rsidRPr="00932486">
        <w:rPr>
          <w:rFonts w:hint="eastAsia"/>
          <w:b/>
        </w:rPr>
        <w:lastRenderedPageBreak/>
        <w:t>文档修订记录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800"/>
        <w:gridCol w:w="1440"/>
        <w:gridCol w:w="2880"/>
        <w:gridCol w:w="1080"/>
      </w:tblGrid>
      <w:tr w:rsidR="0021349F" w:rsidTr="00A21F18">
        <w:trPr>
          <w:jc w:val="center"/>
        </w:trPr>
        <w:tc>
          <w:tcPr>
            <w:tcW w:w="1548" w:type="dxa"/>
            <w:shd w:val="clear" w:color="auto" w:fill="E0E0E0"/>
            <w:vAlign w:val="center"/>
          </w:tcPr>
          <w:p w:rsidR="0021349F" w:rsidRDefault="0021349F" w:rsidP="00A21F18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修订版本</w:t>
            </w:r>
          </w:p>
        </w:tc>
        <w:tc>
          <w:tcPr>
            <w:tcW w:w="1800" w:type="dxa"/>
            <w:shd w:val="clear" w:color="auto" w:fill="E0E0E0"/>
            <w:vAlign w:val="center"/>
          </w:tcPr>
          <w:p w:rsidR="0021349F" w:rsidRDefault="0021349F" w:rsidP="00A21F18">
            <w:pPr>
              <w:pStyle w:val="a4"/>
              <w:widowControl/>
              <w:spacing w:line="360" w:lineRule="auto"/>
              <w:rPr>
                <w:rFonts w:asciiTheme="minorEastAsia" w:eastAsiaTheme="minorEastAsia" w:hAnsiTheme="minorEastAsia" w:cs="Arial"/>
                <w:b w:val="0"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440" w:type="dxa"/>
            <w:shd w:val="clear" w:color="auto" w:fill="E0E0E0"/>
            <w:vAlign w:val="center"/>
          </w:tcPr>
          <w:p w:rsidR="0021349F" w:rsidRDefault="0021349F" w:rsidP="00A21F18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作者</w:t>
            </w:r>
          </w:p>
        </w:tc>
        <w:tc>
          <w:tcPr>
            <w:tcW w:w="2880" w:type="dxa"/>
            <w:shd w:val="clear" w:color="auto" w:fill="E0E0E0"/>
            <w:vAlign w:val="center"/>
          </w:tcPr>
          <w:p w:rsidR="0021349F" w:rsidRDefault="0021349F" w:rsidP="00A21F18">
            <w:pPr>
              <w:pStyle w:val="a3"/>
              <w:autoSpaceDE/>
              <w:autoSpaceDN/>
              <w:adjustRightInd/>
              <w:spacing w:line="360" w:lineRule="auto"/>
              <w:rPr>
                <w:rFonts w:asciiTheme="minorEastAsia" w:eastAsiaTheme="minorEastAsia" w:hAnsiTheme="minorEastAsia" w:cs="Arial"/>
                <w:b w:val="0"/>
                <w:bCs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kern w:val="2"/>
                <w:szCs w:val="24"/>
              </w:rPr>
              <w:t>修改内容描述</w:t>
            </w:r>
          </w:p>
        </w:tc>
        <w:tc>
          <w:tcPr>
            <w:tcW w:w="1080" w:type="dxa"/>
            <w:shd w:val="clear" w:color="auto" w:fill="E0E0E0"/>
            <w:vAlign w:val="center"/>
          </w:tcPr>
          <w:p w:rsidR="0021349F" w:rsidRDefault="0021349F" w:rsidP="00A21F18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bCs/>
                <w:sz w:val="24"/>
              </w:rPr>
              <w:t>备注</w:t>
            </w: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0.1</w:t>
            </w: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2016/5/27</w:t>
            </w: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刘龙均</w:t>
            </w: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API</w:t>
            </w:r>
            <w:r>
              <w:rPr>
                <w:rFonts w:ascii="Arial" w:hAnsi="Arial" w:cs="Arial" w:hint="eastAsia"/>
                <w:sz w:val="24"/>
              </w:rPr>
              <w:t>手册初始化</w:t>
            </w: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pStyle w:val="a4"/>
              <w:widowControl/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pStyle w:val="a4"/>
              <w:widowControl/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pStyle w:val="a4"/>
              <w:widowControl/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pStyle w:val="a4"/>
              <w:widowControl/>
              <w:spacing w:line="360" w:lineRule="auto"/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1349F" w:rsidTr="00A21F18">
        <w:trPr>
          <w:jc w:val="center"/>
        </w:trPr>
        <w:tc>
          <w:tcPr>
            <w:tcW w:w="1548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21349F" w:rsidRDefault="0021349F" w:rsidP="00A21F1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F056D6" w:rsidRDefault="00F056D6">
      <w:pPr>
        <w:adjustRightInd/>
        <w:snapToGrid/>
        <w:spacing w:line="220" w:lineRule="atLeas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791694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7524" w:rsidRDefault="00117524" w:rsidP="001175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D06FF" w:rsidRDefault="007D4E1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117524">
            <w:instrText xml:space="preserve"> TOC \o "1-3" \h \z \u </w:instrText>
          </w:r>
          <w:r>
            <w:fldChar w:fldCharType="separate"/>
          </w:r>
          <w:hyperlink w:anchor="_Toc452491440" w:history="1">
            <w:r w:rsidR="000D06FF" w:rsidRPr="00065E65">
              <w:rPr>
                <w:rStyle w:val="a7"/>
                <w:noProof/>
              </w:rPr>
              <w:t>CrawlerBase</w:t>
            </w:r>
            <w:r w:rsidR="000D06FF">
              <w:rPr>
                <w:noProof/>
                <w:webHidden/>
              </w:rPr>
              <w:tab/>
            </w:r>
            <w:r w:rsidR="000D06FF">
              <w:rPr>
                <w:noProof/>
                <w:webHidden/>
              </w:rPr>
              <w:fldChar w:fldCharType="begin"/>
            </w:r>
            <w:r w:rsidR="000D06FF">
              <w:rPr>
                <w:noProof/>
                <w:webHidden/>
              </w:rPr>
              <w:instrText xml:space="preserve"> PAGEREF _Toc452491440 \h </w:instrText>
            </w:r>
            <w:r w:rsidR="000D06FF">
              <w:rPr>
                <w:noProof/>
                <w:webHidden/>
              </w:rPr>
            </w:r>
            <w:r w:rsidR="000D06FF">
              <w:rPr>
                <w:noProof/>
                <w:webHidden/>
              </w:rPr>
              <w:fldChar w:fldCharType="separate"/>
            </w:r>
            <w:r w:rsidR="000D06FF">
              <w:rPr>
                <w:noProof/>
                <w:webHidden/>
              </w:rPr>
              <w:t>1</w:t>
            </w:r>
            <w:r w:rsidR="000D06FF">
              <w:rPr>
                <w:noProof/>
                <w:webHidden/>
              </w:rPr>
              <w:fldChar w:fldCharType="end"/>
            </w:r>
          </w:hyperlink>
        </w:p>
        <w:p w:rsidR="000D06FF" w:rsidRDefault="000D06FF" w:rsidP="000D06F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1" w:history="1">
            <w:r w:rsidRPr="00065E65">
              <w:rPr>
                <w:rStyle w:val="a7"/>
                <w:noProof/>
              </w:rPr>
              <w:t>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 w:rsidP="000D06F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2" w:history="1">
            <w:r w:rsidRPr="00065E65">
              <w:rPr>
                <w:rStyle w:val="a7"/>
                <w:noProof/>
              </w:rPr>
              <w:t>visitHomePage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 w:rsidP="000D06F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3" w:history="1">
            <w:r w:rsidRPr="00065E65">
              <w:rPr>
                <w:rStyle w:val="a7"/>
                <w:noProof/>
              </w:rPr>
              <w:t>visitValidateCode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 w:rsidP="000D06F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4" w:history="1">
            <w:r w:rsidRPr="00065E65">
              <w:rPr>
                <w:rStyle w:val="a7"/>
                <w:noProof/>
              </w:rPr>
              <w:t>visitSearchList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 w:rsidP="000D06F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5" w:history="1">
            <w:r w:rsidRPr="00065E65">
              <w:rPr>
                <w:rStyle w:val="a7"/>
                <w:noProof/>
              </w:rPr>
              <w:t>visitTopInfo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 w:rsidP="000D06F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6" w:history="1">
            <w:r w:rsidRPr="00065E65">
              <w:rPr>
                <w:rStyle w:val="a7"/>
                <w:noProof/>
              </w:rPr>
              <w:t>visitJbxx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 w:rsidP="000D06F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7" w:history="1">
            <w:r w:rsidRPr="00065E65">
              <w:rPr>
                <w:rStyle w:val="a7"/>
                <w:noProof/>
              </w:rPr>
              <w:t>visitGdxx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8" w:history="1">
            <w:r w:rsidRPr="00065E65">
              <w:rPr>
                <w:rStyle w:val="a7"/>
                <w:noProof/>
              </w:rPr>
              <w:t>ModuleManager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FF" w:rsidRDefault="000D06F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491449" w:history="1">
            <w:r w:rsidRPr="00065E65">
              <w:rPr>
                <w:rStyle w:val="a7"/>
                <w:noProof/>
              </w:rPr>
              <w:t>CrawlerControl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524" w:rsidRDefault="007D4E1F">
          <w:r>
            <w:fldChar w:fldCharType="end"/>
          </w:r>
        </w:p>
      </w:sdtContent>
    </w:sdt>
    <w:p w:rsidR="003624DD" w:rsidRDefault="00943C95" w:rsidP="004346DF">
      <w:pPr>
        <w:adjustRightInd/>
        <w:snapToGrid/>
        <w:spacing w:line="220" w:lineRule="atLeas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932486" w:rsidRDefault="00932486" w:rsidP="003624DD">
      <w:pPr>
        <w:pStyle w:val="1"/>
        <w:sectPr w:rsidR="00932486" w:rsidSect="00943C95">
          <w:footerReference w:type="default" r:id="rId7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3624DD" w:rsidRDefault="003624DD" w:rsidP="003624DD">
      <w:pPr>
        <w:pStyle w:val="1"/>
      </w:pPr>
      <w:bookmarkStart w:id="0" w:name="_Toc452491440"/>
      <w:proofErr w:type="spellStart"/>
      <w:r w:rsidRPr="003624DD">
        <w:lastRenderedPageBreak/>
        <w:t>CrawlerBase</w:t>
      </w:r>
      <w:bookmarkEnd w:id="0"/>
      <w:proofErr w:type="spellEnd"/>
    </w:p>
    <w:p w:rsidR="00444716" w:rsidRDefault="00444716" w:rsidP="00C13FE4">
      <w:pPr>
        <w:pStyle w:val="2"/>
        <w:spacing w:before="0"/>
      </w:pPr>
      <w:bookmarkStart w:id="1" w:name="_Toc452491441"/>
      <w:r w:rsidRPr="00444716">
        <w:t>__init__</w:t>
      </w:r>
      <w:bookmarkEnd w:id="1"/>
    </w:p>
    <w:p w:rsidR="00444716" w:rsidRDefault="00444716" w:rsidP="00444716">
      <w:pPr>
        <w:spacing w:after="0"/>
      </w:pPr>
      <w:r w:rsidRPr="00A06FD9">
        <w:rPr>
          <w:rFonts w:hint="eastAsia"/>
          <w:b/>
        </w:rPr>
        <w:t>参数</w:t>
      </w:r>
      <w:r>
        <w:rPr>
          <w:rFonts w:hint="eastAsia"/>
        </w:rPr>
        <w:t>：</w:t>
      </w:r>
      <w:r w:rsidRPr="00444716">
        <w:t xml:space="preserve">self, pinyin, </w:t>
      </w:r>
      <w:proofErr w:type="spellStart"/>
      <w:r w:rsidRPr="00444716">
        <w:t>co</w:t>
      </w:r>
      <w:r>
        <w:t>nfig_dict</w:t>
      </w:r>
      <w:proofErr w:type="spellEnd"/>
      <w:r>
        <w:t xml:space="preserve">, </w:t>
      </w:r>
      <w:proofErr w:type="spellStart"/>
      <w:r>
        <w:t>check_dict</w:t>
      </w:r>
      <w:proofErr w:type="spellEnd"/>
      <w:r>
        <w:t>, callback</w:t>
      </w:r>
    </w:p>
    <w:p w:rsidR="00444716" w:rsidRDefault="00444716" w:rsidP="00444716">
      <w:pPr>
        <w:spacing w:after="0"/>
      </w:pPr>
      <w:r>
        <w:t>pinyin</w:t>
      </w:r>
      <w:r>
        <w:rPr>
          <w:rFonts w:hint="eastAsia"/>
        </w:rPr>
        <w:t>：省份拼音</w:t>
      </w:r>
    </w:p>
    <w:p w:rsidR="00444716" w:rsidRDefault="00D52279" w:rsidP="00444716">
      <w:pPr>
        <w:spacing w:after="0"/>
        <w:rPr>
          <w:rFonts w:hint="eastAsia"/>
        </w:rPr>
      </w:pPr>
      <w:proofErr w:type="spellStart"/>
      <w:r>
        <w:rPr>
          <w:rFonts w:hint="eastAsia"/>
        </w:rPr>
        <w:t>config_dict</w:t>
      </w:r>
      <w:proofErr w:type="spellEnd"/>
      <w:r>
        <w:rPr>
          <w:rFonts w:hint="eastAsia"/>
        </w:rPr>
        <w:t>：</w:t>
      </w:r>
      <w:r w:rsidR="00D46166">
        <w:rPr>
          <w:rFonts w:hint="eastAsia"/>
        </w:rPr>
        <w:t>模块配置字典</w:t>
      </w:r>
    </w:p>
    <w:p w:rsidR="00D46166" w:rsidRDefault="00D46166" w:rsidP="00444716">
      <w:pPr>
        <w:spacing w:after="0"/>
        <w:rPr>
          <w:rFonts w:hint="eastAsia"/>
        </w:rPr>
      </w:pPr>
      <w:proofErr w:type="spellStart"/>
      <w:r>
        <w:rPr>
          <w:rFonts w:hint="eastAsia"/>
        </w:rPr>
        <w:t>check_dict</w:t>
      </w:r>
      <w:proofErr w:type="spellEnd"/>
      <w:r>
        <w:rPr>
          <w:rFonts w:hint="eastAsia"/>
        </w:rPr>
        <w:t>：模块检查字典</w:t>
      </w:r>
    </w:p>
    <w:p w:rsidR="00842C1D" w:rsidRDefault="00842C1D" w:rsidP="00444716">
      <w:pPr>
        <w:spacing w:after="0"/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</w:rPr>
        <w:t>：外部回调函数</w:t>
      </w:r>
    </w:p>
    <w:p w:rsidR="00332B4E" w:rsidRDefault="00332B4E" w:rsidP="00444716">
      <w:pPr>
        <w:spacing w:after="0"/>
        <w:rPr>
          <w:rFonts w:hint="eastAsia"/>
        </w:rPr>
      </w:pPr>
    </w:p>
    <w:p w:rsidR="00332B4E" w:rsidRDefault="00332B4E" w:rsidP="00444716">
      <w:pPr>
        <w:spacing w:after="0"/>
        <w:rPr>
          <w:rFonts w:hint="eastAsia"/>
        </w:rPr>
      </w:pPr>
      <w:r w:rsidRPr="00A06FD9">
        <w:rPr>
          <w:rFonts w:hint="eastAsia"/>
          <w:b/>
        </w:rPr>
        <w:t>使用场景</w:t>
      </w:r>
      <w:r>
        <w:rPr>
          <w:rFonts w:hint="eastAsia"/>
        </w:rPr>
        <w:t>：通常是在子类的构造函数中显示调用</w:t>
      </w:r>
    </w:p>
    <w:p w:rsidR="001707E9" w:rsidRDefault="008A0919" w:rsidP="00444716">
      <w:pPr>
        <w:spacing w:after="0"/>
        <w:rPr>
          <w:rFonts w:hint="eastAsia"/>
        </w:rPr>
      </w:pPr>
      <w:r w:rsidRPr="00A06FD9">
        <w:rPr>
          <w:rFonts w:hint="eastAsia"/>
          <w:b/>
        </w:rPr>
        <w:t>示例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8522"/>
      </w:tblGrid>
      <w:tr w:rsidR="005A5760" w:rsidTr="00916B16">
        <w:tc>
          <w:tcPr>
            <w:tcW w:w="8522" w:type="dxa"/>
            <w:shd w:val="clear" w:color="auto" w:fill="BFBFBF" w:themeFill="background1" w:themeFillShade="BF"/>
          </w:tcPr>
          <w:p w:rsidR="005A5760" w:rsidRPr="00D81B7D" w:rsidRDefault="005A5760" w:rsidP="005A5760">
            <w:pPr>
              <w:ind w:left="400" w:hangingChars="200" w:hanging="400"/>
              <w:rPr>
                <w:rFonts w:ascii="Arial" w:hAnsi="Arial" w:cs="Arial"/>
                <w:sz w:val="20"/>
                <w:szCs w:val="20"/>
              </w:rPr>
            </w:pPr>
            <w:r w:rsidRPr="00D81B7D">
              <w:rPr>
                <w:rFonts w:ascii="Arial" w:hAnsi="Arial" w:cs="Arial"/>
                <w:sz w:val="20"/>
                <w:szCs w:val="20"/>
              </w:rPr>
              <w:t xml:space="preserve">class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Crawlerxxx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CrawlerBase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):</w:t>
            </w:r>
            <w:r w:rsidRPr="00D81B7D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config_dict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5A5760" w:rsidRPr="00D81B7D" w:rsidRDefault="005A5760" w:rsidP="005A5760">
            <w:pPr>
              <w:ind w:leftChars="200" w:left="4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config_dict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CrawlerRunMode.COMPANY_KEY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] = [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self.initHomePase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self.initValidateCode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self.initSereachList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5A5760" w:rsidRPr="00D81B7D" w:rsidRDefault="005A5760" w:rsidP="005A5760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config_dict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CrawlerRunMode.COMPANY_URL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] = []</w:t>
            </w:r>
          </w:p>
          <w:p w:rsidR="005A5760" w:rsidRPr="00D81B7D" w:rsidRDefault="005A5760" w:rsidP="005A5760">
            <w:pPr>
              <w:rPr>
                <w:rFonts w:ascii="Arial" w:hAnsi="Arial" w:cs="Arial"/>
                <w:sz w:val="20"/>
                <w:szCs w:val="20"/>
              </w:rPr>
            </w:pPr>
          </w:p>
          <w:p w:rsidR="005A5760" w:rsidRPr="00D81B7D" w:rsidRDefault="005A5760" w:rsidP="005A5760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check_dict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()</w:t>
            </w:r>
          </w:p>
          <w:p w:rsidR="005A5760" w:rsidRPr="00D81B7D" w:rsidRDefault="005A5760" w:rsidP="005A5760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check_dict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['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html_check_dict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'] = {u'</w:t>
            </w:r>
            <w:r w:rsidRPr="00D81B7D">
              <w:rPr>
                <w:rFonts w:ascii="Arial" w:cs="Arial"/>
                <w:sz w:val="20"/>
                <w:szCs w:val="20"/>
              </w:rPr>
              <w:t>过于频繁</w:t>
            </w:r>
            <w:r w:rsidRPr="00D81B7D">
              <w:rPr>
                <w:rFonts w:ascii="Arial" w:hAnsi="Arial" w:cs="Arial"/>
                <w:sz w:val="20"/>
                <w:szCs w:val="20"/>
              </w:rPr>
              <w:t>':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WebAccessType.TOO_OFTEN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, u'</w:t>
            </w:r>
            <w:r w:rsidRPr="00D81B7D">
              <w:rPr>
                <w:rFonts w:ascii="Arial" w:cs="Arial"/>
                <w:sz w:val="20"/>
                <w:szCs w:val="20"/>
              </w:rPr>
              <w:t>非正常访问</w:t>
            </w:r>
            <w:r w:rsidRPr="00D81B7D">
              <w:rPr>
                <w:rFonts w:ascii="Arial" w:hAnsi="Arial" w:cs="Arial"/>
                <w:sz w:val="20"/>
                <w:szCs w:val="20"/>
              </w:rPr>
              <w:t>':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WebAccessType.ACCESS_VIOLATION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 }</w:t>
            </w:r>
          </w:p>
          <w:p w:rsidR="005A5760" w:rsidRPr="00D81B7D" w:rsidRDefault="005A5760" w:rsidP="005A5760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</w:p>
          <w:p w:rsidR="005A5760" w:rsidRPr="00D81B7D" w:rsidRDefault="005A5760" w:rsidP="005A5760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CrawlerBase.__init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__(self, pinyin,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config_dict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check_dict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81B7D">
              <w:rPr>
                <w:rFonts w:ascii="Arial" w:hAnsi="Arial" w:cs="Arial"/>
                <w:sz w:val="20"/>
                <w:szCs w:val="20"/>
              </w:rPr>
              <w:t>callbackFromOuterControl</w:t>
            </w:r>
            <w:proofErr w:type="spellEnd"/>
            <w:r w:rsidRPr="00D81B7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A5760" w:rsidRPr="00D81B7D" w:rsidRDefault="005A5760" w:rsidP="005A5760">
            <w:pPr>
              <w:ind w:firstLineChars="200" w:firstLine="400"/>
              <w:rPr>
                <w:rFonts w:ascii="Arial" w:hAnsi="Arial" w:cs="Arial"/>
                <w:sz w:val="20"/>
                <w:szCs w:val="20"/>
              </w:rPr>
            </w:pPr>
            <w:r w:rsidRPr="00D81B7D">
              <w:rPr>
                <w:rFonts w:ascii="Arial" w:hAnsi="Arial" w:cs="Arial"/>
                <w:sz w:val="20"/>
                <w:szCs w:val="20"/>
              </w:rPr>
              <w:t>…</w:t>
            </w:r>
          </w:p>
          <w:p w:rsidR="005A5760" w:rsidRPr="005A5760" w:rsidRDefault="005A5760" w:rsidP="00444716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5A5760" w:rsidRDefault="000A263C" w:rsidP="00C13FE4">
      <w:pPr>
        <w:pStyle w:val="2"/>
        <w:spacing w:before="0"/>
        <w:rPr>
          <w:rFonts w:hint="eastAsia"/>
        </w:rPr>
      </w:pPr>
      <w:r>
        <w:br/>
      </w:r>
      <w:bookmarkStart w:id="2" w:name="_Toc452491442"/>
      <w:proofErr w:type="spellStart"/>
      <w:r w:rsidR="005A5760" w:rsidRPr="005A5760">
        <w:t>visitHomePage</w:t>
      </w:r>
      <w:bookmarkEnd w:id="2"/>
      <w:proofErr w:type="spellEnd"/>
    </w:p>
    <w:p w:rsidR="00482C87" w:rsidRDefault="001838D7" w:rsidP="006241F7">
      <w:pPr>
        <w:spacing w:after="0"/>
        <w:rPr>
          <w:rFonts w:hint="eastAsia"/>
        </w:rPr>
      </w:pPr>
      <w:r w:rsidRPr="00670F36">
        <w:rPr>
          <w:rFonts w:hint="eastAsia"/>
          <w:b/>
        </w:rPr>
        <w:t>参数</w:t>
      </w:r>
      <w:r>
        <w:rPr>
          <w:rFonts w:hint="eastAsia"/>
        </w:rPr>
        <w:t>：</w:t>
      </w:r>
      <w:r>
        <w:rPr>
          <w:rFonts w:hint="eastAsia"/>
        </w:rPr>
        <w:t>module</w:t>
      </w:r>
      <w:r w:rsidR="006241F7">
        <w:br/>
      </w:r>
      <w:r w:rsidR="004C1298">
        <w:rPr>
          <w:rFonts w:hint="eastAsia"/>
        </w:rPr>
        <w:t>m</w:t>
      </w:r>
      <w:r w:rsidR="00482C87">
        <w:rPr>
          <w:rFonts w:hint="eastAsia"/>
        </w:rPr>
        <w:t>odule</w:t>
      </w:r>
      <w:r w:rsidR="00E60A65">
        <w:rPr>
          <w:rFonts w:hint="eastAsia"/>
        </w:rPr>
        <w:t>：</w:t>
      </w:r>
      <w:r w:rsidR="00482C87">
        <w:rPr>
          <w:rFonts w:hint="eastAsia"/>
        </w:rPr>
        <w:t>Module</w:t>
      </w:r>
      <w:r w:rsidR="00482C87">
        <w:rPr>
          <w:rFonts w:hint="eastAsia"/>
        </w:rPr>
        <w:t>对象</w:t>
      </w:r>
    </w:p>
    <w:p w:rsidR="006241F7" w:rsidRDefault="006241F7" w:rsidP="006241F7">
      <w:pPr>
        <w:spacing w:after="0"/>
        <w:rPr>
          <w:rFonts w:hint="eastAsia"/>
        </w:rPr>
      </w:pPr>
    </w:p>
    <w:p w:rsidR="001D57C3" w:rsidRDefault="00670F36" w:rsidP="007B02A4">
      <w:pPr>
        <w:rPr>
          <w:rFonts w:hint="eastAsia"/>
        </w:rPr>
      </w:pPr>
      <w:r w:rsidRPr="00670F36">
        <w:rPr>
          <w:rFonts w:hint="eastAsia"/>
          <w:b/>
        </w:rPr>
        <w:t>使用场景</w:t>
      </w:r>
      <w:r>
        <w:rPr>
          <w:rFonts w:hint="eastAsia"/>
        </w:rPr>
        <w:t>：</w:t>
      </w:r>
      <w:r w:rsidR="00AA210E">
        <w:rPr>
          <w:rFonts w:hint="eastAsia"/>
        </w:rPr>
        <w:t>访问</w:t>
      </w:r>
      <w:r w:rsidR="0040375A">
        <w:rPr>
          <w:rFonts w:hint="eastAsia"/>
        </w:rPr>
        <w:t>指定</w:t>
      </w:r>
      <w:r w:rsidR="00AA210E">
        <w:rPr>
          <w:rFonts w:hint="eastAsia"/>
        </w:rPr>
        <w:t>省份的</w:t>
      </w:r>
      <w:r w:rsidR="0040375A">
        <w:rPr>
          <w:rFonts w:hint="eastAsia"/>
        </w:rPr>
        <w:t>搜索</w:t>
      </w:r>
      <w:r w:rsidR="00AA210E">
        <w:rPr>
          <w:rFonts w:hint="eastAsia"/>
        </w:rPr>
        <w:t>首页</w:t>
      </w:r>
      <w:r w:rsidR="0099769D">
        <w:rPr>
          <w:rFonts w:hint="eastAsia"/>
        </w:rPr>
        <w:t>时可调用该函数</w:t>
      </w:r>
    </w:p>
    <w:p w:rsidR="00BC37DB" w:rsidRPr="00BC37DB" w:rsidRDefault="001D57C3" w:rsidP="00F4296F">
      <w:pPr>
        <w:rPr>
          <w:rFonts w:hint="eastAsia"/>
          <w:color w:val="FF0000"/>
        </w:rPr>
      </w:pPr>
      <w:r w:rsidRPr="00006B23">
        <w:rPr>
          <w:rFonts w:hint="eastAsia"/>
          <w:b/>
        </w:rPr>
        <w:t>示例</w:t>
      </w:r>
      <w:r>
        <w:rPr>
          <w:rFonts w:hint="eastAsia"/>
        </w:rPr>
        <w:t>：</w:t>
      </w:r>
      <w:r w:rsidR="00006B23" w:rsidRPr="00821BFE">
        <w:rPr>
          <w:rFonts w:hint="eastAsia"/>
          <w:color w:val="FF0000"/>
        </w:rPr>
        <w:t>TODO</w:t>
      </w:r>
    </w:p>
    <w:p w:rsidR="0060128F" w:rsidRDefault="00F4296F" w:rsidP="00F4296F">
      <w:pPr>
        <w:pStyle w:val="2"/>
        <w:rPr>
          <w:rFonts w:hint="eastAsia"/>
        </w:rPr>
      </w:pPr>
      <w:bookmarkStart w:id="3" w:name="_Toc452491443"/>
      <w:proofErr w:type="spellStart"/>
      <w:r w:rsidRPr="00F4296F">
        <w:lastRenderedPageBreak/>
        <w:t>visitValidateCode</w:t>
      </w:r>
      <w:bookmarkEnd w:id="3"/>
      <w:proofErr w:type="spellEnd"/>
    </w:p>
    <w:p w:rsidR="0040375A" w:rsidRDefault="00EA7E7C" w:rsidP="007B02A4">
      <w:pPr>
        <w:rPr>
          <w:rFonts w:hint="eastAsia"/>
        </w:rPr>
      </w:pPr>
      <w:r w:rsidRPr="00670F36">
        <w:rPr>
          <w:rFonts w:hint="eastAsia"/>
          <w:b/>
        </w:rPr>
        <w:t>参数</w:t>
      </w:r>
      <w:r>
        <w:rPr>
          <w:rFonts w:hint="eastAsia"/>
        </w:rPr>
        <w:t>：</w:t>
      </w:r>
      <w:r>
        <w:rPr>
          <w:rFonts w:hint="eastAsia"/>
        </w:rPr>
        <w:t>module</w:t>
      </w:r>
      <w:r w:rsidR="00C23678">
        <w:br/>
      </w:r>
      <w:r w:rsidR="00C23678">
        <w:rPr>
          <w:rFonts w:hint="eastAsia"/>
        </w:rPr>
        <w:t>module</w:t>
      </w:r>
      <w:r w:rsidR="00C23678">
        <w:rPr>
          <w:rFonts w:hint="eastAsia"/>
        </w:rPr>
        <w:t>：</w:t>
      </w:r>
      <w:r w:rsidR="00C23678">
        <w:rPr>
          <w:rFonts w:hint="eastAsia"/>
        </w:rPr>
        <w:t>Module</w:t>
      </w:r>
      <w:r w:rsidR="00C23678">
        <w:rPr>
          <w:rFonts w:hint="eastAsia"/>
        </w:rPr>
        <w:t>对象</w:t>
      </w:r>
    </w:p>
    <w:p w:rsidR="00E851CB" w:rsidRDefault="00962A5A" w:rsidP="007B02A4">
      <w:pPr>
        <w:rPr>
          <w:rFonts w:hint="eastAsia"/>
        </w:rPr>
      </w:pPr>
      <w:r>
        <w:rPr>
          <w:rFonts w:hint="eastAsia"/>
          <w:b/>
        </w:rPr>
        <w:t>输出</w:t>
      </w:r>
      <w:r w:rsidR="00D77B32" w:rsidRPr="00E851CB">
        <w:rPr>
          <w:rFonts w:hint="eastAsia"/>
          <w:b/>
        </w:rPr>
        <w:t>值</w:t>
      </w:r>
      <w:r w:rsidR="00D77B32">
        <w:rPr>
          <w:rFonts w:hint="eastAsia"/>
        </w:rPr>
        <w:t>：</w:t>
      </w:r>
      <w:proofErr w:type="spellStart"/>
      <w:r w:rsidR="00D77B32">
        <w:rPr>
          <w:rFonts w:hint="eastAsia"/>
        </w:rPr>
        <w:t>yzm</w:t>
      </w:r>
      <w:proofErr w:type="spellEnd"/>
      <w:r w:rsidR="00D77B32">
        <w:rPr>
          <w:rFonts w:hint="eastAsia"/>
        </w:rPr>
        <w:t>，</w:t>
      </w:r>
      <w:proofErr w:type="spellStart"/>
      <w:r w:rsidR="00D77B32">
        <w:rPr>
          <w:rFonts w:hint="eastAsia"/>
        </w:rPr>
        <w:t>img_path</w:t>
      </w:r>
      <w:proofErr w:type="spellEnd"/>
    </w:p>
    <w:p w:rsidR="00480CB4" w:rsidRDefault="0040375A" w:rsidP="007B02A4">
      <w:pPr>
        <w:rPr>
          <w:rFonts w:hint="eastAsia"/>
        </w:rPr>
      </w:pPr>
      <w:r w:rsidRPr="00480CB4">
        <w:rPr>
          <w:rFonts w:hint="eastAsia"/>
          <w:b/>
        </w:rPr>
        <w:t>使用场景</w:t>
      </w:r>
      <w:r>
        <w:rPr>
          <w:rFonts w:hint="eastAsia"/>
        </w:rPr>
        <w:t>：各省份</w:t>
      </w:r>
      <w:r w:rsidR="009B15EB">
        <w:rPr>
          <w:rFonts w:hint="eastAsia"/>
        </w:rPr>
        <w:t>进行验证码验证时调用该函数</w:t>
      </w:r>
    </w:p>
    <w:p w:rsidR="006241F7" w:rsidRDefault="00480CB4" w:rsidP="007B02A4">
      <w:pPr>
        <w:rPr>
          <w:rFonts w:hint="eastAsia"/>
        </w:rPr>
      </w:pPr>
      <w:r w:rsidRPr="00480CB4">
        <w:rPr>
          <w:rFonts w:hint="eastAsia"/>
          <w:b/>
        </w:rPr>
        <w:t>示例</w:t>
      </w:r>
      <w:r>
        <w:rPr>
          <w:rFonts w:hint="eastAsia"/>
        </w:rPr>
        <w:t>：</w:t>
      </w:r>
      <w:r w:rsidRPr="00480CB4">
        <w:rPr>
          <w:rFonts w:hint="eastAsia"/>
          <w:color w:val="FF0000"/>
        </w:rPr>
        <w:t>TODO</w:t>
      </w:r>
      <w:r w:rsidR="00EA7E7C">
        <w:br/>
      </w:r>
    </w:p>
    <w:p w:rsidR="006241F7" w:rsidRDefault="00C02E75" w:rsidP="00C02E75">
      <w:pPr>
        <w:pStyle w:val="2"/>
        <w:rPr>
          <w:rFonts w:hint="eastAsia"/>
        </w:rPr>
      </w:pPr>
      <w:bookmarkStart w:id="4" w:name="_Toc452491444"/>
      <w:proofErr w:type="spellStart"/>
      <w:r w:rsidRPr="00C02E75">
        <w:t>visitSearchList</w:t>
      </w:r>
      <w:bookmarkEnd w:id="4"/>
      <w:proofErr w:type="spellEnd"/>
    </w:p>
    <w:p w:rsidR="00C02E75" w:rsidRDefault="007B5E44" w:rsidP="00C02E75">
      <w:pPr>
        <w:rPr>
          <w:rFonts w:hint="eastAsia"/>
        </w:rPr>
      </w:pPr>
      <w:r w:rsidRPr="00670F36">
        <w:rPr>
          <w:rFonts w:hint="eastAsia"/>
          <w:b/>
        </w:rPr>
        <w:t>参数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br/>
      </w:r>
      <w:r>
        <w:rPr>
          <w:rFonts w:hint="eastAsia"/>
        </w:rPr>
        <w:t>module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对象</w:t>
      </w:r>
    </w:p>
    <w:p w:rsidR="00020CE3" w:rsidRDefault="00020CE3" w:rsidP="00C02E75">
      <w:pPr>
        <w:rPr>
          <w:rFonts w:hint="eastAsia"/>
        </w:rPr>
      </w:pPr>
      <w:r w:rsidRPr="00A45768">
        <w:rPr>
          <w:rFonts w:hint="eastAsia"/>
          <w:b/>
        </w:rPr>
        <w:t>使用场景</w:t>
      </w:r>
      <w:r>
        <w:rPr>
          <w:rFonts w:hint="eastAsia"/>
        </w:rPr>
        <w:t>：访问公司搜索列表</w:t>
      </w:r>
    </w:p>
    <w:p w:rsidR="009F4AE1" w:rsidRDefault="00EA3B03" w:rsidP="00C02E75">
      <w:pPr>
        <w:rPr>
          <w:rFonts w:hint="eastAsia"/>
          <w:color w:val="FF0000"/>
        </w:rPr>
      </w:pPr>
      <w:r w:rsidRPr="00480CB4">
        <w:rPr>
          <w:rFonts w:hint="eastAsia"/>
          <w:b/>
        </w:rPr>
        <w:t>示例</w:t>
      </w:r>
      <w:r>
        <w:rPr>
          <w:rFonts w:hint="eastAsia"/>
        </w:rPr>
        <w:t>：</w:t>
      </w:r>
      <w:r w:rsidRPr="00480CB4">
        <w:rPr>
          <w:rFonts w:hint="eastAsia"/>
          <w:color w:val="FF0000"/>
        </w:rPr>
        <w:t>TODO</w:t>
      </w:r>
    </w:p>
    <w:p w:rsidR="004047E4" w:rsidRDefault="004047E4" w:rsidP="00C02E75">
      <w:pPr>
        <w:rPr>
          <w:rFonts w:hint="eastAsia"/>
          <w:color w:val="FF0000"/>
        </w:rPr>
      </w:pPr>
    </w:p>
    <w:p w:rsidR="00FD746B" w:rsidRDefault="009F4AE1" w:rsidP="009F4AE1">
      <w:pPr>
        <w:pStyle w:val="2"/>
        <w:rPr>
          <w:rFonts w:hint="eastAsia"/>
        </w:rPr>
      </w:pPr>
      <w:bookmarkStart w:id="5" w:name="_Toc452491445"/>
      <w:proofErr w:type="spellStart"/>
      <w:r w:rsidRPr="009F4AE1">
        <w:t>visitTopInfo</w:t>
      </w:r>
      <w:bookmarkEnd w:id="5"/>
      <w:proofErr w:type="spellEnd"/>
    </w:p>
    <w:p w:rsidR="008A657C" w:rsidRDefault="008A657C" w:rsidP="008A657C">
      <w:pPr>
        <w:rPr>
          <w:rFonts w:hint="eastAsia"/>
        </w:rPr>
      </w:pPr>
      <w:r w:rsidRPr="00670F36">
        <w:rPr>
          <w:rFonts w:hint="eastAsia"/>
          <w:b/>
        </w:rPr>
        <w:t>参数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br/>
      </w:r>
      <w:r>
        <w:rPr>
          <w:rFonts w:hint="eastAsia"/>
        </w:rPr>
        <w:t>module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对象</w:t>
      </w:r>
    </w:p>
    <w:p w:rsidR="0045714C" w:rsidRDefault="0045714C" w:rsidP="008A657C">
      <w:pPr>
        <w:rPr>
          <w:rFonts w:hint="eastAsia"/>
        </w:rPr>
      </w:pPr>
      <w:r w:rsidRPr="0045714C">
        <w:rPr>
          <w:rFonts w:hint="eastAsia"/>
          <w:b/>
        </w:rPr>
        <w:t>输出值</w:t>
      </w:r>
      <w:r>
        <w:rPr>
          <w:rFonts w:hint="eastAsia"/>
        </w:rPr>
        <w:t>：</w:t>
      </w:r>
      <w:r>
        <w:rPr>
          <w:rFonts w:hint="eastAsia"/>
        </w:rPr>
        <w:t>html</w:t>
      </w:r>
    </w:p>
    <w:p w:rsidR="008A657C" w:rsidRDefault="008A657C" w:rsidP="008A657C">
      <w:pPr>
        <w:rPr>
          <w:rFonts w:hint="eastAsia"/>
        </w:rPr>
      </w:pPr>
      <w:r w:rsidRPr="00A45768">
        <w:rPr>
          <w:rFonts w:hint="eastAsia"/>
          <w:b/>
        </w:rPr>
        <w:t>使用场景</w:t>
      </w:r>
      <w:r>
        <w:rPr>
          <w:rFonts w:hint="eastAsia"/>
        </w:rPr>
        <w:t>：访问页面</w:t>
      </w:r>
      <w:r>
        <w:rPr>
          <w:rFonts w:hint="eastAsia"/>
        </w:rPr>
        <w:t>TOP</w:t>
      </w:r>
      <w:r>
        <w:rPr>
          <w:rFonts w:hint="eastAsia"/>
        </w:rPr>
        <w:t>信息</w:t>
      </w:r>
    </w:p>
    <w:p w:rsidR="00A33D03" w:rsidRDefault="008A657C" w:rsidP="00977C31">
      <w:pPr>
        <w:rPr>
          <w:rFonts w:hint="eastAsia"/>
          <w:color w:val="FF0000"/>
        </w:rPr>
      </w:pPr>
      <w:r w:rsidRPr="00480CB4">
        <w:rPr>
          <w:rFonts w:hint="eastAsia"/>
          <w:b/>
        </w:rPr>
        <w:t>示例</w:t>
      </w:r>
      <w:r>
        <w:rPr>
          <w:rFonts w:hint="eastAsia"/>
        </w:rPr>
        <w:t>：</w:t>
      </w:r>
      <w:r w:rsidRPr="00480CB4">
        <w:rPr>
          <w:rFonts w:hint="eastAsia"/>
          <w:color w:val="FF0000"/>
        </w:rPr>
        <w:t>TODO</w:t>
      </w:r>
    </w:p>
    <w:p w:rsidR="004047E4" w:rsidRDefault="004047E4" w:rsidP="00977C31">
      <w:pPr>
        <w:rPr>
          <w:rFonts w:hint="eastAsia"/>
          <w:color w:val="FF0000"/>
        </w:rPr>
      </w:pPr>
    </w:p>
    <w:p w:rsidR="00EF4AB7" w:rsidRDefault="00EF4AB7" w:rsidP="00977C31">
      <w:pPr>
        <w:rPr>
          <w:rFonts w:hint="eastAsia"/>
          <w:color w:val="FF0000"/>
        </w:rPr>
      </w:pPr>
    </w:p>
    <w:p w:rsidR="00EF4AB7" w:rsidRPr="00977C31" w:rsidRDefault="00EF4AB7" w:rsidP="00977C31">
      <w:pPr>
        <w:rPr>
          <w:rFonts w:hint="eastAsia"/>
          <w:color w:val="FF0000"/>
        </w:rPr>
      </w:pPr>
    </w:p>
    <w:p w:rsidR="00B2475F" w:rsidRDefault="00B12516" w:rsidP="00B12516">
      <w:pPr>
        <w:pStyle w:val="2"/>
        <w:rPr>
          <w:rFonts w:hint="eastAsia"/>
        </w:rPr>
      </w:pPr>
      <w:bookmarkStart w:id="6" w:name="_Toc452491446"/>
      <w:proofErr w:type="spellStart"/>
      <w:r w:rsidRPr="00B12516">
        <w:lastRenderedPageBreak/>
        <w:t>visitJbxx</w:t>
      </w:r>
      <w:bookmarkEnd w:id="6"/>
      <w:proofErr w:type="spellEnd"/>
    </w:p>
    <w:p w:rsidR="00B12516" w:rsidRDefault="00B12516" w:rsidP="00B12516">
      <w:pPr>
        <w:rPr>
          <w:rFonts w:hint="eastAsia"/>
        </w:rPr>
      </w:pPr>
      <w:r w:rsidRPr="00670F36">
        <w:rPr>
          <w:rFonts w:hint="eastAsia"/>
          <w:b/>
        </w:rPr>
        <w:t>参数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br/>
      </w:r>
      <w:r>
        <w:rPr>
          <w:rFonts w:hint="eastAsia"/>
        </w:rPr>
        <w:t>module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对象</w:t>
      </w:r>
    </w:p>
    <w:p w:rsidR="00B12516" w:rsidRDefault="00B12516" w:rsidP="00B12516">
      <w:pPr>
        <w:rPr>
          <w:rFonts w:hint="eastAsia"/>
        </w:rPr>
      </w:pPr>
      <w:r w:rsidRPr="0045714C">
        <w:rPr>
          <w:rFonts w:hint="eastAsia"/>
          <w:b/>
        </w:rPr>
        <w:t>输出值</w:t>
      </w:r>
      <w:r>
        <w:rPr>
          <w:rFonts w:hint="eastAsia"/>
        </w:rPr>
        <w:t>：</w:t>
      </w:r>
      <w:r>
        <w:rPr>
          <w:rFonts w:hint="eastAsia"/>
        </w:rPr>
        <w:t>company</w:t>
      </w:r>
    </w:p>
    <w:p w:rsidR="00B12516" w:rsidRDefault="00B12516" w:rsidP="00B12516">
      <w:pPr>
        <w:rPr>
          <w:rFonts w:hint="eastAsia"/>
        </w:rPr>
      </w:pPr>
      <w:r w:rsidRPr="00A45768">
        <w:rPr>
          <w:rFonts w:hint="eastAsia"/>
          <w:b/>
        </w:rPr>
        <w:t>使用场景</w:t>
      </w:r>
      <w:r>
        <w:rPr>
          <w:rFonts w:hint="eastAsia"/>
        </w:rPr>
        <w:t>：访问</w:t>
      </w:r>
      <w:r w:rsidR="00BF5855">
        <w:rPr>
          <w:rFonts w:hint="eastAsia"/>
        </w:rPr>
        <w:t>基本信息页面</w:t>
      </w:r>
    </w:p>
    <w:p w:rsidR="00B12516" w:rsidRDefault="00B12516" w:rsidP="00B12516">
      <w:pPr>
        <w:rPr>
          <w:rFonts w:hint="eastAsia"/>
          <w:color w:val="FF0000"/>
        </w:rPr>
      </w:pPr>
      <w:r w:rsidRPr="00480CB4">
        <w:rPr>
          <w:rFonts w:hint="eastAsia"/>
          <w:b/>
        </w:rPr>
        <w:t>示例</w:t>
      </w:r>
      <w:r>
        <w:rPr>
          <w:rFonts w:hint="eastAsia"/>
        </w:rPr>
        <w:t>：</w:t>
      </w:r>
      <w:r w:rsidRPr="00480CB4">
        <w:rPr>
          <w:rFonts w:hint="eastAsia"/>
          <w:color w:val="FF0000"/>
        </w:rPr>
        <w:t>TODO</w:t>
      </w:r>
    </w:p>
    <w:p w:rsidR="006D5751" w:rsidRDefault="006D5751" w:rsidP="00B12516">
      <w:pPr>
        <w:rPr>
          <w:rFonts w:hint="eastAsia"/>
          <w:color w:val="FF0000"/>
        </w:rPr>
      </w:pPr>
    </w:p>
    <w:p w:rsidR="006D5751" w:rsidRDefault="00CA2E30" w:rsidP="00CA2E30">
      <w:pPr>
        <w:pStyle w:val="2"/>
        <w:rPr>
          <w:rFonts w:hint="eastAsia"/>
        </w:rPr>
      </w:pPr>
      <w:bookmarkStart w:id="7" w:name="_Toc452491447"/>
      <w:proofErr w:type="spellStart"/>
      <w:r w:rsidRPr="00CA2E30">
        <w:t>visitGdxx</w:t>
      </w:r>
      <w:bookmarkEnd w:id="7"/>
      <w:proofErr w:type="spellEnd"/>
    </w:p>
    <w:p w:rsidR="00404882" w:rsidRDefault="00404882" w:rsidP="00404882">
      <w:pPr>
        <w:rPr>
          <w:rFonts w:hint="eastAsia"/>
        </w:rPr>
      </w:pPr>
      <w:r w:rsidRPr="00670F36">
        <w:rPr>
          <w:rFonts w:hint="eastAsia"/>
          <w:b/>
        </w:rPr>
        <w:t>参数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br/>
      </w:r>
      <w:r>
        <w:rPr>
          <w:rFonts w:hint="eastAsia"/>
        </w:rPr>
        <w:t>module</w:t>
      </w:r>
      <w:r>
        <w:rPr>
          <w:rFonts w:hint="eastAsia"/>
        </w:rPr>
        <w:t>：</w:t>
      </w:r>
      <w:r>
        <w:rPr>
          <w:rFonts w:hint="eastAsia"/>
        </w:rPr>
        <w:t>Module</w:t>
      </w:r>
      <w:r>
        <w:rPr>
          <w:rFonts w:hint="eastAsia"/>
        </w:rPr>
        <w:t>对象</w:t>
      </w:r>
    </w:p>
    <w:p w:rsidR="00404882" w:rsidRDefault="00404882" w:rsidP="00404882">
      <w:pPr>
        <w:rPr>
          <w:rFonts w:hint="eastAsia"/>
        </w:rPr>
      </w:pPr>
      <w:r w:rsidRPr="0045714C">
        <w:rPr>
          <w:rFonts w:hint="eastAsia"/>
          <w:b/>
        </w:rPr>
        <w:t>输出值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gdxx</w:t>
      </w:r>
      <w:proofErr w:type="spellEnd"/>
    </w:p>
    <w:p w:rsidR="00404882" w:rsidRDefault="00404882" w:rsidP="00404882">
      <w:pPr>
        <w:rPr>
          <w:rFonts w:hint="eastAsia"/>
        </w:rPr>
      </w:pPr>
      <w:r w:rsidRPr="00A45768">
        <w:rPr>
          <w:rFonts w:hint="eastAsia"/>
          <w:b/>
        </w:rPr>
        <w:t>使用场景</w:t>
      </w:r>
      <w:r>
        <w:rPr>
          <w:rFonts w:hint="eastAsia"/>
        </w:rPr>
        <w:t>：访问基本信息页面</w:t>
      </w:r>
    </w:p>
    <w:p w:rsidR="00404882" w:rsidRDefault="00404882" w:rsidP="00404882">
      <w:pPr>
        <w:rPr>
          <w:rFonts w:hint="eastAsia"/>
          <w:color w:val="FF0000"/>
        </w:rPr>
      </w:pPr>
      <w:r w:rsidRPr="00480CB4">
        <w:rPr>
          <w:rFonts w:hint="eastAsia"/>
          <w:b/>
        </w:rPr>
        <w:t>示例</w:t>
      </w:r>
      <w:r>
        <w:rPr>
          <w:rFonts w:hint="eastAsia"/>
        </w:rPr>
        <w:t>：</w:t>
      </w:r>
      <w:r w:rsidRPr="00480CB4">
        <w:rPr>
          <w:rFonts w:hint="eastAsia"/>
          <w:color w:val="FF0000"/>
        </w:rPr>
        <w:t>TODO</w:t>
      </w:r>
    </w:p>
    <w:p w:rsidR="00CA2E30" w:rsidRPr="00CA2E30" w:rsidRDefault="00CA2E30" w:rsidP="00CA2E30">
      <w:pPr>
        <w:rPr>
          <w:rFonts w:hint="eastAsia"/>
        </w:rPr>
      </w:pPr>
    </w:p>
    <w:p w:rsidR="00B80DCA" w:rsidRDefault="00B80DCA" w:rsidP="00B12516">
      <w:pPr>
        <w:rPr>
          <w:rFonts w:hint="eastAsia"/>
          <w:color w:val="FF0000"/>
        </w:rPr>
      </w:pPr>
    </w:p>
    <w:p w:rsidR="00B80DCA" w:rsidRDefault="00B80DCA" w:rsidP="00B12516">
      <w:pPr>
        <w:rPr>
          <w:rFonts w:hint="eastAsia"/>
          <w:color w:val="FF0000"/>
        </w:rPr>
      </w:pPr>
    </w:p>
    <w:p w:rsidR="00006345" w:rsidRDefault="00006345" w:rsidP="00B12516">
      <w:pPr>
        <w:rPr>
          <w:rFonts w:hint="eastAsia"/>
          <w:color w:val="FF0000"/>
        </w:rPr>
      </w:pPr>
    </w:p>
    <w:p w:rsidR="00006345" w:rsidRDefault="00006345" w:rsidP="00B12516">
      <w:pPr>
        <w:rPr>
          <w:rFonts w:hint="eastAsia"/>
          <w:color w:val="FF0000"/>
        </w:rPr>
      </w:pPr>
    </w:p>
    <w:p w:rsidR="00B12516" w:rsidRPr="00B12516" w:rsidRDefault="00B12516" w:rsidP="00B12516">
      <w:pPr>
        <w:rPr>
          <w:rFonts w:hint="eastAsia"/>
        </w:rPr>
      </w:pPr>
    </w:p>
    <w:p w:rsidR="00EA3B03" w:rsidRDefault="00EA3B03" w:rsidP="00C02E75">
      <w:pPr>
        <w:rPr>
          <w:rFonts w:hint="eastAsia"/>
        </w:rPr>
      </w:pPr>
    </w:p>
    <w:p w:rsidR="00055E4B" w:rsidRPr="00C02E75" w:rsidRDefault="00055E4B" w:rsidP="00C02E75">
      <w:pPr>
        <w:rPr>
          <w:rFonts w:hint="eastAsia"/>
        </w:rPr>
      </w:pPr>
    </w:p>
    <w:p w:rsidR="00482C87" w:rsidRDefault="00482C87" w:rsidP="007B02A4">
      <w:pPr>
        <w:spacing w:after="0"/>
        <w:rPr>
          <w:rFonts w:hint="eastAsia"/>
        </w:rPr>
      </w:pPr>
    </w:p>
    <w:p w:rsidR="00687A4A" w:rsidRPr="001355D2" w:rsidRDefault="00687A4A" w:rsidP="001355D2">
      <w:pPr>
        <w:rPr>
          <w:rFonts w:hint="eastAsia"/>
        </w:rPr>
      </w:pPr>
    </w:p>
    <w:p w:rsidR="00367349" w:rsidRPr="00367349" w:rsidRDefault="00367349" w:rsidP="00367349"/>
    <w:p w:rsidR="003624DD" w:rsidRPr="003624DD" w:rsidRDefault="003624DD" w:rsidP="003624DD">
      <w:pPr>
        <w:pStyle w:val="1"/>
      </w:pPr>
      <w:bookmarkStart w:id="8" w:name="_Toc452491448"/>
      <w:proofErr w:type="spellStart"/>
      <w:r w:rsidRPr="003624DD">
        <w:lastRenderedPageBreak/>
        <w:t>ModuleManager</w:t>
      </w:r>
      <w:bookmarkEnd w:id="8"/>
      <w:proofErr w:type="spellEnd"/>
    </w:p>
    <w:p w:rsidR="003624DD" w:rsidRPr="003624DD" w:rsidRDefault="003624DD" w:rsidP="003624DD">
      <w:pPr>
        <w:pStyle w:val="1"/>
      </w:pPr>
      <w:bookmarkStart w:id="9" w:name="_Toc452491449"/>
      <w:proofErr w:type="spellStart"/>
      <w:r w:rsidRPr="003624DD">
        <w:t>CrawlerControl</w:t>
      </w:r>
      <w:bookmarkEnd w:id="9"/>
      <w:proofErr w:type="spellEnd"/>
    </w:p>
    <w:p w:rsidR="00A3680D" w:rsidRPr="00A3680D" w:rsidRDefault="00A3680D" w:rsidP="00A3680D">
      <w:pPr>
        <w:spacing w:line="220" w:lineRule="atLeast"/>
        <w:rPr>
          <w:b/>
          <w:sz w:val="56"/>
          <w:szCs w:val="56"/>
        </w:rPr>
      </w:pPr>
    </w:p>
    <w:sectPr w:rsidR="00A3680D" w:rsidRPr="00A3680D" w:rsidSect="00943C95">
      <w:footerReference w:type="default" r:id="rId8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CF6" w:rsidRDefault="00B60CF6" w:rsidP="00943C95">
      <w:pPr>
        <w:spacing w:after="0"/>
      </w:pPr>
      <w:r>
        <w:separator/>
      </w:r>
    </w:p>
  </w:endnote>
  <w:endnote w:type="continuationSeparator" w:id="0">
    <w:p w:rsidR="00B60CF6" w:rsidRDefault="00B60CF6" w:rsidP="00943C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980" w:rsidRDefault="00406980">
    <w:pPr>
      <w:pStyle w:val="a6"/>
      <w:jc w:val="center"/>
    </w:pPr>
  </w:p>
  <w:p w:rsidR="00943C95" w:rsidRDefault="00943C95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169438"/>
      <w:docPartObj>
        <w:docPartGallery w:val="Page Numbers (Bottom of Page)"/>
        <w:docPartUnique/>
      </w:docPartObj>
    </w:sdtPr>
    <w:sdtContent>
      <w:p w:rsidR="006C470F" w:rsidRDefault="007D4E1F">
        <w:pPr>
          <w:pStyle w:val="a6"/>
          <w:jc w:val="center"/>
        </w:pPr>
        <w:fldSimple w:instr=" PAGE   \* MERGEFORMAT ">
          <w:r w:rsidR="000D06FF" w:rsidRPr="000D06FF">
            <w:rPr>
              <w:noProof/>
              <w:lang w:val="zh-CN"/>
            </w:rPr>
            <w:t>4</w:t>
          </w:r>
        </w:fldSimple>
      </w:p>
    </w:sdtContent>
  </w:sdt>
  <w:p w:rsidR="006C470F" w:rsidRDefault="006C47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CF6" w:rsidRDefault="00B60CF6" w:rsidP="00943C95">
      <w:pPr>
        <w:spacing w:after="0"/>
      </w:pPr>
      <w:r>
        <w:separator/>
      </w:r>
    </w:p>
  </w:footnote>
  <w:footnote w:type="continuationSeparator" w:id="0">
    <w:p w:rsidR="00B60CF6" w:rsidRDefault="00B60CF6" w:rsidP="00943C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45"/>
    <w:rsid w:val="00006B23"/>
    <w:rsid w:val="00020CE3"/>
    <w:rsid w:val="00055E4B"/>
    <w:rsid w:val="000A263C"/>
    <w:rsid w:val="000D06FF"/>
    <w:rsid w:val="00106EFB"/>
    <w:rsid w:val="00117524"/>
    <w:rsid w:val="001355D2"/>
    <w:rsid w:val="00153D46"/>
    <w:rsid w:val="001707E9"/>
    <w:rsid w:val="001838D7"/>
    <w:rsid w:val="001C54B0"/>
    <w:rsid w:val="001D57C3"/>
    <w:rsid w:val="0021349F"/>
    <w:rsid w:val="00274E3F"/>
    <w:rsid w:val="00323B43"/>
    <w:rsid w:val="00332B4E"/>
    <w:rsid w:val="003624DD"/>
    <w:rsid w:val="00367349"/>
    <w:rsid w:val="003832C9"/>
    <w:rsid w:val="003B3743"/>
    <w:rsid w:val="003D37D8"/>
    <w:rsid w:val="0040375A"/>
    <w:rsid w:val="004047E4"/>
    <w:rsid w:val="00404882"/>
    <w:rsid w:val="00406980"/>
    <w:rsid w:val="00426133"/>
    <w:rsid w:val="004346DF"/>
    <w:rsid w:val="004358AB"/>
    <w:rsid w:val="00444716"/>
    <w:rsid w:val="0045714C"/>
    <w:rsid w:val="00480CB4"/>
    <w:rsid w:val="00482C87"/>
    <w:rsid w:val="0049080C"/>
    <w:rsid w:val="004C1298"/>
    <w:rsid w:val="004D2AD9"/>
    <w:rsid w:val="00535D9D"/>
    <w:rsid w:val="005A5760"/>
    <w:rsid w:val="005B6B32"/>
    <w:rsid w:val="0060128F"/>
    <w:rsid w:val="00614088"/>
    <w:rsid w:val="006241F7"/>
    <w:rsid w:val="00670F36"/>
    <w:rsid w:val="00687A4A"/>
    <w:rsid w:val="006C470F"/>
    <w:rsid w:val="006D5751"/>
    <w:rsid w:val="007451E8"/>
    <w:rsid w:val="007B02A4"/>
    <w:rsid w:val="007B5E44"/>
    <w:rsid w:val="007D4E1F"/>
    <w:rsid w:val="00805EB3"/>
    <w:rsid w:val="00821BFE"/>
    <w:rsid w:val="00842C1D"/>
    <w:rsid w:val="008A0919"/>
    <w:rsid w:val="008A657C"/>
    <w:rsid w:val="008B7726"/>
    <w:rsid w:val="008C0D7E"/>
    <w:rsid w:val="00916B16"/>
    <w:rsid w:val="00917068"/>
    <w:rsid w:val="00932486"/>
    <w:rsid w:val="00943C95"/>
    <w:rsid w:val="00962A5A"/>
    <w:rsid w:val="00977C31"/>
    <w:rsid w:val="0099769D"/>
    <w:rsid w:val="009B15EB"/>
    <w:rsid w:val="009F1261"/>
    <w:rsid w:val="009F4AE1"/>
    <w:rsid w:val="00A06FD9"/>
    <w:rsid w:val="00A33D03"/>
    <w:rsid w:val="00A3680D"/>
    <w:rsid w:val="00A45768"/>
    <w:rsid w:val="00AA210E"/>
    <w:rsid w:val="00AF793E"/>
    <w:rsid w:val="00B12516"/>
    <w:rsid w:val="00B16BBF"/>
    <w:rsid w:val="00B2475F"/>
    <w:rsid w:val="00B60CF6"/>
    <w:rsid w:val="00B80DCA"/>
    <w:rsid w:val="00B9724E"/>
    <w:rsid w:val="00BC37DB"/>
    <w:rsid w:val="00BF5855"/>
    <w:rsid w:val="00C02E75"/>
    <w:rsid w:val="00C13FE4"/>
    <w:rsid w:val="00C22166"/>
    <w:rsid w:val="00C23678"/>
    <w:rsid w:val="00C44371"/>
    <w:rsid w:val="00CA2E30"/>
    <w:rsid w:val="00D31D50"/>
    <w:rsid w:val="00D46166"/>
    <w:rsid w:val="00D52279"/>
    <w:rsid w:val="00D66A9C"/>
    <w:rsid w:val="00D77B32"/>
    <w:rsid w:val="00D81B7D"/>
    <w:rsid w:val="00D844B0"/>
    <w:rsid w:val="00D97BDE"/>
    <w:rsid w:val="00E60A65"/>
    <w:rsid w:val="00E851CB"/>
    <w:rsid w:val="00EA3B03"/>
    <w:rsid w:val="00EA7E7C"/>
    <w:rsid w:val="00EF4AB7"/>
    <w:rsid w:val="00F056D6"/>
    <w:rsid w:val="00F2334C"/>
    <w:rsid w:val="00F4296F"/>
    <w:rsid w:val="00F944F0"/>
    <w:rsid w:val="00FD7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624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7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表格文本"/>
    <w:basedOn w:val="a"/>
    <w:qFormat/>
    <w:rsid w:val="00A3680D"/>
    <w:pPr>
      <w:widowControl w:val="0"/>
      <w:autoSpaceDE w:val="0"/>
      <w:autoSpaceDN w:val="0"/>
      <w:snapToGrid/>
      <w:spacing w:after="0"/>
      <w:jc w:val="center"/>
    </w:pPr>
    <w:rPr>
      <w:rFonts w:ascii="Times New Roman" w:eastAsia="宋体" w:hAnsi="Times New Roman" w:cs="Times New Roman"/>
      <w:b/>
      <w:sz w:val="24"/>
      <w:szCs w:val="20"/>
    </w:rPr>
  </w:style>
  <w:style w:type="paragraph" w:customStyle="1" w:styleId="a4">
    <w:name w:val="表头样式"/>
    <w:basedOn w:val="a"/>
    <w:qFormat/>
    <w:rsid w:val="0021349F"/>
    <w:pPr>
      <w:widowControl w:val="0"/>
      <w:autoSpaceDE w:val="0"/>
      <w:autoSpaceDN w:val="0"/>
      <w:snapToGrid/>
      <w:spacing w:after="0"/>
      <w:jc w:val="center"/>
    </w:pPr>
    <w:rPr>
      <w:rFonts w:ascii="Times New Roman" w:eastAsia="宋体" w:hAnsi="Times New Roman" w:cs="Times New Roman"/>
      <w:b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3624DD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943C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43C9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3C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3C95"/>
    <w:rPr>
      <w:rFonts w:ascii="Tahoma" w:hAnsi="Tahom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1752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7524"/>
  </w:style>
  <w:style w:type="character" w:styleId="a7">
    <w:name w:val="Hyperlink"/>
    <w:basedOn w:val="a0"/>
    <w:uiPriority w:val="99"/>
    <w:unhideWhenUsed/>
    <w:rsid w:val="00117524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1752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17524"/>
    <w:rPr>
      <w:rFonts w:ascii="Tahoma" w:hAnsi="Tahoma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4471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4471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47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C54B0"/>
    <w:pPr>
      <w:ind w:leftChars="200" w:left="420"/>
    </w:pPr>
  </w:style>
  <w:style w:type="table" w:styleId="aa">
    <w:name w:val="Table Grid"/>
    <w:basedOn w:val="a1"/>
    <w:uiPriority w:val="59"/>
    <w:rsid w:val="005A5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6CBA20-CAC8-47B2-8A79-4155D712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 Longjun</cp:lastModifiedBy>
  <cp:revision>99</cp:revision>
  <dcterms:created xsi:type="dcterms:W3CDTF">2008-09-11T17:20:00Z</dcterms:created>
  <dcterms:modified xsi:type="dcterms:W3CDTF">2016-05-31T12:55:00Z</dcterms:modified>
</cp:coreProperties>
</file>