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4"/>
          <w:szCs w:val="24"/>
          <w:rFonts w:ascii="나눔고딕" w:eastAsia="나눔고딕" w:hAnsi="나눔고딕" w:hint="default"/>
        </w:rPr>
      </w:pPr>
      <w:r>
        <w:rPr>
          <w:color w:val="auto"/>
          <w:sz w:val="24"/>
          <w:szCs w:val="24"/>
          <w:rFonts w:ascii="나눔고딕" w:eastAsia="나눔고딕" w:hAnsi="나눔고딕" w:hint="default"/>
        </w:rPr>
        <w:t xml:space="preserve">최윤호 32194677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&lt;디자이너 화면&gt;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sz w:val="20"/>
        </w:rPr>
        <w:drawing>
          <wp:inline distT="0" distB="0" distL="0" distR="0">
            <wp:extent cx="4076699" cy="6515100"/>
            <wp:effectExtent l="0" t="0" r="0" b="0"/>
            <wp:docPr id="3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yunho/Library/Group Containers/L48J367XN4.com.infraware.PolarisOffice/EngineTemp/10190/fImage843893072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6515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sz w:val="20"/>
        </w:rPr>
        <w:drawing>
          <wp:inline distT="0" distB="0" distL="0" distR="0">
            <wp:extent cx="1968500" cy="5334000"/>
            <wp:effectExtent l="0" t="0" r="0" b="0"/>
            <wp:docPr id="3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yunho/Library/Group Containers/L48J367XN4.com.infraware.PolarisOffice/EngineTemp/10190/fImage7598232448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5334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12900" cy="2501900"/>
            <wp:effectExtent l="0" t="0" r="0" b="0"/>
            <wp:docPr id="3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yunho/Library/Group Containers/L48J367XN4.com.infraware.PolarisOffice/EngineTemp/10190/fImage376853517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2502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Screen1 : 제목을 “1toLimit 사이 A전,후”로 설정한다.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제목레이블: 제목을 표시하는 레이블로 “1+2+3+...에서 얼마를 더하는 순간 A보다 커지는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가?” 를 표시한다. (배경색 청록, 글꼴 크기 15)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학번 레이블: 학번을 표시하는 레이블이다. (배경색 노랑, 글꼴 크기 16)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A값 수평배치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-A값 레이블: “A 값:” 이라는 문구가 나타나게 하는 레이블이다. (글꼴 크기 20)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-A값 텍스트상자: A값을 입력받는 텍스트상자이다. (너비 부모에 맞추기)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A값 입력버튼: A값을 입력한 후 클릭했을 시 블록이 작동하게 해주는 버튼이다. (배경색 분홍)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>알림수평배치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-숫자레이블: “를(을) 더할 때 처음” 이라는 문구 전에 들어갈 숫자가 표시되는 레이블이다.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-입력후1레이블: “를(을) 더할 때 처음”이라는 문구를 나타나게 하는 레이블이다.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-A레이블: “를(을) 넘기 시작” 이라는 문구 전에 들어갈 숫자가 표시되는 레이블이다.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-입력후2레이블:”를(을) 넘기 시작”이라는 문구를 나타나게 하는 레이블이다.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A전값 수평배치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-A전 레이블: “A넘기 전 값:” 이라는 문구를 나타내는 레이블이다. (글꼴 크기 20)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-A전값레이블: 사용자로부터 입력받은 A를 넘기 전 값이 출력되는 레이블이다. (너비 부모에 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>맞추기)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A후값 수평배치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-A후 레이블: “A넘은 후 값:” 이라는 문구를 나타내는 레이블이다. (글꼴 크기 20)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-A후값레이블: 사용자로부터 입력받은 A를 넘은 후 값이 출력되는 레이블이다. (너비 부모에 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>맞추기)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>디자이너수평배치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-빈레이블: 디자이너레이블을 오른쪽에 배치시키기 위한 레이블이다. (너비 부모에 맞추기)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-디자이너레이블: “designed by Choi” 라는 문구를 나타내는 레이블이다. (너비 부모에 맞추기)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A값 입력오류: 입력받은 A값이 2미만일 때 출력되는 경고알림이다.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&lt;전체 블록&gt;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br/>
      </w:r>
      <w:r>
        <w:rPr>
          <w:sz w:val="20"/>
        </w:rPr>
        <w:drawing>
          <wp:inline distT="0" distB="0" distL="0" distR="0">
            <wp:extent cx="5731510" cy="2192020"/>
            <wp:effectExtent l="0" t="0" r="0" b="0"/>
            <wp:docPr id="4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yunho/Library/Group Containers/L48J367XN4.com.infraware.PolarisOffice/EngineTemp/10190/fImage2347204186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2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&lt;입력 블록&gt;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br/>
      </w:r>
      <w:r>
        <w:rPr>
          <w:sz w:val="20"/>
        </w:rPr>
        <w:drawing>
          <wp:inline distT="0" distB="0" distL="0" distR="0">
            <wp:extent cx="5731510" cy="3250565"/>
            <wp:effectExtent l="0" t="0" r="0" b="0"/>
            <wp:docPr id="4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yunho/Library/Group Containers/L48J367XN4.com.infraware.PolarisOffice/EngineTemp/10190/fImage1160064296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1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전역변수 A_Before &amp; A_After 값을 0으로 초기화하며 선언한다.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입력버튼을 클릭하면 A값이 1보다 큰지 작은지 비교한다.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만약 A값이 2보다 작으면 “A값은 2이상의 정수입니다.”라는 문구를 출력한다.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A값이 2이상이면 함수 sum을 호출한다.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sum함수가 A라는 값을 인자로 전달받아 실행된다.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작동된 함수 sum에서 지정된 전역변수 A_Before과 A_After값을 각각 A전값레이블과 A후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값레이블에 저장한다.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&lt;함수 블록&gt;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sz w:val="20"/>
        </w:rPr>
        <w:drawing>
          <wp:inline distT="0" distB="0" distL="0" distR="0">
            <wp:extent cx="5731510" cy="3925569"/>
            <wp:effectExtent l="0" t="0" r="0" b="0"/>
            <wp:docPr id="4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yunho/Library/Group Containers/L48J367XN4.com.infraware.PolarisOffice/EngineTemp/10190/fImage205501402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26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함수 sum이 출력되면,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지역변수 sum값을 0으로 초기화하며 선언한다.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반복문을 호출하여 1부터 A까지 1씩 증가해 A번 반복하는 반복문을 만든다.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(반복문이 반복될때마다 ‘숫자’라는 지역변수는 1, 2, 3 ... ,A 가 된다.)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1회 반복시마다 지역변수 sum값에 (sum + ‘숫자’)를 대입한다.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(이 때, A값은 2이상의 숫자를 받는데 만약 A값이 2이면 반복문이 2번작동하며 sum값은 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1+2인 3이 된다. 그리고 A값이 2보다 크면 그 이후부터는 sum값에 1보다 큰 값이 반복문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이 끝날때까지 반복해서 더해진다. 즉, 반복문이 끝날때의 sum값은 A보다 항상 크다.)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이 논리에 의해 반복문이 끝나기 전에 sum값이 A보다 크거나 같아지게 되는데,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만약 sum값이 A값 보다 커지면, 숫자레이블에 ‘숫자’ 값을 저장, A레이블에 A값을 저장, 전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역변수 A_Before에 (sum - ‘숫자’)를 저장, 그리고 전역변수 A_After에 sum값을 저장한다.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이후 break에 의해 반복문을 탈출한다.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만약 sum값이 A와 같아지면, 숫자레이블에 (‘숫자’ + 1)을 저장, A레이블에 A값을 저장, 전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역변수 A_Before에 sum값을 저장, 그리고 전역변수 A_After에 {sum + (’숫자’ + 1)}값을 저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장한다. 이후 break에 의해 반복문을 탈출한다.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>&lt;실행화면&gt;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sz w:val="20"/>
        </w:rPr>
        <w:drawing>
          <wp:inline distT="0" distB="0" distL="0" distR="0">
            <wp:extent cx="5731510" cy="4043680"/>
            <wp:effectExtent l="0" t="0" r="0" b="0"/>
            <wp:docPr id="4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yunho/Library/Group Containers/L48J367XN4.com.infraware.PolarisOffice/EngineTemp/10190/fImage17283747190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44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sz w:val="20"/>
        </w:rPr>
        <w:drawing>
          <wp:inline distT="0" distB="0" distL="0" distR="0">
            <wp:extent cx="5731510" cy="4128135"/>
            <wp:effectExtent l="0" t="0" r="0" b="0"/>
            <wp:docPr id="4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yunho/Library/Group Containers/L48J367XN4.com.infraware.PolarisOffice/EngineTemp/10190/fImage1779794838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876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sz w:val="20"/>
        </w:rPr>
        <w:drawing>
          <wp:inline distT="0" distB="0" distL="0" distR="0">
            <wp:extent cx="5731510" cy="4170680"/>
            <wp:effectExtent l="0" t="0" r="0" b="0"/>
            <wp:docPr id="5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yunho/Library/Group Containers/L48J367XN4.com.infraware.PolarisOffice/EngineTemp/10190/fImage17844952597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1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(1) A값 텍스트상자에 5를 입력하고 입력 버튼을 눌렀을 시 작성한 블록에 의해 각 레이블에 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3, 5,3, 6이 지정되어 출력된 실행 화면이다.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(2) A값 텍스트상자에 10을 입력하고 입력 버튼을 눌렀을 시 작성한 블록에 의해 각 레이블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에 5, 10, 10, 15가 지정되어 출력된 실행 화면이다.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(3) A값 텍스트상자에 15를 입력하고 입력 버튼을 눌렀을 시 작성한 블록에 의해 각 레이블</w:t>
      </w:r>
      <w:r>
        <w:rPr>
          <w:color w:val="auto"/>
          <w:sz w:val="22"/>
          <w:szCs w:val="22"/>
          <w:rFonts w:ascii="나눔고딕" w:eastAsia="나눔고딕" w:hAnsi="나눔고딕" w:hint="default"/>
        </w:rPr>
        <w:t xml:space="preserve">에 6, 15, 15, 21이 지정되어 출력된 실행 화면이다.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나눔고딕" w:eastAsia="나눔고딕" w:hAnsi="나눔고딕" w:hint="default"/>
        </w:rPr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나눔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4389307205.png"></Relationship><Relationship Id="rId6" Type="http://schemas.openxmlformats.org/officeDocument/2006/relationships/image" Target="media/fImage75982324481.png"></Relationship><Relationship Id="rId7" Type="http://schemas.openxmlformats.org/officeDocument/2006/relationships/image" Target="media/fImage37685351763.png"></Relationship><Relationship Id="rId8" Type="http://schemas.openxmlformats.org/officeDocument/2006/relationships/image" Target="media/fImage234720418625.png"></Relationship><Relationship Id="rId9" Type="http://schemas.openxmlformats.org/officeDocument/2006/relationships/image" Target="media/fImage116006429601.png"></Relationship><Relationship Id="rId10" Type="http://schemas.openxmlformats.org/officeDocument/2006/relationships/image" Target="media/fImage20550140254.png"></Relationship><Relationship Id="rId11" Type="http://schemas.openxmlformats.org/officeDocument/2006/relationships/image" Target="media/fImage172837471907.jpeg"></Relationship><Relationship Id="rId12" Type="http://schemas.openxmlformats.org/officeDocument/2006/relationships/image" Target="media/fImage17797948387.jpeg"></Relationship><Relationship Id="rId13" Type="http://schemas.openxmlformats.org/officeDocument/2006/relationships/image" Target="media/fImage178449525977.jpeg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453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Polaris Office</dc:creator>
  <cp:lastModifiedBy/>
</cp:coreProperties>
</file>