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8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МІНІСТЕРСТВО ОСВІТИ І НАУКИ УКРАЇНИ</w:t>
      </w:r>
    </w:p>
    <w:p>
      <w:pPr>
        <w:pStyle w:val="Normal"/>
        <w:spacing w:lineRule="auto" w:line="276"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ПВНЗ «Харківський технологічний університет «ШАГ»</w:t>
      </w:r>
    </w:p>
    <w:p>
      <w:pPr>
        <w:pStyle w:val="Normal"/>
        <w:spacing w:lineRule="auto" w:line="240" w:before="240" w:after="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24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t>КУРСОВА РОБОТА</w:t>
      </w:r>
    </w:p>
    <w:p>
      <w:pPr>
        <w:pStyle w:val="Normal"/>
        <w:spacing w:lineRule="auto" w:line="240" w:before="24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з дисципліни «Інструментарій 2D графіки»</w:t>
      </w:r>
    </w:p>
    <w:p>
      <w:pPr>
        <w:pStyle w:val="Normal"/>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на тему: Фірмовий стиль для кав'ярні «Cat Cafe»</w:t>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100" w:after="0"/>
        <w:ind w:left="5320" w:hanging="0"/>
        <w:rPr>
          <w:rFonts w:ascii="Times New Roman" w:hAnsi="Times New Roman" w:eastAsia="Times New Roman" w:cs="Times New Roman"/>
          <w:sz w:val="20"/>
          <w:szCs w:val="20"/>
          <w:u w:val="single"/>
        </w:rPr>
      </w:pPr>
      <w:r>
        <w:rPr>
          <w:rFonts w:eastAsia="Times New Roman" w:cs="Times New Roman" w:ascii="Times New Roman" w:hAnsi="Times New Roman"/>
          <w:sz w:val="20"/>
          <w:szCs w:val="20"/>
        </w:rPr>
        <w:t>Студента (ки) 3</w:t>
      </w:r>
      <w:r>
        <w:rPr>
          <w:rFonts w:eastAsia="Times New Roman" w:cs="Times New Roman" w:ascii="Times New Roman" w:hAnsi="Times New Roman"/>
          <w:sz w:val="20"/>
          <w:szCs w:val="20"/>
          <w:u w:val="single"/>
        </w:rPr>
        <w:t xml:space="preserve"> </w:t>
      </w:r>
      <w:r>
        <w:rPr>
          <w:rFonts w:eastAsia="Times New Roman" w:cs="Times New Roman" w:ascii="Times New Roman" w:hAnsi="Times New Roman"/>
          <w:sz w:val="20"/>
          <w:szCs w:val="20"/>
        </w:rPr>
        <w:t>курсу</w:t>
      </w:r>
      <w:r>
        <w:rPr>
          <w:rFonts w:eastAsia="Times New Roman" w:cs="Times New Roman" w:ascii="Times New Roman" w:hAnsi="Times New Roman"/>
          <w:sz w:val="20"/>
          <w:szCs w:val="20"/>
          <w:u w:val="single"/>
        </w:rPr>
        <w:t xml:space="preserve"> 326 групи</w:t>
      </w:r>
    </w:p>
    <w:p>
      <w:pPr>
        <w:pStyle w:val="Normal"/>
        <w:spacing w:lineRule="auto" w:line="240" w:before="0" w:after="0"/>
        <w:ind w:left="5320" w:hanging="0"/>
        <w:rPr>
          <w:rFonts w:ascii="Times New Roman" w:hAnsi="Times New Roman" w:eastAsia="Times New Roman" w:cs="Times New Roman"/>
          <w:sz w:val="20"/>
          <w:szCs w:val="20"/>
          <w:u w:val="single"/>
        </w:rPr>
      </w:pPr>
      <w:r>
        <w:rPr>
          <w:rFonts w:eastAsia="Times New Roman" w:cs="Times New Roman" w:ascii="Times New Roman" w:hAnsi="Times New Roman"/>
          <w:sz w:val="20"/>
          <w:szCs w:val="20"/>
        </w:rPr>
        <w:t>спеціальності</w:t>
      </w:r>
      <w:r>
        <w:rPr>
          <w:rFonts w:eastAsia="Times New Roman" w:cs="Times New Roman" w:ascii="Times New Roman" w:hAnsi="Times New Roman"/>
          <w:sz w:val="20"/>
          <w:szCs w:val="20"/>
          <w:u w:val="single"/>
        </w:rPr>
        <w:t xml:space="preserve"> 126 Інформаційні системи та технології  </w:t>
      </w:r>
    </w:p>
    <w:p>
      <w:pPr>
        <w:pStyle w:val="Normal"/>
        <w:spacing w:lineRule="auto" w:line="240" w:before="0" w:after="0"/>
        <w:ind w:left="5320" w:hanging="0"/>
        <w:rPr>
          <w:rFonts w:ascii="Times New Roman" w:hAnsi="Times New Roman" w:eastAsia="Times New Roman" w:cs="Times New Roman"/>
          <w:sz w:val="20"/>
          <w:szCs w:val="20"/>
        </w:rPr>
      </w:pPr>
      <w:r>
        <w:rPr>
          <w:rFonts w:eastAsia="Times New Roman" w:cs="Times New Roman" w:ascii="Times New Roman" w:hAnsi="Times New Roman"/>
          <w:sz w:val="20"/>
          <w:szCs w:val="20"/>
        </w:rPr>
        <w:t>Любченко Н. О</w:t>
      </w:r>
    </w:p>
    <w:p>
      <w:pPr>
        <w:pStyle w:val="Normal"/>
        <w:spacing w:lineRule="auto" w:line="240" w:before="0" w:after="0"/>
        <w:ind w:right="1940" w:hanging="0"/>
        <w:jc w:val="right"/>
        <w:rPr>
          <w:rFonts w:ascii="Times New Roman" w:hAnsi="Times New Roman" w:eastAsia="Times New Roman" w:cs="Times New Roman"/>
          <w:sz w:val="16"/>
          <w:szCs w:val="16"/>
        </w:rPr>
      </w:pPr>
      <w:r>
        <w:rPr>
          <w:rFonts w:eastAsia="Times New Roman" w:cs="Times New Roman" w:ascii="Times New Roman" w:hAnsi="Times New Roman"/>
          <w:sz w:val="16"/>
          <w:szCs w:val="16"/>
        </w:rPr>
        <w:t>(прізвище та ініціали)</w:t>
      </w:r>
    </w:p>
    <w:p>
      <w:pPr>
        <w:pStyle w:val="Normal"/>
        <w:spacing w:lineRule="auto" w:line="240" w:before="240" w:after="0"/>
        <w:ind w:left="5320" w:hanging="0"/>
        <w:rPr>
          <w:rFonts w:ascii="Times New Roman" w:hAnsi="Times New Roman" w:eastAsia="Times New Roman" w:cs="Times New Roman"/>
          <w:sz w:val="20"/>
          <w:szCs w:val="20"/>
          <w:u w:val="single"/>
        </w:rPr>
      </w:pPr>
      <w:r>
        <w:rPr>
          <w:rFonts w:eastAsia="Times New Roman" w:cs="Times New Roman" w:ascii="Times New Roman" w:hAnsi="Times New Roman"/>
          <w:sz w:val="20"/>
          <w:szCs w:val="20"/>
        </w:rPr>
        <w:t xml:space="preserve">Керівник: </w:t>
      </w:r>
      <w:r>
        <w:rPr>
          <w:rFonts w:eastAsia="Times New Roman" w:cs="Times New Roman" w:ascii="Times New Roman" w:hAnsi="Times New Roman"/>
          <w:sz w:val="20"/>
          <w:szCs w:val="20"/>
          <w:u w:val="single"/>
        </w:rPr>
        <w:t>завідувач кафедри інформаційних технологій, к.п.н., Пономарева Надія Сергіївна</w:t>
      </w:r>
    </w:p>
    <w:p>
      <w:pPr>
        <w:pStyle w:val="Normal"/>
        <w:spacing w:lineRule="auto" w:line="240" w:before="0" w:after="0"/>
        <w:ind w:left="5320" w:hanging="0"/>
        <w:rPr>
          <w:rFonts w:ascii="Times New Roman" w:hAnsi="Times New Roman" w:eastAsia="Times New Roman" w:cs="Times New Roman"/>
          <w:sz w:val="28"/>
          <w:szCs w:val="28"/>
        </w:rPr>
      </w:pPr>
      <w:r>
        <w:rPr>
          <w:rFonts w:eastAsia="Times New Roman" w:cs="Times New Roman" w:ascii="Times New Roman" w:hAnsi="Times New Roman"/>
          <w:sz w:val="16"/>
          <w:szCs w:val="16"/>
        </w:rPr>
        <w:t>(посада, вчене звання, науковий ступінь, прізвище та ініціали)</w:t>
      </w:r>
    </w:p>
    <w:p>
      <w:pPr>
        <w:pStyle w:val="Normal"/>
        <w:spacing w:lineRule="auto" w:line="240" w:before="0" w:after="0"/>
        <w:ind w:left="53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240" w:after="0"/>
        <w:ind w:left="5320" w:hanging="0"/>
        <w:rPr>
          <w:rFonts w:ascii="Times New Roman" w:hAnsi="Times New Roman" w:eastAsia="Times New Roman" w:cs="Times New Roman"/>
          <w:sz w:val="20"/>
          <w:szCs w:val="20"/>
          <w:u w:val="single"/>
        </w:rPr>
      </w:pPr>
      <w:r>
        <w:rPr>
          <w:rFonts w:eastAsia="Times New Roman" w:cs="Times New Roman" w:ascii="Times New Roman" w:hAnsi="Times New Roman"/>
          <w:sz w:val="20"/>
          <w:szCs w:val="20"/>
        </w:rPr>
        <w:t xml:space="preserve">Національна шкала </w:t>
      </w:r>
      <w:r>
        <w:rPr>
          <w:rFonts w:eastAsia="Times New Roman" w:cs="Times New Roman" w:ascii="Times New Roman" w:hAnsi="Times New Roman"/>
          <w:sz w:val="20"/>
          <w:szCs w:val="20"/>
          <w:u w:val="single"/>
        </w:rPr>
        <w:tab/>
      </w:r>
    </w:p>
    <w:p>
      <w:pPr>
        <w:pStyle w:val="Normal"/>
        <w:spacing w:lineRule="auto" w:line="240" w:before="240" w:after="0"/>
        <w:ind w:left="5320" w:hanging="0"/>
        <w:rPr>
          <w:rFonts w:ascii="Times New Roman" w:hAnsi="Times New Roman" w:eastAsia="Times New Roman" w:cs="Times New Roman"/>
          <w:sz w:val="20"/>
          <w:szCs w:val="20"/>
          <w:u w:val="single"/>
        </w:rPr>
      </w:pPr>
      <w:r>
        <w:rPr>
          <w:rFonts w:eastAsia="Times New Roman" w:cs="Times New Roman" w:ascii="Times New Roman" w:hAnsi="Times New Roman"/>
          <w:sz w:val="20"/>
          <w:szCs w:val="20"/>
        </w:rPr>
        <w:t xml:space="preserve">Кількість балів: </w:t>
      </w:r>
      <w:r>
        <w:rPr>
          <w:rFonts w:eastAsia="Times New Roman" w:cs="Times New Roman" w:ascii="Times New Roman" w:hAnsi="Times New Roman"/>
          <w:sz w:val="20"/>
          <w:szCs w:val="20"/>
          <w:u w:val="single"/>
        </w:rPr>
        <w:tab/>
      </w:r>
      <w:r>
        <w:rPr>
          <w:rFonts w:eastAsia="Times New Roman" w:cs="Times New Roman" w:ascii="Times New Roman" w:hAnsi="Times New Roman"/>
          <w:sz w:val="20"/>
          <w:szCs w:val="20"/>
        </w:rPr>
        <w:t xml:space="preserve">Оцінка: ECTS </w:t>
      </w:r>
      <w:r>
        <w:rPr>
          <w:rFonts w:eastAsia="Times New Roman" w:cs="Times New Roman" w:ascii="Times New Roman" w:hAnsi="Times New Roman"/>
          <w:sz w:val="20"/>
          <w:szCs w:val="20"/>
          <w:u w:val="single"/>
        </w:rPr>
        <w:tab/>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100" w:after="0"/>
        <w:ind w:firstLine="3685"/>
        <w:rPr>
          <w:rFonts w:ascii="Times New Roman" w:hAnsi="Times New Roman" w:eastAsia="Times New Roman" w:cs="Times New Roman"/>
          <w:sz w:val="20"/>
          <w:szCs w:val="20"/>
        </w:rPr>
      </w:pPr>
      <w:r>
        <w:rPr>
          <w:rFonts w:eastAsia="Times New Roman" w:cs="Times New Roman" w:ascii="Times New Roman" w:hAnsi="Times New Roman"/>
          <w:sz w:val="20"/>
          <w:szCs w:val="20"/>
        </w:rPr>
        <w:t>Члени комісії</w:t>
      </w:r>
    </w:p>
    <w:p>
      <w:pPr>
        <w:pStyle w:val="Normal"/>
        <w:spacing w:lineRule="auto" w:line="240" w:before="0" w:after="0"/>
        <w:ind w:left="5840" w:hanging="0"/>
        <w:rPr>
          <w:rFonts w:ascii="Times New Roman" w:hAnsi="Times New Roman" w:eastAsia="Times New Roman" w:cs="Times New Roman"/>
          <w:sz w:val="16"/>
          <w:szCs w:val="16"/>
        </w:rPr>
      </w:pPr>
      <w:r>
        <w:rPr>
          <w:rFonts w:eastAsia="Times New Roman" w:cs="Times New Roman" w:ascii="Times New Roman" w:hAnsi="Times New Roman"/>
          <w:sz w:val="16"/>
          <w:szCs w:val="16"/>
        </w:rPr>
        <w:t>(підпис) (прізвище та ініціали)</w:t>
      </w:r>
    </w:p>
    <w:p>
      <w:pPr>
        <w:pStyle w:val="Normal"/>
        <w:spacing w:lineRule="auto" w:line="240" w:before="0" w:after="0"/>
        <w:ind w:left="5840" w:hanging="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40" w:before="0" w:after="0"/>
        <w:ind w:left="5840" w:hanging="0"/>
        <w:rPr>
          <w:rFonts w:ascii="Times New Roman" w:hAnsi="Times New Roman" w:eastAsia="Times New Roman" w:cs="Times New Roman"/>
          <w:sz w:val="16"/>
          <w:szCs w:val="16"/>
        </w:rPr>
      </w:pPr>
      <w:r>
        <w:rPr>
          <w:rFonts w:eastAsia="Times New Roman" w:cs="Times New Roman" w:ascii="Times New Roman" w:hAnsi="Times New Roman"/>
          <w:sz w:val="16"/>
          <w:szCs w:val="16"/>
        </w:rPr>
        <w:t>(підпис) (прізвище та ініціали)</w:t>
      </w:r>
    </w:p>
    <w:p>
      <w:pPr>
        <w:pStyle w:val="Normal"/>
        <w:spacing w:lineRule="auto" w:line="240" w:before="0" w:after="0"/>
        <w:ind w:left="5840" w:hanging="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40" w:before="0" w:after="0"/>
        <w:ind w:left="5840" w:hanging="0"/>
        <w:rPr>
          <w:rFonts w:ascii="Times New Roman" w:hAnsi="Times New Roman" w:eastAsia="Times New Roman" w:cs="Times New Roman"/>
          <w:sz w:val="16"/>
          <w:szCs w:val="16"/>
        </w:rPr>
      </w:pPr>
      <w:r>
        <w:rPr>
          <w:rFonts w:eastAsia="Times New Roman" w:cs="Times New Roman" w:ascii="Times New Roman" w:hAnsi="Times New Roman"/>
          <w:sz w:val="16"/>
          <w:szCs w:val="16"/>
        </w:rPr>
        <w:t>(підпис) (прізвище та ініціали)</w:t>
      </w:r>
    </w:p>
    <w:p>
      <w:pPr>
        <w:pStyle w:val="Normal"/>
        <w:spacing w:lineRule="auto" w:line="240" w:before="0" w:after="0"/>
        <w:ind w:left="5840" w:hanging="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spacing w:lineRule="auto" w:line="240"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240" w:after="0"/>
        <w:ind w:right="1620" w:hanging="0"/>
        <w:jc w:val="center"/>
        <w:rPr/>
      </w:pPr>
      <w:r>
        <w:rPr>
          <w:rFonts w:eastAsia="Times New Roman" w:cs="Times New Roman" w:ascii="Times New Roman" w:hAnsi="Times New Roman"/>
          <w:sz w:val="20"/>
          <w:szCs w:val="20"/>
        </w:rPr>
        <w:t>м. Харків – 2021рік</w:t>
      </w:r>
      <w:r>
        <w:br w:type="page"/>
      </w:r>
    </w:p>
    <w:p>
      <w:pPr>
        <w:pStyle w:val="Normal"/>
        <w:keepNext w:val="false"/>
        <w:keepLines w:val="false"/>
        <w:widowControl/>
        <w:shd w:val="clear" w:fill="auto"/>
        <w:spacing w:lineRule="auto" w:line="240" w:before="0" w:after="160"/>
        <w:ind w:left="0" w:right="0" w:hanging="0"/>
        <w:jc w:val="center"/>
        <w:rPr/>
      </w:pPr>
      <w:r>
        <w:rPr>
          <w:rFonts w:eastAsia="Times New Roman" w:cs="Times New Roman" w:ascii="Times New Roman" w:hAnsi="Times New Roman"/>
          <w:b/>
          <w:sz w:val="28"/>
          <w:szCs w:val="28"/>
        </w:rPr>
        <w:t>ЗМІСТ</w:t>
      </w:r>
    </w:p>
    <w:p>
      <w:pPr>
        <w:pStyle w:val="Normal"/>
        <w:widowControl/>
        <w:shd w:val="clear" w:fill="auto"/>
        <w:spacing w:lineRule="auto" w:line="240" w:before="0" w:after="160"/>
        <w:ind w:left="0" w:right="0" w:hanging="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clear" w:pos="720"/>
          <w:tab w:val="right" w:pos="9356" w:leader="none"/>
        </w:tabs>
        <w:spacing w:lineRule="auto" w:line="480"/>
        <w:ind w:left="352"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Вступ</w:t>
        <w:tab/>
        <w:t xml:space="preserve">3 </w:t>
      </w:r>
    </w:p>
    <w:p>
      <w:pPr>
        <w:pStyle w:val="Normal"/>
        <w:tabs>
          <w:tab w:val="clear" w:pos="720"/>
          <w:tab w:val="right" w:pos="9356" w:leader="none"/>
        </w:tabs>
        <w:spacing w:lineRule="auto" w:line="480"/>
        <w:ind w:left="352" w:hanging="0"/>
        <w:jc w:val="both"/>
        <w:rPr/>
      </w:pPr>
      <w:r>
        <w:rPr>
          <w:rFonts w:eastAsia="Times New Roman" w:cs="Times New Roman" w:ascii="Times New Roman" w:hAnsi="Times New Roman"/>
          <w:b/>
          <w:sz w:val="28"/>
          <w:szCs w:val="28"/>
        </w:rPr>
        <w:t>Технічне завдання</w:t>
        <w:tab/>
      </w:r>
      <w:r>
        <w:rPr>
          <w:rFonts w:eastAsia="Times New Roman" w:cs="Times New Roman" w:ascii="Times New Roman" w:hAnsi="Times New Roman"/>
          <w:b/>
          <w:sz w:val="28"/>
          <w:szCs w:val="28"/>
          <w:lang w:val="en-US"/>
        </w:rPr>
        <w:t>5</w:t>
      </w:r>
    </w:p>
    <w:p>
      <w:pPr>
        <w:pStyle w:val="Normal"/>
        <w:tabs>
          <w:tab w:val="clear" w:pos="720"/>
          <w:tab w:val="right" w:pos="9356" w:leader="none"/>
        </w:tabs>
        <w:spacing w:lineRule="auto" w:line="480"/>
        <w:ind w:left="352" w:hanging="0"/>
        <w:jc w:val="both"/>
        <w:rPr/>
      </w:pPr>
      <w:r>
        <w:rPr>
          <w:rFonts w:eastAsia="Times New Roman" w:cs="Times New Roman" w:ascii="Times New Roman" w:hAnsi="Times New Roman"/>
          <w:b/>
          <w:sz w:val="28"/>
          <w:szCs w:val="28"/>
        </w:rPr>
        <w:t>Анотація</w:t>
        <w:tab/>
      </w:r>
      <w:r>
        <w:rPr>
          <w:rFonts w:eastAsia="Times New Roman" w:cs="Times New Roman" w:ascii="Times New Roman" w:hAnsi="Times New Roman"/>
          <w:b/>
          <w:sz w:val="28"/>
          <w:szCs w:val="28"/>
          <w:lang w:val="en-US"/>
        </w:rPr>
        <w:t>6</w:t>
      </w:r>
    </w:p>
    <w:p>
      <w:pPr>
        <w:pStyle w:val="Normal"/>
        <w:tabs>
          <w:tab w:val="clear" w:pos="720"/>
          <w:tab w:val="right" w:pos="9356" w:leader="none"/>
        </w:tabs>
        <w:spacing w:lineRule="auto" w:line="480"/>
        <w:ind w:left="352" w:hanging="0"/>
        <w:jc w:val="both"/>
        <w:rPr/>
      </w:pPr>
      <w:r>
        <w:rPr>
          <w:rFonts w:eastAsia="Times New Roman" w:cs="Times New Roman" w:ascii="Times New Roman" w:hAnsi="Times New Roman"/>
          <w:b/>
          <w:sz w:val="28"/>
          <w:szCs w:val="28"/>
        </w:rPr>
        <w:t>Розділ I</w:t>
        <w:tab/>
      </w:r>
      <w:r>
        <w:rPr>
          <w:rFonts w:eastAsia="Times New Roman" w:cs="Times New Roman" w:ascii="Times New Roman" w:hAnsi="Times New Roman"/>
          <w:b/>
          <w:sz w:val="28"/>
          <w:szCs w:val="28"/>
          <w:lang w:val="en-US"/>
        </w:rPr>
        <w:t>7</w:t>
      </w:r>
    </w:p>
    <w:p>
      <w:pPr>
        <w:pStyle w:val="Normal"/>
        <w:tabs>
          <w:tab w:val="clear" w:pos="720"/>
          <w:tab w:val="right" w:pos="9356" w:leader="none"/>
        </w:tabs>
        <w:spacing w:lineRule="auto" w:line="480"/>
        <w:ind w:left="352" w:hanging="0"/>
        <w:jc w:val="both"/>
        <w:rPr/>
      </w:pPr>
      <w:r>
        <w:rPr>
          <w:rFonts w:eastAsia="Times New Roman" w:cs="Times New Roman" w:ascii="Times New Roman" w:hAnsi="Times New Roman"/>
          <w:b/>
          <w:sz w:val="28"/>
          <w:szCs w:val="28"/>
        </w:rPr>
        <w:t>Розділ II</w:t>
        <w:tab/>
      </w:r>
      <w:r>
        <w:rPr>
          <w:rFonts w:eastAsia="Times New Roman" w:cs="Times New Roman" w:ascii="Times New Roman" w:hAnsi="Times New Roman"/>
          <w:b/>
          <w:sz w:val="28"/>
          <w:szCs w:val="28"/>
          <w:lang w:val="en-US"/>
        </w:rPr>
        <w:t>8</w:t>
      </w:r>
    </w:p>
    <w:p>
      <w:pPr>
        <w:pStyle w:val="Normal"/>
        <w:tabs>
          <w:tab w:val="clear" w:pos="720"/>
          <w:tab w:val="right" w:pos="9356" w:leader="none"/>
        </w:tabs>
        <w:spacing w:lineRule="auto" w:line="480"/>
        <w:ind w:left="352" w:hanging="0"/>
        <w:jc w:val="both"/>
        <w:rPr/>
      </w:pPr>
      <w:r>
        <w:rPr>
          <w:rFonts w:eastAsia="Times New Roman" w:cs="Times New Roman" w:ascii="Times New Roman" w:hAnsi="Times New Roman"/>
          <w:b/>
          <w:sz w:val="28"/>
          <w:szCs w:val="28"/>
        </w:rPr>
        <w:t xml:space="preserve">2.1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Логотип «Cat Cafe»</w:t>
      </w:r>
      <w:r>
        <w:rPr>
          <w:rFonts w:eastAsia="Times New Roman" w:cs="Times New Roman" w:ascii="Times New Roman" w:hAnsi="Times New Roman"/>
          <w:b/>
          <w:sz w:val="28"/>
          <w:szCs w:val="28"/>
        </w:rPr>
        <w:tab/>
      </w:r>
      <w:r>
        <w:rPr>
          <w:rFonts w:eastAsia="Times New Roman" w:cs="Times New Roman" w:ascii="Times New Roman" w:hAnsi="Times New Roman"/>
          <w:b/>
          <w:sz w:val="28"/>
          <w:szCs w:val="28"/>
          <w:lang w:val="en-US"/>
        </w:rPr>
        <w:t>8</w:t>
      </w:r>
    </w:p>
    <w:p>
      <w:pPr>
        <w:pStyle w:val="Normal"/>
        <w:tabs>
          <w:tab w:val="clear" w:pos="720"/>
          <w:tab w:val="right" w:pos="9356" w:leader="none"/>
        </w:tabs>
        <w:spacing w:lineRule="auto" w:line="480"/>
        <w:ind w:left="352" w:hanging="0"/>
        <w:jc w:val="both"/>
        <w:rPr/>
      </w:pPr>
      <w:r>
        <w:rPr>
          <w:rFonts w:eastAsia="Times New Roman" w:cs="Times New Roman" w:ascii="Times New Roman" w:hAnsi="Times New Roman"/>
          <w:b/>
          <w:sz w:val="28"/>
          <w:szCs w:val="28"/>
        </w:rPr>
        <w:t>2.2 Охоронні поля</w:t>
        <w:tab/>
      </w:r>
      <w:r>
        <w:rPr>
          <w:rFonts w:eastAsia="Times New Roman" w:cs="Times New Roman" w:ascii="Times New Roman" w:hAnsi="Times New Roman"/>
          <w:b/>
          <w:sz w:val="28"/>
          <w:szCs w:val="28"/>
          <w:lang w:val="en-US"/>
        </w:rPr>
        <w:t>9</w:t>
      </w:r>
    </w:p>
    <w:p>
      <w:pPr>
        <w:pStyle w:val="Normal"/>
        <w:tabs>
          <w:tab w:val="clear" w:pos="720"/>
          <w:tab w:val="right" w:pos="9356" w:leader="none"/>
        </w:tabs>
        <w:spacing w:lineRule="auto" w:line="480"/>
        <w:ind w:left="352" w:hanging="0"/>
        <w:jc w:val="both"/>
        <w:rPr/>
      </w:pPr>
      <w:r>
        <w:rPr>
          <w:rFonts w:eastAsia="Times New Roman" w:cs="Times New Roman" w:ascii="Times New Roman" w:hAnsi="Times New Roman"/>
          <w:b/>
          <w:sz w:val="28"/>
          <w:szCs w:val="28"/>
        </w:rPr>
        <w:t>2.3 Можливі варіанти логотипу</w:t>
        <w:tab/>
      </w:r>
      <w:r>
        <w:rPr>
          <w:rFonts w:eastAsia="Times New Roman" w:cs="Times New Roman" w:ascii="Times New Roman" w:hAnsi="Times New Roman"/>
          <w:b/>
          <w:sz w:val="28"/>
          <w:szCs w:val="28"/>
          <w:lang w:val="en-US"/>
        </w:rPr>
        <w:t>10</w:t>
      </w:r>
    </w:p>
    <w:p>
      <w:pPr>
        <w:pStyle w:val="Normal"/>
        <w:tabs>
          <w:tab w:val="clear" w:pos="720"/>
          <w:tab w:val="right" w:pos="9356" w:leader="none"/>
        </w:tabs>
        <w:spacing w:lineRule="auto" w:line="480"/>
        <w:ind w:left="352" w:hanging="0"/>
        <w:jc w:val="both"/>
        <w:rPr/>
      </w:pPr>
      <w:r>
        <w:rPr>
          <w:rFonts w:eastAsia="Times New Roman" w:cs="Times New Roman" w:ascii="Times New Roman" w:hAnsi="Times New Roman"/>
          <w:b/>
          <w:sz w:val="28"/>
          <w:szCs w:val="28"/>
        </w:rPr>
        <w:t>2.4 Неналежне використання логотипу</w:t>
        <w:tab/>
        <w:t>1</w:t>
      </w:r>
      <w:r>
        <w:rPr>
          <w:rFonts w:eastAsia="Times New Roman" w:cs="Times New Roman" w:ascii="Times New Roman" w:hAnsi="Times New Roman"/>
          <w:b/>
          <w:sz w:val="28"/>
          <w:szCs w:val="28"/>
          <w:lang w:val="en-US"/>
        </w:rPr>
        <w:t>1</w:t>
      </w:r>
    </w:p>
    <w:p>
      <w:pPr>
        <w:pStyle w:val="Normal"/>
        <w:tabs>
          <w:tab w:val="clear" w:pos="720"/>
          <w:tab w:val="right" w:pos="9356" w:leader="none"/>
        </w:tabs>
        <w:spacing w:lineRule="auto" w:line="480"/>
        <w:ind w:left="352" w:hanging="0"/>
        <w:jc w:val="both"/>
        <w:rPr/>
      </w:pPr>
      <w:r>
        <w:rPr>
          <w:rFonts w:eastAsia="Times New Roman" w:cs="Times New Roman" w:ascii="Times New Roman" w:hAnsi="Times New Roman"/>
          <w:b/>
          <w:sz w:val="28"/>
          <w:szCs w:val="28"/>
        </w:rPr>
        <w:t>2.5 Основні кольори</w:t>
        <w:tab/>
        <w:t>1</w:t>
      </w:r>
      <w:r>
        <w:rPr>
          <w:rFonts w:eastAsia="Times New Roman" w:cs="Times New Roman" w:ascii="Times New Roman" w:hAnsi="Times New Roman"/>
          <w:b/>
          <w:sz w:val="28"/>
          <w:szCs w:val="28"/>
          <w:lang w:val="en-US"/>
        </w:rPr>
        <w:t>2</w:t>
      </w:r>
    </w:p>
    <w:p>
      <w:pPr>
        <w:pStyle w:val="Normal"/>
        <w:tabs>
          <w:tab w:val="clear" w:pos="720"/>
          <w:tab w:val="right" w:pos="9356" w:leader="none"/>
        </w:tabs>
        <w:spacing w:lineRule="auto" w:line="480"/>
        <w:ind w:left="352" w:hanging="0"/>
        <w:jc w:val="both"/>
        <w:rPr/>
      </w:pPr>
      <w:r>
        <w:rPr>
          <w:rFonts w:eastAsia="Times New Roman" w:cs="Times New Roman" w:ascii="Times New Roman" w:hAnsi="Times New Roman"/>
          <w:b/>
          <w:sz w:val="28"/>
          <w:szCs w:val="28"/>
        </w:rPr>
        <w:t>2.6 Основний шрифт</w:t>
        <w:tab/>
        <w:t>1</w:t>
      </w:r>
      <w:r>
        <w:rPr>
          <w:rFonts w:eastAsia="Times New Roman" w:cs="Times New Roman" w:ascii="Times New Roman" w:hAnsi="Times New Roman"/>
          <w:b/>
          <w:sz w:val="28"/>
          <w:szCs w:val="28"/>
          <w:lang w:val="en-US"/>
        </w:rPr>
        <w:t>4</w:t>
      </w:r>
    </w:p>
    <w:p>
      <w:pPr>
        <w:pStyle w:val="Normal"/>
        <w:tabs>
          <w:tab w:val="clear" w:pos="720"/>
          <w:tab w:val="right" w:pos="9356" w:leader="none"/>
        </w:tabs>
        <w:spacing w:lineRule="auto" w:line="480"/>
        <w:ind w:left="352" w:hanging="0"/>
        <w:jc w:val="both"/>
        <w:rPr/>
      </w:pPr>
      <w:r>
        <w:rPr>
          <w:rFonts w:eastAsia="Times New Roman" w:cs="Times New Roman" w:ascii="Times New Roman" w:hAnsi="Times New Roman"/>
          <w:b/>
          <w:sz w:val="28"/>
          <w:szCs w:val="28"/>
        </w:rPr>
        <w:t>2.7 Візерунок та його елементи</w:t>
        <w:tab/>
        <w:t>1</w:t>
      </w:r>
      <w:r>
        <w:rPr>
          <w:rFonts w:eastAsia="Times New Roman" w:cs="Times New Roman" w:ascii="Times New Roman" w:hAnsi="Times New Roman"/>
          <w:b/>
          <w:sz w:val="28"/>
          <w:szCs w:val="28"/>
          <w:lang w:val="en-US"/>
        </w:rPr>
        <w:t>5</w:t>
      </w:r>
    </w:p>
    <w:p>
      <w:pPr>
        <w:pStyle w:val="Normal"/>
        <w:keepNext w:val="false"/>
        <w:keepLines w:val="false"/>
        <w:pageBreakBefore w:val="false"/>
        <w:widowControl/>
        <w:shd w:val="clear" w:fill="auto"/>
        <w:tabs>
          <w:tab w:val="clear" w:pos="720"/>
          <w:tab w:val="right" w:pos="9356" w:leader="none"/>
        </w:tabs>
        <w:spacing w:lineRule="auto" w:line="480" w:before="0" w:after="160"/>
        <w:ind w:left="360" w:right="0" w:hanging="0"/>
        <w:jc w:val="both"/>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Розділ III</w:t>
        <w:tab/>
        <w:t>1</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lang w:val="en-US"/>
        </w:rPr>
        <w:t>7</w:t>
      </w:r>
    </w:p>
    <w:p>
      <w:pPr>
        <w:pStyle w:val="Normal"/>
        <w:tabs>
          <w:tab w:val="clear" w:pos="720"/>
          <w:tab w:val="right" w:pos="9356" w:leader="none"/>
        </w:tabs>
        <w:spacing w:lineRule="auto" w:line="480"/>
        <w:ind w:left="352" w:hanging="0"/>
        <w:jc w:val="both"/>
        <w:rPr/>
      </w:pPr>
      <w:r>
        <w:rPr>
          <w:rFonts w:eastAsia="Times New Roman" w:cs="Times New Roman" w:ascii="Times New Roman" w:hAnsi="Times New Roman"/>
          <w:b/>
          <w:color w:val="000000"/>
          <w:sz w:val="28"/>
          <w:szCs w:val="28"/>
        </w:rPr>
        <w:t>Висновки</w:t>
      </w:r>
      <w:r>
        <w:rPr>
          <w:rFonts w:eastAsia="Times New Roman" w:cs="Times New Roman" w:ascii="Times New Roman" w:hAnsi="Times New Roman"/>
          <w:b/>
          <w:sz w:val="28"/>
          <w:szCs w:val="28"/>
        </w:rPr>
        <w:tab/>
      </w:r>
      <w:r>
        <w:rPr>
          <w:rFonts w:eastAsia="Times New Roman" w:cs="Times New Roman" w:ascii="Times New Roman" w:hAnsi="Times New Roman"/>
          <w:b/>
          <w:sz w:val="28"/>
          <w:szCs w:val="28"/>
          <w:lang w:val="en-US"/>
        </w:rPr>
        <w:t>21</w:t>
      </w:r>
    </w:p>
    <w:p>
      <w:pPr>
        <w:pStyle w:val="Normal"/>
        <w:tabs>
          <w:tab w:val="clear" w:pos="720"/>
          <w:tab w:val="right" w:pos="9356" w:leader="none"/>
        </w:tabs>
        <w:spacing w:lineRule="auto" w:line="480"/>
        <w:ind w:left="352" w:hanging="0"/>
        <w:jc w:val="both"/>
        <w:rPr/>
      </w:pPr>
      <w:r>
        <w:rPr>
          <w:rFonts w:eastAsia="Times New Roman" w:cs="Times New Roman" w:ascii="Times New Roman" w:hAnsi="Times New Roman"/>
          <w:b/>
          <w:sz w:val="28"/>
          <w:szCs w:val="28"/>
        </w:rPr>
        <w:t>Список використаної літератури</w:t>
        <w:tab/>
        <w:t>2</w:t>
      </w:r>
      <w:r>
        <w:rPr>
          <w:rFonts w:eastAsia="Times New Roman" w:cs="Times New Roman" w:ascii="Times New Roman" w:hAnsi="Times New Roman"/>
          <w:b/>
          <w:sz w:val="28"/>
          <w:szCs w:val="28"/>
          <w:lang w:val="en-US"/>
        </w:rPr>
        <w:t>2</w:t>
      </w:r>
    </w:p>
    <w:p>
      <w:pPr>
        <w:pStyle w:val="Normal"/>
        <w:tabs>
          <w:tab w:val="clear" w:pos="720"/>
          <w:tab w:val="right" w:pos="9356" w:leader="none"/>
        </w:tabs>
        <w:spacing w:lineRule="auto" w:line="480"/>
        <w:ind w:left="352" w:hanging="0"/>
        <w:jc w:val="both"/>
        <w:rPr/>
      </w:pPr>
      <w:r>
        <w:rPr>
          <w:rFonts w:eastAsia="Times New Roman" w:cs="Times New Roman" w:ascii="Times New Roman" w:hAnsi="Times New Roman"/>
          <w:b/>
          <w:sz w:val="28"/>
          <w:szCs w:val="28"/>
        </w:rPr>
        <w:t>Додатки</w:t>
        <w:tab/>
        <w:t>2</w:t>
      </w:r>
      <w:r>
        <w:rPr>
          <w:rFonts w:eastAsia="Times New Roman" w:cs="Times New Roman" w:ascii="Times New Roman" w:hAnsi="Times New Roman"/>
          <w:b/>
          <w:sz w:val="28"/>
          <w:szCs w:val="28"/>
          <w:lang w:val="en-US"/>
        </w:rPr>
        <w:t>3</w:t>
      </w:r>
      <w:r>
        <w:br w:type="page"/>
      </w:r>
    </w:p>
    <w:p>
      <w:pPr>
        <w:pStyle w:val="Normal"/>
        <w:jc w:val="center"/>
        <w:rPr>
          <w:rFonts w:ascii="Times New Roman" w:hAnsi="Times New Roman" w:eastAsia="Times New Roman" w:cs="Times New Roman"/>
          <w:b/>
          <w:b/>
          <w:color w:val="141414"/>
          <w:sz w:val="28"/>
          <w:szCs w:val="28"/>
          <w:highlight w:val="white"/>
        </w:rPr>
      </w:pPr>
      <w:r>
        <w:rPr>
          <w:rFonts w:eastAsia="Times New Roman" w:cs="Times New Roman" w:ascii="Times New Roman" w:hAnsi="Times New Roman"/>
          <w:b/>
          <w:color w:val="141414"/>
          <w:sz w:val="28"/>
          <w:szCs w:val="28"/>
          <w:highlight w:val="white"/>
        </w:rPr>
        <w:t>ВСТУП</w:t>
      </w:r>
    </w:p>
    <w:p>
      <w:pPr>
        <w:pStyle w:val="Normal"/>
        <w:jc w:val="center"/>
        <w:rPr>
          <w:rFonts w:ascii="Times New Roman" w:hAnsi="Times New Roman" w:eastAsia="Times New Roman" w:cs="Times New Roman"/>
          <w:b/>
          <w:b/>
          <w:color w:val="141414"/>
          <w:sz w:val="28"/>
          <w:szCs w:val="28"/>
          <w:highlight w:val="white"/>
        </w:rPr>
      </w:pPr>
      <w:r>
        <w:rPr>
          <w:rFonts w:eastAsia="Times New Roman" w:cs="Times New Roman" w:ascii="Times New Roman" w:hAnsi="Times New Roman"/>
          <w:b/>
          <w:color w:val="141414"/>
          <w:sz w:val="28"/>
          <w:szCs w:val="28"/>
          <w:highlight w:val="white"/>
        </w:rPr>
      </w:r>
    </w:p>
    <w:p>
      <w:pPr>
        <w:pStyle w:val="Normal"/>
        <w:spacing w:lineRule="auto" w:line="360" w:before="0" w:after="0"/>
        <w:ind w:left="0" w:right="0" w:firstLine="709"/>
        <w:jc w:val="both"/>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У часи всеохоплюючої діджиталізації усі сучасні підприємства та навіть малий бізнес потребують свого представлення в мережі Інтернет, соціальних мережах, необхідності розвитку свого бренду. Зараз це є обов’язковим кроком для виживання бізнесу, без нього бути конкурентоспроможною компанією майже неможливо.</w:t>
      </w:r>
    </w:p>
    <w:p>
      <w:pPr>
        <w:pStyle w:val="Normal"/>
        <w:spacing w:lineRule="auto" w:line="360" w:before="0" w:after="0"/>
        <w:ind w:left="0" w:right="0" w:firstLine="709"/>
        <w:jc w:val="both"/>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 xml:space="preserve">Конкуренція все більше переходить у напрямок бізнес-клієнт. Тому, створення та розвиток власного впізнаваного бренду дозволяє бізнесу утримати та розширити власну клієнтську базу. Щоб далі розширювати свій бізнес потрібно залучати також і інвесторів. Цьому зараз допомагає наявність власного бренду, тому що інвесторам важливий потенціал компанії, яка потребує інвестування. У підприємствах зав’язаних на </w:t>
      </w:r>
      <w:r>
        <w:rPr>
          <w:rFonts w:eastAsia="Times New Roman" w:cs="Times New Roman" w:ascii="Times New Roman" w:hAnsi="Times New Roman"/>
          <w:sz w:val="28"/>
          <w:szCs w:val="28"/>
          <w:highlight w:val="white"/>
        </w:rPr>
        <w:t>наданні</w:t>
      </w:r>
      <w:r>
        <w:rPr>
          <w:rFonts w:eastAsia="Times New Roman" w:cs="Times New Roman" w:ascii="Times New Roman" w:hAnsi="Times New Roman"/>
          <w:color w:val="000000"/>
          <w:sz w:val="28"/>
          <w:szCs w:val="28"/>
          <w:highlight w:val="white"/>
        </w:rPr>
        <w:t xml:space="preserve"> послуг, без фізичного представлення товару, </w:t>
      </w:r>
      <w:r>
        <w:rPr>
          <w:rFonts w:eastAsia="Times New Roman" w:cs="Times New Roman" w:ascii="Times New Roman" w:hAnsi="Times New Roman"/>
          <w:sz w:val="28"/>
          <w:szCs w:val="28"/>
          <w:highlight w:val="white"/>
        </w:rPr>
        <w:t>брендинг</w:t>
      </w:r>
      <w:r>
        <w:rPr>
          <w:rFonts w:eastAsia="Times New Roman" w:cs="Times New Roman" w:ascii="Times New Roman" w:hAnsi="Times New Roman"/>
          <w:color w:val="000000"/>
          <w:sz w:val="28"/>
          <w:szCs w:val="28"/>
          <w:highlight w:val="white"/>
        </w:rPr>
        <w:t xml:space="preserve"> є ще більш вагомим компонентом. </w:t>
      </w:r>
    </w:p>
    <w:p>
      <w:pPr>
        <w:pStyle w:val="Normal"/>
        <w:spacing w:lineRule="auto" w:line="360" w:before="0" w:after="0"/>
        <w:ind w:left="0" w:right="0" w:firstLine="709"/>
        <w:jc w:val="both"/>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ab/>
        <w:t>Постійно з'являються нові методи та сервіси для розвитку брендів, які використовують інформаційні технології та соціальні мережі. Також не варто забувати про вплив культури та світових трендів.</w:t>
      </w:r>
    </w:p>
    <w:p>
      <w:pPr>
        <w:pStyle w:val="Normal"/>
        <w:spacing w:lineRule="auto" w:line="360" w:before="0" w:after="0"/>
        <w:ind w:left="0" w:right="0" w:firstLine="709"/>
        <w:jc w:val="both"/>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ab/>
        <w:t>Клієнти шукають найкращі товари, сервіси та комфортні умови, тому бізнесу потрібно завжди виділятися, щоб утримати та залучити нових покупців. Будь які видатки на створення власного бренду, підтримання іміджу сучасної компанії будуть компенсуватися зростаючим прибутком і новими можливостями для розвитку.</w:t>
      </w:r>
    </w:p>
    <w:p>
      <w:pPr>
        <w:pStyle w:val="Normal"/>
        <w:spacing w:lineRule="auto" w:line="360" w:before="0" w:after="0"/>
        <w:ind w:left="0" w:right="0" w:firstLine="709"/>
        <w:jc w:val="both"/>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 xml:space="preserve">Будь яка компанія, що планує свій розвиток, зобов’язана мати свого власного маркетолога, маркетингового відділу або </w:t>
      </w:r>
      <w:r>
        <w:rPr>
          <w:rFonts w:eastAsia="Times New Roman" w:cs="Times New Roman" w:ascii="Times New Roman" w:hAnsi="Times New Roman"/>
          <w:sz w:val="28"/>
          <w:szCs w:val="28"/>
          <w:highlight w:val="white"/>
        </w:rPr>
        <w:t>залучати</w:t>
      </w:r>
      <w:r>
        <w:rPr>
          <w:rFonts w:eastAsia="Times New Roman" w:cs="Times New Roman" w:ascii="Times New Roman" w:hAnsi="Times New Roman"/>
          <w:color w:val="000000"/>
          <w:sz w:val="28"/>
          <w:szCs w:val="28"/>
          <w:highlight w:val="white"/>
        </w:rPr>
        <w:t xml:space="preserve"> сторонні професійні компанії для створення маркетингової стратегії, власного бренду, оформлення, створення власного продукту. Необхідно мати власний сайт, представництво в соціальних мережах, месенджерах, щоб бути якомога  ближче до свого клієнта , постійно відчувати зворотній зв’язок для </w:t>
      </w:r>
      <w:r>
        <w:rPr>
          <w:rFonts w:eastAsia="Times New Roman" w:cs="Times New Roman" w:ascii="Times New Roman" w:hAnsi="Times New Roman"/>
          <w:sz w:val="28"/>
          <w:szCs w:val="28"/>
          <w:highlight w:val="white"/>
        </w:rPr>
        <w:t>коригування</w:t>
      </w:r>
      <w:r>
        <w:rPr>
          <w:rFonts w:eastAsia="Times New Roman" w:cs="Times New Roman" w:ascii="Times New Roman" w:hAnsi="Times New Roman"/>
          <w:color w:val="000000"/>
          <w:sz w:val="28"/>
          <w:szCs w:val="28"/>
          <w:highlight w:val="white"/>
        </w:rPr>
        <w:t xml:space="preserve"> стратегії, продукту та </w:t>
      </w:r>
      <w:r>
        <w:rPr>
          <w:rFonts w:eastAsia="Times New Roman" w:cs="Times New Roman" w:ascii="Times New Roman" w:hAnsi="Times New Roman"/>
          <w:sz w:val="28"/>
          <w:szCs w:val="28"/>
          <w:highlight w:val="white"/>
        </w:rPr>
        <w:t>сформувати</w:t>
      </w:r>
      <w:r>
        <w:rPr>
          <w:rFonts w:eastAsia="Times New Roman" w:cs="Times New Roman" w:ascii="Times New Roman" w:hAnsi="Times New Roman"/>
          <w:color w:val="000000"/>
          <w:sz w:val="28"/>
          <w:szCs w:val="28"/>
          <w:highlight w:val="white"/>
        </w:rPr>
        <w:t xml:space="preserve"> позитивний імідж свого бренду. Перше з чого починати свій крок до створення продукту, бренду це – створення фірмового стилю, що і буде розглянуто подальше у цій роботі.</w:t>
      </w:r>
    </w:p>
    <w:p>
      <w:pPr>
        <w:pStyle w:val="Normal"/>
        <w:spacing w:lineRule="auto" w:line="360" w:before="0" w:after="0"/>
        <w:ind w:left="0" w:right="0" w:firstLine="709"/>
        <w:jc w:val="both"/>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tab/>
      </w:r>
    </w:p>
    <w:p>
      <w:pPr>
        <w:pStyle w:val="Normal"/>
        <w:spacing w:lineRule="auto" w:line="240" w:before="0" w:after="0"/>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r>
    </w:p>
    <w:p>
      <w:pPr>
        <w:pStyle w:val="Normal"/>
        <w:rPr>
          <w:rFonts w:ascii="Times New Roman" w:hAnsi="Times New Roman" w:eastAsia="Times New Roman" w:cs="Times New Roman"/>
          <w:color w:val="000000"/>
          <w:sz w:val="28"/>
          <w:szCs w:val="28"/>
          <w:highlight w:val="white"/>
        </w:rPr>
      </w:pPr>
      <w:r>
        <w:rPr>
          <w:rFonts w:eastAsia="Times New Roman" w:cs="Times New Roman" w:ascii="Times New Roman" w:hAnsi="Times New Roman"/>
          <w:color w:val="000000"/>
          <w:sz w:val="28"/>
          <w:szCs w:val="28"/>
          <w:highlight w:val="white"/>
        </w:rPr>
      </w:r>
      <w:r>
        <w:br w:type="page"/>
      </w:r>
    </w:p>
    <w:p>
      <w:pPr>
        <w:pStyle w:val="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ТЕХНІЧНЕ ЗАВДАННЯ</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spacing w:lineRule="auto" w:line="360"/>
        <w:ind w:left="0" w:right="0" w:firstLine="709"/>
        <w:jc w:val="both"/>
        <w:rPr/>
      </w:pPr>
      <w:r>
        <w:rPr>
          <w:rFonts w:eastAsia="Times New Roman" w:cs="Times New Roman" w:ascii="Times New Roman" w:hAnsi="Times New Roman"/>
          <w:b/>
          <w:sz w:val="28"/>
          <w:szCs w:val="28"/>
        </w:rPr>
        <w:t>Тема:</w:t>
      </w:r>
      <w:r>
        <w:rPr>
          <w:rFonts w:eastAsia="Times New Roman" w:cs="Times New Roman" w:ascii="Times New Roman" w:hAnsi="Times New Roman"/>
          <w:sz w:val="28"/>
          <w:szCs w:val="28"/>
        </w:rPr>
        <w:t xml:space="preserve"> Фірмовий стиль для кав'ярні «Cat Café»</w:t>
      </w:r>
    </w:p>
    <w:p>
      <w:pPr>
        <w:pStyle w:val="Normal"/>
        <w:spacing w:lineRule="auto" w:line="360"/>
        <w:ind w:left="0" w:right="0" w:firstLine="709"/>
        <w:jc w:val="both"/>
        <w:rPr/>
      </w:pPr>
      <w:r>
        <w:rPr>
          <w:rFonts w:eastAsia="Times New Roman" w:cs="Times New Roman" w:ascii="Times New Roman" w:hAnsi="Times New Roman"/>
          <w:b/>
          <w:sz w:val="28"/>
          <w:szCs w:val="28"/>
        </w:rPr>
        <w:t xml:space="preserve">Технології: </w:t>
      </w:r>
      <w:r>
        <w:rPr>
          <w:rFonts w:eastAsia="Times New Roman" w:cs="Times New Roman" w:ascii="Times New Roman" w:hAnsi="Times New Roman"/>
          <w:color w:val="141414"/>
          <w:sz w:val="28"/>
          <w:szCs w:val="28"/>
          <w:highlight w:val="white"/>
        </w:rPr>
        <w:t>Adobe Illustrator CC 2018, Adobe Photoshop CS6 Extended</w:t>
      </w:r>
      <w:r>
        <w:rPr>
          <w:rFonts w:eastAsia="Times New Roman" w:cs="Times New Roman" w:ascii="Times New Roman" w:hAnsi="Times New Roman"/>
          <w:sz w:val="28"/>
          <w:szCs w:val="28"/>
        </w:rPr>
        <w:t>.</w:t>
      </w:r>
    </w:p>
    <w:p>
      <w:pPr>
        <w:pStyle w:val="Normal"/>
        <w:spacing w:lineRule="auto" w:line="360"/>
        <w:ind w:left="0" w:right="0" w:firstLine="709"/>
        <w:jc w:val="both"/>
        <w:rPr/>
      </w:pPr>
      <w:r>
        <w:rPr>
          <w:rFonts w:eastAsia="Times New Roman" w:cs="Times New Roman" w:ascii="Times New Roman" w:hAnsi="Times New Roman"/>
          <w:b/>
          <w:sz w:val="28"/>
          <w:szCs w:val="28"/>
        </w:rPr>
        <w:t xml:space="preserve">Опис функціональності: </w:t>
      </w:r>
      <w:r>
        <w:rPr>
          <w:rFonts w:eastAsia="Times New Roman" w:cs="Times New Roman" w:ascii="Times New Roman" w:hAnsi="Times New Roman"/>
          <w:sz w:val="28"/>
          <w:szCs w:val="28"/>
        </w:rPr>
        <w:t>фірмовий стиль кав'ярні створює унікальний стиль, який виділяє бренд серед інших конкурентів.</w:t>
      </w:r>
    </w:p>
    <w:p>
      <w:pPr>
        <w:pStyle w:val="Normal"/>
        <w:keepNext w:val="false"/>
        <w:keepLines w:val="false"/>
        <w:pageBreakBefore w:val="false"/>
        <w:widowControl/>
        <w:shd w:val="clear" w:fill="auto"/>
        <w:spacing w:lineRule="auto" w:line="360" w:before="0" w:after="160"/>
        <w:ind w:left="0" w:right="0" w:firstLine="709"/>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spacing w:lineRule="auto" w:line="360"/>
        <w:ind w:left="0" w:right="0" w:firstLine="709"/>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Перелік основних функцій</w:t>
      </w:r>
    </w:p>
    <w:p>
      <w:pPr>
        <w:pStyle w:val="Normal"/>
        <w:spacing w:lineRule="auto" w:line="360"/>
        <w:ind w:left="0" w:right="0" w:firstLine="709"/>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keepNext w:val="false"/>
        <w:keepLines w:val="false"/>
        <w:pageBreakBefore w:val="false"/>
        <w:widowControl/>
        <w:numPr>
          <w:ilvl w:val="0"/>
          <w:numId w:val="3"/>
        </w:numP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Створення єдиного фірмового стилю для бренду.</w:t>
      </w:r>
    </w:p>
    <w:p>
      <w:pPr>
        <w:pStyle w:val="Normal"/>
        <w:keepNext w:val="false"/>
        <w:keepLines w:val="false"/>
        <w:pageBreakBefore w:val="false"/>
        <w:widowControl/>
        <w:numPr>
          <w:ilvl w:val="0"/>
          <w:numId w:val="3"/>
        </w:numP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Закріплення основних кольорів бренду.</w:t>
      </w:r>
    </w:p>
    <w:p>
      <w:pPr>
        <w:pStyle w:val="Normal"/>
        <w:keepNext w:val="false"/>
        <w:keepLines w:val="false"/>
        <w:pageBreakBefore w:val="false"/>
        <w:widowControl/>
        <w:numPr>
          <w:ilvl w:val="0"/>
          <w:numId w:val="3"/>
        </w:numP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Закріплення основного шрифту бренду.</w:t>
      </w:r>
    </w:p>
    <w:p>
      <w:pPr>
        <w:pStyle w:val="Normal"/>
        <w:keepNext w:val="false"/>
        <w:keepLines w:val="false"/>
        <w:pageBreakBefore w:val="false"/>
        <w:widowControl/>
        <w:numPr>
          <w:ilvl w:val="0"/>
          <w:numId w:val="3"/>
        </w:numP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Закріплення основних правил застосування логотипу бренда.</w:t>
      </w:r>
    </w:p>
    <w:p>
      <w:pPr>
        <w:pStyle w:val="Normal"/>
        <w:keepNext w:val="false"/>
        <w:keepLines w:val="false"/>
        <w:pageBreakBefore w:val="false"/>
        <w:widowControl/>
        <w:numPr>
          <w:ilvl w:val="0"/>
          <w:numId w:val="3"/>
        </w:numP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Закріплення основного візерунку бренду та його елементів.</w:t>
      </w:r>
    </w:p>
    <w:p>
      <w:pPr>
        <w:pStyle w:val="Normal"/>
        <w:keepNext w:val="false"/>
        <w:keepLines w:val="false"/>
        <w:pageBreakBefore w:val="false"/>
        <w:widowControl/>
        <w:numPr>
          <w:ilvl w:val="0"/>
          <w:numId w:val="3"/>
        </w:numPr>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Зображення основних прикладів застосування фірмового стилю бренду.</w:t>
      </w:r>
    </w:p>
    <w:p>
      <w:pPr>
        <w:pStyle w:val="Normal"/>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АНОТАЦІЯ</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Головною метою у цій роботі було розгляд створення фірмового стилю та застосування отриманих навичок на практиці.</w:t>
      </w:r>
    </w:p>
    <w:p>
      <w:pPr>
        <w:pStyle w:val="Normal"/>
        <w:spacing w:lineRule="auto" w:line="36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Основні завдання:</w:t>
      </w:r>
    </w:p>
    <w:p>
      <w:pPr>
        <w:pStyle w:val="Normal"/>
        <w:keepNext w:val="false"/>
        <w:keepLines w:val="false"/>
        <w:pageBreakBefore w:val="false"/>
        <w:widowControl/>
        <w:numPr>
          <w:ilvl w:val="0"/>
          <w:numId w:val="4"/>
        </w:numP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Розглянути основні етапи створення фірмового стилю.</w:t>
      </w:r>
    </w:p>
    <w:p>
      <w:pPr>
        <w:pStyle w:val="Normal"/>
        <w:keepNext w:val="false"/>
        <w:keepLines w:val="false"/>
        <w:pageBreakBefore w:val="false"/>
        <w:widowControl/>
        <w:numPr>
          <w:ilvl w:val="0"/>
          <w:numId w:val="4"/>
        </w:numP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Розглянути основні процеси створення окремих елементів фірмового стилю.</w:t>
      </w:r>
    </w:p>
    <w:p>
      <w:pPr>
        <w:pStyle w:val="Normal"/>
        <w:keepNext w:val="false"/>
        <w:keepLines w:val="false"/>
        <w:pageBreakBefore w:val="false"/>
        <w:widowControl/>
        <w:numPr>
          <w:ilvl w:val="0"/>
          <w:numId w:val="4"/>
        </w:numPr>
        <w:shd w:val="clear" w:fill="auto"/>
        <w:spacing w:lineRule="auto" w:line="360" w:before="0" w:after="160"/>
        <w:ind w:left="0" w:right="0" w:firstLine="709"/>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Застосувати навички для створення фірмового стилю для іноземної кав'ярні «Cat Cafe».</w:t>
      </w:r>
      <w:r>
        <w:br w:type="page"/>
      </w:r>
    </w:p>
    <w:p>
      <w:pPr>
        <w:pStyle w:val="Normal"/>
        <w:keepNext w:val="false"/>
        <w:keepLines w:val="false"/>
        <w:widowControl/>
        <w:shd w:val="clear" w:fill="auto"/>
        <w:spacing w:lineRule="auto" w:line="240" w:before="0" w:after="160"/>
        <w:ind w:left="0" w:right="0" w:hanging="0"/>
        <w:jc w:val="center"/>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РОЗДІЛ I</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Основні поняття</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Фірмовий стиль – це один із найголовніших інструментів для створення будь-якого бренду. Це той інструмент, який виділяє компанію серед інших. </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До нього входить створення різних колірних, словесних, графічних, дизайнерських елементів, що дозволяють створити візуальний образ товару чи послуги, і навіть внутрішнє оформлення бренду. Фірмовий стиль дозволяє показати товари та послуги більш привабливо та цікаво, що сприяє залученню клієнтів.</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Бренд – це комплекс із назви, дизайну або символів, який відрізняє товар чи послугу однієї компанії від іншої.</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Логотип – це емблема, символ або графічний знак, що використовується для ідентифікації бренду. Він надає індивідуальності та є головною відмінністю від інших компаній.</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Він створює перше враження клієнта про вашу компанію. Саме по ньому людина спершу судити про бренд, його можливі товари та послуги. Іноді клієнт може навіть ухвалити рішення в залежності від вашого логотипу і залишитися з вашою компанією або компанією конкурента. Тому розробка логотипу є одним із найважливіших етапів розробки фірмового стилю, тому що він першим зустрічає можливого клієнта і починає дарувати йому різні емоції.</w:t>
      </w:r>
    </w:p>
    <w:p>
      <w:pPr>
        <w:pStyle w:val="Normal"/>
        <w:keepNext w:val="false"/>
        <w:keepLines w:val="false"/>
        <w:pageBreakBefore w:val="false"/>
        <w:widowControl/>
        <w:shd w:val="clear" w:fill="auto"/>
        <w:spacing w:lineRule="auto" w:line="360" w:before="0" w:after="160"/>
        <w:ind w:left="0" w:right="0" w:firstLine="709"/>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Гайдлайн - це збірка основних правил, які описують, як потрібно використовувати фірмовий стиль. У ньому вказуються логотип, основні кольори, шрифти, візерунки та як правильно їх наносити, використовувати.</w:t>
      </w:r>
      <w:r>
        <w:br w:type="page"/>
      </w:r>
    </w:p>
    <w:p>
      <w:pPr>
        <w:pStyle w:val="Normal"/>
        <w:keepNext w:val="false"/>
        <w:keepLines w:val="false"/>
        <w:widowControl/>
        <w:shd w:val="clear" w:fill="auto"/>
        <w:spacing w:lineRule="auto" w:line="240" w:before="0" w:after="160"/>
        <w:ind w:left="0" w:right="0" w:hanging="0"/>
        <w:jc w:val="center"/>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РОЗДІЛ II</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bookmarkStart w:id="0" w:name="__DdeLink__280_2518323075"/>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Логотип «Cat Cafe»</w:t>
      </w:r>
      <w:bookmarkEnd w:id="0"/>
    </w:p>
    <w:p>
      <w:pPr>
        <w:pStyle w:val="Normal"/>
        <w:keepNext w:val="false"/>
        <w:keepLines w:val="false"/>
        <w:pageBreakBefore w:val="false"/>
        <w:widowControl/>
        <w:shd w:val="clear" w:fill="auto"/>
        <w:spacing w:lineRule="auto" w:line="240" w:before="0" w:after="16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Логотип (рис. 2.1) цієї компанії складається з кішки, трьох зірок і самої назви. Розглянемо, що означає кожен із елементів.</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Кішка - це домашня тварина, яка проводить більшу частину свого часу за сном та відпочинком і є представником спокою та легкої байдужості до того, що відбувається навколо. Вона майже весь час перебуває у спокої, розслабленому стані.</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Зірки – прекрасні небесні тіла, які в основному асоціюються з ніччю. Вночі більшість людей спить, відпочиває після довгого робочого дня. У цей час людина розслабл</w:t>
      </w:r>
      <w:r>
        <w:rPr>
          <w:rFonts w:eastAsia="Times New Roman" w:cs="Times New Roman" w:ascii="Times New Roman" w:hAnsi="Times New Roman"/>
          <w:sz w:val="28"/>
          <w:szCs w:val="28"/>
        </w:rPr>
        <w:t>я</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ється, перебуваючи у стані комфорту та спокою.</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«Cat Cafe» – назва компанії.</w:t>
      </w:r>
    </w:p>
    <w:p>
      <w:pPr>
        <w:pStyle w:val="Normal"/>
        <w:keepNext w:val="false"/>
        <w:keepLines w:val="false"/>
        <w:pageBreakBefore w:val="false"/>
        <w:widowControl/>
        <w:shd w:val="clear" w:fill="auto"/>
        <w:spacing w:lineRule="auto" w:line="360" w:before="0" w:after="160"/>
        <w:ind w:left="0" w:right="0" w:firstLine="709"/>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drawing>
          <wp:inline distT="0" distB="0" distL="0" distR="0">
            <wp:extent cx="3438525" cy="3438525"/>
            <wp:effectExtent l="0" t="0" r="0" b="0"/>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3438525" cy="3438525"/>
                    </a:xfrm>
                    <a:prstGeom prst="rect">
                      <a:avLst/>
                    </a:prstGeom>
                  </pic:spPr>
                </pic:pic>
              </a:graphicData>
            </a:graphic>
          </wp:inline>
        </w:drawing>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Рис. 2.1 - Логотип «Cat Cafe»</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Дані символи були використані для того, щоб викликати почуття спокою та розслаблення, викликати у клієнта стан комфорту.</w:t>
      </w:r>
    </w:p>
    <w:p>
      <w:pPr>
        <w:pStyle w:val="Normal"/>
        <w:keepNext w:val="false"/>
        <w:keepLines w:val="false"/>
        <w:pageBreakBefore w:val="false"/>
        <w:widowControl/>
        <w:shd w:val="clear" w:fill="auto"/>
        <w:spacing w:lineRule="auto" w:line="24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Охоронні поля</w:t>
      </w:r>
    </w:p>
    <w:p>
      <w:pPr>
        <w:pStyle w:val="Normal"/>
        <w:keepNext w:val="false"/>
        <w:keepLines w:val="false"/>
        <w:pageBreakBefore w:val="false"/>
        <w:widowControl/>
        <w:shd w:val="clear" w:fill="auto"/>
        <w:spacing w:lineRule="auto" w:line="240" w:before="0" w:after="16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Також, даний логотип має охоронні поля (рис. 2.2), які дозволяють йому виділятися і не дозволяють текстам або картинкам загородити його собою. Охоронне поле складається з літери «C» назви «Cat Cafe».</w:t>
      </w:r>
    </w:p>
    <w:p>
      <w:pPr>
        <w:pStyle w:val="Normal"/>
        <w:keepNext w:val="false"/>
        <w:keepLines w:val="false"/>
        <w:pageBreakBefore w:val="false"/>
        <w:widowControl/>
        <w:shd w:val="clear" w:fill="auto"/>
        <w:spacing w:lineRule="auto" w:line="360" w:before="0" w:after="16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Normal"/>
        <w:jc w:val="center"/>
        <w:rPr>
          <w:rFonts w:ascii="Times New Roman" w:hAnsi="Times New Roman" w:eastAsia="Times New Roman" w:cs="Times New Roman"/>
          <w:b/>
          <w:b/>
          <w:sz w:val="28"/>
          <w:szCs w:val="28"/>
        </w:rPr>
      </w:pPr>
      <w:r>
        <w:rPr/>
        <w:drawing>
          <wp:inline distT="0" distB="0" distL="0" distR="0">
            <wp:extent cx="3829050" cy="382905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3829050" cy="3829050"/>
                    </a:xfrm>
                    <a:prstGeom prst="rect">
                      <a:avLst/>
                    </a:prstGeom>
                  </pic:spPr>
                </pic:pic>
              </a:graphicData>
            </a:graphic>
          </wp:inline>
        </w:drawing>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Рис. 2.2 – Охоронні поля логотипа «Cat Cafe»</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pPr>
      <w:r>
        <w:rPr>
          <w:rFonts w:eastAsia="Times New Roman" w:cs="Times New Roman" w:ascii="Times New Roman" w:hAnsi="Times New Roman"/>
          <w:b/>
          <w:sz w:val="28"/>
          <w:szCs w:val="28"/>
        </w:rPr>
        <w:t xml:space="preserve">Можливі варіанти логотипу </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Цей логотип можна використовувати у темному та світлому варіантах (рис. 2.3).</w:t>
      </w:r>
    </w:p>
    <w:p>
      <w:pPr>
        <w:pStyle w:val="Normal"/>
        <w:spacing w:lineRule="auto" w:line="36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Рекомендується використовувати «темний» варіант на темних поверхнях (темний пакет, пластикова склянка або на темній стіні закладу) або на білому тлі для контрасту та уваги. </w:t>
      </w:r>
    </w:p>
    <w:p>
      <w:pPr>
        <w:pStyle w:val="Normal"/>
        <w:spacing w:lineRule="auto" w:line="36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«Світла» версія, з іншого боку, знаходиться на темному тлі для контрасту та уваги, або на світлих поверхнях для більш м'якого переходу.</w:t>
      </w:r>
    </w:p>
    <w:p>
      <w:pPr>
        <w:pStyle w:val="Normal"/>
        <w:ind w:left="0" w:right="0" w:firstLine="709"/>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jc w:val="center"/>
        <w:rPr/>
      </w:pPr>
      <w:r>
        <w:rPr/>
        <w:drawing>
          <wp:inline distT="0" distB="0" distL="0" distR="0">
            <wp:extent cx="1962150" cy="4086225"/>
            <wp:effectExtent l="0" t="0" r="0" b="0"/>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4"/>
                    <a:stretch>
                      <a:fillRect/>
                    </a:stretch>
                  </pic:blipFill>
                  <pic:spPr bwMode="auto">
                    <a:xfrm>
                      <a:off x="0" y="0"/>
                      <a:ext cx="1962150" cy="4086225"/>
                    </a:xfrm>
                    <a:prstGeom prst="rect">
                      <a:avLst/>
                    </a:prstGeom>
                  </pic:spPr>
                </pic:pic>
              </a:graphicData>
            </a:graphic>
          </wp:inline>
        </w:drawing>
      </w:r>
      <w:r>
        <w:rPr/>
        <w:t xml:space="preserve"> </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Рис. 2.3 – Охоронні поля логотипа «Cat Cafe»</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Неналежне використання логотипу</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24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Категорично заборонено (приклади рис. 2.4):</w:t>
      </w:r>
    </w:p>
    <w:p>
      <w:pPr>
        <w:pStyle w:val="Normal"/>
        <w:keepNext w:val="false"/>
        <w:keepLines w:val="false"/>
        <w:pageBreakBefore w:val="false"/>
        <w:widowControl/>
        <w:numPr>
          <w:ilvl w:val="0"/>
          <w:numId w:val="1"/>
        </w:numPr>
        <w:shd w:val="clear" w:fill="auto"/>
        <w:spacing w:lineRule="auto" w:line="24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Непропорційно перетворювати.</w:t>
      </w:r>
    </w:p>
    <w:p>
      <w:pPr>
        <w:pStyle w:val="Normal"/>
        <w:keepNext w:val="false"/>
        <w:keepLines w:val="false"/>
        <w:pageBreakBefore w:val="false"/>
        <w:widowControl/>
        <w:numPr>
          <w:ilvl w:val="0"/>
          <w:numId w:val="1"/>
        </w:numPr>
        <w:shd w:val="clear" w:fill="auto"/>
        <w:spacing w:lineRule="auto" w:line="24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Змінювати колір обведення.</w:t>
      </w:r>
    </w:p>
    <w:p>
      <w:pPr>
        <w:pStyle w:val="Normal"/>
        <w:keepNext w:val="false"/>
        <w:keepLines w:val="false"/>
        <w:pageBreakBefore w:val="false"/>
        <w:widowControl/>
        <w:numPr>
          <w:ilvl w:val="0"/>
          <w:numId w:val="1"/>
        </w:numPr>
        <w:shd w:val="clear" w:fill="auto"/>
        <w:spacing w:lineRule="auto" w:line="24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Використання логотипу на інших фонах, з різними кольорами.</w:t>
      </w:r>
    </w:p>
    <w:p>
      <w:pPr>
        <w:pStyle w:val="Normal"/>
        <w:keepNext w:val="false"/>
        <w:keepLines w:val="false"/>
        <w:pageBreakBefore w:val="false"/>
        <w:widowControl/>
        <w:numPr>
          <w:ilvl w:val="0"/>
          <w:numId w:val="1"/>
        </w:numPr>
        <w:shd w:val="clear" w:fill="auto"/>
        <w:spacing w:lineRule="auto" w:line="24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Додавати або видаляти елементи логотипу.</w:t>
      </w:r>
    </w:p>
    <w:p>
      <w:pPr>
        <w:pStyle w:val="Normal"/>
        <w:keepNext w:val="false"/>
        <w:keepLines w:val="false"/>
        <w:pageBreakBefore w:val="false"/>
        <w:widowControl/>
        <w:numPr>
          <w:ilvl w:val="0"/>
          <w:numId w:val="1"/>
        </w:numPr>
        <w:shd w:val="clear" w:fill="auto"/>
        <w:spacing w:lineRule="auto" w:line="24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Використання кольорів, відмінних від фірмових.</w:t>
      </w:r>
    </w:p>
    <w:p>
      <w:pPr>
        <w:pStyle w:val="Normal"/>
        <w:keepNext w:val="false"/>
        <w:keepLines w:val="false"/>
        <w:pageBreakBefore w:val="false"/>
        <w:widowControl/>
        <w:numPr>
          <w:ilvl w:val="0"/>
          <w:numId w:val="1"/>
        </w:numPr>
        <w:shd w:val="clear" w:fill="auto"/>
        <w:spacing w:lineRule="auto" w:line="24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Застосування будь-яких ефектів, тіней тощо.</w:t>
      </w:r>
    </w:p>
    <w:p>
      <w:pPr>
        <w:pStyle w:val="Normal"/>
        <w:keepNext w:val="false"/>
        <w:keepLines w:val="false"/>
        <w:pageBreakBefore w:val="false"/>
        <w:widowControl/>
        <w:numPr>
          <w:ilvl w:val="0"/>
          <w:numId w:val="1"/>
        </w:numPr>
        <w:shd w:val="clear" w:fill="auto"/>
        <w:spacing w:lineRule="auto" w:line="24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Обертання логотипа під кутом.</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jc w:val="center"/>
        <w:rPr>
          <w:rFonts w:ascii="Times New Roman" w:hAnsi="Times New Roman" w:eastAsia="Times New Roman" w:cs="Times New Roman"/>
          <w:b/>
          <w:b/>
          <w:sz w:val="28"/>
          <w:szCs w:val="28"/>
        </w:rPr>
      </w:pPr>
      <w:r>
        <w:rPr/>
        <w:drawing>
          <wp:inline distT="0" distB="0" distL="0" distR="0">
            <wp:extent cx="3714750" cy="3781425"/>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5"/>
                    <a:stretch>
                      <a:fillRect/>
                    </a:stretch>
                  </pic:blipFill>
                  <pic:spPr bwMode="auto">
                    <a:xfrm>
                      <a:off x="0" y="0"/>
                      <a:ext cx="3714750" cy="3781425"/>
                    </a:xfrm>
                    <a:prstGeom prst="rect">
                      <a:avLst/>
                    </a:prstGeom>
                  </pic:spPr>
                </pic:pic>
              </a:graphicData>
            </a:graphic>
          </wp:inline>
        </w:drawing>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Рис. 2.4 – Неналежне використання логотипу «Cat Cafe»</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76"/>
        <w:ind w:left="0" w:right="0" w:firstLine="709"/>
        <w:jc w:val="both"/>
        <w:rPr/>
      </w:pPr>
      <w:r>
        <w:rPr>
          <w:rFonts w:eastAsia="Times New Roman" w:cs="Times New Roman" w:ascii="Times New Roman" w:hAnsi="Times New Roman"/>
          <w:sz w:val="28"/>
          <w:szCs w:val="28"/>
        </w:rPr>
        <w:t>Ці заборони були створені для того, щоб зберегти фірмовий стиль та його індивідуальність.</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Основні кольори</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У логотипі використовуються чорно-білі кольори (рис. 2.5). Це поєднання демонструє спокій, контраст та баланс, як інь та ян, вони доповнюють один одного. Також ці кольори вселяють довіру до цього бренду.</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Комбінація чорного та білого кольору можна назвати класичною. Ці комбінації добре контрастують як один з одним, так і з іншими кольорами. Також дані кольору легко та дешево використовувати у друці.</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Чорний колір нейтральний, але один із найсильніших. Чорний символізує владу, силу, елегантність, розкіш, витонченість та формальність. Це сміливий, серйозний та класичний. Але він також може символізувати зло, смерть та таємницю. Це традиційний колір, що часто може асоціюватися з трауром у більшості західних культур. За замовчуванням часто використовується для друкарень, оскільки забезпечує </w:t>
      </w:r>
      <w:r>
        <w:rPr>
          <w:rFonts w:eastAsia="Times New Roman" w:cs="Times New Roman" w:ascii="Times New Roman" w:hAnsi="Times New Roman"/>
          <w:sz w:val="28"/>
          <w:szCs w:val="28"/>
        </w:rPr>
        <w:t>високу</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контрастність, особливо на простому білому фоні. </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Існують різні відтінки кольору, починаючи від чистого чорного та закінчуючи відтінком коричневого або сірого. Залежно від настрою та мети, він може бути кольором фону, особливо якщо схилятися до витонченості та елегантності, тому більшість брендів автомобілів схиляються до використання чорного кольору.</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Білий символізує чистоту, простоту, невинність, досконалість та простоту. Був час, коли білий колір вважали дешевим, але з розвитком технологій і таких брендів, як Apple, він змінився. Зараз він представляє простоту, чистоту, сучасність та нотку елегантності та розкоші. Подібно до чорного, білий забезпечує великий контраст, якщо його показувати поряд з іншим кольором. Це стандартне значення для більшості фонів, забезпечуючи відчуття пробілу, більшого простору, що допомагає організувати інші елементи дизайну та орієнтувати ваш погляд.</w:t>
      </w:r>
    </w:p>
    <w:p>
      <w:pPr>
        <w:pStyle w:val="Normal"/>
        <w:jc w:val="center"/>
        <w:rPr>
          <w:rFonts w:ascii="Times New Roman" w:hAnsi="Times New Roman" w:eastAsia="Times New Roman" w:cs="Times New Roman"/>
          <w:b/>
          <w:b/>
          <w:sz w:val="28"/>
          <w:szCs w:val="28"/>
        </w:rPr>
      </w:pPr>
      <w:r>
        <w:rPr/>
        <w:drawing>
          <wp:inline distT="0" distB="0" distL="0" distR="0">
            <wp:extent cx="2543175" cy="4286250"/>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tretch>
                      <a:fillRect/>
                    </a:stretch>
                  </pic:blipFill>
                  <pic:spPr bwMode="auto">
                    <a:xfrm>
                      <a:off x="0" y="0"/>
                      <a:ext cx="2543175" cy="4286250"/>
                    </a:xfrm>
                    <a:prstGeom prst="rect">
                      <a:avLst/>
                    </a:prstGeom>
                  </pic:spPr>
                </pic:pic>
              </a:graphicData>
            </a:graphic>
          </wp:inline>
        </w:drawing>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Рис. 2.5 – Основні кольори логотипа «Cat Cafe»</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24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Слід зазначити, що комбінація чорного з білим є одним із найкращих поєднань кольорів. Хоча в культурному та візуальному сенсі вони протилежні, насправді вони доповнюють один одного, </w:t>
      </w:r>
      <w:r>
        <w:rPr>
          <w:rFonts w:eastAsia="Times New Roman" w:cs="Times New Roman" w:ascii="Times New Roman" w:hAnsi="Times New Roman"/>
          <w:sz w:val="28"/>
          <w:szCs w:val="28"/>
        </w:rPr>
        <w:t>утворюючи</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при цьому баланс і невирішеність, що викликає досить потужний ефект. Як то кажуть - «протилежності притягуються». Ця комбінація майже завжди привертає і приковує до себе увагу клієнта.</w:t>
      </w:r>
    </w:p>
    <w:p>
      <w:pPr>
        <w:pStyle w:val="Normal"/>
        <w:keepNext w:val="false"/>
        <w:keepLines w:val="false"/>
        <w:pageBreakBefore w:val="false"/>
        <w:widowControl/>
        <w:shd w:val="clear" w:fill="auto"/>
        <w:spacing w:lineRule="auto" w:line="24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Дуже багато відомих брендів, як Apple, Gucci, Chanel, Prada, Vans та інші використовують цю комбінацію кольорів у своїх фірмових стилях.</w:t>
      </w:r>
    </w:p>
    <w:p>
      <w:pPr>
        <w:pStyle w:val="Normal"/>
        <w:keepNext w:val="false"/>
        <w:keepLines w:val="false"/>
        <w:pageBreakBefore w:val="false"/>
        <w:widowControl/>
        <w:shd w:val="clear" w:fill="auto"/>
        <w:spacing w:lineRule="auto" w:line="240" w:before="0" w:after="160"/>
        <w:ind w:left="0" w:right="0" w:firstLine="709"/>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Тому, ґрунтуючись на вищевказаних факторах, дані кольори були використані для цього фірмового стилю.</w:t>
      </w:r>
    </w:p>
    <w:p>
      <w:pPr>
        <w:pStyle w:val="Normal"/>
        <w:widowControl/>
        <w:shd w:val="clear" w:fill="auto"/>
        <w:spacing w:lineRule="auto" w:line="24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Normal"/>
        <w:widowControl/>
        <w:shd w:val="clear" w:fill="auto"/>
        <w:spacing w:lineRule="auto" w:line="240" w:before="0" w:after="160"/>
        <w:ind w:left="0" w:right="0" w:firstLine="709"/>
        <w:jc w:val="center"/>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Основний шрифт</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Не менш важливим є вибір шрифту. Це ще одна форма невербальних повідомлень, які компанія надсилає про свій бренд. Ваша друкована палітра допомагає об'єднати всі комунікації, від копії на вашому веб-сайті, прямого розсилання до вашого логотипу; створення послідовності та запам'ятовування бренду.</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Ми можемо дивитися на назву компанії, написану на Comic Sans, і відразу розуміємо, що компанія химерна, молода і весела. Ми можемо прочитати абзац у Times New Roman і знати, що те, що ми читаємо, є класичним або серйозним. Наш настрій може змінюватися разом із шрифтами. Читання абзацу дивним або божевільним шрифтом може ускладнити його читання та розуміння, що зіпсує настрій клієнта. З іншого боку, читання абзацу сучасним </w:t>
      </w:r>
      <w:r>
        <w:rPr>
          <w:rFonts w:eastAsia="Times New Roman" w:cs="Times New Roman" w:ascii="Times New Roman" w:hAnsi="Times New Roman"/>
          <w:sz w:val="28"/>
          <w:szCs w:val="28"/>
        </w:rPr>
        <w:t>та</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класичним шрифтом, який легко прочитати, може покращити настрій або навіть дати відчуття спокою. Нехтування вибором шрифту може бути різницею між вашим потенційним майбутнім клієнтом, який вибере вас чи іншу компанію для свого бізнесу.</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Отже, для цього фірмового стилю був обраний м’який та спокійний шрифт. Він не має бути строгим або важким, тому що основна ціль цього стилю – це передати спокій та комфорт.</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Mangabey Regular – основний шрифт логотипу та фірми Cat Cafe (рис. 2.6). Заборонено змішувати інші типи шрифтів із зазначеним шрифтом.</w:t>
      </w:r>
    </w:p>
    <w:p>
      <w:pPr>
        <w:pStyle w:val="Normal"/>
        <w:keepNext w:val="false"/>
        <w:keepLines w:val="false"/>
        <w:pageBreakBefore w:val="false"/>
        <w:widowControl/>
        <w:shd w:val="clear" w:fill="auto"/>
        <w:spacing w:lineRule="auto" w:line="240" w:before="0" w:after="160"/>
        <w:ind w:left="0" w:right="0" w:firstLine="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Normal"/>
        <w:jc w:val="center"/>
        <w:rPr>
          <w:rFonts w:ascii="Times New Roman" w:hAnsi="Times New Roman" w:eastAsia="Times New Roman" w:cs="Times New Roman"/>
          <w:b/>
          <w:b/>
          <w:sz w:val="28"/>
          <w:szCs w:val="28"/>
        </w:rPr>
      </w:pPr>
      <w:r>
        <w:rPr/>
        <w:drawing>
          <wp:inline distT="0" distB="0" distL="0" distR="0">
            <wp:extent cx="3495675" cy="1371600"/>
            <wp:effectExtent l="0" t="0" r="0" b="0"/>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7"/>
                    <a:stretch>
                      <a:fillRect/>
                    </a:stretch>
                  </pic:blipFill>
                  <pic:spPr bwMode="auto">
                    <a:xfrm>
                      <a:off x="0" y="0"/>
                      <a:ext cx="3495675" cy="1371600"/>
                    </a:xfrm>
                    <a:prstGeom prst="rect">
                      <a:avLst/>
                    </a:prstGeom>
                  </pic:spPr>
                </pic:pic>
              </a:graphicData>
            </a:graphic>
          </wp:inline>
        </w:drawing>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Рис. 2.6 – Основний шрифт логотипа «Cat Cafe»</w:t>
      </w:r>
    </w:p>
    <w:p>
      <w:pPr>
        <w:pStyle w:val="Normal"/>
        <w:keepNext w:val="false"/>
        <w:keepLines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widowControl/>
        <w:shd w:val="clear" w:fill="auto"/>
        <w:spacing w:lineRule="auto" w:line="240" w:before="0" w:after="160"/>
        <w:ind w:left="0" w:right="0" w:hanging="0"/>
        <w:jc w:val="center"/>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Візерунок та його елементи</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Фірмовий візерунок складається з білих зірочок з чорними контурами (рис. 2.7). Товщина може відрізнятися в залежності від ситуації.</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Зірочки можна по-різному компонувати, міняти їм розмір та товщину, якщо це потрібно. Наприклад, у гайдлайні, із зірочок зроблені куточки сторінок.</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Для впізнаваності бренду необхідно використовувати фірмовий візерунок. Допускається використання окремих елементів фірмового візерунка.</w:t>
      </w:r>
    </w:p>
    <w:p>
      <w:pPr>
        <w:pStyle w:val="Normal"/>
        <w:keepNext w:val="false"/>
        <w:keepLines w:val="false"/>
        <w:pageBreakBefore w:val="false"/>
        <w:widowControl/>
        <w:shd w:val="clear" w:fill="auto"/>
        <w:spacing w:lineRule="auto" w:line="240" w:before="0" w:after="160"/>
        <w:ind w:left="0" w:right="0" w:firstLine="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Normal"/>
        <w:jc w:val="center"/>
        <w:rPr>
          <w:rFonts w:ascii="Times New Roman" w:hAnsi="Times New Roman" w:eastAsia="Times New Roman" w:cs="Times New Roman"/>
          <w:b/>
          <w:b/>
          <w:sz w:val="28"/>
          <w:szCs w:val="28"/>
        </w:rPr>
      </w:pPr>
      <w:r>
        <w:rPr/>
        <w:drawing>
          <wp:inline distT="0" distB="0" distL="0" distR="0">
            <wp:extent cx="2181225" cy="1743075"/>
            <wp:effectExtent l="0" t="0" r="0" b="0"/>
            <wp:docPr id="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png" descr=""/>
                    <pic:cNvPicPr>
                      <a:picLocks noChangeAspect="1" noChangeArrowheads="1"/>
                    </pic:cNvPicPr>
                  </pic:nvPicPr>
                  <pic:blipFill>
                    <a:blip r:embed="rId8"/>
                    <a:stretch>
                      <a:fillRect/>
                    </a:stretch>
                  </pic:blipFill>
                  <pic:spPr bwMode="auto">
                    <a:xfrm>
                      <a:off x="0" y="0"/>
                      <a:ext cx="2181225" cy="1743075"/>
                    </a:xfrm>
                    <a:prstGeom prst="rect">
                      <a:avLst/>
                    </a:prstGeom>
                  </pic:spPr>
                </pic:pic>
              </a:graphicData>
            </a:graphic>
          </wp:inline>
        </w:drawing>
      </w:r>
    </w:p>
    <w:p>
      <w:pPr>
        <w:pStyle w:val="Normal"/>
        <w:jc w:val="center"/>
        <w:rPr>
          <w:rFonts w:ascii="Times New Roman" w:hAnsi="Times New Roman" w:eastAsia="Times New Roman" w:cs="Times New Roman"/>
          <w:b/>
          <w:b/>
          <w:sz w:val="28"/>
          <w:szCs w:val="28"/>
        </w:rPr>
      </w:pPr>
      <w:r>
        <w:rPr/>
        <w:drawing>
          <wp:inline distT="0" distB="0" distL="0" distR="0">
            <wp:extent cx="1352550" cy="1390650"/>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9"/>
                    <a:stretch>
                      <a:fillRect/>
                    </a:stretch>
                  </pic:blipFill>
                  <pic:spPr bwMode="auto">
                    <a:xfrm>
                      <a:off x="0" y="0"/>
                      <a:ext cx="1352550" cy="1390650"/>
                    </a:xfrm>
                    <a:prstGeom prst="rect">
                      <a:avLst/>
                    </a:prstGeom>
                  </pic:spPr>
                </pic:pic>
              </a:graphicData>
            </a:graphic>
          </wp:inline>
        </w:drawing>
      </w:r>
      <w:r>
        <w:rPr>
          <w:rFonts w:eastAsia="Times New Roman" w:cs="Times New Roman" w:ascii="Times New Roman" w:hAnsi="Times New Roman"/>
          <w:b/>
          <w:sz w:val="28"/>
          <w:szCs w:val="28"/>
        </w:rPr>
        <w:tab/>
        <w:tab/>
        <w:tab/>
        <w:tab/>
        <w:tab/>
      </w:r>
      <w:r>
        <w:rPr/>
        <w:drawing>
          <wp:inline distT="0" distB="0" distL="0" distR="0">
            <wp:extent cx="1352550" cy="1390650"/>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10"/>
                    <a:stretch>
                      <a:fillRect/>
                    </a:stretch>
                  </pic:blipFill>
                  <pic:spPr bwMode="auto">
                    <a:xfrm>
                      <a:off x="0" y="0"/>
                      <a:ext cx="1352550" cy="1390650"/>
                    </a:xfrm>
                    <a:prstGeom prst="rect">
                      <a:avLst/>
                    </a:prstGeom>
                  </pic:spPr>
                </pic:pic>
              </a:graphicData>
            </a:graphic>
          </wp:inline>
        </w:drawing>
      </w:r>
    </w:p>
    <w:p>
      <w:pPr>
        <w:pStyle w:val="Normal"/>
        <w:keepNext w:val="false"/>
        <w:keepLines w:val="false"/>
        <w:pageBreakBefore w:val="false"/>
        <w:widowControl/>
        <w:shd w:val="clear" w:fill="auto"/>
        <w:spacing w:lineRule="auto" w:line="240" w:before="0" w:after="160"/>
        <w:ind w:left="0" w:right="0" w:hanging="0"/>
        <w:jc w:val="center"/>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Рис. 2.7 - Візерунок та його елементи</w:t>
      </w:r>
      <w:r>
        <w:br w:type="page"/>
      </w:r>
    </w:p>
    <w:p>
      <w:pPr>
        <w:pStyle w:val="Normal"/>
        <w:jc w:val="center"/>
        <w:rPr/>
      </w:pPr>
      <w:r>
        <w:rPr>
          <w:rFonts w:eastAsia="Times New Roman" w:cs="Times New Roman" w:ascii="Times New Roman" w:hAnsi="Times New Roman"/>
          <w:b/>
          <w:sz w:val="28"/>
          <w:szCs w:val="28"/>
        </w:rPr>
        <w:t>РОЗДІЛ III</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Макети</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ind w:left="0" w:right="0" w:firstLine="709"/>
        <w:jc w:val="both"/>
        <w:rPr/>
      </w:pPr>
      <w:r>
        <w:rPr>
          <w:rFonts w:eastAsia="Times New Roman" w:cs="Times New Roman" w:ascii="Times New Roman" w:hAnsi="Times New Roman"/>
          <w:sz w:val="28"/>
          <w:szCs w:val="28"/>
        </w:rPr>
        <w:t>Макет являє собою статичне зображення середньої та високої точності. Його мета – продемонструвати макети вмісту, колірні схеми, значки, шрифти, візуальні елементи навігації, зображення та загальне відчуття майбутнього дизайну.</w:t>
      </w:r>
    </w:p>
    <w:p>
      <w:pPr>
        <w:pStyle w:val="Normal"/>
        <w:spacing w:lineRule="auto" w:line="360"/>
        <w:ind w:left="0" w:right="0" w:firstLine="709"/>
        <w:jc w:val="both"/>
        <w:rPr/>
      </w:pPr>
      <w:r>
        <w:rPr>
          <w:rFonts w:eastAsia="Times New Roman" w:cs="Times New Roman" w:ascii="Times New Roman" w:hAnsi="Times New Roman"/>
          <w:sz w:val="28"/>
          <w:szCs w:val="28"/>
        </w:rPr>
        <w:t>Вони реалістичні. Це прекрасна можливість побачити, як усі дизайнерські рішення поєднуються та створюють єдину композицію. Макет - це спосіб побачити кінцевий продукт.</w:t>
      </w:r>
    </w:p>
    <w:p>
      <w:pPr>
        <w:pStyle w:val="Normal"/>
        <w:spacing w:lineRule="auto" w:line="360"/>
        <w:ind w:left="0" w:right="0" w:firstLine="709"/>
        <w:jc w:val="both"/>
        <w:rPr/>
      </w:pPr>
      <w:r>
        <w:rPr>
          <w:rFonts w:eastAsia="Times New Roman" w:cs="Times New Roman" w:ascii="Times New Roman" w:hAnsi="Times New Roman"/>
          <w:sz w:val="28"/>
          <w:szCs w:val="28"/>
        </w:rPr>
        <w:t>Макети легко переглядаються. Легше вносити зміни в інструменти макету на етапі макету. Клієнти оцінюють той факт, що їм не потрібно переглядати дизайн продукту.</w:t>
      </w:r>
    </w:p>
    <w:p>
      <w:pPr>
        <w:pStyle w:val="Normal"/>
        <w:spacing w:lineRule="auto" w:line="360"/>
        <w:ind w:left="0" w:right="0" w:firstLine="709"/>
        <w:jc w:val="both"/>
        <w:rPr/>
      </w:pPr>
      <w:r>
        <w:rPr>
          <w:rFonts w:eastAsia="Times New Roman" w:cs="Times New Roman" w:ascii="Times New Roman" w:hAnsi="Times New Roman"/>
          <w:sz w:val="28"/>
          <w:szCs w:val="28"/>
        </w:rPr>
        <w:t>Вони переконливі. Якщо все одно потрібно завоювати довіру та прихильність зацікавлених сторін вашого проекту, слід показати макети. Вони дуже нагадують кінцевий продукт і головне - інтуїтивно зрозумілі. Будучи точним зображенням кінцевого продукту, макети допомагають зацікавленим сторонам відразу зрозуміти кінцеву форму продукту.</w:t>
      </w:r>
    </w:p>
    <w:p>
      <w:pPr>
        <w:pStyle w:val="Normal"/>
        <w:spacing w:lineRule="auto" w:line="360"/>
        <w:ind w:left="0" w:right="0" w:firstLine="709"/>
        <w:jc w:val="both"/>
        <w:rPr/>
      </w:pPr>
      <w:r>
        <w:rPr>
          <w:rFonts w:eastAsia="Times New Roman" w:cs="Times New Roman" w:ascii="Times New Roman" w:hAnsi="Times New Roman"/>
          <w:sz w:val="28"/>
          <w:szCs w:val="28"/>
        </w:rPr>
        <w:tab/>
        <w:t>Для фірмового стилю цієї кав’ярні було створено такі макети:</w:t>
      </w:r>
    </w:p>
    <w:p>
      <w:pPr>
        <w:pStyle w:val="Normal"/>
        <w:keepNext w:val="false"/>
        <w:keepLines w:val="false"/>
        <w:pageBreakBefore w:val="false"/>
        <w:widowControl/>
        <w:numPr>
          <w:ilvl w:val="0"/>
          <w:numId w:val="2"/>
        </w:numPr>
        <w:shd w:val="clear" w:fill="auto"/>
        <w:spacing w:lineRule="auto" w:line="360" w:before="0" w:after="0"/>
        <w:ind w:left="0" w:right="0" w:firstLine="709"/>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Візитка (рис. 3.1)</w:t>
      </w:r>
    </w:p>
    <w:p>
      <w:pPr>
        <w:pStyle w:val="Normal"/>
        <w:keepNext w:val="false"/>
        <w:keepLines w:val="false"/>
        <w:pageBreakBefore w:val="false"/>
        <w:widowControl/>
        <w:numPr>
          <w:ilvl w:val="0"/>
          <w:numId w:val="2"/>
        </w:numPr>
        <w:shd w:val="clear" w:fill="auto"/>
        <w:spacing w:lineRule="auto" w:line="360" w:before="0" w:after="0"/>
        <w:ind w:left="0" w:right="0" w:firstLine="709"/>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Кавовий набір (рис. 3.2)</w:t>
      </w:r>
    </w:p>
    <w:p>
      <w:pPr>
        <w:pStyle w:val="Normal"/>
        <w:keepNext w:val="false"/>
        <w:keepLines w:val="false"/>
        <w:pageBreakBefore w:val="false"/>
        <w:widowControl/>
        <w:numPr>
          <w:ilvl w:val="0"/>
          <w:numId w:val="2"/>
        </w:numPr>
        <w:shd w:val="clear" w:fill="auto"/>
        <w:spacing w:lineRule="auto" w:line="360" w:before="0" w:after="0"/>
        <w:ind w:left="0" w:right="0" w:firstLine="709"/>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Паперовий пакет (рис. 3.3)</w:t>
      </w:r>
    </w:p>
    <w:p>
      <w:pPr>
        <w:pStyle w:val="Normal"/>
        <w:keepNext w:val="false"/>
        <w:keepLines w:val="false"/>
        <w:pageBreakBefore w:val="false"/>
        <w:widowControl/>
        <w:numPr>
          <w:ilvl w:val="0"/>
          <w:numId w:val="2"/>
        </w:numPr>
        <w:shd w:val="clear" w:fill="auto"/>
        <w:spacing w:lineRule="auto" w:line="360" w:before="0" w:after="0"/>
        <w:ind w:left="0" w:right="0" w:firstLine="709"/>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Вивіска (рис. 3.4)</w:t>
      </w:r>
    </w:p>
    <w:p>
      <w:pPr>
        <w:pStyle w:val="Normal"/>
        <w:keepNext w:val="false"/>
        <w:keepLines w:val="false"/>
        <w:pageBreakBefore w:val="false"/>
        <w:widowControl/>
        <w:numPr>
          <w:ilvl w:val="0"/>
          <w:numId w:val="2"/>
        </w:numPr>
        <w:shd w:val="clear" w:fill="auto"/>
        <w:spacing w:lineRule="auto" w:line="360" w:before="0" w:after="0"/>
        <w:ind w:left="0" w:right="0" w:firstLine="709"/>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Фартух (рис. 3.5)</w:t>
      </w:r>
    </w:p>
    <w:p>
      <w:pPr>
        <w:pStyle w:val="Normal"/>
        <w:keepNext w:val="false"/>
        <w:keepLines w:val="false"/>
        <w:pageBreakBefore w:val="false"/>
        <w:widowControl/>
        <w:numPr>
          <w:ilvl w:val="0"/>
          <w:numId w:val="2"/>
        </w:numPr>
        <w:shd w:val="clear" w:fill="auto"/>
        <w:spacing w:lineRule="auto" w:line="360" w:before="0" w:after="160"/>
        <w:ind w:left="0" w:right="0" w:firstLine="709"/>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Футболки (рис. 3.6)</w:t>
      </w:r>
    </w:p>
    <w:p>
      <w:pPr>
        <w:pStyle w:val="Normal"/>
        <w:jc w:val="center"/>
        <w:rPr>
          <w:rFonts w:ascii="Times New Roman" w:hAnsi="Times New Roman" w:eastAsia="Times New Roman" w:cs="Times New Roman"/>
          <w:b/>
          <w:b/>
          <w:sz w:val="28"/>
          <w:szCs w:val="28"/>
        </w:rPr>
      </w:pPr>
      <w:r>
        <w:rPr/>
        <w:drawing>
          <wp:inline distT="0" distB="0" distL="0" distR="0">
            <wp:extent cx="5276850" cy="3543300"/>
            <wp:effectExtent l="0" t="0" r="0" b="0"/>
            <wp:docPr id="10"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descr=""/>
                    <pic:cNvPicPr>
                      <a:picLocks noChangeAspect="1" noChangeArrowheads="1"/>
                    </pic:cNvPicPr>
                  </pic:nvPicPr>
                  <pic:blipFill>
                    <a:blip r:embed="rId11"/>
                    <a:stretch>
                      <a:fillRect/>
                    </a:stretch>
                  </pic:blipFill>
                  <pic:spPr bwMode="auto">
                    <a:xfrm>
                      <a:off x="0" y="0"/>
                      <a:ext cx="5276850" cy="3543300"/>
                    </a:xfrm>
                    <a:prstGeom prst="rect">
                      <a:avLst/>
                    </a:prstGeom>
                  </pic:spPr>
                </pic:pic>
              </a:graphicData>
            </a:graphic>
          </wp:inline>
        </w:drawing>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 3.1 – Макет візитки</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drawing>
          <wp:inline distT="0" distB="0" distL="0" distR="0">
            <wp:extent cx="5939790" cy="2422525"/>
            <wp:effectExtent l="0" t="0" r="0" b="0"/>
            <wp:docPr id="1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descr=""/>
                    <pic:cNvPicPr>
                      <a:picLocks noChangeAspect="1" noChangeArrowheads="1"/>
                    </pic:cNvPicPr>
                  </pic:nvPicPr>
                  <pic:blipFill>
                    <a:blip r:embed="rId12"/>
                    <a:stretch>
                      <a:fillRect/>
                    </a:stretch>
                  </pic:blipFill>
                  <pic:spPr bwMode="auto">
                    <a:xfrm>
                      <a:off x="0" y="0"/>
                      <a:ext cx="5939790" cy="2422525"/>
                    </a:xfrm>
                    <a:prstGeom prst="rect">
                      <a:avLst/>
                    </a:prstGeom>
                  </pic:spPr>
                </pic:pic>
              </a:graphicData>
            </a:graphic>
          </wp:inline>
        </w:drawing>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 3.2 – Макет кавового набору</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jc w:val="center"/>
        <w:rPr/>
      </w:pPr>
      <w:r>
        <w:rPr/>
        <w:drawing>
          <wp:inline distT="0" distB="0" distL="0" distR="0">
            <wp:extent cx="3997325" cy="3187700"/>
            <wp:effectExtent l="0" t="0" r="0" b="0"/>
            <wp:docPr id="1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descr=""/>
                    <pic:cNvPicPr>
                      <a:picLocks noChangeAspect="1" noChangeArrowheads="1"/>
                    </pic:cNvPicPr>
                  </pic:nvPicPr>
                  <pic:blipFill>
                    <a:blip r:embed="rId13"/>
                    <a:stretch>
                      <a:fillRect/>
                    </a:stretch>
                  </pic:blipFill>
                  <pic:spPr bwMode="auto">
                    <a:xfrm>
                      <a:off x="0" y="0"/>
                      <a:ext cx="3997325" cy="3187700"/>
                    </a:xfrm>
                    <a:prstGeom prst="rect">
                      <a:avLst/>
                    </a:prstGeom>
                  </pic:spPr>
                </pic:pic>
              </a:graphicData>
            </a:graphic>
          </wp:inline>
        </w:drawing>
      </w:r>
    </w:p>
    <w:p>
      <w:pPr>
        <w:pStyle w:val="Normal"/>
        <w:jc w:val="center"/>
        <w:rPr/>
      </w:pPr>
      <w:r>
        <w:rPr>
          <w:rFonts w:eastAsia="Times New Roman" w:cs="Times New Roman" w:ascii="Times New Roman" w:hAnsi="Times New Roman"/>
          <w:sz w:val="28"/>
          <w:szCs w:val="28"/>
        </w:rPr>
        <w:t>Рис 3.3 – Макет паперового пакету</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drawing>
          <wp:inline distT="0" distB="0" distL="0" distR="0">
            <wp:extent cx="4953000" cy="3600450"/>
            <wp:effectExtent l="0" t="0" r="0" b="0"/>
            <wp:docPr id="1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descr=""/>
                    <pic:cNvPicPr>
                      <a:picLocks noChangeAspect="1" noChangeArrowheads="1"/>
                    </pic:cNvPicPr>
                  </pic:nvPicPr>
                  <pic:blipFill>
                    <a:blip r:embed="rId14"/>
                    <a:stretch>
                      <a:fillRect/>
                    </a:stretch>
                  </pic:blipFill>
                  <pic:spPr bwMode="auto">
                    <a:xfrm>
                      <a:off x="0" y="0"/>
                      <a:ext cx="4953000" cy="3600450"/>
                    </a:xfrm>
                    <a:prstGeom prst="rect">
                      <a:avLst/>
                    </a:prstGeom>
                  </pic:spPr>
                </pic:pic>
              </a:graphicData>
            </a:graphic>
          </wp:inline>
        </w:drawing>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 3.4 – Макет вивіски</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jc w:val="center"/>
        <w:rPr/>
      </w:pPr>
      <w:r>
        <w:rPr/>
        <w:drawing>
          <wp:inline distT="0" distB="0" distL="0" distR="0">
            <wp:extent cx="5200650" cy="3495675"/>
            <wp:effectExtent l="0" t="0" r="0" b="0"/>
            <wp:docPr id="1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descr=""/>
                    <pic:cNvPicPr>
                      <a:picLocks noChangeAspect="1" noChangeArrowheads="1"/>
                    </pic:cNvPicPr>
                  </pic:nvPicPr>
                  <pic:blipFill>
                    <a:blip r:embed="rId15"/>
                    <a:stretch>
                      <a:fillRect/>
                    </a:stretch>
                  </pic:blipFill>
                  <pic:spPr bwMode="auto">
                    <a:xfrm>
                      <a:off x="0" y="0"/>
                      <a:ext cx="5200650" cy="3495675"/>
                    </a:xfrm>
                    <a:prstGeom prst="rect">
                      <a:avLst/>
                    </a:prstGeom>
                  </pic:spPr>
                </pic:pic>
              </a:graphicData>
            </a:graphic>
          </wp:inline>
        </w:drawing>
      </w:r>
    </w:p>
    <w:p>
      <w:pPr>
        <w:pStyle w:val="Normal"/>
        <w:jc w:val="center"/>
        <w:rPr/>
      </w:pPr>
      <w:r>
        <w:rPr>
          <w:rFonts w:eastAsia="Times New Roman" w:cs="Times New Roman" w:ascii="Times New Roman" w:hAnsi="Times New Roman"/>
          <w:sz w:val="28"/>
          <w:szCs w:val="28"/>
        </w:rPr>
        <w:t>Рис 3.5 – Макет фартуха</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jc w:val="center"/>
        <w:rPr>
          <w:rFonts w:ascii="Times New Roman" w:hAnsi="Times New Roman" w:eastAsia="Times New Roman" w:cs="Times New Roman"/>
          <w:sz w:val="28"/>
          <w:szCs w:val="28"/>
        </w:rPr>
      </w:pPr>
      <w:r>
        <w:rPr/>
        <w:drawing>
          <wp:inline distT="0" distB="0" distL="0" distR="0">
            <wp:extent cx="5939790" cy="2269490"/>
            <wp:effectExtent l="0" t="0" r="0" b="0"/>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16"/>
                    <a:stretch>
                      <a:fillRect/>
                    </a:stretch>
                  </pic:blipFill>
                  <pic:spPr bwMode="auto">
                    <a:xfrm>
                      <a:off x="0" y="0"/>
                      <a:ext cx="5939790" cy="2269490"/>
                    </a:xfrm>
                    <a:prstGeom prst="rect">
                      <a:avLst/>
                    </a:prstGeom>
                  </pic:spPr>
                </pic:pic>
              </a:graphicData>
            </a:graphic>
          </wp:inline>
        </w:drawing>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 3.6 – Макет футболок</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keepNext w:val="false"/>
        <w:keepLines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r>
        <w:br w:type="page"/>
      </w:r>
    </w:p>
    <w:p>
      <w:pPr>
        <w:pStyle w:val="Normal"/>
        <w:widowControl/>
        <w:shd w:val="clear" w:fill="auto"/>
        <w:spacing w:lineRule="auto" w:line="240" w:before="0" w:after="160"/>
        <w:ind w:left="0" w:right="0" w:hanging="0"/>
        <w:jc w:val="center"/>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ВИСНОВКИ</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У даній курсовій було розглянуто основні етапи створення фірмового стилю, основні процеси створення окремих його елементів та були застосовані навички для формування фірмового стилю для іноземної кав'ярні «Cat Cafe».</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Фірмовий стиль є невід'ємним компонентом будь-якого бренду і головним інструментом у формуванні репутації компанії, її товарів та послуг.</w:t>
      </w:r>
    </w:p>
    <w:p>
      <w:pPr>
        <w:pStyle w:val="Normal"/>
        <w:spacing w:lineRule="auto" w:line="360"/>
        <w:ind w:left="0" w:right="0" w:firstLine="709"/>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r>
        <w:br w:type="page"/>
      </w:r>
    </w:p>
    <w:p>
      <w:pPr>
        <w:pStyle w:val="Normal"/>
        <w:keepNext w:val="false"/>
        <w:keepLines w:val="false"/>
        <w:widowControl/>
        <w:shd w:val="clear" w:fill="auto"/>
        <w:spacing w:lineRule="auto" w:line="240" w:before="0" w:after="160"/>
        <w:ind w:left="0" w:right="0" w:hanging="0"/>
        <w:jc w:val="center"/>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СПИСОК </w:t>
      </w:r>
      <w:r>
        <w:rPr>
          <w:rFonts w:eastAsia="Times New Roman" w:cs="Times New Roman" w:ascii="Times New Roman" w:hAnsi="Times New Roman"/>
          <w:b/>
          <w:sz w:val="28"/>
          <w:szCs w:val="28"/>
        </w:rPr>
        <w:t>ВИКОРИСТАНОЇ</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ЛІТЕРАТУРИ</w:t>
      </w:r>
    </w:p>
    <w:p>
      <w:pPr>
        <w:pStyle w:val="Normal"/>
        <w:keepNext w:val="false"/>
        <w:keepLines w:val="false"/>
        <w:pageBreakBefore w:val="false"/>
        <w:widowControl/>
        <w:shd w:val="clear" w:fill="auto"/>
        <w:spacing w:lineRule="auto" w:line="240" w:before="0" w:after="16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Normal"/>
        <w:keepNext w:val="false"/>
        <w:keepLines w:val="false"/>
        <w:pageBreakBefore w:val="false"/>
        <w:widowControl/>
        <w:shd w:val="clear" w:fill="auto"/>
        <w:spacing w:lineRule="auto" w:line="276" w:before="0" w:after="160"/>
        <w:ind w:left="0" w:right="0" w:firstLine="709"/>
        <w:jc w:val="both"/>
        <w:rPr/>
      </w:pPr>
      <w:hyperlink r:id="rId17">
        <w:r>
          <w:rPr>
            <w:rStyle w:val="ListLabel10"/>
            <w:rFonts w:eastAsia="Times New Roman" w:cs="Times New Roman" w:ascii="Times New Roman" w:hAnsi="Times New Roman"/>
            <w:b w:val="false"/>
            <w:i w:val="false"/>
            <w:caps w:val="false"/>
            <w:smallCaps w:val="false"/>
            <w:strike w:val="false"/>
            <w:dstrike w:val="false"/>
            <w:color w:val="0563C1"/>
            <w:position w:val="0"/>
            <w:sz w:val="28"/>
            <w:sz w:val="28"/>
            <w:szCs w:val="28"/>
            <w:u w:val="single"/>
            <w:shd w:fill="auto" w:val="clear"/>
            <w:vertAlign w:val="baseline"/>
          </w:rPr>
          <w:t>https://www.fatrabbitcreative.com/blog/psychology-of-black-and-white-and-what-they-mean-for-your-business</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електронний ресурс</w:t>
      </w:r>
    </w:p>
    <w:p>
      <w:pPr>
        <w:pStyle w:val="Normal"/>
        <w:keepNext w:val="false"/>
        <w:keepLines w:val="false"/>
        <w:pageBreakBefore w:val="false"/>
        <w:widowControl/>
        <w:shd w:val="clear" w:fill="auto"/>
        <w:spacing w:lineRule="auto" w:line="276" w:before="0" w:after="160"/>
        <w:ind w:left="0" w:right="0" w:firstLine="709"/>
        <w:jc w:val="both"/>
        <w:rPr/>
      </w:pPr>
      <w:hyperlink r:id="rId18">
        <w:r>
          <w:rPr>
            <w:rStyle w:val="ListLabel10"/>
            <w:rFonts w:eastAsia="Times New Roman" w:cs="Times New Roman" w:ascii="Times New Roman" w:hAnsi="Times New Roman"/>
            <w:b w:val="false"/>
            <w:i w:val="false"/>
            <w:caps w:val="false"/>
            <w:smallCaps w:val="false"/>
            <w:strike w:val="false"/>
            <w:dstrike w:val="false"/>
            <w:color w:val="0563C1"/>
            <w:position w:val="0"/>
            <w:sz w:val="28"/>
            <w:sz w:val="28"/>
            <w:szCs w:val="28"/>
            <w:u w:val="single"/>
            <w:shd w:fill="auto" w:val="clear"/>
            <w:vertAlign w:val="baseline"/>
          </w:rPr>
          <w:t>https://www.adobe.com/creativecloud/design/discover/is-black-a-color.html</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електронний ресурс</w:t>
      </w:r>
    </w:p>
    <w:p>
      <w:pPr>
        <w:pStyle w:val="Normal"/>
        <w:keepNext w:val="false"/>
        <w:keepLines w:val="false"/>
        <w:pageBreakBefore w:val="false"/>
        <w:widowControl/>
        <w:shd w:val="clear" w:fill="auto"/>
        <w:spacing w:lineRule="auto" w:line="276" w:before="0" w:after="160"/>
        <w:ind w:left="0" w:right="0" w:firstLine="709"/>
        <w:jc w:val="both"/>
        <w:rPr/>
      </w:pPr>
      <w:hyperlink r:id="rId19">
        <w:r>
          <w:rPr>
            <w:rStyle w:val="ListLabel10"/>
            <w:rFonts w:eastAsia="Times New Roman" w:cs="Times New Roman" w:ascii="Times New Roman" w:hAnsi="Times New Roman"/>
            <w:b w:val="false"/>
            <w:i w:val="false"/>
            <w:caps w:val="false"/>
            <w:smallCaps w:val="false"/>
            <w:strike w:val="false"/>
            <w:dstrike w:val="false"/>
            <w:color w:val="0563C1"/>
            <w:position w:val="0"/>
            <w:sz w:val="28"/>
            <w:sz w:val="28"/>
            <w:szCs w:val="28"/>
            <w:u w:val="single"/>
            <w:shd w:fill="auto" w:val="clear"/>
            <w:vertAlign w:val="baseline"/>
          </w:rPr>
          <w:t>https://turbologo.ru/blog/logotype/</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електронний ресурс</w:t>
      </w:r>
    </w:p>
    <w:p>
      <w:pPr>
        <w:pStyle w:val="Normal"/>
        <w:keepNext w:val="false"/>
        <w:keepLines w:val="false"/>
        <w:pageBreakBefore w:val="false"/>
        <w:widowControl/>
        <w:shd w:val="clear" w:fill="auto"/>
        <w:spacing w:lineRule="auto" w:line="276" w:before="0" w:after="160"/>
        <w:ind w:left="0" w:right="0" w:firstLine="709"/>
        <w:jc w:val="both"/>
        <w:rPr/>
      </w:pPr>
      <w:hyperlink r:id="rId20">
        <w:r>
          <w:rPr>
            <w:rStyle w:val="ListLabel10"/>
            <w:rFonts w:eastAsia="Times New Roman" w:cs="Times New Roman" w:ascii="Times New Roman" w:hAnsi="Times New Roman"/>
            <w:b w:val="false"/>
            <w:i w:val="false"/>
            <w:caps w:val="false"/>
            <w:smallCaps w:val="false"/>
            <w:strike w:val="false"/>
            <w:dstrike w:val="false"/>
            <w:color w:val="0563C1"/>
            <w:position w:val="0"/>
            <w:sz w:val="28"/>
            <w:sz w:val="28"/>
            <w:szCs w:val="28"/>
            <w:u w:val="single"/>
            <w:shd w:fill="auto" w:val="clear"/>
            <w:vertAlign w:val="baseline"/>
          </w:rPr>
          <w:t>https://repinabranding.ru/blog/brendbuk-logobuk-gajdlajn</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електронний ресурс</w:t>
      </w:r>
    </w:p>
    <w:p>
      <w:pPr>
        <w:pStyle w:val="Normal"/>
        <w:keepNext w:val="false"/>
        <w:keepLines w:val="false"/>
        <w:pageBreakBefore w:val="false"/>
        <w:widowControl/>
        <w:shd w:val="clear" w:fill="auto"/>
        <w:spacing w:lineRule="auto" w:line="276" w:before="0" w:after="160"/>
        <w:ind w:left="0" w:right="0" w:firstLine="709"/>
        <w:jc w:val="both"/>
        <w:rPr/>
      </w:pPr>
      <w:hyperlink r:id="rId21">
        <w:r>
          <w:rPr>
            <w:rStyle w:val="ListLabel10"/>
            <w:rFonts w:eastAsia="Times New Roman" w:cs="Times New Roman" w:ascii="Times New Roman" w:hAnsi="Times New Roman"/>
            <w:b w:val="false"/>
            <w:i w:val="false"/>
            <w:caps w:val="false"/>
            <w:smallCaps w:val="false"/>
            <w:strike w:val="false"/>
            <w:dstrike w:val="false"/>
            <w:color w:val="0563C1"/>
            <w:position w:val="0"/>
            <w:sz w:val="28"/>
            <w:sz w:val="28"/>
            <w:szCs w:val="28"/>
            <w:u w:val="single"/>
            <w:shd w:fill="auto" w:val="clear"/>
            <w:vertAlign w:val="baseline"/>
          </w:rPr>
          <w:t>https://uxplanet.org/10-color-meanings-to-help-you-choose-the-best-colors-for-your-next-design-538991a93fe2</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електронний ресурс</w:t>
      </w:r>
    </w:p>
    <w:p>
      <w:pPr>
        <w:pStyle w:val="Normal"/>
        <w:keepNext w:val="false"/>
        <w:keepLines w:val="false"/>
        <w:pageBreakBefore w:val="false"/>
        <w:widowControl/>
        <w:shd w:val="clear" w:fill="auto"/>
        <w:spacing w:lineRule="auto" w:line="276" w:before="0" w:after="160"/>
        <w:ind w:left="0" w:right="0" w:firstLine="709"/>
        <w:jc w:val="both"/>
        <w:rPr/>
      </w:pPr>
      <w:hyperlink r:id="rId22">
        <w:r>
          <w:rPr>
            <w:rStyle w:val="ListLabel10"/>
            <w:rFonts w:eastAsia="Times New Roman" w:cs="Times New Roman" w:ascii="Times New Roman" w:hAnsi="Times New Roman"/>
            <w:b w:val="false"/>
            <w:i w:val="false"/>
            <w:caps w:val="false"/>
            <w:smallCaps w:val="false"/>
            <w:strike w:val="false"/>
            <w:dstrike w:val="false"/>
            <w:color w:val="0563C1"/>
            <w:position w:val="0"/>
            <w:sz w:val="28"/>
            <w:sz w:val="28"/>
            <w:szCs w:val="28"/>
            <w:u w:val="single"/>
            <w:shd w:fill="auto" w:val="clear"/>
            <w:vertAlign w:val="baseline"/>
          </w:rPr>
          <w:t>https://www.hyperchatsocial.com/blog/the-importance-of-fonts-in-your-companys-branding</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електронний ресурс</w:t>
      </w:r>
    </w:p>
    <w:p>
      <w:pPr>
        <w:pStyle w:val="Normal"/>
        <w:keepNext w:val="false"/>
        <w:keepLines w:val="false"/>
        <w:pageBreakBefore w:val="false"/>
        <w:widowControl/>
        <w:shd w:val="clear" w:fill="auto"/>
        <w:spacing w:lineRule="auto" w:line="276" w:before="0" w:after="160"/>
        <w:ind w:left="0" w:right="0" w:firstLine="709"/>
        <w:jc w:val="both"/>
        <w:rPr/>
      </w:pPr>
      <w:hyperlink r:id="rId23">
        <w:r>
          <w:rPr>
            <w:rStyle w:val="ListLabel10"/>
            <w:rFonts w:eastAsia="Times New Roman" w:cs="Times New Roman" w:ascii="Times New Roman" w:hAnsi="Times New Roman"/>
            <w:b w:val="false"/>
            <w:i w:val="false"/>
            <w:caps w:val="false"/>
            <w:smallCaps w:val="false"/>
            <w:strike w:val="false"/>
            <w:dstrike w:val="false"/>
            <w:color w:val="0563C1"/>
            <w:position w:val="0"/>
            <w:sz w:val="28"/>
            <w:sz w:val="28"/>
            <w:szCs w:val="28"/>
            <w:u w:val="single"/>
            <w:shd w:fill="auto" w:val="clear"/>
            <w:vertAlign w:val="baseline"/>
          </w:rPr>
          <w:t>https://keenethics.com/blog/1521631041972-the-importance-of-mockups</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електронний ресурс</w:t>
      </w:r>
    </w:p>
    <w:p>
      <w:pPr>
        <w:pStyle w:val="Normal"/>
        <w:keepNext w:val="false"/>
        <w:keepLines w:val="false"/>
        <w:pageBreakBefore w:val="false"/>
        <w:widowControl/>
        <w:shd w:val="clear" w:fill="auto"/>
        <w:spacing w:lineRule="auto" w:line="240" w:before="0" w:after="16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Normal"/>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r>
        <w:br w:type="page"/>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ДОДАТКИ</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РОЗДІЛ II</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Рис. 2.1 - Логотип «Cat Cafe»</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Рис. 2.2 – Охоронні поля логотипа «Cat Cafe»</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Рис. 2.3 – Охоронні поля логотипа «Cat Cafe»</w:t>
      </w:r>
    </w:p>
    <w:p>
      <w:pPr>
        <w:pStyle w:val="Normal"/>
        <w:spacing w:lineRule="auto" w:line="36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Рис. 2.4 – Неналежне використання логотипу «Cat Cafe»</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Рис. 2.5 – Основні кольори логотипа «Cat Cafe»</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Рис. 2.6 – Основний шрифт логотипа «Cat Cafe»</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Рис. 2.7 - Візерунок та його елементи</w:t>
      </w:r>
    </w:p>
    <w:p>
      <w:pPr>
        <w:pStyle w:val="Normal"/>
        <w:keepNext w:val="false"/>
        <w:keepLines w:val="false"/>
        <w:pageBreakBefore w:val="false"/>
        <w:widowControl/>
        <w:shd w:val="clear" w:fill="auto"/>
        <w:spacing w:lineRule="auto" w:line="360" w:before="0" w:after="16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Normal"/>
        <w:spacing w:lineRule="auto" w:line="360"/>
        <w:ind w:left="0" w:right="0" w:firstLine="709"/>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РОЗДІЛ III</w:t>
      </w:r>
    </w:p>
    <w:p>
      <w:pPr>
        <w:pStyle w:val="Normal"/>
        <w:spacing w:lineRule="auto" w:line="36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Рис 3.1 – Макет візитки</w:t>
      </w:r>
    </w:p>
    <w:p>
      <w:pPr>
        <w:pStyle w:val="Normal"/>
        <w:spacing w:lineRule="auto" w:line="36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Рис 3.2 – Макет кавового набору</w:t>
      </w:r>
    </w:p>
    <w:p>
      <w:pPr>
        <w:pStyle w:val="Normal"/>
        <w:spacing w:lineRule="auto" w:line="36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Рис 3.3 – Макет паперового пакету</w:t>
      </w:r>
    </w:p>
    <w:p>
      <w:pPr>
        <w:pStyle w:val="Normal"/>
        <w:spacing w:lineRule="auto" w:line="36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Рис 3.4 – Макет вивіски</w:t>
      </w:r>
    </w:p>
    <w:p>
      <w:pPr>
        <w:pStyle w:val="Normal"/>
        <w:spacing w:lineRule="auto" w:line="36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Рис 3.5 – Макет фартуха</w:t>
      </w:r>
    </w:p>
    <w:p>
      <w:pPr>
        <w:pStyle w:val="Normal"/>
        <w:spacing w:lineRule="auto" w:line="360" w:before="0" w:after="160"/>
        <w:ind w:left="0" w:right="0" w:firstLine="709"/>
        <w:jc w:val="both"/>
        <w:rPr/>
      </w:pPr>
      <w:bookmarkStart w:id="1" w:name="_heading=h.gjdgxs"/>
      <w:bookmarkEnd w:id="1"/>
      <w:r>
        <w:rPr>
          <w:rFonts w:eastAsia="Times New Roman" w:cs="Times New Roman" w:ascii="Times New Roman" w:hAnsi="Times New Roman"/>
          <w:sz w:val="28"/>
          <w:szCs w:val="28"/>
        </w:rPr>
        <w:t>Рис 3.6 – Макет футболок</w:t>
      </w:r>
    </w:p>
    <w:sectPr>
      <w:headerReference w:type="default" r:id="rId24"/>
      <w:headerReference w:type="first" r:id="rId25"/>
      <w:footerReference w:type="default" r:id="rId26"/>
      <w:footerReference w:type="first" r:id="rId27"/>
      <w:type w:val="nextPage"/>
      <w:pgSz w:w="11906" w:h="16838"/>
      <w:pgMar w:left="1985" w:right="567" w:header="1134" w:top="1191" w:footer="1134" w:bottom="1191"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Liberation Sans">
    <w:altName w:val="Arial"/>
    <w:charset w:val="cc"/>
    <w:family w:val="roman"/>
    <w:pitch w:val="variable"/>
  </w:font>
  <w:font w:name="Times New Roman">
    <w:charset w:val="cc"/>
    <w:family w:val="roman"/>
    <w:pitch w:val="variable"/>
  </w:font>
  <w:font w:name="Georgia">
    <w:charset w:val="cc"/>
    <w:family w:val="roman"/>
    <w:pitch w:val="variable"/>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9"/>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59" w:before="0" w:after="16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pageBreakBefore w:val="false"/>
      <w:widowControl/>
      <w:shd w:val="clear" w:fill="auto"/>
      <w:tabs>
        <w:tab w:val="clear" w:pos="720"/>
        <w:tab w:val="center" w:pos="4844" w:leader="none"/>
        <w:tab w:val="right" w:pos="9689" w:leader="none"/>
      </w:tabs>
      <w:spacing w:lineRule="auto" w:line="240" w:before="0" w:after="0"/>
      <w:ind w:left="0" w:right="0" w:hanging="0"/>
      <w:jc w:val="right"/>
      <w:rPr/>
    </w:pPr>
    <w:r>
      <w:rPr/>
      <w:fldChar w:fldCharType="begin"/>
    </w:r>
    <w:r>
      <w:rPr/>
      <w:instrText> PAGE </w:instrText>
    </w:r>
    <w:r>
      <w:rPr/>
      <w:fldChar w:fldCharType="separate"/>
    </w:r>
    <w:r>
      <w:rPr/>
      <w:t>23</w:t>
    </w:r>
    <w:r>
      <w:rPr/>
      <w:fldChar w:fldCharType="end"/>
    </w:r>
  </w:p>
  <w:p>
    <w:pPr>
      <w:pStyle w:val="Normal"/>
      <w:keepNext w:val="false"/>
      <w:keepLines w:val="false"/>
      <w:pageBreakBefore w:val="false"/>
      <w:widowControl/>
      <w:shd w:val="clear" w:fill="auto"/>
      <w:tabs>
        <w:tab w:val="clear" w:pos="720"/>
        <w:tab w:val="center" w:pos="4844" w:leader="none"/>
        <w:tab w:val="right" w:pos="9689"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59" w:before="0" w:after="1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uk-UA" w:eastAsia="zh-CN" w:bidi="hi-IN"/>
      </w:rPr>
    </w:rPrDefault>
    <w:pPrDefault>
      <w:pPr/>
    </w:pPrDefault>
  </w:docDefault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uk-UA" w:eastAsia="zh-CN" w:bidi="hi-IN"/>
    </w:rPr>
  </w:style>
  <w:style w:type="paragraph" w:styleId="1">
    <w:name w:val="Heading 1"/>
    <w:basedOn w:val="LOnormal"/>
    <w:next w:val="LOnormal"/>
    <w:qFormat/>
    <w:pPr>
      <w:keepNext w:val="true"/>
      <w:keepLines/>
      <w:pageBreakBefore w:val="false"/>
      <w:spacing w:lineRule="auto" w:line="240" w:before="480" w:after="120"/>
    </w:pPr>
    <w:rPr>
      <w:b/>
      <w:sz w:val="48"/>
      <w:szCs w:val="48"/>
    </w:rPr>
  </w:style>
  <w:style w:type="paragraph" w:styleId="2">
    <w:name w:val="Heading 2"/>
    <w:basedOn w:val="LOnormal"/>
    <w:next w:val="LOnormal"/>
    <w:qFormat/>
    <w:pPr>
      <w:keepNext w:val="true"/>
      <w:keepLines/>
      <w:pageBreakBefore w:val="false"/>
      <w:spacing w:lineRule="auto" w:line="240" w:before="360" w:after="80"/>
    </w:pPr>
    <w:rPr>
      <w:b/>
      <w:sz w:val="36"/>
      <w:szCs w:val="36"/>
    </w:rPr>
  </w:style>
  <w:style w:type="paragraph" w:styleId="3">
    <w:name w:val="Heading 3"/>
    <w:basedOn w:val="LOnormal"/>
    <w:next w:val="LOnormal"/>
    <w:qFormat/>
    <w:pPr>
      <w:keepNext w:val="true"/>
      <w:keepLines/>
      <w:pageBreakBefore w:val="false"/>
      <w:spacing w:lineRule="auto" w:line="240" w:before="280" w:after="80"/>
    </w:pPr>
    <w:rPr>
      <w:b/>
      <w:sz w:val="28"/>
      <w:szCs w:val="28"/>
    </w:rPr>
  </w:style>
  <w:style w:type="paragraph" w:styleId="4">
    <w:name w:val="Heading 4"/>
    <w:basedOn w:val="LOnormal"/>
    <w:next w:val="LOnormal"/>
    <w:qFormat/>
    <w:pPr>
      <w:keepNext w:val="true"/>
      <w:keepLines/>
      <w:pageBreakBefore w:val="false"/>
      <w:spacing w:lineRule="auto" w:line="240" w:before="240" w:after="40"/>
    </w:pPr>
    <w:rPr>
      <w:b/>
      <w:sz w:val="24"/>
      <w:szCs w:val="24"/>
    </w:rPr>
  </w:style>
  <w:style w:type="paragraph" w:styleId="5">
    <w:name w:val="Heading 5"/>
    <w:basedOn w:val="LOnormal"/>
    <w:next w:val="LOnormal"/>
    <w:qFormat/>
    <w:pPr>
      <w:keepNext w:val="true"/>
      <w:keepLines/>
      <w:pageBreakBefore w:val="false"/>
      <w:spacing w:lineRule="auto" w:line="240" w:before="220" w:after="40"/>
    </w:pPr>
    <w:rPr>
      <w:b/>
      <w:sz w:val="22"/>
      <w:szCs w:val="22"/>
    </w:rPr>
  </w:style>
  <w:style w:type="paragraph" w:styleId="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Style8" w:customStyle="1">
    <w:name w:val="Верхний колонтитул Знак"/>
    <w:basedOn w:val="DefaultParagraphFont"/>
    <w:link w:val="a4"/>
    <w:uiPriority w:val="99"/>
    <w:qFormat/>
    <w:rsid w:val="007536d5"/>
    <w:rPr/>
  </w:style>
  <w:style w:type="character" w:styleId="Style9" w:customStyle="1">
    <w:name w:val="Нижний колонтитул Знак"/>
    <w:basedOn w:val="DefaultParagraphFont"/>
    <w:link w:val="a6"/>
    <w:uiPriority w:val="99"/>
    <w:qFormat/>
    <w:rsid w:val="007536d5"/>
    <w:rPr/>
  </w:style>
  <w:style w:type="character" w:styleId="PlaceholderText">
    <w:name w:val="Placeholder Text"/>
    <w:basedOn w:val="DefaultParagraphFont"/>
    <w:uiPriority w:val="99"/>
    <w:semiHidden/>
    <w:qFormat/>
    <w:rsid w:val="00ce5d57"/>
    <w:rPr>
      <w:color w:val="808080"/>
    </w:rPr>
  </w:style>
  <w:style w:type="character" w:styleId="Style10">
    <w:name w:val="Интернет-ссылка"/>
    <w:basedOn w:val="DefaultParagraphFont"/>
    <w:uiPriority w:val="99"/>
    <w:unhideWhenUsed/>
    <w:rsid w:val="000e0193"/>
    <w:rPr>
      <w:color w:val="0563C1" w:themeColor="hyperlink"/>
      <w:u w:val="single"/>
    </w:rPr>
  </w:style>
  <w:style w:type="paragraph" w:styleId="Style11">
    <w:name w:val="Заголовок"/>
    <w:basedOn w:val="Normal"/>
    <w:next w:val="Style12"/>
    <w:qFormat/>
    <w:pPr>
      <w:keepNext w:val="true"/>
      <w:spacing w:before="240" w:after="120"/>
    </w:pPr>
    <w:rPr>
      <w:rFonts w:ascii="Liberation Sans" w:hAnsi="Liberation Sans" w:eastAsia="Microsoft YaHei" w:cs="Arial"/>
      <w:sz w:val="28"/>
      <w:szCs w:val="28"/>
    </w:rPr>
  </w:style>
  <w:style w:type="paragraph" w:styleId="Style12">
    <w:name w:val="Body Text"/>
    <w:basedOn w:val="Normal"/>
    <w:pPr>
      <w:spacing w:lineRule="auto" w:line="276" w:before="0" w:after="140"/>
    </w:pPr>
    <w:rPr/>
  </w:style>
  <w:style w:type="paragraph" w:styleId="Style13">
    <w:name w:val="List"/>
    <w:basedOn w:val="Style12"/>
    <w:pPr/>
    <w:rPr>
      <w:rFonts w:cs="Arial"/>
    </w:rPr>
  </w:style>
  <w:style w:type="paragraph" w:styleId="Style14">
    <w:name w:val="Caption"/>
    <w:basedOn w:val="Normal"/>
    <w:qFormat/>
    <w:pPr>
      <w:suppressLineNumbers/>
      <w:spacing w:before="120" w:after="120"/>
    </w:pPr>
    <w:rPr>
      <w:rFonts w:cs="Arial"/>
      <w:i/>
      <w:iCs/>
      <w:sz w:val="24"/>
      <w:szCs w:val="24"/>
    </w:rPr>
  </w:style>
  <w:style w:type="paragraph" w:styleId="Style15">
    <w:name w:val="Указатель"/>
    <w:basedOn w:val="Normal"/>
    <w:qFormat/>
    <w:pPr>
      <w:suppressLineNumbers/>
    </w:pPr>
    <w:rPr>
      <w:rFonts w:cs="Arial"/>
    </w:rPr>
  </w:style>
  <w:style w:type="paragraph" w:styleId="LOnormal" w:default="1">
    <w:name w:val="LO-normal"/>
    <w:qFormat/>
    <w:pPr>
      <w:widowControl/>
      <w:bidi w:val="0"/>
      <w:spacing w:lineRule="auto" w:line="259" w:before="0" w:after="160"/>
      <w:jc w:val="left"/>
    </w:pPr>
    <w:rPr>
      <w:rFonts w:ascii="Calibri" w:hAnsi="Calibri" w:eastAsia="Calibri" w:cs="Calibri"/>
      <w:color w:val="auto"/>
      <w:kern w:val="0"/>
      <w:sz w:val="22"/>
      <w:szCs w:val="22"/>
      <w:lang w:val="uk-UA" w:eastAsia="zh-CN" w:bidi="hi-IN"/>
    </w:rPr>
  </w:style>
  <w:style w:type="paragraph" w:styleId="Style16">
    <w:name w:val="Title"/>
    <w:basedOn w:val="LOnormal"/>
    <w:next w:val="LOnormal"/>
    <w:qFormat/>
    <w:pPr>
      <w:keepNext w:val="true"/>
      <w:keepLines/>
      <w:pageBreakBefore w:val="false"/>
      <w:spacing w:lineRule="auto" w:line="240" w:before="480" w:after="120"/>
    </w:pPr>
    <w:rPr>
      <w:b/>
      <w:sz w:val="72"/>
      <w:szCs w:val="72"/>
    </w:rPr>
  </w:style>
  <w:style w:type="paragraph" w:styleId="NormalWeb">
    <w:name w:val="Normal (Web)"/>
    <w:basedOn w:val="Normal"/>
    <w:uiPriority w:val="99"/>
    <w:unhideWhenUsed/>
    <w:qFormat/>
    <w:rsid w:val="00ec28ea"/>
    <w:pPr>
      <w:spacing w:lineRule="auto" w:line="240" w:beforeAutospacing="1" w:afterAutospacing="1"/>
    </w:pPr>
    <w:rPr>
      <w:rFonts w:ascii="Times New Roman" w:hAnsi="Times New Roman" w:eastAsia="Times New Roman" w:cs="Times New Roman"/>
      <w:sz w:val="24"/>
      <w:szCs w:val="24"/>
      <w:lang w:val="ru-RU" w:eastAsia="ru-RU"/>
    </w:rPr>
  </w:style>
  <w:style w:type="paragraph" w:styleId="Style17">
    <w:name w:val="Верхний и нижний колонтитулы"/>
    <w:basedOn w:val="Normal"/>
    <w:qFormat/>
    <w:pPr/>
    <w:rPr/>
  </w:style>
  <w:style w:type="paragraph" w:styleId="Style18">
    <w:name w:val="Header"/>
    <w:basedOn w:val="Normal"/>
    <w:link w:val="a5"/>
    <w:uiPriority w:val="99"/>
    <w:unhideWhenUsed/>
    <w:rsid w:val="007536d5"/>
    <w:pPr>
      <w:tabs>
        <w:tab w:val="clear" w:pos="720"/>
        <w:tab w:val="center" w:pos="4844" w:leader="none"/>
        <w:tab w:val="right" w:pos="9689" w:leader="none"/>
      </w:tabs>
      <w:spacing w:lineRule="auto" w:line="240" w:before="0" w:after="0"/>
    </w:pPr>
    <w:rPr/>
  </w:style>
  <w:style w:type="paragraph" w:styleId="Style19">
    <w:name w:val="Footer"/>
    <w:basedOn w:val="Normal"/>
    <w:link w:val="a7"/>
    <w:uiPriority w:val="99"/>
    <w:unhideWhenUsed/>
    <w:rsid w:val="007536d5"/>
    <w:pPr>
      <w:tabs>
        <w:tab w:val="clear" w:pos="720"/>
        <w:tab w:val="center" w:pos="4844" w:leader="none"/>
        <w:tab w:val="right" w:pos="9689" w:leader="none"/>
      </w:tabs>
      <w:spacing w:lineRule="auto" w:line="240" w:before="0" w:after="0"/>
    </w:pPr>
    <w:rPr/>
  </w:style>
  <w:style w:type="paragraph" w:styleId="ListParagraph">
    <w:name w:val="List Paragraph"/>
    <w:basedOn w:val="Normal"/>
    <w:uiPriority w:val="34"/>
    <w:qFormat/>
    <w:rsid w:val="00326e58"/>
    <w:pPr>
      <w:spacing w:before="0" w:after="160"/>
      <w:ind w:left="720" w:hanging="0"/>
      <w:contextualSpacing/>
    </w:pPr>
    <w:rPr/>
  </w:style>
  <w:style w:type="paragraph" w:styleId="Style20">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www.fatrabbitcreative.com/blog/psychology-of-black-and-white-and-what-they-mean-for-your-business" TargetMode="External"/><Relationship Id="rId18" Type="http://schemas.openxmlformats.org/officeDocument/2006/relationships/hyperlink" Target="https://www.adobe.com/creativecloud/design/discover/is-black-a-color.html" TargetMode="External"/><Relationship Id="rId19" Type="http://schemas.openxmlformats.org/officeDocument/2006/relationships/hyperlink" Target="https://turbologo.ru/blog/logotype/" TargetMode="External"/><Relationship Id="rId20" Type="http://schemas.openxmlformats.org/officeDocument/2006/relationships/hyperlink" Target="https://repinabranding.ru/blog/brendbuk-logobuk-gajdlajn" TargetMode="External"/><Relationship Id="rId21" Type="http://schemas.openxmlformats.org/officeDocument/2006/relationships/hyperlink" Target="https://uxplanet.org/10-color-meanings-to-help-you-choose-the-best-colors-for-your-next-design-538991a93fe2" TargetMode="External"/><Relationship Id="rId22" Type="http://schemas.openxmlformats.org/officeDocument/2006/relationships/hyperlink" Target="https://www.hyperchatsocial.com/blog/the-importance-of-fonts-in-your-companys-branding" TargetMode="External"/><Relationship Id="rId23" Type="http://schemas.openxmlformats.org/officeDocument/2006/relationships/hyperlink" Target="https://keenethics.com/blog/1521631041972-the-importance-of-mockups"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nVXcMTuEc+vLcC6g+Nc69EuXa/g==">AMUW2mVsjcT//61dR88mXIF78lytGJY4S7NPxRo4Bf4Ym5tO1b/ZO+U7jNWEySqpctZVtQS1/eJ+2JKfDHeJYK96/IDDdLc1AZPhMA7kJzM8ruOMoHa6I2z9QtU6V0o1M/4wPzx3fZTe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16</TotalTime>
  <Application>LibreOffice/6.3.3.2$Windows_X86_64 LibreOffice_project/a64200df03143b798afd1ec74a12ab50359878ed</Application>
  <Pages>16</Pages>
  <Words>1914</Words>
  <Characters>12346</Characters>
  <CharactersWithSpaces>14133</CharactersWithSpaces>
  <Paragraphs>176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2021-12-19T10:03:00Z</dcterms:created>
  <dc:creator>User</dc:creator>
  <dc:description/>
  <dc:language>ru-RU</dc:language>
  <cp:lastModifiedBy/>
  <dcterms:modified xsi:type="dcterms:W3CDTF">2021-12-20T11:01:28Z</dcterms:modified>
  <cp:revision>3</cp:revision>
  <dc:subject/>
  <dc:title/>
</cp:coreProperties>
</file>