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62" w:rsidRDefault="00046C62" w:rsidP="00046C62">
      <w:pPr>
        <w:jc w:val="center"/>
        <w:rPr>
          <w:rFonts w:eastAsia="標楷體" w:hint="eastAsia"/>
          <w:b/>
          <w:bCs/>
          <w:sz w:val="56"/>
          <w:szCs w:val="56"/>
        </w:rPr>
      </w:pPr>
      <w:r>
        <w:rPr>
          <w:rFonts w:eastAsia="標楷體"/>
          <w:b/>
          <w:bCs/>
          <w:sz w:val="56"/>
          <w:szCs w:val="56"/>
        </w:rPr>
        <w:t>20</w:t>
      </w:r>
      <w:r>
        <w:rPr>
          <w:rFonts w:eastAsia="標楷體" w:hint="eastAsia"/>
          <w:b/>
          <w:bCs/>
          <w:sz w:val="56"/>
          <w:szCs w:val="56"/>
        </w:rPr>
        <w:t>20</w:t>
      </w:r>
      <w:r>
        <w:rPr>
          <w:rFonts w:eastAsia="標楷體" w:hint="eastAsia"/>
          <w:b/>
          <w:bCs/>
          <w:sz w:val="56"/>
          <w:szCs w:val="56"/>
        </w:rPr>
        <w:t>光宇盃</w:t>
      </w:r>
      <w:r w:rsidRPr="003A2C34">
        <w:rPr>
          <w:rFonts w:eastAsia="標楷體" w:hint="eastAsia"/>
          <w:b/>
          <w:bCs/>
          <w:sz w:val="56"/>
          <w:szCs w:val="56"/>
        </w:rPr>
        <w:t>全國高中職專題競賽</w:t>
      </w:r>
      <w:r>
        <w:rPr>
          <w:rFonts w:ascii="細明體" w:eastAsia="細明體" w:hAnsi="細明體"/>
          <w:b/>
          <w:bCs/>
          <w:sz w:val="56"/>
          <w:szCs w:val="56"/>
        </w:rPr>
        <w:t xml:space="preserve"> </w:t>
      </w:r>
      <w:r>
        <w:rPr>
          <w:rFonts w:ascii="細明體" w:eastAsia="細明體" w:hAnsi="細明體"/>
          <w:b/>
          <w:bCs/>
          <w:sz w:val="56"/>
          <w:szCs w:val="56"/>
        </w:rPr>
        <w:br/>
      </w:r>
      <w:r w:rsidRPr="003A2C34">
        <w:rPr>
          <w:rFonts w:eastAsia="標楷體" w:hint="eastAsia"/>
          <w:b/>
          <w:bCs/>
          <w:sz w:val="56"/>
          <w:szCs w:val="56"/>
        </w:rPr>
        <w:t>專題</w:t>
      </w:r>
      <w:r>
        <w:rPr>
          <w:rFonts w:eastAsia="標楷體" w:hint="eastAsia"/>
          <w:b/>
          <w:bCs/>
          <w:sz w:val="56"/>
          <w:szCs w:val="56"/>
        </w:rPr>
        <w:t>研究</w:t>
      </w:r>
      <w:r w:rsidRPr="003A2C34">
        <w:rPr>
          <w:rFonts w:eastAsia="標楷體" w:hint="eastAsia"/>
          <w:b/>
          <w:bCs/>
          <w:sz w:val="56"/>
          <w:szCs w:val="56"/>
        </w:rPr>
        <w:t>報告書</w:t>
      </w:r>
    </w:p>
    <w:p w:rsidR="00046C62" w:rsidRDefault="00046C62" w:rsidP="00046C62">
      <w:pPr>
        <w:jc w:val="center"/>
        <w:rPr>
          <w:rFonts w:eastAsia="標楷體" w:hint="eastAsia"/>
          <w:b/>
          <w:bCs/>
          <w:sz w:val="56"/>
          <w:szCs w:val="56"/>
        </w:rPr>
      </w:pPr>
    </w:p>
    <w:p w:rsidR="00046C62" w:rsidRPr="00DB3C70" w:rsidRDefault="00046C62" w:rsidP="00046C62">
      <w:pPr>
        <w:tabs>
          <w:tab w:val="left" w:pos="1080"/>
          <w:tab w:val="left" w:pos="1440"/>
          <w:tab w:val="left" w:pos="1620"/>
        </w:tabs>
        <w:snapToGrid w:val="0"/>
        <w:spacing w:beforeLines="100" w:before="360" w:afterLines="100" w:after="360"/>
        <w:jc w:val="center"/>
        <w:rPr>
          <w:rFonts w:eastAsia="標楷體"/>
          <w:b/>
          <w:bCs/>
          <w:color w:val="000000"/>
          <w:kern w:val="52"/>
          <w:sz w:val="52"/>
          <w:szCs w:val="52"/>
        </w:rPr>
      </w:pPr>
      <w:r>
        <w:rPr>
          <w:rFonts w:eastAsia="標楷體" w:hAnsi="標楷體" w:hint="eastAsia"/>
          <w:b/>
          <w:bCs/>
          <w:color w:val="000000"/>
          <w:kern w:val="52"/>
          <w:sz w:val="52"/>
          <w:szCs w:val="52"/>
        </w:rPr>
        <w:t>板擦機器人</w:t>
      </w:r>
    </w:p>
    <w:p w:rsidR="00046C62" w:rsidRDefault="00046C62" w:rsidP="00046C62">
      <w:pPr>
        <w:rPr>
          <w:rFonts w:ascii="標楷體" w:eastAsia="標楷體" w:hAnsi="標楷體"/>
          <w:b/>
          <w:sz w:val="52"/>
          <w:szCs w:val="52"/>
        </w:rPr>
      </w:pPr>
    </w:p>
    <w:p w:rsidR="00046C62" w:rsidRDefault="00046C62" w:rsidP="00046C62">
      <w:pPr>
        <w:rPr>
          <w:rFonts w:ascii="標楷體" w:eastAsia="標楷體" w:hAnsi="標楷體"/>
          <w:b/>
          <w:sz w:val="52"/>
          <w:szCs w:val="52"/>
        </w:rPr>
      </w:pPr>
    </w:p>
    <w:p w:rsidR="00046C62" w:rsidRDefault="00046C62" w:rsidP="00046C62">
      <w:pPr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指導老師：</w:t>
      </w:r>
      <w:r>
        <w:rPr>
          <w:rFonts w:ascii="標楷體" w:eastAsia="標楷體" w:hAnsi="標楷體" w:hint="eastAsia"/>
          <w:b/>
          <w:sz w:val="40"/>
          <w:szCs w:val="40"/>
        </w:rPr>
        <w:t>邱顯泰</w:t>
      </w:r>
    </w:p>
    <w:p w:rsidR="00046C62" w:rsidRDefault="00046C62" w:rsidP="00046C62">
      <w:pPr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參賽組員：</w:t>
      </w:r>
      <w:r w:rsidRPr="00354312">
        <w:rPr>
          <w:rFonts w:ascii="標楷體" w:eastAsia="標楷體" w:hAnsi="標楷體" w:hint="eastAsia"/>
          <w:b/>
          <w:sz w:val="40"/>
          <w:szCs w:val="40"/>
        </w:rPr>
        <w:t>○○○</w:t>
      </w:r>
    </w:p>
    <w:p w:rsidR="00046C62" w:rsidRDefault="00046C62" w:rsidP="00046C62">
      <w:pPr>
        <w:ind w:leftChars="20" w:left="48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Pr="00354312">
        <w:rPr>
          <w:rFonts w:ascii="標楷體" w:eastAsia="標楷體" w:hAnsi="標楷體" w:hint="eastAsia"/>
          <w:b/>
          <w:sz w:val="40"/>
          <w:szCs w:val="40"/>
        </w:rPr>
        <w:t>○○○</w:t>
      </w:r>
    </w:p>
    <w:p w:rsidR="00046C62" w:rsidRDefault="00046C62" w:rsidP="00046C62">
      <w:pPr>
        <w:ind w:leftChars="10" w:left="24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Pr="00354312">
        <w:rPr>
          <w:rFonts w:ascii="標楷體" w:eastAsia="標楷體" w:hAnsi="標楷體" w:hint="eastAsia"/>
          <w:b/>
          <w:sz w:val="40"/>
          <w:szCs w:val="40"/>
        </w:rPr>
        <w:t>○○○</w:t>
      </w:r>
    </w:p>
    <w:p w:rsidR="00046C62" w:rsidRDefault="00046C62" w:rsidP="00046C62">
      <w:pPr>
        <w:rPr>
          <w:rFonts w:ascii="標楷體" w:eastAsia="標楷體" w:hAnsi="標楷體" w:hint="eastAsia"/>
          <w:b/>
          <w:sz w:val="40"/>
          <w:szCs w:val="40"/>
        </w:rPr>
      </w:pPr>
    </w:p>
    <w:p w:rsidR="00046C62" w:rsidRDefault="00046C62" w:rsidP="00046C62">
      <w:pPr>
        <w:rPr>
          <w:rFonts w:ascii="標楷體" w:eastAsia="標楷體" w:hAnsi="標楷體" w:hint="eastAsia"/>
          <w:b/>
          <w:sz w:val="40"/>
          <w:szCs w:val="40"/>
        </w:rPr>
      </w:pPr>
    </w:p>
    <w:p w:rsidR="00046C62" w:rsidRDefault="00046C62" w:rsidP="00046C62">
      <w:pPr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學校名稱：</w:t>
      </w:r>
      <w:r>
        <w:rPr>
          <w:rFonts w:ascii="標楷體" w:eastAsia="標楷體" w:hAnsi="標楷體" w:hint="eastAsia"/>
          <w:b/>
          <w:sz w:val="40"/>
          <w:szCs w:val="40"/>
        </w:rPr>
        <w:t>東海高中</w:t>
      </w:r>
    </w:p>
    <w:p w:rsidR="00046C62" w:rsidRDefault="00046C62" w:rsidP="00046C62">
      <w:pPr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科別（學程）：</w:t>
      </w:r>
      <w:r>
        <w:rPr>
          <w:rFonts w:ascii="標楷體" w:eastAsia="標楷體" w:hAnsi="標楷體" w:hint="eastAsia"/>
          <w:b/>
          <w:sz w:val="40"/>
          <w:szCs w:val="40"/>
        </w:rPr>
        <w:t>電子科</w:t>
      </w:r>
    </w:p>
    <w:p w:rsidR="00046C62" w:rsidRDefault="00046C62" w:rsidP="00046C62">
      <w:pPr>
        <w:rPr>
          <w:rFonts w:ascii="標楷體" w:eastAsia="標楷體" w:hAnsi="標楷體"/>
          <w:b/>
          <w:sz w:val="40"/>
          <w:szCs w:val="40"/>
        </w:rPr>
      </w:pPr>
    </w:p>
    <w:p w:rsidR="00046C62" w:rsidRDefault="00046C62" w:rsidP="00046C62">
      <w:pPr>
        <w:jc w:val="distribute"/>
        <w:rPr>
          <w:rFonts w:eastAsia="標楷體" w:hint="eastAsia"/>
          <w:b/>
          <w:sz w:val="40"/>
          <w:szCs w:val="40"/>
        </w:rPr>
      </w:pPr>
    </w:p>
    <w:p w:rsidR="00046C62" w:rsidRPr="00E72996" w:rsidRDefault="00046C62" w:rsidP="00046C62">
      <w:pPr>
        <w:jc w:val="distribute"/>
        <w:rPr>
          <w:rFonts w:eastAsia="標楷體"/>
          <w:b/>
          <w:sz w:val="40"/>
          <w:szCs w:val="40"/>
        </w:rPr>
        <w:sectPr w:rsidR="00046C62" w:rsidRPr="00E72996" w:rsidSect="00046C62">
          <w:headerReference w:type="default" r:id="rId4"/>
          <w:footerReference w:type="first" r:id="rId5"/>
          <w:pgSz w:w="11906" w:h="16838" w:code="9"/>
          <w:pgMar w:top="1418" w:right="1418" w:bottom="1418" w:left="1701" w:header="851" w:footer="992" w:gutter="0"/>
          <w:pgNumType w:fmt="upperRoman"/>
          <w:cols w:space="425"/>
          <w:titlePg/>
          <w:docGrid w:type="lines" w:linePitch="360"/>
        </w:sectPr>
      </w:pPr>
      <w:r w:rsidRPr="00E72996">
        <w:rPr>
          <w:rFonts w:eastAsia="標楷體" w:hint="eastAsia"/>
          <w:b/>
          <w:sz w:val="40"/>
          <w:szCs w:val="40"/>
        </w:rPr>
        <w:t>中華民國</w:t>
      </w:r>
      <w:r>
        <w:rPr>
          <w:rFonts w:ascii="標楷體" w:eastAsia="標楷體" w:hAnsi="標楷體" w:hint="eastAsia"/>
          <w:b/>
          <w:sz w:val="40"/>
          <w:szCs w:val="40"/>
        </w:rPr>
        <w:t>2020</w:t>
      </w:r>
      <w:r w:rsidRPr="00E72996">
        <w:rPr>
          <w:rFonts w:eastAsia="標楷體" w:hint="eastAsia"/>
          <w:b/>
          <w:sz w:val="40"/>
          <w:szCs w:val="40"/>
        </w:rPr>
        <w:t>年</w:t>
      </w:r>
      <w:r>
        <w:rPr>
          <w:rFonts w:ascii="標楷體" w:eastAsia="標楷體" w:hAnsi="標楷體" w:hint="eastAsia"/>
          <w:b/>
          <w:sz w:val="40"/>
          <w:szCs w:val="40"/>
        </w:rPr>
        <w:t>02</w:t>
      </w:r>
      <w:r w:rsidRPr="00E72996">
        <w:rPr>
          <w:rFonts w:eastAsia="標楷體" w:hint="eastAsia"/>
          <w:b/>
          <w:sz w:val="40"/>
          <w:szCs w:val="40"/>
        </w:rPr>
        <w:t>月</w:t>
      </w:r>
      <w:r>
        <w:rPr>
          <w:rFonts w:ascii="標楷體" w:eastAsia="標楷體" w:hAnsi="標楷體" w:hint="eastAsia"/>
          <w:b/>
          <w:sz w:val="40"/>
          <w:szCs w:val="40"/>
        </w:rPr>
        <w:t>26</w:t>
      </w:r>
      <w:r w:rsidRPr="00E72996">
        <w:rPr>
          <w:rFonts w:eastAsia="標楷體" w:hint="eastAsia"/>
          <w:b/>
          <w:sz w:val="40"/>
          <w:szCs w:val="40"/>
        </w:rPr>
        <w:t>日</w:t>
      </w:r>
    </w:p>
    <w:p w:rsidR="00046C62" w:rsidRPr="00335298" w:rsidRDefault="00046C62" w:rsidP="00046C62">
      <w:pPr>
        <w:jc w:val="center"/>
        <w:rPr>
          <w:rFonts w:eastAsia="標楷體"/>
          <w:b/>
          <w:sz w:val="36"/>
          <w:szCs w:val="36"/>
        </w:rPr>
      </w:pPr>
      <w:r>
        <w:rPr>
          <w:rFonts w:eastAsia="標楷體" w:hint="eastAsia"/>
          <w:b/>
          <w:sz w:val="36"/>
          <w:szCs w:val="36"/>
        </w:rPr>
        <w:lastRenderedPageBreak/>
        <w:t>板擦機器人</w:t>
      </w:r>
    </w:p>
    <w:p w:rsidR="00046C62" w:rsidRPr="00335298" w:rsidRDefault="00046C62" w:rsidP="00046C62">
      <w:pPr>
        <w:jc w:val="center"/>
        <w:rPr>
          <w:rFonts w:eastAsia="標楷體"/>
        </w:rPr>
      </w:pPr>
      <w:r w:rsidRPr="00335298">
        <w:rPr>
          <w:rFonts w:eastAsia="標楷體"/>
        </w:rPr>
        <w:t>指導老師（</w:t>
      </w:r>
      <w:r>
        <w:rPr>
          <w:rFonts w:eastAsia="標楷體" w:hint="eastAsia"/>
          <w:b/>
          <w:bCs/>
        </w:rPr>
        <w:t>邱顯泰</w:t>
      </w:r>
      <w:r w:rsidRPr="00335298">
        <w:rPr>
          <w:rFonts w:eastAsia="標楷體"/>
        </w:rPr>
        <w:t>）</w:t>
      </w:r>
      <w:r w:rsidRPr="00335298">
        <w:rPr>
          <w:rFonts w:eastAsia="標楷體"/>
        </w:rPr>
        <w:t xml:space="preserve">  </w:t>
      </w:r>
      <w:r w:rsidRPr="00335298">
        <w:rPr>
          <w:rFonts w:eastAsia="標楷體"/>
        </w:rPr>
        <w:t>參賽組員（</w:t>
      </w:r>
      <w:r>
        <w:rPr>
          <w:rFonts w:eastAsia="標楷體" w:hint="eastAsia"/>
          <w:b/>
          <w:bCs/>
        </w:rPr>
        <w:t>林瑋翔</w:t>
      </w:r>
      <w:r w:rsidRPr="00335298">
        <w:rPr>
          <w:rFonts w:eastAsia="標楷體"/>
        </w:rPr>
        <w:t>、</w:t>
      </w:r>
      <w:r>
        <w:rPr>
          <w:rFonts w:eastAsia="標楷體" w:hint="eastAsia"/>
          <w:b/>
          <w:bCs/>
        </w:rPr>
        <w:t>王廷友</w:t>
      </w:r>
      <w:r w:rsidRPr="00335298">
        <w:rPr>
          <w:rFonts w:eastAsia="標楷體"/>
        </w:rPr>
        <w:t>、</w:t>
      </w:r>
      <w:r>
        <w:rPr>
          <w:rFonts w:eastAsia="標楷體" w:hint="eastAsia"/>
          <w:b/>
          <w:bCs/>
        </w:rPr>
        <w:t>林家銘</w:t>
      </w:r>
      <w:r w:rsidRPr="00335298">
        <w:rPr>
          <w:rFonts w:eastAsia="標楷體"/>
        </w:rPr>
        <w:t>）</w:t>
      </w:r>
    </w:p>
    <w:p w:rsidR="00046C62" w:rsidRPr="00335298" w:rsidRDefault="00046C62" w:rsidP="00046C62">
      <w:pPr>
        <w:snapToGrid w:val="0"/>
        <w:jc w:val="center"/>
        <w:rPr>
          <w:rFonts w:eastAsia="標楷體"/>
        </w:rPr>
      </w:pPr>
      <w:r w:rsidRPr="00335298">
        <w:rPr>
          <w:rFonts w:eastAsia="標楷體"/>
        </w:rPr>
        <w:t>學校名稱</w:t>
      </w:r>
      <w:r w:rsidRPr="00335298">
        <w:rPr>
          <w:rFonts w:eastAsia="標楷體"/>
        </w:rPr>
        <w:t xml:space="preserve">  </w:t>
      </w:r>
      <w:r w:rsidRPr="00335298">
        <w:rPr>
          <w:rFonts w:eastAsia="標楷體"/>
        </w:rPr>
        <w:t>科別（學程）</w:t>
      </w:r>
    </w:p>
    <w:p w:rsidR="00046C62" w:rsidRPr="000B6EA5" w:rsidRDefault="00046C62" w:rsidP="00046C62">
      <w:pPr>
        <w:jc w:val="center"/>
        <w:rPr>
          <w:rFonts w:ascii="細明體" w:eastAsia="細明體" w:hAnsi="細明體"/>
        </w:rPr>
      </w:pPr>
    </w:p>
    <w:p w:rsidR="00046C62" w:rsidRPr="009E1970" w:rsidRDefault="00046C62" w:rsidP="00046C62">
      <w:pPr>
        <w:pStyle w:val="11"/>
      </w:pPr>
      <w:bookmarkStart w:id="0" w:name="_Toc351584912"/>
      <w:r w:rsidRPr="009E1970">
        <w:rPr>
          <w:rFonts w:hint="eastAsia"/>
        </w:rPr>
        <w:t>摘要</w:t>
      </w:r>
      <w:bookmarkEnd w:id="0"/>
    </w:p>
    <w:p w:rsidR="00046C62" w:rsidRPr="002D2847" w:rsidRDefault="00046C62" w:rsidP="00046C62">
      <w:pPr>
        <w:ind w:left="4394" w:hangingChars="1831" w:hanging="4394"/>
        <w:jc w:val="center"/>
        <w:rPr>
          <w:rFonts w:eastAsia="標楷體" w:hint="eastAsia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046C62" w:rsidRPr="00817478" w:rsidRDefault="00046C62" w:rsidP="00046C62">
      <w:pPr>
        <w:ind w:right="400"/>
        <w:jc w:val="center"/>
        <w:rPr>
          <w:rFonts w:eastAsia="標楷體"/>
          <w:color w:val="000000"/>
        </w:rPr>
      </w:pPr>
      <w:r w:rsidRPr="002D2847">
        <w:rPr>
          <w:rFonts w:eastAsia="標楷體"/>
          <w:color w:val="000000"/>
        </w:rPr>
        <w:t xml:space="preserve">                                                                                    </w:t>
      </w:r>
    </w:p>
    <w:p w:rsidR="00046C62" w:rsidRPr="00046C62" w:rsidRDefault="00046C62" w:rsidP="00046C62">
      <w:pPr>
        <w:pStyle w:val="31"/>
      </w:pPr>
      <w:r w:rsidRPr="00046C62">
        <w:rPr>
          <w:rFonts w:hint="eastAsia"/>
        </w:rPr>
        <w:lastRenderedPageBreak/>
        <w:t>目錄</w:t>
      </w:r>
    </w:p>
    <w:p w:rsidR="00046C62" w:rsidRPr="00817478" w:rsidRDefault="00046C62" w:rsidP="00046C62">
      <w:pPr>
        <w:pStyle w:val="31"/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046C62" w:rsidRPr="00817478" w:rsidRDefault="00046C62" w:rsidP="00046C62">
      <w:pPr>
        <w:pStyle w:val="13"/>
        <w:jc w:val="center"/>
        <w:rPr>
          <w:rFonts w:ascii="標楷體" w:eastAsia="標楷體" w:hAnsi="標楷體"/>
          <w:noProof/>
          <w:szCs w:val="22"/>
        </w:rPr>
      </w:pPr>
      <w:hyperlink w:anchor="_Toc536620183" w:history="1">
        <w:r w:rsidRPr="00817478">
          <w:rPr>
            <w:rStyle w:val="a7"/>
            <w:rFonts w:ascii="標楷體" w:eastAsia="標楷體" w:hAnsi="標楷體" w:hint="eastAsia"/>
            <w:noProof/>
          </w:rPr>
          <w:t>一、緒論</w:t>
        </w:r>
        <w:r w:rsidRPr="00817478">
          <w:rPr>
            <w:rFonts w:ascii="標楷體" w:eastAsia="標楷體" w:hAnsi="標楷體"/>
            <w:noProof/>
            <w:webHidden/>
          </w:rPr>
          <w:tab/>
        </w:r>
        <w:r w:rsidRPr="00817478">
          <w:rPr>
            <w:rFonts w:ascii="標楷體" w:eastAsia="標楷體" w:hAnsi="標楷體"/>
            <w:noProof/>
            <w:webHidden/>
          </w:rPr>
          <w:fldChar w:fldCharType="begin"/>
        </w:r>
        <w:r w:rsidRPr="00817478">
          <w:rPr>
            <w:rFonts w:ascii="標楷體" w:eastAsia="標楷體" w:hAnsi="標楷體"/>
            <w:noProof/>
            <w:webHidden/>
          </w:rPr>
          <w:instrText xml:space="preserve"> PAGEREF _Toc536620183 \h </w:instrText>
        </w:r>
        <w:r w:rsidRPr="00817478">
          <w:rPr>
            <w:rFonts w:ascii="標楷體" w:eastAsia="標楷體" w:hAnsi="標楷體"/>
            <w:noProof/>
            <w:webHidden/>
          </w:rPr>
        </w:r>
        <w:r w:rsidRPr="00817478">
          <w:rPr>
            <w:rFonts w:ascii="標楷體" w:eastAsia="標楷體" w:hAnsi="標楷體"/>
            <w:noProof/>
            <w:webHidden/>
          </w:rPr>
          <w:fldChar w:fldCharType="separate"/>
        </w:r>
        <w:r>
          <w:rPr>
            <w:rFonts w:ascii="標楷體" w:eastAsia="標楷體" w:hAnsi="標楷體"/>
            <w:noProof/>
            <w:webHidden/>
          </w:rPr>
          <w:t>1</w:t>
        </w:r>
        <w:r w:rsidRPr="00817478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046C62" w:rsidRPr="00817478" w:rsidRDefault="00046C62" w:rsidP="00046C62">
      <w:pPr>
        <w:pStyle w:val="13"/>
        <w:jc w:val="center"/>
        <w:rPr>
          <w:rFonts w:ascii="標楷體" w:eastAsia="標楷體" w:hAnsi="標楷體"/>
          <w:noProof/>
          <w:szCs w:val="22"/>
        </w:rPr>
      </w:pPr>
      <w:hyperlink w:anchor="_Toc536620184" w:history="1">
        <w:r w:rsidRPr="00817478">
          <w:rPr>
            <w:rStyle w:val="a7"/>
            <w:rFonts w:ascii="標楷體" w:eastAsia="標楷體" w:hAnsi="標楷體"/>
            <w:noProof/>
          </w:rPr>
          <w:t>(</w:t>
        </w:r>
        <w:r w:rsidRPr="00817478">
          <w:rPr>
            <w:rStyle w:val="a7"/>
            <w:rFonts w:ascii="標楷體" w:eastAsia="標楷體" w:hAnsi="標楷體" w:hint="eastAsia"/>
            <w:noProof/>
          </w:rPr>
          <w:t>一</w:t>
        </w:r>
        <w:r w:rsidRPr="00817478">
          <w:rPr>
            <w:rStyle w:val="a7"/>
            <w:rFonts w:ascii="標楷體" w:eastAsia="標楷體" w:hAnsi="標楷體"/>
            <w:noProof/>
          </w:rPr>
          <w:t>)</w:t>
        </w:r>
        <w:r w:rsidRPr="00817478">
          <w:rPr>
            <w:rStyle w:val="a7"/>
            <w:rFonts w:ascii="標楷體" w:eastAsia="標楷體" w:hAnsi="標楷體" w:hint="eastAsia"/>
            <w:noProof/>
          </w:rPr>
          <w:t>研究動機</w:t>
        </w:r>
        <w:r w:rsidRPr="00817478">
          <w:rPr>
            <w:rFonts w:ascii="標楷體" w:eastAsia="標楷體" w:hAnsi="標楷體"/>
            <w:noProof/>
            <w:webHidden/>
          </w:rPr>
          <w:tab/>
        </w:r>
        <w:r w:rsidRPr="00817478">
          <w:rPr>
            <w:rFonts w:ascii="標楷體" w:eastAsia="標楷體" w:hAnsi="標楷體"/>
            <w:noProof/>
            <w:webHidden/>
          </w:rPr>
          <w:fldChar w:fldCharType="begin"/>
        </w:r>
        <w:r w:rsidRPr="00817478">
          <w:rPr>
            <w:rFonts w:ascii="標楷體" w:eastAsia="標楷體" w:hAnsi="標楷體"/>
            <w:noProof/>
            <w:webHidden/>
          </w:rPr>
          <w:instrText xml:space="preserve"> PAGEREF _Toc536620184 \h </w:instrText>
        </w:r>
        <w:r w:rsidRPr="00817478">
          <w:rPr>
            <w:rFonts w:ascii="標楷體" w:eastAsia="標楷體" w:hAnsi="標楷體"/>
            <w:noProof/>
            <w:webHidden/>
          </w:rPr>
        </w:r>
        <w:r w:rsidRPr="00817478">
          <w:rPr>
            <w:rFonts w:ascii="標楷體" w:eastAsia="標楷體" w:hAnsi="標楷體"/>
            <w:noProof/>
            <w:webHidden/>
          </w:rPr>
          <w:fldChar w:fldCharType="separate"/>
        </w:r>
        <w:r>
          <w:rPr>
            <w:rFonts w:ascii="標楷體" w:eastAsia="標楷體" w:hAnsi="標楷體"/>
            <w:noProof/>
            <w:webHidden/>
          </w:rPr>
          <w:t>1</w:t>
        </w:r>
        <w:r w:rsidRPr="00817478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046C62" w:rsidRPr="00817478" w:rsidRDefault="00046C62" w:rsidP="00046C62">
      <w:pPr>
        <w:pStyle w:val="13"/>
        <w:jc w:val="center"/>
        <w:rPr>
          <w:rFonts w:ascii="標楷體" w:eastAsia="標楷體" w:hAnsi="標楷體"/>
          <w:noProof/>
          <w:szCs w:val="22"/>
        </w:rPr>
      </w:pPr>
      <w:hyperlink w:anchor="_Toc536620185" w:history="1">
        <w:r w:rsidRPr="00817478">
          <w:rPr>
            <w:rStyle w:val="a7"/>
            <w:rFonts w:ascii="標楷體" w:eastAsia="標楷體" w:hAnsi="標楷體"/>
            <w:noProof/>
          </w:rPr>
          <w:t>(</w:t>
        </w:r>
        <w:r w:rsidRPr="00817478">
          <w:rPr>
            <w:rStyle w:val="a7"/>
            <w:rFonts w:ascii="標楷體" w:eastAsia="標楷體" w:hAnsi="標楷體" w:hint="eastAsia"/>
            <w:noProof/>
          </w:rPr>
          <w:t>二</w:t>
        </w:r>
        <w:r w:rsidRPr="00817478">
          <w:rPr>
            <w:rStyle w:val="a7"/>
            <w:rFonts w:ascii="標楷體" w:eastAsia="標楷體" w:hAnsi="標楷體"/>
            <w:noProof/>
          </w:rPr>
          <w:t>)</w:t>
        </w:r>
        <w:r w:rsidRPr="00817478">
          <w:rPr>
            <w:rStyle w:val="a7"/>
            <w:rFonts w:ascii="標楷體" w:eastAsia="標楷體" w:hAnsi="標楷體" w:hint="eastAsia"/>
            <w:noProof/>
          </w:rPr>
          <w:t>研究目的</w:t>
        </w:r>
        <w:r w:rsidRPr="00817478">
          <w:rPr>
            <w:rFonts w:ascii="標楷體" w:eastAsia="標楷體" w:hAnsi="標楷體"/>
            <w:noProof/>
            <w:webHidden/>
          </w:rPr>
          <w:tab/>
        </w:r>
        <w:r w:rsidRPr="00817478">
          <w:rPr>
            <w:rFonts w:ascii="標楷體" w:eastAsia="標楷體" w:hAnsi="標楷體"/>
            <w:noProof/>
            <w:webHidden/>
          </w:rPr>
          <w:fldChar w:fldCharType="begin"/>
        </w:r>
        <w:r w:rsidRPr="00817478">
          <w:rPr>
            <w:rFonts w:ascii="標楷體" w:eastAsia="標楷體" w:hAnsi="標楷體"/>
            <w:noProof/>
            <w:webHidden/>
          </w:rPr>
          <w:instrText xml:space="preserve"> PAGEREF _Toc536620185 \h </w:instrText>
        </w:r>
        <w:r w:rsidRPr="00817478">
          <w:rPr>
            <w:rFonts w:ascii="標楷體" w:eastAsia="標楷體" w:hAnsi="標楷體"/>
            <w:noProof/>
            <w:webHidden/>
          </w:rPr>
        </w:r>
        <w:r w:rsidRPr="00817478">
          <w:rPr>
            <w:rFonts w:ascii="標楷體" w:eastAsia="標楷體" w:hAnsi="標楷體"/>
            <w:noProof/>
            <w:webHidden/>
          </w:rPr>
          <w:fldChar w:fldCharType="separate"/>
        </w:r>
        <w:r>
          <w:rPr>
            <w:rFonts w:ascii="標楷體" w:eastAsia="標楷體" w:hAnsi="標楷體"/>
            <w:noProof/>
            <w:webHidden/>
          </w:rPr>
          <w:t>1</w:t>
        </w:r>
        <w:r w:rsidRPr="00817478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046C62" w:rsidRPr="00817478" w:rsidRDefault="00046C62" w:rsidP="00046C62">
      <w:pPr>
        <w:pStyle w:val="13"/>
        <w:jc w:val="center"/>
        <w:rPr>
          <w:rFonts w:ascii="標楷體" w:eastAsia="標楷體" w:hAnsi="標楷體"/>
          <w:noProof/>
          <w:szCs w:val="22"/>
        </w:rPr>
      </w:pPr>
      <w:hyperlink w:anchor="_Toc536620186" w:history="1">
        <w:r w:rsidRPr="00817478">
          <w:rPr>
            <w:rStyle w:val="a7"/>
            <w:rFonts w:ascii="標楷體" w:eastAsia="標楷體" w:hAnsi="標楷體" w:hint="eastAsia"/>
            <w:noProof/>
          </w:rPr>
          <w:t>二、文獻探討</w:t>
        </w:r>
        <w:r w:rsidRPr="00817478">
          <w:rPr>
            <w:rFonts w:ascii="標楷體" w:eastAsia="標楷體" w:hAnsi="標楷體"/>
            <w:noProof/>
            <w:webHidden/>
          </w:rPr>
          <w:tab/>
        </w:r>
        <w:r w:rsidRPr="00817478">
          <w:rPr>
            <w:rFonts w:ascii="標楷體" w:eastAsia="標楷體" w:hAnsi="標楷體"/>
            <w:noProof/>
            <w:webHidden/>
          </w:rPr>
          <w:fldChar w:fldCharType="begin"/>
        </w:r>
        <w:r w:rsidRPr="00817478">
          <w:rPr>
            <w:rFonts w:ascii="標楷體" w:eastAsia="標楷體" w:hAnsi="標楷體"/>
            <w:noProof/>
            <w:webHidden/>
          </w:rPr>
          <w:instrText xml:space="preserve"> PAGEREF _Toc536620186 \h </w:instrText>
        </w:r>
        <w:r w:rsidRPr="00817478">
          <w:rPr>
            <w:rFonts w:ascii="標楷體" w:eastAsia="標楷體" w:hAnsi="標楷體"/>
            <w:noProof/>
            <w:webHidden/>
          </w:rPr>
        </w:r>
        <w:r w:rsidRPr="00817478">
          <w:rPr>
            <w:rFonts w:ascii="標楷體" w:eastAsia="標楷體" w:hAnsi="標楷體"/>
            <w:noProof/>
            <w:webHidden/>
          </w:rPr>
          <w:fldChar w:fldCharType="separate"/>
        </w:r>
        <w:r>
          <w:rPr>
            <w:rFonts w:ascii="標楷體" w:eastAsia="標楷體" w:hAnsi="標楷體"/>
            <w:noProof/>
            <w:webHidden/>
          </w:rPr>
          <w:t>1</w:t>
        </w:r>
        <w:r w:rsidRPr="00817478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046C62" w:rsidRPr="00817478" w:rsidRDefault="00046C62" w:rsidP="00046C62">
      <w:pPr>
        <w:pStyle w:val="13"/>
        <w:jc w:val="center"/>
        <w:rPr>
          <w:rFonts w:ascii="標楷體" w:eastAsia="標楷體" w:hAnsi="標楷體"/>
          <w:noProof/>
          <w:szCs w:val="22"/>
        </w:rPr>
      </w:pPr>
      <w:hyperlink w:anchor="_Toc536620187" w:history="1">
        <w:r w:rsidRPr="00817478">
          <w:rPr>
            <w:rStyle w:val="a7"/>
            <w:rFonts w:ascii="標楷體" w:eastAsia="標楷體" w:hAnsi="標楷體" w:hint="eastAsia"/>
            <w:noProof/>
          </w:rPr>
          <w:t>三、研究方法</w:t>
        </w:r>
        <w:r w:rsidRPr="00817478">
          <w:rPr>
            <w:rFonts w:ascii="標楷體" w:eastAsia="標楷體" w:hAnsi="標楷體"/>
            <w:noProof/>
            <w:webHidden/>
          </w:rPr>
          <w:tab/>
        </w:r>
        <w:r w:rsidRPr="00817478">
          <w:rPr>
            <w:rFonts w:ascii="標楷體" w:eastAsia="標楷體" w:hAnsi="標楷體"/>
            <w:noProof/>
            <w:webHidden/>
          </w:rPr>
          <w:fldChar w:fldCharType="begin"/>
        </w:r>
        <w:r w:rsidRPr="00817478">
          <w:rPr>
            <w:rFonts w:ascii="標楷體" w:eastAsia="標楷體" w:hAnsi="標楷體"/>
            <w:noProof/>
            <w:webHidden/>
          </w:rPr>
          <w:instrText xml:space="preserve"> PAGEREF _Toc536620187 \h </w:instrText>
        </w:r>
        <w:r w:rsidRPr="00817478">
          <w:rPr>
            <w:rFonts w:ascii="標楷體" w:eastAsia="標楷體" w:hAnsi="標楷體"/>
            <w:noProof/>
            <w:webHidden/>
          </w:rPr>
        </w:r>
        <w:r w:rsidRPr="00817478">
          <w:rPr>
            <w:rFonts w:ascii="標楷體" w:eastAsia="標楷體" w:hAnsi="標楷體"/>
            <w:noProof/>
            <w:webHidden/>
          </w:rPr>
          <w:fldChar w:fldCharType="separate"/>
        </w:r>
        <w:r>
          <w:rPr>
            <w:rFonts w:ascii="標楷體" w:eastAsia="標楷體" w:hAnsi="標楷體"/>
            <w:noProof/>
            <w:webHidden/>
          </w:rPr>
          <w:t>1</w:t>
        </w:r>
        <w:r w:rsidRPr="00817478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046C62" w:rsidRPr="00817478" w:rsidRDefault="00046C62" w:rsidP="00046C62">
      <w:pPr>
        <w:pStyle w:val="13"/>
        <w:jc w:val="center"/>
        <w:rPr>
          <w:rFonts w:ascii="標楷體" w:eastAsia="標楷體" w:hAnsi="標楷體"/>
          <w:noProof/>
          <w:szCs w:val="22"/>
        </w:rPr>
      </w:pPr>
      <w:hyperlink w:anchor="_Toc536620188" w:history="1">
        <w:r w:rsidRPr="00817478">
          <w:rPr>
            <w:rStyle w:val="a7"/>
            <w:rFonts w:ascii="標楷體" w:eastAsia="標楷體" w:hAnsi="標楷體" w:hint="eastAsia"/>
            <w:noProof/>
          </w:rPr>
          <w:t>四、結果與討論</w:t>
        </w:r>
        <w:r w:rsidRPr="00817478">
          <w:rPr>
            <w:rFonts w:ascii="標楷體" w:eastAsia="標楷體" w:hAnsi="標楷體"/>
            <w:noProof/>
            <w:webHidden/>
          </w:rPr>
          <w:tab/>
        </w:r>
        <w:r w:rsidRPr="00817478">
          <w:rPr>
            <w:rFonts w:ascii="標楷體" w:eastAsia="標楷體" w:hAnsi="標楷體"/>
            <w:noProof/>
            <w:webHidden/>
          </w:rPr>
          <w:fldChar w:fldCharType="begin"/>
        </w:r>
        <w:r w:rsidRPr="00817478">
          <w:rPr>
            <w:rFonts w:ascii="標楷體" w:eastAsia="標楷體" w:hAnsi="標楷體"/>
            <w:noProof/>
            <w:webHidden/>
          </w:rPr>
          <w:instrText xml:space="preserve"> PAGEREF _Toc536620188 \h </w:instrText>
        </w:r>
        <w:r w:rsidRPr="00817478">
          <w:rPr>
            <w:rFonts w:ascii="標楷體" w:eastAsia="標楷體" w:hAnsi="標楷體"/>
            <w:noProof/>
            <w:webHidden/>
          </w:rPr>
        </w:r>
        <w:r w:rsidRPr="00817478">
          <w:rPr>
            <w:rFonts w:ascii="標楷體" w:eastAsia="標楷體" w:hAnsi="標楷體"/>
            <w:noProof/>
            <w:webHidden/>
          </w:rPr>
          <w:fldChar w:fldCharType="separate"/>
        </w:r>
        <w:r>
          <w:rPr>
            <w:rFonts w:ascii="標楷體" w:eastAsia="標楷體" w:hAnsi="標楷體"/>
            <w:noProof/>
            <w:webHidden/>
          </w:rPr>
          <w:t>1</w:t>
        </w:r>
        <w:r w:rsidRPr="00817478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046C62" w:rsidRPr="00817478" w:rsidRDefault="00046C62" w:rsidP="00046C62">
      <w:pPr>
        <w:pStyle w:val="13"/>
        <w:jc w:val="center"/>
        <w:rPr>
          <w:rFonts w:ascii="標楷體" w:eastAsia="標楷體" w:hAnsi="標楷體"/>
          <w:noProof/>
          <w:szCs w:val="22"/>
        </w:rPr>
      </w:pPr>
      <w:hyperlink w:anchor="_Toc536620189" w:history="1">
        <w:r w:rsidRPr="00817478">
          <w:rPr>
            <w:rStyle w:val="a7"/>
            <w:rFonts w:ascii="標楷體" w:eastAsia="標楷體" w:hAnsi="標楷體" w:hint="eastAsia"/>
            <w:noProof/>
          </w:rPr>
          <w:t>五、結論與建議</w:t>
        </w:r>
        <w:r w:rsidRPr="00817478">
          <w:rPr>
            <w:rFonts w:ascii="標楷體" w:eastAsia="標楷體" w:hAnsi="標楷體"/>
            <w:noProof/>
            <w:webHidden/>
          </w:rPr>
          <w:tab/>
        </w:r>
        <w:r w:rsidRPr="00817478">
          <w:rPr>
            <w:rFonts w:ascii="標楷體" w:eastAsia="標楷體" w:hAnsi="標楷體"/>
            <w:noProof/>
            <w:webHidden/>
          </w:rPr>
          <w:fldChar w:fldCharType="begin"/>
        </w:r>
        <w:r w:rsidRPr="00817478">
          <w:rPr>
            <w:rFonts w:ascii="標楷體" w:eastAsia="標楷體" w:hAnsi="標楷體"/>
            <w:noProof/>
            <w:webHidden/>
          </w:rPr>
          <w:instrText xml:space="preserve"> PAGEREF _Toc536620189 \h </w:instrText>
        </w:r>
        <w:r w:rsidRPr="00817478">
          <w:rPr>
            <w:rFonts w:ascii="標楷體" w:eastAsia="標楷體" w:hAnsi="標楷體"/>
            <w:noProof/>
            <w:webHidden/>
          </w:rPr>
        </w:r>
        <w:r w:rsidRPr="00817478">
          <w:rPr>
            <w:rFonts w:ascii="標楷體" w:eastAsia="標楷體" w:hAnsi="標楷體"/>
            <w:noProof/>
            <w:webHidden/>
          </w:rPr>
          <w:fldChar w:fldCharType="separate"/>
        </w:r>
        <w:r>
          <w:rPr>
            <w:rFonts w:ascii="標楷體" w:eastAsia="標楷體" w:hAnsi="標楷體"/>
            <w:noProof/>
            <w:webHidden/>
          </w:rPr>
          <w:t>1</w:t>
        </w:r>
        <w:r w:rsidRPr="00817478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046C62" w:rsidRPr="00817478" w:rsidRDefault="00046C62" w:rsidP="00046C62">
      <w:pPr>
        <w:pStyle w:val="13"/>
        <w:jc w:val="center"/>
        <w:rPr>
          <w:rFonts w:ascii="標楷體" w:eastAsia="標楷體" w:hAnsi="標楷體"/>
          <w:noProof/>
          <w:szCs w:val="22"/>
        </w:rPr>
      </w:pPr>
      <w:hyperlink w:anchor="_Toc536620190" w:history="1">
        <w:r w:rsidRPr="00817478">
          <w:rPr>
            <w:rStyle w:val="a7"/>
            <w:rFonts w:ascii="標楷體" w:eastAsia="標楷體" w:hAnsi="標楷體" w:hint="eastAsia"/>
            <w:noProof/>
          </w:rPr>
          <w:t>致謝</w:t>
        </w:r>
        <w:r w:rsidRPr="00817478">
          <w:rPr>
            <w:rFonts w:ascii="標楷體" w:eastAsia="標楷體" w:hAnsi="標楷體"/>
            <w:noProof/>
            <w:webHidden/>
          </w:rPr>
          <w:tab/>
        </w:r>
        <w:r w:rsidRPr="00817478">
          <w:rPr>
            <w:rFonts w:ascii="標楷體" w:eastAsia="標楷體" w:hAnsi="標楷體"/>
            <w:noProof/>
            <w:webHidden/>
          </w:rPr>
          <w:fldChar w:fldCharType="begin"/>
        </w:r>
        <w:r w:rsidRPr="00817478">
          <w:rPr>
            <w:rFonts w:ascii="標楷體" w:eastAsia="標楷體" w:hAnsi="標楷體"/>
            <w:noProof/>
            <w:webHidden/>
          </w:rPr>
          <w:instrText xml:space="preserve"> PAGEREF _Toc536620190 \h </w:instrText>
        </w:r>
        <w:r w:rsidRPr="00817478">
          <w:rPr>
            <w:rFonts w:ascii="標楷體" w:eastAsia="標楷體" w:hAnsi="標楷體"/>
            <w:noProof/>
            <w:webHidden/>
          </w:rPr>
        </w:r>
        <w:r w:rsidRPr="00817478">
          <w:rPr>
            <w:rFonts w:ascii="標楷體" w:eastAsia="標楷體" w:hAnsi="標楷體"/>
            <w:noProof/>
            <w:webHidden/>
          </w:rPr>
          <w:fldChar w:fldCharType="separate"/>
        </w:r>
        <w:r>
          <w:rPr>
            <w:rFonts w:ascii="標楷體" w:eastAsia="標楷體" w:hAnsi="標楷體"/>
            <w:noProof/>
            <w:webHidden/>
          </w:rPr>
          <w:t>1</w:t>
        </w:r>
        <w:r w:rsidRPr="00817478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046C62" w:rsidRPr="00817478" w:rsidRDefault="00046C62" w:rsidP="00046C62">
      <w:pPr>
        <w:pStyle w:val="13"/>
        <w:jc w:val="center"/>
        <w:rPr>
          <w:rFonts w:ascii="標楷體" w:eastAsia="標楷體" w:hAnsi="標楷體"/>
          <w:noProof/>
          <w:szCs w:val="22"/>
        </w:rPr>
      </w:pPr>
      <w:hyperlink w:anchor="_Toc536620191" w:history="1">
        <w:r w:rsidRPr="00817478">
          <w:rPr>
            <w:rStyle w:val="a7"/>
            <w:rFonts w:ascii="標楷體" w:eastAsia="標楷體" w:hAnsi="標楷體" w:hint="eastAsia"/>
            <w:noProof/>
          </w:rPr>
          <w:t>參考文獻</w:t>
        </w:r>
        <w:r w:rsidRPr="00817478">
          <w:rPr>
            <w:rFonts w:ascii="標楷體" w:eastAsia="標楷體" w:hAnsi="標楷體"/>
            <w:noProof/>
            <w:webHidden/>
          </w:rPr>
          <w:tab/>
        </w:r>
        <w:r w:rsidRPr="00817478">
          <w:rPr>
            <w:rFonts w:ascii="標楷體" w:eastAsia="標楷體" w:hAnsi="標楷體"/>
            <w:noProof/>
            <w:webHidden/>
          </w:rPr>
          <w:fldChar w:fldCharType="begin"/>
        </w:r>
        <w:r w:rsidRPr="00817478">
          <w:rPr>
            <w:rFonts w:ascii="標楷體" w:eastAsia="標楷體" w:hAnsi="標楷體"/>
            <w:noProof/>
            <w:webHidden/>
          </w:rPr>
          <w:instrText xml:space="preserve"> PAGEREF _Toc536620191 \h </w:instrText>
        </w:r>
        <w:r w:rsidRPr="00817478">
          <w:rPr>
            <w:rFonts w:ascii="標楷體" w:eastAsia="標楷體" w:hAnsi="標楷體"/>
            <w:noProof/>
            <w:webHidden/>
          </w:rPr>
        </w:r>
        <w:r w:rsidRPr="00817478">
          <w:rPr>
            <w:rFonts w:ascii="標楷體" w:eastAsia="標楷體" w:hAnsi="標楷體"/>
            <w:noProof/>
            <w:webHidden/>
          </w:rPr>
          <w:fldChar w:fldCharType="separate"/>
        </w:r>
        <w:r>
          <w:rPr>
            <w:rFonts w:ascii="標楷體" w:eastAsia="標楷體" w:hAnsi="標楷體"/>
            <w:noProof/>
            <w:webHidden/>
          </w:rPr>
          <w:t>1</w:t>
        </w:r>
        <w:r w:rsidRPr="00817478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046C62" w:rsidRDefault="00046C62" w:rsidP="00046C62">
      <w:pPr>
        <w:jc w:val="center"/>
      </w:pPr>
      <w:r>
        <w:rPr>
          <w:b/>
          <w:bCs/>
          <w:lang w:val="zh-TW"/>
        </w:rPr>
        <w:fldChar w:fldCharType="end"/>
      </w:r>
    </w:p>
    <w:p w:rsidR="00046C62" w:rsidRDefault="00046C62" w:rsidP="00046C62">
      <w:pPr>
        <w:pStyle w:val="12"/>
        <w:jc w:val="center"/>
        <w:rPr>
          <w:rFonts w:ascii="Times New Roman" w:eastAsia="標楷體" w:hAnsi="Times New Roman" w:hint="eastAsia"/>
        </w:rPr>
      </w:pPr>
      <w:bookmarkStart w:id="1" w:name="_Toc351584914"/>
    </w:p>
    <w:p w:rsidR="00046C62" w:rsidRDefault="00046C62" w:rsidP="00046C62">
      <w:pPr>
        <w:pStyle w:val="12"/>
        <w:jc w:val="center"/>
        <w:rPr>
          <w:rFonts w:ascii="Times New Roman" w:eastAsia="標楷體" w:hAnsi="Times New Roman" w:hint="eastAsia"/>
        </w:rPr>
      </w:pPr>
    </w:p>
    <w:p w:rsidR="00046C62" w:rsidRDefault="00046C62" w:rsidP="00046C62">
      <w:pPr>
        <w:pStyle w:val="12"/>
        <w:jc w:val="center"/>
        <w:rPr>
          <w:rFonts w:ascii="Times New Roman" w:eastAsia="標楷體" w:hAnsi="Times New Roman" w:hint="eastAsia"/>
        </w:rPr>
      </w:pPr>
    </w:p>
    <w:p w:rsidR="00046C62" w:rsidRDefault="00046C62" w:rsidP="00046C62">
      <w:pPr>
        <w:pStyle w:val="12"/>
        <w:jc w:val="center"/>
        <w:rPr>
          <w:rFonts w:ascii="Times New Roman" w:eastAsia="標楷體" w:hAnsi="Times New Roman" w:hint="eastAsia"/>
        </w:rPr>
      </w:pPr>
      <w:r w:rsidRPr="002D2847">
        <w:rPr>
          <w:rFonts w:ascii="Times New Roman" w:eastAsia="標楷體" w:hAnsi="Times New Roman"/>
        </w:rPr>
        <w:t>圖表目錄</w:t>
      </w:r>
      <w:bookmarkStart w:id="2" w:name="_Toc351584730"/>
      <w:bookmarkStart w:id="3" w:name="_Toc351584915"/>
      <w:bookmarkEnd w:id="1"/>
    </w:p>
    <w:p w:rsidR="00046C62" w:rsidRPr="007B55E2" w:rsidRDefault="00046C62" w:rsidP="00046C62">
      <w:pPr>
        <w:pStyle w:val="12"/>
        <w:jc w:val="center"/>
        <w:rPr>
          <w:rFonts w:ascii="Times New Roman" w:eastAsia="標楷體" w:hAnsi="Times New Roman"/>
        </w:rPr>
      </w:pPr>
      <w:r w:rsidRPr="007B55E2">
        <w:rPr>
          <w:rFonts w:ascii="Times New Roman" w:eastAsia="標楷體" w:hAnsi="Times New Roman"/>
        </w:rPr>
        <w:t>圖目錄</w:t>
      </w:r>
      <w:bookmarkEnd w:id="2"/>
      <w:bookmarkEnd w:id="3"/>
    </w:p>
    <w:p w:rsidR="00046C62" w:rsidRPr="00B63333" w:rsidRDefault="00046C62" w:rsidP="00046C62">
      <w:pPr>
        <w:pStyle w:val="a9"/>
        <w:tabs>
          <w:tab w:val="right" w:leader="dot" w:pos="9628"/>
        </w:tabs>
        <w:ind w:left="1440" w:hanging="480"/>
        <w:rPr>
          <w:rFonts w:ascii="標楷體" w:eastAsia="標楷體" w:hAnsi="標楷體"/>
          <w:noProof/>
          <w:szCs w:val="22"/>
        </w:rPr>
      </w:pPr>
      <w:r w:rsidRPr="00B63333">
        <w:rPr>
          <w:rFonts w:ascii="標楷體" w:eastAsia="標楷體" w:hAnsi="標楷體"/>
          <w:b/>
          <w:color w:val="000000"/>
        </w:rPr>
        <w:fldChar w:fldCharType="begin"/>
      </w:r>
      <w:r w:rsidRPr="00B63333">
        <w:rPr>
          <w:rFonts w:ascii="標楷體" w:eastAsia="標楷體" w:hAnsi="標楷體"/>
          <w:b/>
          <w:color w:val="000000"/>
        </w:rPr>
        <w:instrText xml:space="preserve"> TOC \h \z \t "圖表,1" \c "圖表" </w:instrText>
      </w:r>
      <w:r w:rsidRPr="00B63333">
        <w:rPr>
          <w:rFonts w:ascii="標楷體" w:eastAsia="標楷體" w:hAnsi="標楷體"/>
          <w:b/>
          <w:color w:val="000000"/>
        </w:rPr>
        <w:fldChar w:fldCharType="separate"/>
      </w:r>
      <w:hyperlink w:anchor="_Toc536621980" w:history="1">
        <w:r w:rsidRPr="00B63333">
          <w:rPr>
            <w:rStyle w:val="a7"/>
            <w:rFonts w:ascii="標楷體" w:eastAsia="標楷體" w:hAnsi="標楷體" w:hint="eastAsia"/>
            <w:noProof/>
          </w:rPr>
          <w:t>圖</w:t>
        </w:r>
        <w:r w:rsidRPr="00B63333">
          <w:rPr>
            <w:rStyle w:val="a7"/>
            <w:rFonts w:ascii="標楷體" w:eastAsia="標楷體" w:hAnsi="標楷體"/>
            <w:noProof/>
          </w:rPr>
          <w:t>1.XX</w:t>
        </w:r>
        <w:r w:rsidRPr="00B63333">
          <w:rPr>
            <w:rStyle w:val="a7"/>
            <w:rFonts w:ascii="標楷體" w:eastAsia="標楷體" w:hAnsi="標楷體" w:hint="eastAsia"/>
            <w:noProof/>
          </w:rPr>
          <w:t>圖</w:t>
        </w:r>
        <w:r w:rsidRPr="00B63333">
          <w:rPr>
            <w:rFonts w:ascii="標楷體" w:eastAsia="標楷體" w:hAnsi="標楷體"/>
            <w:noProof/>
            <w:webHidden/>
          </w:rPr>
          <w:tab/>
        </w:r>
        <w:r w:rsidRPr="00B63333">
          <w:rPr>
            <w:rFonts w:ascii="標楷體" w:eastAsia="標楷體" w:hAnsi="標楷體"/>
            <w:noProof/>
            <w:webHidden/>
          </w:rPr>
          <w:fldChar w:fldCharType="begin"/>
        </w:r>
        <w:r w:rsidRPr="00B63333">
          <w:rPr>
            <w:rFonts w:ascii="標楷體" w:eastAsia="標楷體" w:hAnsi="標楷體"/>
            <w:noProof/>
            <w:webHidden/>
          </w:rPr>
          <w:instrText xml:space="preserve"> PAGEREF _Toc536621980 \h </w:instrText>
        </w:r>
        <w:r w:rsidRPr="00B63333">
          <w:rPr>
            <w:rFonts w:ascii="標楷體" w:eastAsia="標楷體" w:hAnsi="標楷體"/>
            <w:noProof/>
            <w:webHidden/>
          </w:rPr>
        </w:r>
        <w:r w:rsidRPr="00B63333">
          <w:rPr>
            <w:rFonts w:ascii="標楷體" w:eastAsia="標楷體" w:hAnsi="標楷體"/>
            <w:noProof/>
            <w:webHidden/>
          </w:rPr>
          <w:fldChar w:fldCharType="separate"/>
        </w:r>
        <w:r>
          <w:rPr>
            <w:rFonts w:ascii="標楷體" w:eastAsia="標楷體" w:hAnsi="標楷體"/>
            <w:noProof/>
            <w:webHidden/>
          </w:rPr>
          <w:t>1</w:t>
        </w:r>
        <w:r w:rsidRPr="00B63333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046C62" w:rsidRDefault="00046C62" w:rsidP="00046C62">
      <w:pPr>
        <w:jc w:val="center"/>
        <w:rPr>
          <w:rFonts w:eastAsia="標楷體" w:hint="eastAsia"/>
          <w:b/>
          <w:color w:val="000000"/>
        </w:rPr>
      </w:pPr>
      <w:r w:rsidRPr="00B63333">
        <w:rPr>
          <w:rFonts w:ascii="標楷體" w:eastAsia="標楷體" w:hAnsi="標楷體"/>
          <w:b/>
          <w:color w:val="000000"/>
        </w:rPr>
        <w:fldChar w:fldCharType="end"/>
      </w:r>
    </w:p>
    <w:p w:rsidR="00046C62" w:rsidRDefault="00046C62" w:rsidP="00046C62">
      <w:pPr>
        <w:jc w:val="center"/>
        <w:rPr>
          <w:rFonts w:eastAsia="標楷體" w:hint="eastAsia"/>
          <w:b/>
          <w:color w:val="000000"/>
        </w:rPr>
      </w:pPr>
    </w:p>
    <w:p w:rsidR="00046C62" w:rsidRDefault="00046C62" w:rsidP="00046C62">
      <w:pPr>
        <w:jc w:val="center"/>
        <w:rPr>
          <w:rFonts w:eastAsia="標楷體" w:hint="eastAsia"/>
          <w:b/>
        </w:rPr>
      </w:pPr>
      <w:r w:rsidRPr="007B55E2">
        <w:rPr>
          <w:rFonts w:eastAsia="標楷體"/>
          <w:b/>
        </w:rPr>
        <w:t>表目錄</w:t>
      </w:r>
    </w:p>
    <w:p w:rsidR="00046C62" w:rsidRPr="00B63333" w:rsidRDefault="00046C62" w:rsidP="00046C62">
      <w:pPr>
        <w:pStyle w:val="a9"/>
        <w:tabs>
          <w:tab w:val="right" w:leader="dot" w:pos="9628"/>
        </w:tabs>
        <w:ind w:left="1440" w:hanging="480"/>
        <w:rPr>
          <w:rFonts w:ascii="標楷體" w:eastAsia="標楷體" w:hAnsi="標楷體"/>
          <w:noProof/>
          <w:szCs w:val="22"/>
        </w:rPr>
      </w:pPr>
      <w:r w:rsidRPr="00B63333">
        <w:rPr>
          <w:rFonts w:ascii="標楷體" w:eastAsia="標楷體" w:hAnsi="標楷體"/>
          <w:b/>
          <w:color w:val="000000"/>
        </w:rPr>
        <w:fldChar w:fldCharType="begin"/>
      </w:r>
      <w:r w:rsidRPr="00B63333">
        <w:rPr>
          <w:rFonts w:ascii="標楷體" w:eastAsia="標楷體" w:hAnsi="標楷體"/>
          <w:b/>
          <w:color w:val="000000"/>
        </w:rPr>
        <w:instrText xml:space="preserve"> TOC \h \z \t "圖表,1" \c "圖表" </w:instrText>
      </w:r>
      <w:r w:rsidRPr="00B63333">
        <w:rPr>
          <w:rFonts w:ascii="標楷體" w:eastAsia="標楷體" w:hAnsi="標楷體"/>
          <w:b/>
          <w:color w:val="000000"/>
        </w:rPr>
        <w:fldChar w:fldCharType="separate"/>
      </w:r>
      <w:hyperlink w:anchor="_Toc536621980" w:history="1">
        <w:r>
          <w:rPr>
            <w:rStyle w:val="a7"/>
            <w:rFonts w:ascii="標楷體" w:eastAsia="標楷體" w:hAnsi="標楷體" w:hint="eastAsia"/>
            <w:noProof/>
          </w:rPr>
          <w:t>表</w:t>
        </w:r>
        <w:r w:rsidRPr="00B63333">
          <w:rPr>
            <w:rStyle w:val="a7"/>
            <w:rFonts w:ascii="標楷體" w:eastAsia="標楷體" w:hAnsi="標楷體"/>
            <w:noProof/>
          </w:rPr>
          <w:t>1.XX</w:t>
        </w:r>
        <w:r>
          <w:rPr>
            <w:rStyle w:val="a7"/>
            <w:rFonts w:ascii="標楷體" w:eastAsia="標楷體" w:hAnsi="標楷體" w:hint="eastAsia"/>
            <w:noProof/>
          </w:rPr>
          <w:t>表</w:t>
        </w:r>
        <w:r w:rsidRPr="00B63333">
          <w:rPr>
            <w:rFonts w:ascii="標楷體" w:eastAsia="標楷體" w:hAnsi="標楷體"/>
            <w:noProof/>
            <w:webHidden/>
          </w:rPr>
          <w:tab/>
        </w:r>
        <w:r w:rsidRPr="00B63333">
          <w:rPr>
            <w:rFonts w:ascii="標楷體" w:eastAsia="標楷體" w:hAnsi="標楷體"/>
            <w:noProof/>
            <w:webHidden/>
          </w:rPr>
          <w:fldChar w:fldCharType="begin"/>
        </w:r>
        <w:r w:rsidRPr="00B63333">
          <w:rPr>
            <w:rFonts w:ascii="標楷體" w:eastAsia="標楷體" w:hAnsi="標楷體"/>
            <w:noProof/>
            <w:webHidden/>
          </w:rPr>
          <w:instrText xml:space="preserve"> PAGEREF _Toc536621980 \h </w:instrText>
        </w:r>
        <w:r w:rsidRPr="00B63333">
          <w:rPr>
            <w:rFonts w:ascii="標楷體" w:eastAsia="標楷體" w:hAnsi="標楷體"/>
            <w:noProof/>
            <w:webHidden/>
          </w:rPr>
        </w:r>
        <w:r w:rsidRPr="00B63333">
          <w:rPr>
            <w:rFonts w:ascii="標楷體" w:eastAsia="標楷體" w:hAnsi="標楷體"/>
            <w:noProof/>
            <w:webHidden/>
          </w:rPr>
          <w:fldChar w:fldCharType="separate"/>
        </w:r>
        <w:r>
          <w:rPr>
            <w:rFonts w:ascii="標楷體" w:eastAsia="標楷體" w:hAnsi="標楷體"/>
            <w:noProof/>
            <w:webHidden/>
          </w:rPr>
          <w:t>1</w:t>
        </w:r>
        <w:r w:rsidRPr="00B63333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046C62" w:rsidRDefault="00046C62" w:rsidP="00046C62">
      <w:pPr>
        <w:pStyle w:val="a8"/>
        <w:rPr>
          <w:rFonts w:hint="eastAsia"/>
        </w:rPr>
      </w:pPr>
      <w:r w:rsidRPr="00B63333">
        <w:rPr>
          <w:rFonts w:ascii="標楷體" w:eastAsia="標楷體" w:hAnsi="標楷體"/>
          <w:b w:val="0"/>
          <w:color w:val="000000"/>
        </w:rPr>
        <w:fldChar w:fldCharType="end"/>
      </w:r>
    </w:p>
    <w:p w:rsidR="00046C62" w:rsidRPr="00675DBD" w:rsidRDefault="00046C62" w:rsidP="00046C62">
      <w:pPr>
        <w:pStyle w:val="a8"/>
      </w:pPr>
    </w:p>
    <w:p w:rsidR="0076695F" w:rsidRPr="00692359" w:rsidRDefault="0076695F" w:rsidP="0076695F">
      <w:pPr>
        <w:pStyle w:val="aa"/>
        <w:spacing w:line="400" w:lineRule="exact"/>
        <w:rPr>
          <w:rFonts w:hint="eastAsia"/>
          <w:b w:val="0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bookmarkStart w:id="4" w:name="_Toc536620183"/>
      <w:r w:rsidRPr="00692359">
        <w:rPr>
          <w:rFonts w:hint="eastAsia"/>
          <w:b w:val="0"/>
          <w:sz w:val="24"/>
          <w:szCs w:val="24"/>
        </w:rPr>
        <w:t>摘要</w:t>
      </w:r>
    </w:p>
    <w:p w:rsidR="0076695F" w:rsidRPr="00692359" w:rsidRDefault="0076695F" w:rsidP="0076695F">
      <w:pPr>
        <w:pStyle w:val="aa"/>
        <w:spacing w:line="400" w:lineRule="exact"/>
        <w:rPr>
          <w:rFonts w:hint="eastAsia"/>
          <w:b w:val="0"/>
          <w:sz w:val="24"/>
          <w:szCs w:val="24"/>
        </w:rPr>
      </w:pPr>
      <w:r w:rsidRPr="00692359">
        <w:rPr>
          <w:rFonts w:hint="eastAsia"/>
          <w:b w:val="0"/>
          <w:sz w:val="24"/>
          <w:szCs w:val="24"/>
        </w:rPr>
        <w:t>一、緒論</w:t>
      </w:r>
      <w:bookmarkEnd w:id="4"/>
    </w:p>
    <w:p w:rsidR="0076695F" w:rsidRDefault="0076695F" w:rsidP="0076695F">
      <w:pPr>
        <w:pStyle w:val="aa"/>
        <w:spacing w:line="400" w:lineRule="exact"/>
        <w:rPr>
          <w:b w:val="0"/>
          <w:sz w:val="24"/>
          <w:szCs w:val="24"/>
        </w:rPr>
      </w:pPr>
      <w:bookmarkStart w:id="5" w:name="_Toc351584917"/>
      <w:bookmarkStart w:id="6" w:name="_Toc536620184"/>
      <w:r w:rsidRPr="00692359">
        <w:rPr>
          <w:b w:val="0"/>
          <w:sz w:val="24"/>
          <w:szCs w:val="24"/>
        </w:rPr>
        <w:t>(</w:t>
      </w:r>
      <w:r w:rsidRPr="00692359">
        <w:rPr>
          <w:b w:val="0"/>
          <w:sz w:val="24"/>
          <w:szCs w:val="24"/>
        </w:rPr>
        <w:t>一</w:t>
      </w:r>
      <w:r w:rsidRPr="00692359">
        <w:rPr>
          <w:b w:val="0"/>
          <w:sz w:val="24"/>
          <w:szCs w:val="24"/>
        </w:rPr>
        <w:t>)</w:t>
      </w:r>
      <w:r w:rsidRPr="00692359">
        <w:rPr>
          <w:rFonts w:hint="eastAsia"/>
          <w:b w:val="0"/>
          <w:sz w:val="24"/>
          <w:szCs w:val="24"/>
        </w:rPr>
        <w:t>研究動機</w:t>
      </w:r>
      <w:bookmarkEnd w:id="5"/>
      <w:bookmarkEnd w:id="6"/>
    </w:p>
    <w:p w:rsidR="0076695F" w:rsidRPr="0076695F" w:rsidRDefault="0076695F" w:rsidP="0076695F">
      <w:pPr>
        <w:ind w:firstLineChars="200" w:firstLine="480"/>
        <w:jc w:val="both"/>
        <w:rPr>
          <w:rFonts w:ascii="標楷體" w:eastAsia="標楷體" w:hAnsi="標楷體" w:hint="eastAsia"/>
        </w:rPr>
      </w:pPr>
      <w:r w:rsidRPr="0076695F">
        <w:rPr>
          <w:rFonts w:ascii="標楷體" w:eastAsia="標楷體" w:hAnsi="標楷體" w:hint="eastAsia"/>
        </w:rPr>
        <w:t>近年來機器人越來越盛行，許許多多的動作，都使用了機器手臂或機器人來取代，在某次的課堂上，我們偶然發現能夠藉此專題，來讓擦黑板的動作更加便利。於是我們便利用了手機拍照，將圖片傳到電腦，再用電腦框出要擦拭的區域，並且利用藍芽的方式，控制車子來移動。</w:t>
      </w:r>
    </w:p>
    <w:p w:rsidR="0076695F" w:rsidRDefault="0076695F" w:rsidP="0076695F">
      <w:pPr>
        <w:pStyle w:val="aa"/>
        <w:spacing w:line="400" w:lineRule="exact"/>
        <w:rPr>
          <w:b w:val="0"/>
          <w:sz w:val="24"/>
          <w:szCs w:val="24"/>
        </w:rPr>
      </w:pPr>
      <w:bookmarkStart w:id="7" w:name="_Toc351584918"/>
      <w:bookmarkStart w:id="8" w:name="_Toc536620185"/>
      <w:r w:rsidRPr="00692359">
        <w:rPr>
          <w:b w:val="0"/>
          <w:sz w:val="24"/>
          <w:szCs w:val="24"/>
        </w:rPr>
        <w:t>(</w:t>
      </w:r>
      <w:r w:rsidRPr="00692359">
        <w:rPr>
          <w:rFonts w:hint="eastAsia"/>
          <w:b w:val="0"/>
          <w:sz w:val="24"/>
          <w:szCs w:val="24"/>
        </w:rPr>
        <w:t>二</w:t>
      </w:r>
      <w:r w:rsidRPr="00692359">
        <w:rPr>
          <w:b w:val="0"/>
          <w:sz w:val="24"/>
          <w:szCs w:val="24"/>
        </w:rPr>
        <w:t>)</w:t>
      </w:r>
      <w:r w:rsidRPr="00692359">
        <w:rPr>
          <w:rFonts w:hint="eastAsia"/>
          <w:b w:val="0"/>
          <w:sz w:val="24"/>
          <w:szCs w:val="24"/>
        </w:rPr>
        <w:t>研究目的</w:t>
      </w:r>
      <w:bookmarkStart w:id="9" w:name="_Toc351584922"/>
      <w:bookmarkEnd w:id="7"/>
      <w:bookmarkEnd w:id="8"/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rPr>
          <w:rFonts w:ascii="標楷體" w:eastAsia="標楷體" w:hAnsi="標楷體"/>
        </w:rPr>
      </w:pPr>
    </w:p>
    <w:p w:rsidR="0076695F" w:rsidRDefault="0076695F" w:rsidP="0076695F">
      <w:pPr>
        <w:pStyle w:val="aa"/>
        <w:spacing w:line="400" w:lineRule="exact"/>
        <w:rPr>
          <w:b w:val="0"/>
          <w:sz w:val="24"/>
          <w:szCs w:val="24"/>
        </w:rPr>
      </w:pPr>
      <w:bookmarkStart w:id="10" w:name="_Toc536620186"/>
      <w:r w:rsidRPr="00692359">
        <w:rPr>
          <w:rFonts w:hint="eastAsia"/>
          <w:b w:val="0"/>
          <w:sz w:val="24"/>
          <w:szCs w:val="24"/>
        </w:rPr>
        <w:lastRenderedPageBreak/>
        <w:t>二、文獻探討</w:t>
      </w:r>
      <w:bookmarkEnd w:id="10"/>
    </w:p>
    <w:p w:rsidR="0076695F" w:rsidRDefault="0076695F" w:rsidP="0076695F">
      <w:pPr>
        <w:jc w:val="both"/>
      </w:pPr>
      <w:r w:rsidRPr="00BA35F1">
        <w:rPr>
          <w:rFonts w:hint="eastAsia"/>
        </w:rPr>
        <w:t>在車子的部分我們使用了</w:t>
      </w:r>
      <w:r w:rsidRPr="00BA35F1">
        <w:rPr>
          <w:rFonts w:hint="eastAsia"/>
        </w:rPr>
        <w:t>A</w:t>
      </w:r>
      <w:r w:rsidRPr="00BA35F1">
        <w:t>rduino UNO</w:t>
      </w:r>
      <w:r>
        <w:rPr>
          <w:rFonts w:hint="eastAsia"/>
        </w:rPr>
        <w:t>(</w:t>
      </w:r>
      <w:r>
        <w:rPr>
          <w:rFonts w:hint="eastAsia"/>
        </w:rPr>
        <w:t>圖一</w:t>
      </w:r>
      <w:r>
        <w:rPr>
          <w:rFonts w:hint="eastAsia"/>
        </w:rPr>
        <w:t>)</w:t>
      </w:r>
      <w:r w:rsidRPr="00BA35F1">
        <w:rPr>
          <w:rFonts w:hint="eastAsia"/>
        </w:rPr>
        <w:t>、藍芽模組</w:t>
      </w:r>
      <w:r w:rsidRPr="00BA35F1">
        <w:t>HC-06</w:t>
      </w:r>
      <w:r>
        <w:rPr>
          <w:rFonts w:hint="eastAsia"/>
        </w:rPr>
        <w:t>(</w:t>
      </w:r>
      <w:r>
        <w:rPr>
          <w:rFonts w:hint="eastAsia"/>
        </w:rPr>
        <w:t>圖二</w:t>
      </w:r>
      <w:r>
        <w:rPr>
          <w:rFonts w:hint="eastAsia"/>
        </w:rPr>
        <w:t>)</w:t>
      </w:r>
      <w:r w:rsidRPr="00BA35F1">
        <w:rPr>
          <w:rFonts w:hint="eastAsia"/>
        </w:rPr>
        <w:t>、陀型馬達</w:t>
      </w:r>
      <w:r w:rsidRPr="00BA35F1">
        <w:t>MG996R</w:t>
      </w:r>
      <w:r>
        <w:rPr>
          <w:rFonts w:hint="eastAsia"/>
        </w:rPr>
        <w:t>(</w:t>
      </w:r>
      <w:r>
        <w:rPr>
          <w:rFonts w:hint="eastAsia"/>
        </w:rPr>
        <w:t>圖三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6695F" w:rsidRDefault="0076695F" w:rsidP="0076695F">
      <w:pPr>
        <w:jc w:val="both"/>
      </w:pPr>
      <w:r>
        <w:rPr>
          <w:rFonts w:hint="eastAsia"/>
        </w:rPr>
        <w:t>我們利用了藍芽模組完成車子和電腦的傳輸。電腦輸出路徑所需的字元，傳到</w:t>
      </w:r>
    </w:p>
    <w:p w:rsidR="0076695F" w:rsidRDefault="0076695F" w:rsidP="0076695F">
      <w:pPr>
        <w:jc w:val="both"/>
      </w:pPr>
      <w:r>
        <w:rPr>
          <w:rFonts w:hint="eastAsia"/>
        </w:rPr>
        <w:t>Arduino</w:t>
      </w:r>
      <w:r>
        <w:rPr>
          <w:rFonts w:hint="eastAsia"/>
        </w:rPr>
        <w:t>的判斷，並同時輸出給馬達，來做路徑上的移動。</w:t>
      </w:r>
      <w:r w:rsidRPr="00BA35F1">
        <w:rPr>
          <w:rFonts w:hint="eastAsia"/>
        </w:rPr>
        <w:t xml:space="preserve"> </w:t>
      </w:r>
    </w:p>
    <w:p w:rsidR="0076695F" w:rsidRDefault="0076695F" w:rsidP="0076695F">
      <w:pPr>
        <w:jc w:val="center"/>
      </w:pPr>
      <w:r>
        <w:rPr>
          <w:rFonts w:hint="eastAsia"/>
          <w:noProof/>
        </w:rPr>
        <w:drawing>
          <wp:inline distT="0" distB="0" distL="0" distR="0" wp14:anchorId="10788B43" wp14:editId="7B8330AD">
            <wp:extent cx="2571750" cy="17811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載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5F" w:rsidRDefault="0076695F" w:rsidP="0076695F">
      <w:pPr>
        <w:jc w:val="center"/>
      </w:pPr>
      <w:r>
        <w:br/>
      </w:r>
      <w:r>
        <w:rPr>
          <w:rFonts w:hint="eastAsia"/>
        </w:rPr>
        <w:t>(</w:t>
      </w:r>
      <w:r>
        <w:rPr>
          <w:rFonts w:hint="eastAsia"/>
        </w:rPr>
        <w:t>圖一</w:t>
      </w:r>
      <w:r>
        <w:rPr>
          <w:rFonts w:hint="eastAsia"/>
        </w:rPr>
        <w:t>)Arduino UNO</w:t>
      </w:r>
    </w:p>
    <w:p w:rsidR="0076695F" w:rsidRDefault="0076695F" w:rsidP="0076695F">
      <w:r>
        <w:br/>
      </w:r>
      <w:proofErr w:type="gramStart"/>
      <w:r>
        <w:rPr>
          <w:rFonts w:hint="eastAsia"/>
        </w:rPr>
        <w:t>Ar</w:t>
      </w:r>
      <w:r>
        <w:t>duino :</w:t>
      </w:r>
      <w:proofErr w:type="gramEnd"/>
    </w:p>
    <w:p w:rsidR="0076695F" w:rsidRDefault="0076695F" w:rsidP="0076695F">
      <w:r w:rsidRPr="00E153DB">
        <w:t>Arduino </w:t>
      </w:r>
      <w:r w:rsidRPr="00E153DB">
        <w:t>是</w:t>
      </w:r>
      <w:r w:rsidRPr="00E153DB">
        <w:t>ATmega328P</w:t>
      </w:r>
      <w:r w:rsidRPr="00E153DB">
        <w:t>的微控制器開發板。有</w:t>
      </w:r>
      <w:r w:rsidRPr="00E153DB">
        <w:t>14</w:t>
      </w:r>
      <w:r w:rsidRPr="00E153DB">
        <w:t>個數字輸出</w:t>
      </w:r>
      <w:r>
        <w:rPr>
          <w:rFonts w:hint="eastAsia"/>
        </w:rPr>
        <w:t>入</w:t>
      </w:r>
      <w:r w:rsidRPr="00E153DB">
        <w:t>腳（其中</w:t>
      </w:r>
      <w:r w:rsidRPr="00E153DB">
        <w:t>6</w:t>
      </w:r>
      <w:r w:rsidRPr="00E153DB">
        <w:t>個可用作</w:t>
      </w:r>
      <w:r w:rsidRPr="00E153DB">
        <w:t>PWM</w:t>
      </w:r>
      <w:r w:rsidRPr="00E153DB">
        <w:t>輸出）</w:t>
      </w:r>
      <w:r>
        <w:rPr>
          <w:rFonts w:hint="eastAsia"/>
        </w:rPr>
        <w:t>。透過</w:t>
      </w:r>
      <w:r>
        <w:rPr>
          <w:rFonts w:hint="eastAsia"/>
        </w:rPr>
        <w:t>USB</w:t>
      </w:r>
      <w:r>
        <w:rPr>
          <w:rFonts w:hint="eastAsia"/>
        </w:rPr>
        <w:t>連接供電為</w:t>
      </w:r>
      <w:r>
        <w:rPr>
          <w:rFonts w:hint="eastAsia"/>
        </w:rPr>
        <w:t>5V</w:t>
      </w:r>
      <w:r>
        <w:rPr>
          <w:rFonts w:hint="eastAsia"/>
        </w:rPr>
        <w:t>，透過電源輸入插座供電最多為</w:t>
      </w:r>
      <w:r>
        <w:rPr>
          <w:rFonts w:hint="eastAsia"/>
        </w:rPr>
        <w:t>12V</w:t>
      </w:r>
    </w:p>
    <w:p w:rsidR="0076695F" w:rsidRDefault="0076695F" w:rsidP="0076695F">
      <w:r>
        <w:rPr>
          <w:rFonts w:hint="eastAsia"/>
        </w:rPr>
        <w:t>，通常不建議低於</w:t>
      </w:r>
      <w:r>
        <w:rPr>
          <w:rFonts w:hint="eastAsia"/>
        </w:rPr>
        <w:t>7V</w:t>
      </w:r>
      <w:r>
        <w:rPr>
          <w:rFonts w:hint="eastAsia"/>
        </w:rPr>
        <w:t>，可能會有供電不足的問題。</w:t>
      </w:r>
    </w:p>
    <w:p w:rsidR="0076695F" w:rsidRDefault="0076695F" w:rsidP="0076695F">
      <w:pPr>
        <w:jc w:val="center"/>
      </w:pPr>
      <w:r>
        <w:br/>
      </w:r>
      <w:r>
        <w:rPr>
          <w:rFonts w:hint="eastAsia"/>
          <w:noProof/>
        </w:rPr>
        <w:drawing>
          <wp:inline distT="0" distB="0" distL="0" distR="0" wp14:anchorId="72EF448C" wp14:editId="602597AF">
            <wp:extent cx="2632842" cy="20097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c-06-bluetooth-transceiver-module-500x5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866" cy="206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5F" w:rsidRDefault="0076695F" w:rsidP="0076695F">
      <w:pPr>
        <w:jc w:val="center"/>
      </w:pPr>
      <w:r>
        <w:br/>
      </w:r>
      <w:r>
        <w:rPr>
          <w:rFonts w:hint="eastAsia"/>
        </w:rPr>
        <w:t>(</w:t>
      </w:r>
      <w:r>
        <w:rPr>
          <w:rFonts w:hint="eastAsia"/>
        </w:rPr>
        <w:t>圖二</w:t>
      </w:r>
      <w:r>
        <w:rPr>
          <w:rFonts w:hint="eastAsia"/>
        </w:rPr>
        <w:t>)</w:t>
      </w:r>
      <w:r>
        <w:rPr>
          <w:rFonts w:hint="eastAsia"/>
        </w:rPr>
        <w:t>藍芽模組</w:t>
      </w:r>
      <w:r>
        <w:t>HC06</w:t>
      </w:r>
    </w:p>
    <w:p w:rsidR="0076695F" w:rsidRDefault="0076695F" w:rsidP="0076695F">
      <w:r>
        <w:br/>
      </w:r>
      <w:r>
        <w:rPr>
          <w:rFonts w:hint="eastAsia"/>
        </w:rPr>
        <w:t>藍芽模組</w:t>
      </w:r>
      <w:r>
        <w:t>HC06:</w:t>
      </w:r>
    </w:p>
    <w:p w:rsidR="0076695F" w:rsidRDefault="0076695F" w:rsidP="0076695F">
      <w:r w:rsidRPr="00E153DB">
        <w:t>HC-0</w:t>
      </w:r>
      <w:r>
        <w:rPr>
          <w:rFonts w:hint="eastAsia"/>
        </w:rPr>
        <w:t>6</w:t>
      </w:r>
      <w:r w:rsidRPr="00E153DB">
        <w:t>，採用</w:t>
      </w:r>
      <w:r w:rsidRPr="00E153DB">
        <w:t>BC417143</w:t>
      </w:r>
      <w:r w:rsidRPr="00E153DB">
        <w:t>晶片，支援藍牙</w:t>
      </w:r>
      <w:r w:rsidRPr="00E153DB">
        <w:t>2.1+EDR</w:t>
      </w:r>
      <w:r w:rsidRPr="00E153DB">
        <w:t>規範</w:t>
      </w:r>
      <w:r>
        <w:rPr>
          <w:rFonts w:hint="eastAsia"/>
        </w:rPr>
        <w:t>。</w:t>
      </w:r>
    </w:p>
    <w:p w:rsidR="0076695F" w:rsidRPr="0076695F" w:rsidRDefault="0076695F" w:rsidP="0076695F">
      <w:bookmarkStart w:id="11" w:name="_GoBack"/>
      <w:bookmarkEnd w:id="11"/>
    </w:p>
    <w:p w:rsidR="0076695F" w:rsidRDefault="0076695F" w:rsidP="0076695F"/>
    <w:p w:rsidR="0076695F" w:rsidRDefault="0076695F" w:rsidP="0076695F">
      <w:r w:rsidRPr="00E153DB">
        <w:lastRenderedPageBreak/>
        <w:t>HC-0</w:t>
      </w:r>
      <w:r>
        <w:rPr>
          <w:rFonts w:hint="eastAsia"/>
        </w:rPr>
        <w:t>6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個接角分別是</w:t>
      </w:r>
      <w:r>
        <w:rPr>
          <w:rFonts w:hint="eastAsia"/>
        </w:rPr>
        <w:t>VCC</w:t>
      </w:r>
      <w:r>
        <w:rPr>
          <w:rFonts w:hint="eastAsia"/>
        </w:rPr>
        <w:t>、</w:t>
      </w:r>
      <w:r>
        <w:rPr>
          <w:rFonts w:hint="eastAsia"/>
        </w:rPr>
        <w:t>GND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XD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XD</w:t>
      </w:r>
      <w:r>
        <w:rPr>
          <w:rFonts w:hint="eastAsia"/>
        </w:rPr>
        <w:t>。</w:t>
      </w:r>
      <w:r>
        <w:t>(</w:t>
      </w:r>
      <w:r>
        <w:rPr>
          <w:rFonts w:hint="eastAsia"/>
        </w:rPr>
        <w:t>如圖四</w:t>
      </w:r>
      <w:r>
        <w:t>)</w:t>
      </w:r>
    </w:p>
    <w:p w:rsidR="0076695F" w:rsidRPr="00E153DB" w:rsidRDefault="0076695F" w:rsidP="0076695F">
      <w:pPr>
        <w:jc w:val="center"/>
      </w:pPr>
      <w:r>
        <w:br/>
      </w:r>
    </w:p>
    <w:tbl>
      <w:tblPr>
        <w:tblStyle w:val="ac"/>
        <w:tblW w:w="0" w:type="auto"/>
        <w:tblInd w:w="1838" w:type="dxa"/>
        <w:tblLook w:val="04A0" w:firstRow="1" w:lastRow="0" w:firstColumn="1" w:lastColumn="0" w:noHBand="0" w:noVBand="1"/>
      </w:tblPr>
      <w:tblGrid>
        <w:gridCol w:w="1843"/>
        <w:gridCol w:w="1559"/>
        <w:gridCol w:w="1843"/>
      </w:tblGrid>
      <w:tr w:rsidR="0076695F" w:rsidTr="004225B0">
        <w:trPr>
          <w:trHeight w:val="430"/>
        </w:trPr>
        <w:tc>
          <w:tcPr>
            <w:tcW w:w="1843" w:type="dxa"/>
          </w:tcPr>
          <w:p w:rsidR="0076695F" w:rsidRDefault="0076695F" w:rsidP="004225B0">
            <w:pPr>
              <w:jc w:val="center"/>
            </w:pPr>
            <w:r>
              <w:rPr>
                <w:rFonts w:hint="eastAsia"/>
              </w:rPr>
              <w:t>接角</w:t>
            </w:r>
          </w:p>
        </w:tc>
        <w:tc>
          <w:tcPr>
            <w:tcW w:w="1559" w:type="dxa"/>
          </w:tcPr>
          <w:p w:rsidR="0076695F" w:rsidRDefault="0076695F" w:rsidP="004225B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843" w:type="dxa"/>
          </w:tcPr>
          <w:p w:rsidR="0076695F" w:rsidRDefault="0076695F" w:rsidP="004225B0">
            <w:pPr>
              <w:jc w:val="center"/>
            </w:pPr>
            <w:r>
              <w:rPr>
                <w:rFonts w:hint="eastAsia"/>
              </w:rPr>
              <w:t>接上</w:t>
            </w:r>
            <w:r>
              <w:rPr>
                <w:rFonts w:hint="eastAsia"/>
              </w:rPr>
              <w:t>UNO</w:t>
            </w:r>
          </w:p>
        </w:tc>
      </w:tr>
      <w:tr w:rsidR="0076695F" w:rsidTr="004225B0">
        <w:trPr>
          <w:trHeight w:val="430"/>
        </w:trPr>
        <w:tc>
          <w:tcPr>
            <w:tcW w:w="1843" w:type="dxa"/>
          </w:tcPr>
          <w:p w:rsidR="0076695F" w:rsidRDefault="0076695F" w:rsidP="004225B0">
            <w:pPr>
              <w:jc w:val="center"/>
            </w:pPr>
            <w:r>
              <w:rPr>
                <w:rFonts w:hint="eastAsia"/>
              </w:rPr>
              <w:t>V</w:t>
            </w:r>
            <w:r>
              <w:t>CC</w:t>
            </w:r>
          </w:p>
        </w:tc>
        <w:tc>
          <w:tcPr>
            <w:tcW w:w="1559" w:type="dxa"/>
          </w:tcPr>
          <w:p w:rsidR="0076695F" w:rsidRDefault="0076695F" w:rsidP="004225B0">
            <w:pPr>
              <w:jc w:val="center"/>
            </w:pPr>
            <w:r>
              <w:rPr>
                <w:rFonts w:hint="eastAsia"/>
              </w:rPr>
              <w:t>電源</w:t>
            </w:r>
          </w:p>
        </w:tc>
        <w:tc>
          <w:tcPr>
            <w:tcW w:w="1843" w:type="dxa"/>
          </w:tcPr>
          <w:p w:rsidR="0076695F" w:rsidRDefault="0076695F" w:rsidP="004225B0">
            <w:pPr>
              <w:jc w:val="center"/>
            </w:pPr>
            <w:r>
              <w:rPr>
                <w:rFonts w:hint="eastAsia"/>
              </w:rPr>
              <w:t>V</w:t>
            </w:r>
            <w:r>
              <w:t>CC</w:t>
            </w:r>
          </w:p>
        </w:tc>
      </w:tr>
      <w:tr w:rsidR="0076695F" w:rsidTr="004225B0">
        <w:trPr>
          <w:trHeight w:val="430"/>
        </w:trPr>
        <w:tc>
          <w:tcPr>
            <w:tcW w:w="1843" w:type="dxa"/>
          </w:tcPr>
          <w:p w:rsidR="0076695F" w:rsidRDefault="0076695F" w:rsidP="004225B0">
            <w:pPr>
              <w:jc w:val="center"/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  <w:tc>
          <w:tcPr>
            <w:tcW w:w="1559" w:type="dxa"/>
          </w:tcPr>
          <w:p w:rsidR="0076695F" w:rsidRDefault="0076695F" w:rsidP="004225B0">
            <w:pPr>
              <w:jc w:val="center"/>
            </w:pPr>
            <w:r>
              <w:rPr>
                <w:rFonts w:hint="eastAsia"/>
              </w:rPr>
              <w:t>接地</w:t>
            </w:r>
          </w:p>
        </w:tc>
        <w:tc>
          <w:tcPr>
            <w:tcW w:w="1843" w:type="dxa"/>
          </w:tcPr>
          <w:p w:rsidR="0076695F" w:rsidRDefault="0076695F" w:rsidP="004225B0">
            <w:pPr>
              <w:jc w:val="center"/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</w:tr>
      <w:tr w:rsidR="0076695F" w:rsidTr="004225B0">
        <w:trPr>
          <w:trHeight w:val="430"/>
        </w:trPr>
        <w:tc>
          <w:tcPr>
            <w:tcW w:w="1843" w:type="dxa"/>
          </w:tcPr>
          <w:p w:rsidR="0076695F" w:rsidRDefault="0076695F" w:rsidP="004225B0">
            <w:pPr>
              <w:jc w:val="center"/>
            </w:pPr>
            <w:r>
              <w:rPr>
                <w:rFonts w:hint="eastAsia"/>
              </w:rPr>
              <w:t>T</w:t>
            </w:r>
            <w:r>
              <w:t>XD</w:t>
            </w:r>
          </w:p>
        </w:tc>
        <w:tc>
          <w:tcPr>
            <w:tcW w:w="1559" w:type="dxa"/>
          </w:tcPr>
          <w:p w:rsidR="0076695F" w:rsidRDefault="0076695F" w:rsidP="004225B0">
            <w:pPr>
              <w:jc w:val="center"/>
            </w:pPr>
            <w:r>
              <w:rPr>
                <w:rFonts w:hint="eastAsia"/>
              </w:rPr>
              <w:t>傳送</w:t>
            </w:r>
          </w:p>
        </w:tc>
        <w:tc>
          <w:tcPr>
            <w:tcW w:w="1843" w:type="dxa"/>
          </w:tcPr>
          <w:p w:rsidR="0076695F" w:rsidRDefault="0076695F" w:rsidP="004225B0">
            <w:pPr>
              <w:jc w:val="center"/>
            </w:pPr>
            <w:r>
              <w:rPr>
                <w:rFonts w:hint="eastAsia"/>
              </w:rPr>
              <w:t>D</w:t>
            </w:r>
            <w:r>
              <w:t>8</w:t>
            </w:r>
          </w:p>
        </w:tc>
      </w:tr>
      <w:tr w:rsidR="0076695F" w:rsidTr="004225B0">
        <w:trPr>
          <w:trHeight w:val="430"/>
        </w:trPr>
        <w:tc>
          <w:tcPr>
            <w:tcW w:w="1843" w:type="dxa"/>
          </w:tcPr>
          <w:p w:rsidR="0076695F" w:rsidRDefault="0076695F" w:rsidP="004225B0">
            <w:pPr>
              <w:jc w:val="center"/>
            </w:pPr>
            <w:r>
              <w:rPr>
                <w:rFonts w:hint="eastAsia"/>
              </w:rPr>
              <w:t>R</w:t>
            </w:r>
            <w:r>
              <w:t>XD</w:t>
            </w:r>
          </w:p>
        </w:tc>
        <w:tc>
          <w:tcPr>
            <w:tcW w:w="1559" w:type="dxa"/>
          </w:tcPr>
          <w:p w:rsidR="0076695F" w:rsidRDefault="0076695F" w:rsidP="004225B0">
            <w:pPr>
              <w:jc w:val="center"/>
            </w:pPr>
            <w:r>
              <w:rPr>
                <w:rFonts w:hint="eastAsia"/>
              </w:rPr>
              <w:t>接收</w:t>
            </w:r>
          </w:p>
        </w:tc>
        <w:tc>
          <w:tcPr>
            <w:tcW w:w="1843" w:type="dxa"/>
          </w:tcPr>
          <w:p w:rsidR="0076695F" w:rsidRDefault="0076695F" w:rsidP="004225B0">
            <w:pPr>
              <w:jc w:val="center"/>
            </w:pPr>
            <w:r>
              <w:rPr>
                <w:rFonts w:hint="eastAsia"/>
              </w:rPr>
              <w:t>D</w:t>
            </w:r>
            <w:r>
              <w:t>9</w:t>
            </w:r>
          </w:p>
        </w:tc>
      </w:tr>
    </w:tbl>
    <w:p w:rsidR="0076695F" w:rsidRDefault="0076695F" w:rsidP="0076695F">
      <w:pPr>
        <w:jc w:val="center"/>
      </w:pPr>
      <w:r>
        <w:t>(</w:t>
      </w:r>
      <w:r>
        <w:rPr>
          <w:rFonts w:hint="eastAsia"/>
        </w:rPr>
        <w:t>圖四</w:t>
      </w:r>
      <w:r>
        <w:t>)HC-06</w:t>
      </w:r>
      <w:r>
        <w:rPr>
          <w:rFonts w:hint="eastAsia"/>
        </w:rPr>
        <w:t>接角</w:t>
      </w:r>
    </w:p>
    <w:p w:rsidR="0076695F" w:rsidRDefault="0076695F" w:rsidP="0076695F">
      <w:pPr>
        <w:jc w:val="center"/>
      </w:pPr>
      <w:r>
        <w:br/>
      </w:r>
      <w:r>
        <w:rPr>
          <w:rFonts w:hint="eastAsia"/>
          <w:noProof/>
        </w:rPr>
        <w:drawing>
          <wp:inline distT="0" distB="0" distL="0" distR="0" wp14:anchorId="28732A6B" wp14:editId="652F11FA">
            <wp:extent cx="2769326" cy="2029430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下載 (1)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187" cy="206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5F" w:rsidRDefault="0076695F" w:rsidP="0076695F">
      <w:pPr>
        <w:jc w:val="center"/>
      </w:pPr>
      <w:r>
        <w:br/>
      </w:r>
      <w:r>
        <w:rPr>
          <w:rFonts w:hint="eastAsia"/>
        </w:rPr>
        <w:t>(</w:t>
      </w:r>
      <w:r>
        <w:rPr>
          <w:rFonts w:hint="eastAsia"/>
        </w:rPr>
        <w:t>圖三</w:t>
      </w:r>
      <w:r>
        <w:rPr>
          <w:rFonts w:hint="eastAsia"/>
        </w:rPr>
        <w:t>)</w:t>
      </w:r>
      <w:r w:rsidRPr="00FA569D">
        <w:rPr>
          <w:rFonts w:hint="eastAsia"/>
        </w:rPr>
        <w:t xml:space="preserve"> </w:t>
      </w:r>
      <w:r w:rsidRPr="00BA35F1">
        <w:rPr>
          <w:rFonts w:hint="eastAsia"/>
        </w:rPr>
        <w:t>陀型馬達</w:t>
      </w:r>
      <w:r w:rsidRPr="00BA35F1">
        <w:t>MG996R</w:t>
      </w:r>
    </w:p>
    <w:p w:rsidR="0076695F" w:rsidRDefault="0076695F" w:rsidP="0076695F">
      <w:r>
        <w:br/>
      </w:r>
      <w:r w:rsidRPr="00BA35F1">
        <w:rPr>
          <w:rFonts w:hint="eastAsia"/>
        </w:rPr>
        <w:t>陀型馬達</w:t>
      </w:r>
      <w:r w:rsidRPr="00BA35F1">
        <w:t>MG996R</w:t>
      </w:r>
      <w:r>
        <w:rPr>
          <w:rFonts w:hint="eastAsia"/>
        </w:rPr>
        <w:t>:</w:t>
      </w:r>
    </w:p>
    <w:p w:rsidR="0076695F" w:rsidRDefault="0076695F" w:rsidP="0076695F">
      <w:r w:rsidRPr="000B2D29">
        <w:t>舵機是種位置伺服的驅動器</w:t>
      </w:r>
      <w:r w:rsidRPr="000B2D29">
        <w:rPr>
          <w:rFonts w:hint="eastAsia"/>
        </w:rPr>
        <w:t>，</w:t>
      </w:r>
      <w:r w:rsidRPr="000B2D29">
        <w:t>目前在模型，遙控機器人中使</w:t>
      </w:r>
      <w:r w:rsidRPr="000B2D29">
        <w:rPr>
          <w:rFonts w:hint="eastAsia"/>
        </w:rPr>
        <w:t>用</w:t>
      </w:r>
      <w:r w:rsidRPr="000B2D29">
        <w:t>較</w:t>
      </w:r>
      <w:r w:rsidRPr="000B2D29">
        <w:rPr>
          <w:rFonts w:hint="eastAsia"/>
        </w:rPr>
        <w:t>為</w:t>
      </w:r>
      <w:r w:rsidRPr="000B2D29">
        <w:t>普遍。</w:t>
      </w:r>
    </w:p>
    <w:p w:rsidR="0076695F" w:rsidRDefault="0076695F" w:rsidP="0076695F">
      <w:r w:rsidRPr="000B2D29">
        <w:t>控制信號由接收機的通道進入信號晶片，獲得直流偏壓。</w:t>
      </w:r>
    </w:p>
    <w:p w:rsidR="0076695F" w:rsidRPr="000B2D29" w:rsidRDefault="0076695F" w:rsidP="0076695F">
      <w:r w:rsidRPr="000B2D29">
        <w:t>內部有基準電路，產生</w:t>
      </w:r>
      <w:r>
        <w:rPr>
          <w:rFonts w:hint="eastAsia"/>
        </w:rPr>
        <w:t>週期</w:t>
      </w:r>
      <w:r w:rsidRPr="000B2D29">
        <w:t>20ms</w:t>
      </w:r>
      <w:r>
        <w:rPr>
          <w:rFonts w:hint="eastAsia"/>
        </w:rPr>
        <w:t>、</w:t>
      </w:r>
      <w:r w:rsidRPr="000B2D29">
        <w:t>寬度</w:t>
      </w:r>
      <w:r w:rsidRPr="000B2D29">
        <w:t>1.5ms</w:t>
      </w:r>
      <w:r w:rsidRPr="000B2D29">
        <w:t>的基準信號，將獲得的直流偏置電壓</w:t>
      </w:r>
      <w:r>
        <w:rPr>
          <w:rFonts w:hint="eastAsia"/>
        </w:rPr>
        <w:t>和</w:t>
      </w:r>
      <w:r w:rsidRPr="000B2D29">
        <w:t>電位器</w:t>
      </w:r>
      <w:r>
        <w:rPr>
          <w:rFonts w:hint="eastAsia"/>
        </w:rPr>
        <w:t>做</w:t>
      </w:r>
      <w:r w:rsidRPr="000B2D29">
        <w:t>電壓比較，獲得電壓差輸出。電壓差的正負輸出到驅動晶片決定電機的轉</w:t>
      </w:r>
      <w:r>
        <w:rPr>
          <w:rFonts w:hint="eastAsia"/>
        </w:rPr>
        <w:t>向</w:t>
      </w:r>
      <w:r w:rsidRPr="000B2D29">
        <w:t>。當電機轉速一定時，通過減速齒輪帶動電位器旋轉，使電壓差為</w:t>
      </w:r>
      <w:r w:rsidRPr="000B2D29">
        <w:t>0</w:t>
      </w:r>
      <w:r w:rsidRPr="000B2D29">
        <w:t>。</w:t>
      </w:r>
    </w:p>
    <w:p w:rsidR="0076695F" w:rsidRDefault="0076695F" w:rsidP="0076695F">
      <w:r>
        <w:br/>
      </w:r>
    </w:p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76695F" w:rsidRPr="0076695F" w:rsidRDefault="0076695F" w:rsidP="0076695F">
      <w:pPr>
        <w:rPr>
          <w:rFonts w:hint="eastAsia"/>
        </w:rPr>
      </w:pPr>
    </w:p>
    <w:p w:rsidR="0076695F" w:rsidRDefault="0076695F" w:rsidP="0076695F">
      <w:pPr>
        <w:pStyle w:val="aa"/>
        <w:spacing w:line="400" w:lineRule="exact"/>
        <w:rPr>
          <w:b w:val="0"/>
          <w:sz w:val="24"/>
          <w:szCs w:val="24"/>
        </w:rPr>
      </w:pPr>
      <w:bookmarkStart w:id="12" w:name="_Toc536620187"/>
      <w:r w:rsidRPr="00692359">
        <w:rPr>
          <w:rFonts w:hint="eastAsia"/>
          <w:b w:val="0"/>
          <w:sz w:val="24"/>
          <w:szCs w:val="24"/>
        </w:rPr>
        <w:lastRenderedPageBreak/>
        <w:t>三、</w:t>
      </w:r>
      <w:r w:rsidRPr="00692359">
        <w:rPr>
          <w:b w:val="0"/>
          <w:color w:val="000000"/>
          <w:sz w:val="24"/>
          <w:szCs w:val="24"/>
        </w:rPr>
        <w:t>研究</w:t>
      </w:r>
      <w:r w:rsidRPr="00692359">
        <w:rPr>
          <w:rFonts w:hint="eastAsia"/>
          <w:b w:val="0"/>
          <w:sz w:val="24"/>
          <w:szCs w:val="24"/>
        </w:rPr>
        <w:t>方法</w:t>
      </w:r>
      <w:bookmarkEnd w:id="12"/>
    </w:p>
    <w:p w:rsidR="0076695F" w:rsidRDefault="0076695F" w:rsidP="0076695F">
      <w:r>
        <w:rPr>
          <w:rFonts w:hint="eastAsia"/>
        </w:rPr>
        <w:t>手機取得照片，照片利用網路的方式傳到電腦。電腦讀取完，按下連接，載入照片到</w:t>
      </w:r>
      <w:proofErr w:type="spellStart"/>
      <w:r>
        <w:rPr>
          <w:rFonts w:hint="eastAsia"/>
        </w:rPr>
        <w:t>p</w:t>
      </w:r>
      <w:r>
        <w:t>icturebox</w:t>
      </w:r>
      <w:proofErr w:type="spellEnd"/>
      <w:r>
        <w:rPr>
          <w:rFonts w:hint="eastAsia"/>
        </w:rPr>
        <w:t>，並且電腦藍芽連接</w:t>
      </w:r>
      <w:r>
        <w:rPr>
          <w:rFonts w:hint="eastAsia"/>
        </w:rPr>
        <w:t>Arduino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picturebox</w:t>
      </w:r>
      <w:proofErr w:type="spellEnd"/>
      <w:r>
        <w:rPr>
          <w:rFonts w:hint="eastAsia"/>
        </w:rPr>
        <w:t>上點擊兩下，畫出需要擦拭的正方形。此時按下執行，電腦便會開始計算，並且同時傳到</w:t>
      </w:r>
      <w:r>
        <w:rPr>
          <w:rFonts w:hint="eastAsia"/>
        </w:rPr>
        <w:t>Arduino</w:t>
      </w:r>
      <w:r>
        <w:rPr>
          <w:rFonts w:hint="eastAsia"/>
        </w:rPr>
        <w:t>。</w:t>
      </w:r>
    </w:p>
    <w:p w:rsidR="0076695F" w:rsidRDefault="0076695F" w:rsidP="0076695F">
      <w:r>
        <w:rPr>
          <w:rFonts w:hint="eastAsia"/>
        </w:rPr>
        <w:t>Arduino</w:t>
      </w:r>
      <w:r>
        <w:rPr>
          <w:rFonts w:hint="eastAsia"/>
        </w:rPr>
        <w:t>便利用讀取到的值，來控制陀型馬達</w:t>
      </w:r>
      <w:r>
        <w:rPr>
          <w:rFonts w:hint="eastAsia"/>
        </w:rPr>
        <w:t>M</w:t>
      </w:r>
      <w:r>
        <w:t>G996R</w:t>
      </w:r>
      <w:r>
        <w:rPr>
          <w:rFonts w:hint="eastAsia"/>
        </w:rPr>
        <w:t>，來完成擦拭的動作。載入</w:t>
      </w:r>
    </w:p>
    <w:p w:rsidR="0076695F" w:rsidRDefault="0076695F" w:rsidP="0076695F">
      <w:r>
        <w:rPr>
          <w:rFonts w:hint="eastAsia"/>
        </w:rPr>
        <w:t>的按鈕，是因為每個黑板的長寬不盡相同，便可輸入長和寬，來避免運算錯誤的問題。</w:t>
      </w:r>
    </w:p>
    <w:p w:rsidR="0076695F" w:rsidRDefault="0076695F" w:rsidP="0076695F">
      <w:pPr>
        <w:jc w:val="center"/>
      </w:pPr>
      <w:r>
        <w:br/>
      </w:r>
      <w:r>
        <w:rPr>
          <w:rFonts w:hint="eastAsia"/>
          <w:noProof/>
        </w:rPr>
        <w:drawing>
          <wp:inline distT="0" distB="0" distL="0" distR="0" wp14:anchorId="54B4EBEB" wp14:editId="3BCB6EF0">
            <wp:extent cx="5400040" cy="3187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(</w:t>
      </w:r>
      <w:r>
        <w:rPr>
          <w:rFonts w:hint="eastAsia"/>
        </w:rPr>
        <w:t>圖</w:t>
      </w:r>
      <w:r>
        <w:rPr>
          <w:rFonts w:hint="eastAsia"/>
        </w:rPr>
        <w:t>5-1)</w:t>
      </w:r>
      <w:r>
        <w:t>C#</w:t>
      </w:r>
      <w:r>
        <w:rPr>
          <w:rFonts w:hint="eastAsia"/>
        </w:rPr>
        <w:t>視窗</w:t>
      </w:r>
      <w:r>
        <w:br/>
      </w:r>
      <w:r>
        <w:rPr>
          <w:rFonts w:hint="eastAsia"/>
          <w:noProof/>
        </w:rPr>
        <w:lastRenderedPageBreak/>
        <w:drawing>
          <wp:inline distT="0" distB="0" distL="0" distR="0" wp14:anchorId="066BBB7E" wp14:editId="6E047D21">
            <wp:extent cx="5400040" cy="318706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(</w:t>
      </w:r>
      <w:r>
        <w:rPr>
          <w:rFonts w:hint="eastAsia"/>
        </w:rPr>
        <w:t>圖</w:t>
      </w:r>
      <w:r>
        <w:rPr>
          <w:rFonts w:hint="eastAsia"/>
        </w:rPr>
        <w:t>5-2)</w:t>
      </w:r>
      <w:r>
        <w:rPr>
          <w:rFonts w:hint="eastAsia"/>
        </w:rPr>
        <w:t>載入照片</w:t>
      </w:r>
    </w:p>
    <w:p w:rsidR="0076695F" w:rsidRDefault="0076695F" w:rsidP="0076695F">
      <w:pPr>
        <w:jc w:val="center"/>
        <w:rPr>
          <w:rFonts w:hint="eastAsia"/>
        </w:rPr>
      </w:pPr>
    </w:p>
    <w:p w:rsidR="0076695F" w:rsidRDefault="0076695F" w:rsidP="0076695F">
      <w:r>
        <w:rPr>
          <w:rFonts w:hint="eastAsia"/>
          <w:noProof/>
        </w:rPr>
        <w:drawing>
          <wp:inline distT="0" distB="0" distL="0" distR="0" wp14:anchorId="3D414935" wp14:editId="0CA25797">
            <wp:extent cx="5400040" cy="318579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5F" w:rsidRDefault="0076695F" w:rsidP="0076695F">
      <w:pPr>
        <w:jc w:val="center"/>
      </w:pPr>
      <w:r>
        <w:br/>
        <w:t>(</w:t>
      </w:r>
      <w:r>
        <w:rPr>
          <w:rFonts w:hint="eastAsia"/>
        </w:rPr>
        <w:t>圖</w:t>
      </w:r>
      <w:r>
        <w:rPr>
          <w:rFonts w:hint="eastAsia"/>
        </w:rPr>
        <w:t>5-3)</w:t>
      </w:r>
      <w:r>
        <w:rPr>
          <w:rFonts w:hint="eastAsia"/>
        </w:rPr>
        <w:t>點擊</w:t>
      </w:r>
      <w:proofErr w:type="spellStart"/>
      <w:r>
        <w:rPr>
          <w:rFonts w:hint="eastAsia"/>
        </w:rPr>
        <w:t>p</w:t>
      </w:r>
      <w:r>
        <w:t>icturebox</w:t>
      </w:r>
      <w:proofErr w:type="spellEnd"/>
      <w:r>
        <w:rPr>
          <w:rFonts w:hint="eastAsia"/>
        </w:rPr>
        <w:t>兩下</w:t>
      </w:r>
      <w:r>
        <w:rPr>
          <w:rFonts w:hint="eastAsia"/>
        </w:rPr>
        <w:t xml:space="preserve"> </w:t>
      </w:r>
      <w:r>
        <w:rPr>
          <w:rFonts w:hint="eastAsia"/>
        </w:rPr>
        <w:t>畫出正方型</w:t>
      </w:r>
    </w:p>
    <w:p w:rsidR="0076695F" w:rsidRDefault="0076695F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Pr="0076695F" w:rsidRDefault="00D4296C" w:rsidP="0076695F">
      <w:pPr>
        <w:rPr>
          <w:rFonts w:hint="eastAsia"/>
        </w:rPr>
      </w:pPr>
    </w:p>
    <w:p w:rsidR="0076695F" w:rsidRDefault="0076695F" w:rsidP="0076695F">
      <w:pPr>
        <w:pStyle w:val="aa"/>
        <w:spacing w:line="400" w:lineRule="exact"/>
        <w:rPr>
          <w:b w:val="0"/>
          <w:color w:val="000000"/>
          <w:sz w:val="24"/>
          <w:szCs w:val="24"/>
        </w:rPr>
      </w:pPr>
      <w:bookmarkStart w:id="13" w:name="_Toc536620188"/>
      <w:r w:rsidRPr="00692359">
        <w:rPr>
          <w:rFonts w:hint="eastAsia"/>
          <w:b w:val="0"/>
          <w:sz w:val="24"/>
          <w:szCs w:val="24"/>
        </w:rPr>
        <w:lastRenderedPageBreak/>
        <w:t>四、</w:t>
      </w:r>
      <w:r w:rsidRPr="00692359">
        <w:rPr>
          <w:b w:val="0"/>
          <w:color w:val="000000"/>
          <w:sz w:val="24"/>
          <w:szCs w:val="24"/>
        </w:rPr>
        <w:t>結果與討論</w:t>
      </w:r>
      <w:bookmarkEnd w:id="13"/>
    </w:p>
    <w:p w:rsidR="0076695F" w:rsidRDefault="0076695F" w:rsidP="0076695F">
      <w:pPr>
        <w:jc w:val="both"/>
      </w:pPr>
      <w:r>
        <w:rPr>
          <w:rFonts w:hint="eastAsia"/>
        </w:rPr>
        <w:t>一、減少粉筆灰，造成的危害</w:t>
      </w:r>
    </w:p>
    <w:p w:rsidR="0076695F" w:rsidRDefault="0076695F" w:rsidP="0076695F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/>
        </w:rPr>
        <w:t>粉筆中含有大量的</w:t>
      </w:r>
      <w:r>
        <w:rPr>
          <w:rFonts w:ascii="Arial" w:hAnsi="Arial" w:cs="Arial"/>
          <w:color w:val="222222"/>
          <w:shd w:val="clear" w:color="auto" w:fill="FFFFFF"/>
        </w:rPr>
        <w:t>金屬鎘</w:t>
      </w:r>
      <w:r>
        <w:rPr>
          <w:rFonts w:ascii="Arial" w:hAnsi="Arial" w:cs="Arial" w:hint="eastAsia"/>
          <w:color w:val="222222"/>
          <w:shd w:val="clear" w:color="auto" w:fill="FFFFFF"/>
        </w:rPr>
        <w:t>，如果長期接觸恐造成肺和腎臟的危害</w:t>
      </w:r>
    </w:p>
    <w:p w:rsidR="0076695F" w:rsidRDefault="0076695F" w:rsidP="0076695F">
      <w:pPr>
        <w:spacing w:line="360" w:lineRule="auto"/>
        <w:jc w:val="both"/>
      </w:pP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hint="eastAsia"/>
        </w:rPr>
        <w:t>二、取代人工擦拭的方式</w:t>
      </w:r>
    </w:p>
    <w:p w:rsidR="0076695F" w:rsidRDefault="0076695F" w:rsidP="0076695F">
      <w:pPr>
        <w:jc w:val="both"/>
      </w:pPr>
      <w:r>
        <w:rPr>
          <w:rFonts w:hint="eastAsia"/>
        </w:rPr>
        <w:t>現在的科技</w:t>
      </w:r>
      <w:r w:rsidRPr="00CA46D2">
        <w:rPr>
          <w:rFonts w:hint="eastAsia"/>
        </w:rPr>
        <w:t>日新月異</w:t>
      </w:r>
      <w:r>
        <w:rPr>
          <w:rFonts w:hint="eastAsia"/>
        </w:rPr>
        <w:t>，越來越多的機器人來幫忙人類的工作，使得生活上來得更加便利。</w:t>
      </w:r>
    </w:p>
    <w:p w:rsidR="0076695F" w:rsidRDefault="0076695F" w:rsidP="0076695F">
      <w:pPr>
        <w:spacing w:line="360" w:lineRule="auto"/>
        <w:jc w:val="both"/>
      </w:pPr>
      <w:r>
        <w:br/>
      </w:r>
      <w:r>
        <w:rPr>
          <w:rFonts w:hint="eastAsia"/>
        </w:rPr>
        <w:t>三、使用視窗框出擦拭區域，並自動計算路徑</w:t>
      </w:r>
    </w:p>
    <w:p w:rsidR="0076695F" w:rsidRDefault="0076695F" w:rsidP="0076695F">
      <w:pPr>
        <w:jc w:val="both"/>
      </w:pPr>
      <w:r>
        <w:rPr>
          <w:rFonts w:hint="eastAsia"/>
        </w:rPr>
        <w:t>透過</w:t>
      </w:r>
      <w:r>
        <w:rPr>
          <w:rFonts w:hint="eastAsia"/>
        </w:rPr>
        <w:t>C#</w:t>
      </w:r>
      <w:r>
        <w:rPr>
          <w:rFonts w:hint="eastAsia"/>
        </w:rPr>
        <w:t>的物件導向，我們設計出了簡易的視窗。當對視窗中的區域點擊兩下，能夠自動繪畫出正方形，這時按下執行，電腦便會自動算座標，來運算車子的行經路徑。</w:t>
      </w:r>
    </w:p>
    <w:p w:rsidR="0076695F" w:rsidRDefault="0076695F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Pr="0076695F" w:rsidRDefault="00D4296C" w:rsidP="0076695F">
      <w:pPr>
        <w:rPr>
          <w:rFonts w:hint="eastAsia"/>
        </w:rPr>
      </w:pPr>
    </w:p>
    <w:p w:rsidR="0076695F" w:rsidRDefault="0076695F" w:rsidP="0076695F">
      <w:pPr>
        <w:pStyle w:val="aa"/>
        <w:spacing w:line="400" w:lineRule="exact"/>
        <w:rPr>
          <w:b w:val="0"/>
          <w:color w:val="000000"/>
          <w:sz w:val="24"/>
          <w:szCs w:val="24"/>
        </w:rPr>
      </w:pPr>
      <w:bookmarkStart w:id="14" w:name="_Toc536620189"/>
      <w:r w:rsidRPr="00692359">
        <w:rPr>
          <w:rFonts w:hint="eastAsia"/>
          <w:b w:val="0"/>
          <w:sz w:val="24"/>
          <w:szCs w:val="24"/>
        </w:rPr>
        <w:lastRenderedPageBreak/>
        <w:t>五、</w:t>
      </w:r>
      <w:r w:rsidRPr="00692359">
        <w:rPr>
          <w:b w:val="0"/>
          <w:color w:val="000000"/>
          <w:sz w:val="24"/>
          <w:szCs w:val="24"/>
        </w:rPr>
        <w:t>結論與建議</w:t>
      </w:r>
      <w:bookmarkEnd w:id="14"/>
    </w:p>
    <w:p w:rsidR="0076695F" w:rsidRDefault="0076695F" w:rsidP="0076695F"/>
    <w:p w:rsidR="00D4296C" w:rsidRPr="0076695F" w:rsidRDefault="00D4296C" w:rsidP="0076695F">
      <w:pPr>
        <w:rPr>
          <w:rFonts w:hint="eastAsia"/>
        </w:rPr>
      </w:pPr>
    </w:p>
    <w:p w:rsidR="0076695F" w:rsidRDefault="0076695F" w:rsidP="0076695F">
      <w:pPr>
        <w:pStyle w:val="aa"/>
        <w:spacing w:line="400" w:lineRule="exact"/>
        <w:rPr>
          <w:b w:val="0"/>
          <w:sz w:val="24"/>
          <w:szCs w:val="24"/>
        </w:rPr>
      </w:pPr>
      <w:bookmarkStart w:id="15" w:name="_Toc536620190"/>
      <w:bookmarkEnd w:id="9"/>
      <w:r w:rsidRPr="00692359">
        <w:rPr>
          <w:rFonts w:hint="eastAsia"/>
          <w:b w:val="0"/>
          <w:sz w:val="24"/>
          <w:szCs w:val="24"/>
        </w:rPr>
        <w:t>致謝</w:t>
      </w:r>
      <w:bookmarkEnd w:id="15"/>
    </w:p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76695F" w:rsidRDefault="0076695F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Default="00D4296C" w:rsidP="0076695F"/>
    <w:p w:rsidR="00D4296C" w:rsidRPr="0076695F" w:rsidRDefault="00D4296C" w:rsidP="0076695F">
      <w:pPr>
        <w:rPr>
          <w:rFonts w:hint="eastAsia"/>
        </w:rPr>
      </w:pPr>
    </w:p>
    <w:p w:rsidR="0076695F" w:rsidRDefault="0076695F" w:rsidP="0076695F">
      <w:pPr>
        <w:pStyle w:val="aa"/>
        <w:spacing w:line="400" w:lineRule="exact"/>
        <w:rPr>
          <w:rFonts w:ascii="Times New Roman" w:hAnsi="Times New Roman"/>
          <w:b w:val="0"/>
          <w:sz w:val="24"/>
          <w:szCs w:val="24"/>
        </w:rPr>
      </w:pPr>
      <w:bookmarkStart w:id="16" w:name="_Toc351584936"/>
      <w:bookmarkStart w:id="17" w:name="_Toc536620191"/>
      <w:r w:rsidRPr="00692359">
        <w:rPr>
          <w:rFonts w:ascii="Times New Roman" w:hAnsi="Times New Roman"/>
          <w:b w:val="0"/>
          <w:sz w:val="24"/>
          <w:szCs w:val="24"/>
        </w:rPr>
        <w:lastRenderedPageBreak/>
        <w:t>參考文獻</w:t>
      </w:r>
      <w:bookmarkEnd w:id="16"/>
      <w:bookmarkEnd w:id="17"/>
    </w:p>
    <w:p w:rsidR="0076695F" w:rsidRPr="0076695F" w:rsidRDefault="0076695F" w:rsidP="0076695F">
      <w:pPr>
        <w:widowControl/>
        <w:shd w:val="clear" w:color="auto" w:fill="FFFFFF"/>
        <w:spacing w:after="120"/>
        <w:outlineLvl w:val="0"/>
        <w:rPr>
          <w:rFonts w:ascii="標楷體" w:eastAsia="標楷體" w:hAnsi="標楷體" w:cs="Arial" w:hint="eastAsia"/>
          <w:b/>
          <w:bCs/>
          <w:color w:val="555555"/>
          <w:kern w:val="36"/>
        </w:rPr>
      </w:pPr>
      <w:r w:rsidRPr="0076695F">
        <w:rPr>
          <w:rFonts w:ascii="標楷體" w:eastAsia="標楷體" w:hAnsi="標楷體" w:cs="Arial"/>
          <w:b/>
          <w:bCs/>
          <w:color w:val="555555"/>
          <w:kern w:val="36"/>
        </w:rPr>
        <w:t>App Inventor 透過藍牙傳送訊號給 Arduino</w:t>
      </w:r>
    </w:p>
    <w:p w:rsidR="0076695F" w:rsidRDefault="0076695F" w:rsidP="0076695F">
      <w:hyperlink r:id="rId12" w:history="1">
        <w:r>
          <w:rPr>
            <w:rStyle w:val="a7"/>
          </w:rPr>
          <w:t>https://blog.cavedu.com/2013/11/08/appinventorandarduinowithbluetooth/</w:t>
        </w:r>
      </w:hyperlink>
    </w:p>
    <w:p w:rsidR="0076695F" w:rsidRPr="0076695F" w:rsidRDefault="0076695F" w:rsidP="0076695F">
      <w:pPr>
        <w:widowControl/>
        <w:shd w:val="clear" w:color="auto" w:fill="FFFFFF"/>
        <w:spacing w:after="120"/>
        <w:outlineLvl w:val="0"/>
        <w:rPr>
          <w:rFonts w:ascii="標楷體" w:eastAsia="標楷體" w:hAnsi="標楷體" w:cs="Arial" w:hint="eastAsia"/>
          <w:b/>
          <w:bCs/>
          <w:color w:val="555555"/>
          <w:kern w:val="36"/>
        </w:rPr>
      </w:pPr>
      <w:r w:rsidRPr="0076695F">
        <w:rPr>
          <w:rFonts w:ascii="標楷體" w:eastAsia="標楷體" w:hAnsi="標楷體" w:cs="Arial"/>
          <w:b/>
          <w:bCs/>
          <w:color w:val="555555"/>
          <w:kern w:val="36"/>
        </w:rPr>
        <w:t>Arduino : HC-06 藍芽模組的設定</w:t>
      </w:r>
    </w:p>
    <w:p w:rsidR="008377A5" w:rsidRDefault="0076695F">
      <w:hyperlink r:id="rId13" w:history="1">
        <w:r>
          <w:rPr>
            <w:rStyle w:val="a7"/>
          </w:rPr>
          <w:t>http://gsyan888.blogspot.com/2014/03/arduino-hc-06-at-command.html</w:t>
        </w:r>
      </w:hyperlink>
    </w:p>
    <w:p w:rsidR="005327DB" w:rsidRPr="005327DB" w:rsidRDefault="005327DB" w:rsidP="005327DB">
      <w:pPr>
        <w:widowControl/>
        <w:shd w:val="clear" w:color="auto" w:fill="FFFFFF"/>
        <w:spacing w:after="120"/>
        <w:outlineLvl w:val="0"/>
        <w:rPr>
          <w:rFonts w:ascii="標楷體" w:eastAsia="標楷體" w:hAnsi="標楷體" w:cs="Arial" w:hint="eastAsia"/>
          <w:b/>
          <w:bCs/>
          <w:color w:val="555555"/>
          <w:kern w:val="36"/>
        </w:rPr>
      </w:pPr>
      <w:r w:rsidRPr="005327DB">
        <w:rPr>
          <w:rFonts w:ascii="標楷體" w:eastAsia="標楷體" w:hAnsi="標楷體" w:cs="Arial"/>
          <w:b/>
          <w:bCs/>
          <w:color w:val="555555"/>
          <w:kern w:val="36"/>
        </w:rPr>
        <w:t>C</w:t>
      </w:r>
      <w:r w:rsidRPr="005327DB">
        <w:rPr>
          <w:rFonts w:ascii="標楷體" w:eastAsia="標楷體" w:hAnsi="標楷體" w:cs="Arial" w:hint="eastAsia"/>
          <w:b/>
          <w:bCs/>
          <w:color w:val="555555"/>
          <w:kern w:val="36"/>
        </w:rPr>
        <w:t>#連接</w:t>
      </w:r>
      <w:proofErr w:type="spellStart"/>
      <w:r w:rsidRPr="005327DB">
        <w:rPr>
          <w:rFonts w:ascii="標楷體" w:eastAsia="標楷體" w:hAnsi="標楷體" w:cs="Arial"/>
          <w:b/>
          <w:bCs/>
          <w:color w:val="555555"/>
          <w:kern w:val="36"/>
        </w:rPr>
        <w:t>Arduinod</w:t>
      </w:r>
      <w:proofErr w:type="spellEnd"/>
      <w:r w:rsidRPr="005327DB">
        <w:rPr>
          <w:rFonts w:ascii="標楷體" w:eastAsia="標楷體" w:hAnsi="標楷體" w:cs="Arial" w:hint="eastAsia"/>
          <w:b/>
          <w:bCs/>
          <w:color w:val="555555"/>
          <w:kern w:val="36"/>
        </w:rPr>
        <w:t>控制</w:t>
      </w:r>
    </w:p>
    <w:p w:rsidR="0076695F" w:rsidRPr="0076695F" w:rsidRDefault="005327DB">
      <w:pPr>
        <w:rPr>
          <w:rFonts w:hint="eastAsia"/>
        </w:rPr>
      </w:pPr>
      <w:hyperlink r:id="rId14" w:history="1">
        <w:r>
          <w:rPr>
            <w:rStyle w:val="a7"/>
          </w:rPr>
          <w:t>https://www.cnblogs.com/dddd218/p/3389937.html</w:t>
        </w:r>
      </w:hyperlink>
    </w:p>
    <w:sectPr w:rsidR="0076695F" w:rsidRPr="0076695F" w:rsidSect="0076695F">
      <w:pgSz w:w="11906" w:h="16838"/>
      <w:pgMar w:top="1440" w:right="1803" w:bottom="1440" w:left="180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5C1" w:rsidRDefault="00435488" w:rsidP="008671E5">
    <w:pPr>
      <w:pStyle w:val="a5"/>
      <w:jc w:val="center"/>
      <w:rPr>
        <w:rFonts w:hint="eastAsia"/>
        <w:lang w:eastAsia="zh-TW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5C1" w:rsidRDefault="00435488" w:rsidP="00DC4BB6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62"/>
    <w:rsid w:val="00046C62"/>
    <w:rsid w:val="002C7349"/>
    <w:rsid w:val="00435488"/>
    <w:rsid w:val="004502A2"/>
    <w:rsid w:val="005327DB"/>
    <w:rsid w:val="0076695F"/>
    <w:rsid w:val="00D4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4364"/>
  <w15:chartTrackingRefBased/>
  <w15:docId w15:val="{684C1A32-47CE-40A0-909B-5463CF2D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C6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76695F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95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46C62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basedOn w:val="a0"/>
    <w:link w:val="a3"/>
    <w:rsid w:val="00046C62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paragraph" w:styleId="a5">
    <w:name w:val="footer"/>
    <w:basedOn w:val="a"/>
    <w:link w:val="a6"/>
    <w:uiPriority w:val="99"/>
    <w:rsid w:val="00046C62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basedOn w:val="a0"/>
    <w:link w:val="a5"/>
    <w:uiPriority w:val="99"/>
    <w:rsid w:val="00046C62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paragraph" w:customStyle="1" w:styleId="11">
    <w:name w:val="標題1"/>
    <w:basedOn w:val="a"/>
    <w:qFormat/>
    <w:rsid w:val="00046C62"/>
    <w:pPr>
      <w:jc w:val="center"/>
    </w:pPr>
    <w:rPr>
      <w:rFonts w:eastAsia="標楷體"/>
      <w:b/>
      <w:szCs w:val="20"/>
    </w:rPr>
  </w:style>
  <w:style w:type="character" w:styleId="a7">
    <w:name w:val="Hyperlink"/>
    <w:uiPriority w:val="99"/>
    <w:rsid w:val="00046C62"/>
    <w:rPr>
      <w:color w:val="0000FF"/>
      <w:u w:val="single"/>
    </w:rPr>
  </w:style>
  <w:style w:type="paragraph" w:customStyle="1" w:styleId="a8">
    <w:name w:val="第一章"/>
    <w:basedOn w:val="a"/>
    <w:rsid w:val="00046C62"/>
    <w:pPr>
      <w:jc w:val="center"/>
    </w:pPr>
    <w:rPr>
      <w:b/>
      <w:sz w:val="20"/>
    </w:rPr>
  </w:style>
  <w:style w:type="paragraph" w:customStyle="1" w:styleId="12">
    <w:name w:val="第一章1"/>
    <w:basedOn w:val="a"/>
    <w:rsid w:val="00046C62"/>
    <w:rPr>
      <w:rFonts w:ascii="新細明體" w:hAnsi="新細明體"/>
      <w:b/>
      <w:color w:val="000000"/>
    </w:rPr>
  </w:style>
  <w:style w:type="paragraph" w:styleId="13">
    <w:name w:val="toc 1"/>
    <w:basedOn w:val="a"/>
    <w:next w:val="a"/>
    <w:autoRedefine/>
    <w:uiPriority w:val="39"/>
    <w:qFormat/>
    <w:rsid w:val="00046C62"/>
    <w:pPr>
      <w:tabs>
        <w:tab w:val="right" w:leader="dot" w:pos="8302"/>
      </w:tabs>
    </w:pPr>
  </w:style>
  <w:style w:type="paragraph" w:styleId="a9">
    <w:name w:val="table of figures"/>
    <w:basedOn w:val="a"/>
    <w:next w:val="a"/>
    <w:uiPriority w:val="99"/>
    <w:rsid w:val="00046C62"/>
    <w:pPr>
      <w:ind w:leftChars="400" w:left="400" w:hangingChars="200" w:hanging="200"/>
    </w:pPr>
  </w:style>
  <w:style w:type="paragraph" w:styleId="31">
    <w:name w:val="toc 3"/>
    <w:basedOn w:val="a"/>
    <w:next w:val="a"/>
    <w:autoRedefine/>
    <w:uiPriority w:val="39"/>
    <w:qFormat/>
    <w:rsid w:val="00046C62"/>
    <w:pPr>
      <w:tabs>
        <w:tab w:val="left" w:pos="1680"/>
        <w:tab w:val="right" w:leader="dot" w:pos="9628"/>
      </w:tabs>
      <w:jc w:val="center"/>
    </w:pPr>
    <w:rPr>
      <w:rFonts w:ascii="標楷體" w:eastAsia="標楷體" w:hAnsi="標楷體"/>
      <w:b/>
      <w:bCs/>
    </w:rPr>
  </w:style>
  <w:style w:type="paragraph" w:styleId="aa">
    <w:name w:val="Title"/>
    <w:basedOn w:val="a"/>
    <w:next w:val="a"/>
    <w:link w:val="ab"/>
    <w:qFormat/>
    <w:rsid w:val="0076695F"/>
    <w:pPr>
      <w:outlineLvl w:val="0"/>
    </w:pPr>
    <w:rPr>
      <w:rFonts w:ascii="Cambria" w:eastAsia="標楷體" w:hAnsi="Cambria"/>
      <w:b/>
      <w:bCs/>
      <w:sz w:val="28"/>
      <w:szCs w:val="32"/>
    </w:rPr>
  </w:style>
  <w:style w:type="character" w:customStyle="1" w:styleId="ab">
    <w:name w:val="標題 字元"/>
    <w:basedOn w:val="a0"/>
    <w:link w:val="aa"/>
    <w:rsid w:val="0076695F"/>
    <w:rPr>
      <w:rFonts w:ascii="Cambria" w:eastAsia="標楷體" w:hAnsi="Cambria" w:cs="Times New Roman"/>
      <w:b/>
      <w:bCs/>
      <w:sz w:val="28"/>
      <w:szCs w:val="32"/>
    </w:rPr>
  </w:style>
  <w:style w:type="table" w:styleId="ac">
    <w:name w:val="Table Grid"/>
    <w:basedOn w:val="a1"/>
    <w:uiPriority w:val="39"/>
    <w:rsid w:val="0076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76695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76695F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5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13" Type="http://schemas.openxmlformats.org/officeDocument/2006/relationships/hyperlink" Target="http://gsyan888.blogspot.com/2014/03/arduino-hc-06-at-command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yperlink" Target="https://blog.cavedu.com/2013/11/08/appinventorandarduinowithbluetooth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image" Target="media/image6.PNG"/><Relationship Id="rId5" Type="http://schemas.openxmlformats.org/officeDocument/2006/relationships/footer" Target="footer1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eader" Target="header1.xml"/><Relationship Id="rId9" Type="http://schemas.openxmlformats.org/officeDocument/2006/relationships/image" Target="media/image4.PNG"/><Relationship Id="rId14" Type="http://schemas.openxmlformats.org/officeDocument/2006/relationships/hyperlink" Target="https://www.cnblogs.com/dddd218/p/3389937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瑋翔 林</dc:creator>
  <cp:keywords/>
  <dc:description/>
  <cp:lastModifiedBy>瑋翔 林</cp:lastModifiedBy>
  <cp:revision>2</cp:revision>
  <dcterms:created xsi:type="dcterms:W3CDTF">2020-02-24T02:01:00Z</dcterms:created>
  <dcterms:modified xsi:type="dcterms:W3CDTF">2020-02-24T03:01:00Z</dcterms:modified>
</cp:coreProperties>
</file>