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" w:type="dxa"/>
        <w:tblLayout w:type="fixed"/>
        <w:tblLook w:val="04A0"/>
      </w:tblPr>
      <w:tblGrid>
        <w:gridCol w:w="1323"/>
        <w:gridCol w:w="902"/>
        <w:gridCol w:w="1011"/>
        <w:gridCol w:w="838"/>
        <w:gridCol w:w="1456"/>
        <w:gridCol w:w="1536"/>
        <w:gridCol w:w="782"/>
        <w:gridCol w:w="594"/>
        <w:gridCol w:w="866"/>
      </w:tblGrid>
      <w:tr w:rsidR="00A36F12" w:rsidTr="00A36F12">
        <w:tc>
          <w:tcPr>
            <w:tcW w:w="93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672E76">
            <w:pPr>
              <w:pStyle w:val="Bezodstpw"/>
              <w:rPr>
                <w:lang w:eastAsia="ar-SA"/>
              </w:rPr>
            </w:pPr>
            <w:r>
              <w:t xml:space="preserve">Wykonawca: </w:t>
            </w:r>
            <w:r w:rsidR="00672E76">
              <w:t>Sebastian Franczak</w:t>
            </w:r>
          </w:p>
        </w:tc>
      </w:tr>
      <w:tr w:rsidR="00A36F12" w:rsidTr="00A36F12">
        <w:tc>
          <w:tcPr>
            <w:tcW w:w="930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A36F12">
            <w:pPr>
              <w:pStyle w:val="Bezodstpw"/>
              <w:rPr>
                <w:sz w:val="32"/>
                <w:szCs w:val="32"/>
                <w:lang w:eastAsia="ar-SA"/>
              </w:rPr>
            </w:pPr>
            <w:r>
              <w:rPr>
                <w:sz w:val="32"/>
                <w:szCs w:val="32"/>
              </w:rPr>
              <w:t>Laboratorium Podstaw Informatyki</w:t>
            </w:r>
          </w:p>
        </w:tc>
      </w:tr>
      <w:tr w:rsidR="00A36F12" w:rsidTr="00A36F12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Temat:</w:t>
            </w:r>
          </w:p>
        </w:tc>
        <w:tc>
          <w:tcPr>
            <w:tcW w:w="6525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P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 w:rsidRPr="00A36F12">
              <w:rPr>
                <w:sz w:val="24"/>
                <w:szCs w:val="24"/>
                <w:lang w:eastAsia="ar-SA"/>
              </w:rPr>
              <w:t>Metody dostępu do danych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proofErr w:type="spellStart"/>
            <w:r>
              <w:t>Nr.lab</w:t>
            </w:r>
            <w:proofErr w:type="spellEnd"/>
            <w:r>
              <w:t>.:  5</w:t>
            </w:r>
          </w:p>
        </w:tc>
      </w:tr>
      <w:tr w:rsidR="00A36F12" w:rsidTr="00A36F12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Rok akademicki</w:t>
            </w:r>
          </w:p>
        </w:tc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termin</w:t>
            </w:r>
          </w:p>
        </w:tc>
        <w:tc>
          <w:tcPr>
            <w:tcW w:w="1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Rodz. studiów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grupa</w:t>
            </w:r>
          </w:p>
        </w:tc>
        <w:tc>
          <w:tcPr>
            <w:tcW w:w="14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Data lab.</w:t>
            </w:r>
          </w:p>
        </w:tc>
        <w:tc>
          <w:tcPr>
            <w:tcW w:w="1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Data oddania sprawozdania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prowadzący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ocena</w:t>
            </w:r>
          </w:p>
        </w:tc>
      </w:tr>
      <w:tr w:rsidR="00A36F12" w:rsidTr="00A36F12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2011/2012</w:t>
            </w:r>
          </w:p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t>semestr letni</w:t>
            </w:r>
          </w:p>
        </w:tc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</w:p>
        </w:tc>
        <w:tc>
          <w:tcPr>
            <w:tcW w:w="1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dzienne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4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31.05</w:t>
            </w:r>
          </w:p>
        </w:tc>
        <w:tc>
          <w:tcPr>
            <w:tcW w:w="1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14.06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Robert </w:t>
            </w:r>
            <w:proofErr w:type="spellStart"/>
            <w:r>
              <w:rPr>
                <w:sz w:val="24"/>
                <w:szCs w:val="24"/>
                <w:lang w:eastAsia="ar-SA"/>
              </w:rPr>
              <w:t>Tutajewicz</w:t>
            </w:r>
            <w:proofErr w:type="spellEnd"/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F12" w:rsidRDefault="00A36F12" w:rsidP="00A36F12">
            <w:pPr>
              <w:pStyle w:val="Bezodstpw"/>
              <w:rPr>
                <w:sz w:val="24"/>
                <w:szCs w:val="24"/>
                <w:lang w:eastAsia="ar-SA"/>
              </w:rPr>
            </w:pPr>
          </w:p>
        </w:tc>
      </w:tr>
    </w:tbl>
    <w:p w:rsidR="00A36F12" w:rsidRDefault="003C0B6A" w:rsidP="0020263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</w:rPr>
      </w:pPr>
      <w:r>
        <w:rPr>
          <w:rFonts w:ascii="MS Sans Serif" w:hAnsi="MS Sans Serif" w:cs="MS Sans Serif"/>
          <w:sz w:val="16"/>
          <w:szCs w:val="16"/>
        </w:rPr>
        <w:br/>
      </w:r>
    </w:p>
    <w:p w:rsidR="00672E76" w:rsidRPr="001D54CC" w:rsidRDefault="00672E76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t>1)</w:t>
      </w:r>
      <w:r w:rsidR="00A51EC6" w:rsidRPr="001D54CC">
        <w:rPr>
          <w:rFonts w:cstheme="minorHAnsi"/>
          <w:b/>
          <w:sz w:val="20"/>
          <w:szCs w:val="20"/>
        </w:rPr>
        <w:t xml:space="preserve"> </w:t>
      </w:r>
    </w:p>
    <w:p w:rsidR="00672E76" w:rsidRDefault="00672E76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Przygotowano zbiór z danymi w skład których wchodzi 200 wygenerowanych losowo liczb. Wśród</w:t>
      </w:r>
      <w:r w:rsidR="00493ED8">
        <w:rPr>
          <w:rFonts w:cstheme="minorHAnsi"/>
          <w:sz w:val="20"/>
          <w:szCs w:val="20"/>
        </w:rPr>
        <w:t xml:space="preserve"> nich szukać będziemy 100 liczb</w:t>
      </w:r>
      <w:r w:rsidR="00872F2E">
        <w:rPr>
          <w:rFonts w:cstheme="minorHAnsi"/>
          <w:sz w:val="20"/>
          <w:szCs w:val="20"/>
        </w:rPr>
        <w:t>.</w:t>
      </w:r>
    </w:p>
    <w:p w:rsidR="00493ED8" w:rsidRDefault="00872F2E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4131310</wp:posOffset>
            </wp:positionH>
            <wp:positionV relativeFrom="paragraph">
              <wp:posOffset>91440</wp:posOffset>
            </wp:positionV>
            <wp:extent cx="211455" cy="1958975"/>
            <wp:effectExtent l="1905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3102610</wp:posOffset>
            </wp:positionH>
            <wp:positionV relativeFrom="paragraph">
              <wp:posOffset>91440</wp:posOffset>
            </wp:positionV>
            <wp:extent cx="211455" cy="5676900"/>
            <wp:effectExtent l="1905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2088515</wp:posOffset>
            </wp:positionH>
            <wp:positionV relativeFrom="paragraph">
              <wp:posOffset>101600</wp:posOffset>
            </wp:positionV>
            <wp:extent cx="196850" cy="5702300"/>
            <wp:effectExtent l="1905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99060</wp:posOffset>
            </wp:positionV>
            <wp:extent cx="247015" cy="5707380"/>
            <wp:effectExtent l="19050" t="0" r="63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92075</wp:posOffset>
            </wp:positionV>
            <wp:extent cx="231775" cy="578739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578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3ED8" w:rsidRDefault="00493ED8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72E76" w:rsidRDefault="00672E76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93ED8" w:rsidRDefault="00493ED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20263D" w:rsidRPr="001D54CC" w:rsidRDefault="0020263D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lastRenderedPageBreak/>
        <w:t>2</w:t>
      </w:r>
      <w:r w:rsidR="00672E76" w:rsidRPr="001D54CC">
        <w:rPr>
          <w:rFonts w:cstheme="minorHAnsi"/>
          <w:b/>
          <w:sz w:val="20"/>
          <w:szCs w:val="20"/>
        </w:rPr>
        <w:t>)</w:t>
      </w:r>
    </w:p>
    <w:p w:rsidR="00672E76" w:rsidRPr="001E719D" w:rsidRDefault="00672E76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Wynik dla eksperymentu z metodą przeszukiwania sekwencyjnego :</w:t>
      </w:r>
    </w:p>
    <w:p w:rsidR="0020263D" w:rsidRPr="001E719D" w:rsidRDefault="00087F60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Dla danych nie posortowanych </w:t>
      </w:r>
      <w:r w:rsidR="00A36F12" w:rsidRPr="001E719D">
        <w:rPr>
          <w:rFonts w:cstheme="minorHAnsi"/>
          <w:sz w:val="20"/>
          <w:szCs w:val="20"/>
        </w:rPr>
        <w:t xml:space="preserve">:  </w:t>
      </w:r>
      <w:r w:rsidR="00DC7628" w:rsidRPr="001E719D">
        <w:rPr>
          <w:rFonts w:cstheme="minorHAnsi"/>
          <w:sz w:val="20"/>
          <w:szCs w:val="20"/>
        </w:rPr>
        <w:t xml:space="preserve">  </w:t>
      </w:r>
      <w:r w:rsidR="0020263D" w:rsidRPr="001E719D">
        <w:rPr>
          <w:rFonts w:cstheme="minorHAnsi"/>
          <w:sz w:val="20"/>
          <w:szCs w:val="20"/>
        </w:rPr>
        <w:t>Wyszukiwano 100 elementów. Min = 1, Max = 1</w:t>
      </w:r>
      <w:r w:rsidR="00672E76">
        <w:rPr>
          <w:rFonts w:cstheme="minorHAnsi"/>
          <w:sz w:val="20"/>
          <w:szCs w:val="20"/>
        </w:rPr>
        <w:t>97</w:t>
      </w:r>
      <w:r w:rsidR="0020263D" w:rsidRPr="001E719D">
        <w:rPr>
          <w:rFonts w:cstheme="minorHAnsi"/>
          <w:sz w:val="20"/>
          <w:szCs w:val="20"/>
        </w:rPr>
        <w:t>, średnio 9</w:t>
      </w:r>
      <w:r w:rsidR="00672E76">
        <w:rPr>
          <w:rFonts w:cstheme="minorHAnsi"/>
          <w:sz w:val="20"/>
          <w:szCs w:val="20"/>
        </w:rPr>
        <w:t>1</w:t>
      </w:r>
      <w:r w:rsidR="0020263D" w:rsidRPr="001E719D">
        <w:rPr>
          <w:rFonts w:cstheme="minorHAnsi"/>
          <w:sz w:val="20"/>
          <w:szCs w:val="20"/>
        </w:rPr>
        <w:t>,</w:t>
      </w:r>
      <w:r w:rsidR="00672E76">
        <w:rPr>
          <w:rFonts w:cstheme="minorHAnsi"/>
          <w:sz w:val="20"/>
          <w:szCs w:val="20"/>
        </w:rPr>
        <w:t>23</w:t>
      </w:r>
    </w:p>
    <w:p w:rsidR="0020263D" w:rsidRPr="001E719D" w:rsidRDefault="00087F60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Dla danych posortowanych </w:t>
      </w:r>
      <w:r w:rsidR="00A36F12" w:rsidRPr="001E719D">
        <w:rPr>
          <w:rFonts w:cstheme="minorHAnsi"/>
          <w:sz w:val="20"/>
          <w:szCs w:val="20"/>
        </w:rPr>
        <w:t xml:space="preserve">:        </w:t>
      </w:r>
      <w:r w:rsidR="00C31EA2" w:rsidRPr="001E719D">
        <w:rPr>
          <w:rFonts w:cstheme="minorHAnsi"/>
          <w:sz w:val="20"/>
          <w:szCs w:val="20"/>
        </w:rPr>
        <w:t xml:space="preserve"> </w:t>
      </w:r>
      <w:r w:rsidR="00433B51">
        <w:rPr>
          <w:rFonts w:cstheme="minorHAnsi"/>
          <w:sz w:val="20"/>
          <w:szCs w:val="20"/>
        </w:rPr>
        <w:t xml:space="preserve"> </w:t>
      </w:r>
      <w:r w:rsidR="0020263D" w:rsidRPr="001E719D">
        <w:rPr>
          <w:rFonts w:cstheme="minorHAnsi"/>
          <w:sz w:val="20"/>
          <w:szCs w:val="20"/>
        </w:rPr>
        <w:t xml:space="preserve">Wyszukiwano 100 elementów. Min = </w:t>
      </w:r>
      <w:r w:rsidR="00672E76">
        <w:rPr>
          <w:rFonts w:cstheme="minorHAnsi"/>
          <w:sz w:val="20"/>
          <w:szCs w:val="20"/>
        </w:rPr>
        <w:t>1</w:t>
      </w:r>
      <w:r w:rsidR="0020263D" w:rsidRPr="001E719D">
        <w:rPr>
          <w:rFonts w:cstheme="minorHAnsi"/>
          <w:sz w:val="20"/>
          <w:szCs w:val="20"/>
        </w:rPr>
        <w:t>, Max = 19</w:t>
      </w:r>
      <w:r w:rsidR="00672E76">
        <w:rPr>
          <w:rFonts w:cstheme="minorHAnsi"/>
          <w:sz w:val="20"/>
          <w:szCs w:val="20"/>
        </w:rPr>
        <w:t>4</w:t>
      </w:r>
      <w:r w:rsidR="0020263D" w:rsidRPr="001E719D">
        <w:rPr>
          <w:rFonts w:cstheme="minorHAnsi"/>
          <w:sz w:val="20"/>
          <w:szCs w:val="20"/>
        </w:rPr>
        <w:t>, średnio 10</w:t>
      </w:r>
      <w:r w:rsidR="00672E76">
        <w:rPr>
          <w:rFonts w:cstheme="minorHAnsi"/>
          <w:sz w:val="20"/>
          <w:szCs w:val="20"/>
        </w:rPr>
        <w:t>0,11</w:t>
      </w:r>
    </w:p>
    <w:p w:rsidR="00A36F12" w:rsidRPr="001E719D" w:rsidRDefault="00A36F12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36F12" w:rsidRPr="001E719D" w:rsidRDefault="00087F60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Wniosek : B</w:t>
      </w:r>
      <w:r w:rsidR="00672E76">
        <w:rPr>
          <w:rFonts w:cstheme="minorHAnsi"/>
          <w:sz w:val="20"/>
          <w:szCs w:val="20"/>
        </w:rPr>
        <w:t>rak znaczącej różnicy dla obu metod.</w:t>
      </w:r>
    </w:p>
    <w:p w:rsidR="00C31EA2" w:rsidRPr="001E719D" w:rsidRDefault="00C31EA2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31EA2" w:rsidRPr="001D54CC" w:rsidRDefault="0020263D" w:rsidP="00DC7628">
      <w:pPr>
        <w:pStyle w:val="Bezodstpw"/>
        <w:rPr>
          <w:rFonts w:cstheme="minorHAnsi"/>
          <w:b/>
        </w:rPr>
      </w:pPr>
      <w:r w:rsidRPr="001D54CC">
        <w:rPr>
          <w:rFonts w:cstheme="minorHAnsi"/>
          <w:b/>
        </w:rPr>
        <w:t>3</w:t>
      </w:r>
      <w:r w:rsidR="00672E76" w:rsidRPr="001D54CC">
        <w:rPr>
          <w:rFonts w:cstheme="minorHAnsi"/>
          <w:b/>
        </w:rPr>
        <w:t>)</w:t>
      </w:r>
    </w:p>
    <w:p w:rsidR="00087F60" w:rsidRPr="001E719D" w:rsidRDefault="00087F60" w:rsidP="00DC7628">
      <w:pPr>
        <w:pStyle w:val="Bezodstpw"/>
        <w:rPr>
          <w:rFonts w:cstheme="minorHAnsi"/>
        </w:rPr>
      </w:pPr>
      <w:r>
        <w:rPr>
          <w:rFonts w:cstheme="minorHAnsi"/>
        </w:rPr>
        <w:t>Wynik dla eksperymentu wyszukiwania metodą podziałów dychotomicznych :</w:t>
      </w:r>
    </w:p>
    <w:p w:rsidR="0020263D" w:rsidRPr="001E719D" w:rsidRDefault="0020263D" w:rsidP="002026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Wyszukiwano 100 elementów. Min = </w:t>
      </w:r>
      <w:r w:rsidR="00672E76">
        <w:rPr>
          <w:rFonts w:cstheme="minorHAnsi"/>
          <w:sz w:val="20"/>
          <w:szCs w:val="20"/>
        </w:rPr>
        <w:t>1</w:t>
      </w:r>
      <w:r w:rsidRPr="001E719D">
        <w:rPr>
          <w:rFonts w:cstheme="minorHAnsi"/>
          <w:sz w:val="20"/>
          <w:szCs w:val="20"/>
        </w:rPr>
        <w:t>, Max = 8, średnio 6,</w:t>
      </w:r>
      <w:r w:rsidR="00672E76">
        <w:rPr>
          <w:rFonts w:cstheme="minorHAnsi"/>
          <w:sz w:val="20"/>
          <w:szCs w:val="20"/>
        </w:rPr>
        <w:t>36</w:t>
      </w:r>
    </w:p>
    <w:p w:rsidR="00C31EA2" w:rsidRPr="001E719D" w:rsidRDefault="00C31EA2" w:rsidP="00DC7628">
      <w:pPr>
        <w:pStyle w:val="Bezodstpw"/>
        <w:rPr>
          <w:rFonts w:cstheme="minorHAnsi"/>
        </w:rPr>
      </w:pPr>
    </w:p>
    <w:p w:rsidR="00DC7628" w:rsidRDefault="00087F60" w:rsidP="00DC7628">
      <w:pPr>
        <w:pStyle w:val="Bezodstpw"/>
        <w:rPr>
          <w:rFonts w:cstheme="minorHAnsi"/>
        </w:rPr>
      </w:pPr>
      <w:r>
        <w:rPr>
          <w:rFonts w:cstheme="minorHAnsi"/>
        </w:rPr>
        <w:t>Wniosek : Zauważono znaczącą różnicę, poprawę optymalizacji działania eksperymentu w porównaniu do podpunktu drugiego. W metodzie tej m</w:t>
      </w:r>
      <w:r w:rsidRPr="001E719D">
        <w:rPr>
          <w:rFonts w:cstheme="minorHAnsi"/>
        </w:rPr>
        <w:t>aksymalna liczba dostępów do pamięci jest zdecydowanie</w:t>
      </w:r>
      <w:r>
        <w:rPr>
          <w:rFonts w:cstheme="minorHAnsi"/>
        </w:rPr>
        <w:t xml:space="preserve"> mniejsza. J</w:t>
      </w:r>
      <w:r w:rsidR="00C31EA2" w:rsidRPr="001E719D">
        <w:rPr>
          <w:rFonts w:cstheme="minorHAnsi"/>
        </w:rPr>
        <w:t xml:space="preserve">est </w:t>
      </w:r>
      <w:r>
        <w:rPr>
          <w:rFonts w:cstheme="minorHAnsi"/>
        </w:rPr>
        <w:t xml:space="preserve">to metoda </w:t>
      </w:r>
      <w:r w:rsidR="00C31EA2" w:rsidRPr="001E719D">
        <w:rPr>
          <w:rFonts w:cstheme="minorHAnsi"/>
        </w:rPr>
        <w:t>wyraźnie lepsza od przeszukiwania sekwencyjnego.</w:t>
      </w:r>
    </w:p>
    <w:p w:rsidR="00087F60" w:rsidRPr="001E719D" w:rsidRDefault="00087F60" w:rsidP="00DC7628">
      <w:pPr>
        <w:pStyle w:val="Bezodstpw"/>
        <w:rPr>
          <w:rFonts w:cstheme="minorHAnsi"/>
        </w:rPr>
      </w:pPr>
    </w:p>
    <w:p w:rsidR="0020263D" w:rsidRPr="001D54CC" w:rsidRDefault="0020263D" w:rsidP="006F35D1">
      <w:pPr>
        <w:pStyle w:val="Bezodstpw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t>4</w:t>
      </w:r>
      <w:r w:rsidR="00672E76" w:rsidRPr="001D54CC">
        <w:rPr>
          <w:rFonts w:cstheme="minorHAnsi"/>
          <w:b/>
          <w:sz w:val="20"/>
          <w:szCs w:val="20"/>
        </w:rPr>
        <w:t>)</w:t>
      </w:r>
    </w:p>
    <w:p w:rsidR="0020263D" w:rsidRPr="001E719D" w:rsidRDefault="00C31EA2" w:rsidP="00C31EA2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Drzewo (nie wywarzone):   </w:t>
      </w:r>
      <w:r w:rsidR="0020263D" w:rsidRPr="001E719D">
        <w:rPr>
          <w:rFonts w:cstheme="minorHAnsi"/>
          <w:sz w:val="20"/>
          <w:szCs w:val="20"/>
        </w:rPr>
        <w:t>Wyszukiwano 100 elementów. Min = 1, Max = 1</w:t>
      </w:r>
      <w:r w:rsidR="009C5175">
        <w:rPr>
          <w:rFonts w:cstheme="minorHAnsi"/>
          <w:sz w:val="20"/>
          <w:szCs w:val="20"/>
        </w:rPr>
        <w:t>3</w:t>
      </w:r>
      <w:r w:rsidR="0020263D" w:rsidRPr="001E719D">
        <w:rPr>
          <w:rFonts w:cstheme="minorHAnsi"/>
          <w:sz w:val="20"/>
          <w:szCs w:val="20"/>
        </w:rPr>
        <w:t>, średnio 8,</w:t>
      </w:r>
      <w:r w:rsidR="009C5175">
        <w:rPr>
          <w:rFonts w:cstheme="minorHAnsi"/>
          <w:sz w:val="20"/>
          <w:szCs w:val="20"/>
        </w:rPr>
        <w:t>56</w:t>
      </w:r>
    </w:p>
    <w:p w:rsidR="0020263D" w:rsidRPr="001E719D" w:rsidRDefault="00C31EA2" w:rsidP="00672E7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 xml:space="preserve">Drzewo (wyważone):          </w:t>
      </w:r>
      <w:r w:rsidR="0020263D" w:rsidRPr="001E719D">
        <w:rPr>
          <w:rFonts w:cstheme="minorHAnsi"/>
          <w:sz w:val="20"/>
          <w:szCs w:val="20"/>
        </w:rPr>
        <w:t xml:space="preserve">Wyszukiwano 100 elementów. </w:t>
      </w:r>
      <w:r w:rsidR="00672E76" w:rsidRPr="001E719D">
        <w:rPr>
          <w:rFonts w:cstheme="minorHAnsi"/>
          <w:sz w:val="20"/>
          <w:szCs w:val="20"/>
        </w:rPr>
        <w:t xml:space="preserve">Min = </w:t>
      </w:r>
      <w:r w:rsidR="00672E76">
        <w:rPr>
          <w:rFonts w:cstheme="minorHAnsi"/>
          <w:sz w:val="20"/>
          <w:szCs w:val="20"/>
        </w:rPr>
        <w:t>1</w:t>
      </w:r>
      <w:r w:rsidR="00672E76" w:rsidRPr="001E719D">
        <w:rPr>
          <w:rFonts w:cstheme="minorHAnsi"/>
          <w:sz w:val="20"/>
          <w:szCs w:val="20"/>
        </w:rPr>
        <w:t>, Max = 8, średnio 6,</w:t>
      </w:r>
      <w:r w:rsidR="00672E76">
        <w:rPr>
          <w:rFonts w:cstheme="minorHAnsi"/>
          <w:sz w:val="20"/>
          <w:szCs w:val="20"/>
        </w:rPr>
        <w:t>36</w:t>
      </w:r>
    </w:p>
    <w:p w:rsidR="006F35D1" w:rsidRPr="001E719D" w:rsidRDefault="006F35D1" w:rsidP="00C31EA2">
      <w:pPr>
        <w:pStyle w:val="Bezodstpw"/>
        <w:rPr>
          <w:rFonts w:cstheme="minorHAnsi"/>
          <w:sz w:val="20"/>
          <w:szCs w:val="20"/>
        </w:rPr>
      </w:pPr>
    </w:p>
    <w:p w:rsidR="00E73A82" w:rsidRDefault="006228CC" w:rsidP="006228CC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Wniosek: Lepsze</w:t>
      </w:r>
      <w:r w:rsidR="006F35D1" w:rsidRPr="001E719D">
        <w:rPr>
          <w:rFonts w:cstheme="minorHAnsi"/>
          <w:sz w:val="20"/>
          <w:szCs w:val="20"/>
        </w:rPr>
        <w:t xml:space="preserve"> okazały się </w:t>
      </w:r>
      <w:r>
        <w:rPr>
          <w:rFonts w:cstheme="minorHAnsi"/>
          <w:sz w:val="20"/>
          <w:szCs w:val="20"/>
        </w:rPr>
        <w:t>jednak nieznacznie drzewa wyważone. Średni dostęp</w:t>
      </w:r>
      <w:r w:rsidR="006F35D1" w:rsidRPr="001E719D">
        <w:rPr>
          <w:rFonts w:cstheme="minorHAnsi"/>
          <w:sz w:val="20"/>
          <w:szCs w:val="20"/>
        </w:rPr>
        <w:t xml:space="preserve"> do danych</w:t>
      </w:r>
      <w:r>
        <w:rPr>
          <w:rFonts w:cstheme="minorHAnsi"/>
          <w:sz w:val="20"/>
          <w:szCs w:val="20"/>
        </w:rPr>
        <w:t xml:space="preserve"> był o krótszy oraz m</w:t>
      </w:r>
      <w:r w:rsidR="006F35D1" w:rsidRPr="001E719D">
        <w:rPr>
          <w:rFonts w:cstheme="minorHAnsi"/>
          <w:sz w:val="20"/>
          <w:szCs w:val="20"/>
        </w:rPr>
        <w:t>aksymalny potrzebny dostęp do pamięci zmniejszył się prawie dwukrotnie.</w:t>
      </w:r>
    </w:p>
    <w:p w:rsidR="006228CC" w:rsidRDefault="006228CC" w:rsidP="006228CC">
      <w:pPr>
        <w:pStyle w:val="Bezodstpw"/>
        <w:rPr>
          <w:rFonts w:cstheme="minorHAnsi"/>
          <w:sz w:val="20"/>
          <w:szCs w:val="20"/>
        </w:rPr>
      </w:pPr>
    </w:p>
    <w:p w:rsidR="00DC7628" w:rsidRPr="001D54CC" w:rsidRDefault="0020263D" w:rsidP="00DC7628">
      <w:pPr>
        <w:pStyle w:val="Bezodstpw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t>5</w:t>
      </w:r>
      <w:r w:rsidR="00672E76" w:rsidRPr="001D54CC">
        <w:rPr>
          <w:rFonts w:cstheme="minorHAnsi"/>
          <w:b/>
          <w:sz w:val="20"/>
          <w:szCs w:val="20"/>
        </w:rPr>
        <w:t>)</w:t>
      </w:r>
    </w:p>
    <w:p w:rsidR="00DC7628" w:rsidRDefault="00DC7628" w:rsidP="00DC7628">
      <w:pPr>
        <w:pStyle w:val="Bezodstpw"/>
        <w:rPr>
          <w:rFonts w:cstheme="minorHAnsi"/>
          <w:sz w:val="20"/>
          <w:szCs w:val="20"/>
        </w:rPr>
      </w:pPr>
      <w:r w:rsidRPr="001E719D">
        <w:rPr>
          <w:rFonts w:cstheme="minorHAnsi"/>
          <w:sz w:val="20"/>
          <w:szCs w:val="20"/>
        </w:rPr>
        <w:t>Elementy należy wpisać w kolejności: 16, 8, 24, 4, 12, 20, 28, 2, 6, 10, 14, 18, 22, 26, 30, 1, 3, 5, 7, 9, 11, 13, 15, 17, 19, 21, 23, 25, 27, 29, 31</w:t>
      </w:r>
      <w:r w:rsidR="001E719D" w:rsidRPr="001E719D">
        <w:rPr>
          <w:rFonts w:cstheme="minorHAnsi"/>
          <w:sz w:val="20"/>
          <w:szCs w:val="20"/>
        </w:rPr>
        <w:t>.</w:t>
      </w:r>
      <w:r w:rsidR="00E73A82">
        <w:rPr>
          <w:rFonts w:cstheme="minorHAnsi"/>
          <w:sz w:val="20"/>
          <w:szCs w:val="20"/>
        </w:rPr>
        <w:t xml:space="preserve"> Wyważone drzewo binarne powinno wówczas wyglądać </w:t>
      </w:r>
      <w:r w:rsidR="007D0B90">
        <w:rPr>
          <w:rFonts w:cstheme="minorHAnsi"/>
          <w:sz w:val="20"/>
          <w:szCs w:val="20"/>
        </w:rPr>
        <w:t xml:space="preserve"> </w:t>
      </w:r>
      <w:r w:rsidR="00E73A82">
        <w:rPr>
          <w:rFonts w:cstheme="minorHAnsi"/>
          <w:sz w:val="20"/>
          <w:szCs w:val="20"/>
        </w:rPr>
        <w:t>tak :</w:t>
      </w:r>
      <w:r w:rsidR="007D0B90">
        <w:rPr>
          <w:rFonts w:cstheme="minorHAnsi"/>
          <w:sz w:val="20"/>
          <w:szCs w:val="20"/>
        </w:rPr>
        <w:br/>
      </w:r>
    </w:p>
    <w:p w:rsidR="00672E76" w:rsidRDefault="00E73A82" w:rsidP="007D0B90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pl-PL"/>
        </w:rPr>
        <w:drawing>
          <wp:inline distT="0" distB="0" distL="0" distR="0">
            <wp:extent cx="879205" cy="364034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03" cy="364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90" w:rsidRDefault="007D0B90" w:rsidP="007D0B90">
      <w:pPr>
        <w:pStyle w:val="Bezodstpw"/>
        <w:rPr>
          <w:rFonts w:cstheme="minorHAnsi"/>
          <w:sz w:val="20"/>
          <w:szCs w:val="20"/>
        </w:rPr>
      </w:pPr>
    </w:p>
    <w:p w:rsidR="007D0B90" w:rsidRDefault="007D0B90" w:rsidP="007D0B90">
      <w:pPr>
        <w:pStyle w:val="Bezodstpw"/>
        <w:rPr>
          <w:rFonts w:cstheme="minorHAnsi"/>
          <w:sz w:val="20"/>
          <w:szCs w:val="20"/>
        </w:rPr>
      </w:pPr>
    </w:p>
    <w:p w:rsidR="007D0B90" w:rsidRDefault="007D0B90" w:rsidP="007D0B90">
      <w:pPr>
        <w:pStyle w:val="Bezodstpw"/>
        <w:rPr>
          <w:rFonts w:cstheme="minorHAnsi"/>
          <w:sz w:val="20"/>
          <w:szCs w:val="20"/>
        </w:rPr>
      </w:pPr>
    </w:p>
    <w:p w:rsidR="001940E8" w:rsidRPr="001D54CC" w:rsidRDefault="001940E8" w:rsidP="002807C2">
      <w:pPr>
        <w:pStyle w:val="Bezodstpw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lastRenderedPageBreak/>
        <w:t>6</w:t>
      </w:r>
      <w:r w:rsidR="00672E76" w:rsidRPr="001D54CC">
        <w:rPr>
          <w:rFonts w:cstheme="minorHAnsi"/>
          <w:b/>
          <w:sz w:val="20"/>
          <w:szCs w:val="20"/>
        </w:rPr>
        <w:t>)</w:t>
      </w:r>
    </w:p>
    <w:tbl>
      <w:tblPr>
        <w:tblStyle w:val="Tabela-Siatka"/>
        <w:tblW w:w="10037" w:type="dxa"/>
        <w:jc w:val="center"/>
        <w:tblLayout w:type="fixed"/>
        <w:tblLook w:val="04A0"/>
      </w:tblPr>
      <w:tblGrid>
        <w:gridCol w:w="1107"/>
        <w:gridCol w:w="851"/>
        <w:gridCol w:w="1163"/>
        <w:gridCol w:w="1246"/>
        <w:gridCol w:w="1418"/>
        <w:gridCol w:w="1417"/>
        <w:gridCol w:w="1418"/>
        <w:gridCol w:w="1417"/>
      </w:tblGrid>
      <w:tr w:rsidR="004C47AE" w:rsidTr="00CF1E0C">
        <w:trPr>
          <w:trHeight w:val="501"/>
          <w:jc w:val="center"/>
        </w:trPr>
        <w:tc>
          <w:tcPr>
            <w:tcW w:w="1958" w:type="dxa"/>
            <w:gridSpan w:val="2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Zad 6</w:t>
            </w:r>
          </w:p>
        </w:tc>
        <w:tc>
          <w:tcPr>
            <w:tcW w:w="1163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2</w:t>
            </w:r>
          </w:p>
        </w:tc>
        <w:tc>
          <w:tcPr>
            <w:tcW w:w="1246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5</w:t>
            </w:r>
          </w:p>
        </w:tc>
        <w:tc>
          <w:tcPr>
            <w:tcW w:w="1418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10</w:t>
            </w:r>
          </w:p>
        </w:tc>
        <w:tc>
          <w:tcPr>
            <w:tcW w:w="141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50</w:t>
            </w:r>
          </w:p>
        </w:tc>
        <w:tc>
          <w:tcPr>
            <w:tcW w:w="1418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150</w:t>
            </w:r>
          </w:p>
        </w:tc>
        <w:tc>
          <w:tcPr>
            <w:tcW w:w="141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200</w:t>
            </w:r>
          </w:p>
        </w:tc>
      </w:tr>
      <w:tr w:rsidR="004C47AE" w:rsidTr="00CF1E0C">
        <w:trPr>
          <w:trHeight w:val="738"/>
          <w:jc w:val="center"/>
        </w:trPr>
        <w:tc>
          <w:tcPr>
            <w:tcW w:w="110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Pamięci</w:t>
            </w:r>
          </w:p>
        </w:tc>
        <w:tc>
          <w:tcPr>
            <w:tcW w:w="851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</w:t>
            </w:r>
          </w:p>
        </w:tc>
        <w:tc>
          <w:tcPr>
            <w:tcW w:w="1163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46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4C47AE" w:rsidTr="00CF1E0C">
        <w:trPr>
          <w:trHeight w:val="752"/>
          <w:jc w:val="center"/>
        </w:trPr>
        <w:tc>
          <w:tcPr>
            <w:tcW w:w="110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Pamięci</w:t>
            </w:r>
          </w:p>
        </w:tc>
        <w:tc>
          <w:tcPr>
            <w:tcW w:w="851" w:type="dxa"/>
            <w:vAlign w:val="center"/>
          </w:tcPr>
          <w:p w:rsidR="004C47AE" w:rsidRDefault="00CF1E0C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1163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246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4C47AE" w:rsidTr="00CF1E0C">
        <w:trPr>
          <w:trHeight w:val="752"/>
          <w:jc w:val="center"/>
        </w:trPr>
        <w:tc>
          <w:tcPr>
            <w:tcW w:w="110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Pamięci</w:t>
            </w:r>
          </w:p>
        </w:tc>
        <w:tc>
          <w:tcPr>
            <w:tcW w:w="851" w:type="dxa"/>
            <w:vAlign w:val="center"/>
          </w:tcPr>
          <w:p w:rsidR="004C47AE" w:rsidRDefault="00CF1E0C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Średnio</w:t>
            </w:r>
          </w:p>
        </w:tc>
        <w:tc>
          <w:tcPr>
            <w:tcW w:w="1163" w:type="dxa"/>
            <w:vAlign w:val="center"/>
          </w:tcPr>
          <w:p w:rsidR="004C47AE" w:rsidRDefault="0040109A" w:rsidP="0040109A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6,58</w:t>
            </w:r>
          </w:p>
        </w:tc>
        <w:tc>
          <w:tcPr>
            <w:tcW w:w="1246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7,34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6,81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6,86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6,56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6,56</w:t>
            </w:r>
          </w:p>
        </w:tc>
      </w:tr>
      <w:tr w:rsidR="004C47AE" w:rsidTr="00CF1E0C">
        <w:trPr>
          <w:trHeight w:val="738"/>
          <w:jc w:val="center"/>
        </w:trPr>
        <w:tc>
          <w:tcPr>
            <w:tcW w:w="110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Dysku</w:t>
            </w:r>
          </w:p>
        </w:tc>
        <w:tc>
          <w:tcPr>
            <w:tcW w:w="851" w:type="dxa"/>
            <w:vAlign w:val="center"/>
          </w:tcPr>
          <w:p w:rsidR="004C47AE" w:rsidRDefault="00CF1E0C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</w:t>
            </w:r>
          </w:p>
        </w:tc>
        <w:tc>
          <w:tcPr>
            <w:tcW w:w="1163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46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C47AE" w:rsidTr="00CF1E0C">
        <w:trPr>
          <w:trHeight w:val="752"/>
          <w:jc w:val="center"/>
        </w:trPr>
        <w:tc>
          <w:tcPr>
            <w:tcW w:w="110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Dysku</w:t>
            </w:r>
          </w:p>
        </w:tc>
        <w:tc>
          <w:tcPr>
            <w:tcW w:w="851" w:type="dxa"/>
            <w:vAlign w:val="center"/>
          </w:tcPr>
          <w:p w:rsidR="004C47AE" w:rsidRDefault="00CF1E0C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1163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46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F1E0C" w:rsidTr="00CF1E0C">
        <w:trPr>
          <w:trHeight w:val="752"/>
          <w:jc w:val="center"/>
        </w:trPr>
        <w:tc>
          <w:tcPr>
            <w:tcW w:w="1107" w:type="dxa"/>
            <w:vAlign w:val="center"/>
          </w:tcPr>
          <w:p w:rsidR="004C47AE" w:rsidRDefault="004C47AE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Dysku</w:t>
            </w:r>
          </w:p>
        </w:tc>
        <w:tc>
          <w:tcPr>
            <w:tcW w:w="851" w:type="dxa"/>
            <w:vAlign w:val="center"/>
          </w:tcPr>
          <w:p w:rsidR="004C47AE" w:rsidRDefault="00CF1E0C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średnio</w:t>
            </w:r>
          </w:p>
        </w:tc>
        <w:tc>
          <w:tcPr>
            <w:tcW w:w="1163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3,56</w:t>
            </w:r>
          </w:p>
        </w:tc>
        <w:tc>
          <w:tcPr>
            <w:tcW w:w="1246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2,93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1,94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4C47AE" w:rsidRDefault="0040109A" w:rsidP="004C47AE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1E719D" w:rsidRPr="001E719D" w:rsidRDefault="001E719D" w:rsidP="002807C2">
      <w:pPr>
        <w:pStyle w:val="Bezodstpw"/>
        <w:rPr>
          <w:rFonts w:cstheme="minorHAnsi"/>
          <w:sz w:val="18"/>
          <w:szCs w:val="18"/>
        </w:rPr>
      </w:pPr>
    </w:p>
    <w:p w:rsidR="001E719D" w:rsidRDefault="00A718D2" w:rsidP="002807C2">
      <w:pPr>
        <w:pStyle w:val="Bezodstpw"/>
        <w:rPr>
          <w:sz w:val="20"/>
          <w:szCs w:val="20"/>
        </w:rPr>
      </w:pPr>
      <w:r>
        <w:rPr>
          <w:rFonts w:cstheme="minorHAnsi"/>
          <w:sz w:val="20"/>
          <w:szCs w:val="20"/>
        </w:rPr>
        <w:t>Wniosek : Z obserwacji możemy wywnioskować że i</w:t>
      </w:r>
      <w:r w:rsidR="001E719D" w:rsidRPr="001E719D">
        <w:rPr>
          <w:rFonts w:cstheme="minorHAnsi"/>
          <w:sz w:val="20"/>
          <w:szCs w:val="20"/>
        </w:rPr>
        <w:t xml:space="preserve">m większy rozmiar strony </w:t>
      </w:r>
      <w:r>
        <w:rPr>
          <w:rFonts w:cstheme="minorHAnsi"/>
          <w:sz w:val="20"/>
          <w:szCs w:val="20"/>
        </w:rPr>
        <w:t xml:space="preserve">podajemy </w:t>
      </w:r>
      <w:r w:rsidR="001E719D" w:rsidRPr="001E719D">
        <w:rPr>
          <w:rFonts w:cstheme="minorHAnsi"/>
          <w:sz w:val="20"/>
          <w:szCs w:val="20"/>
        </w:rPr>
        <w:t>tym mniej dostępów do dysku</w:t>
      </w:r>
      <w:r>
        <w:rPr>
          <w:rFonts w:cstheme="minorHAnsi"/>
          <w:sz w:val="20"/>
          <w:szCs w:val="20"/>
        </w:rPr>
        <w:t xml:space="preserve"> otrzymujemy</w:t>
      </w:r>
      <w:r w:rsidR="001E719D" w:rsidRPr="001E719D">
        <w:rPr>
          <w:rFonts w:cstheme="minorHAnsi"/>
          <w:sz w:val="20"/>
          <w:szCs w:val="20"/>
        </w:rPr>
        <w:t xml:space="preserve">, co oznacza mniejszy czas </w:t>
      </w:r>
      <w:r w:rsidR="00946587">
        <w:rPr>
          <w:rFonts w:cstheme="minorHAnsi"/>
          <w:sz w:val="20"/>
          <w:szCs w:val="20"/>
        </w:rPr>
        <w:t>wyszukiwania. Wówczas o</w:t>
      </w:r>
      <w:r w:rsidR="001E719D" w:rsidRPr="001E719D">
        <w:rPr>
          <w:rFonts w:cstheme="minorHAnsi"/>
          <w:sz w:val="20"/>
          <w:szCs w:val="20"/>
        </w:rPr>
        <w:t>ptymalny</w:t>
      </w:r>
      <w:r w:rsidR="00946587">
        <w:rPr>
          <w:rFonts w:cstheme="minorHAnsi"/>
          <w:sz w:val="20"/>
          <w:szCs w:val="20"/>
        </w:rPr>
        <w:t>m</w:t>
      </w:r>
      <w:r w:rsidR="001E719D" w:rsidRPr="001E719D">
        <w:rPr>
          <w:rFonts w:cstheme="minorHAnsi"/>
          <w:sz w:val="20"/>
          <w:szCs w:val="20"/>
        </w:rPr>
        <w:t xml:space="preserve"> ze względu na czas wyszukiwania rozmiar</w:t>
      </w:r>
      <w:r w:rsidR="00946587">
        <w:rPr>
          <w:rFonts w:cstheme="minorHAnsi"/>
          <w:sz w:val="20"/>
          <w:szCs w:val="20"/>
        </w:rPr>
        <w:t xml:space="preserve">em strony jest </w:t>
      </w:r>
      <w:r w:rsidR="001E719D" w:rsidRPr="001E719D">
        <w:rPr>
          <w:rFonts w:cstheme="minorHAnsi"/>
          <w:sz w:val="20"/>
          <w:szCs w:val="20"/>
        </w:rPr>
        <w:t xml:space="preserve">200. </w:t>
      </w:r>
      <w:r w:rsidR="00946587">
        <w:rPr>
          <w:rFonts w:cstheme="minorHAnsi"/>
          <w:sz w:val="20"/>
          <w:szCs w:val="20"/>
        </w:rPr>
        <w:t>Rozwiązanie to jest jednak</w:t>
      </w:r>
      <w:r w:rsidR="001E719D" w:rsidRPr="001E719D">
        <w:rPr>
          <w:rFonts w:cstheme="minorHAnsi"/>
          <w:sz w:val="20"/>
          <w:szCs w:val="20"/>
        </w:rPr>
        <w:t xml:space="preserve"> sprzeczne z ideą </w:t>
      </w:r>
      <w:proofErr w:type="spellStart"/>
      <w:r w:rsidR="001E719D" w:rsidRPr="001E719D">
        <w:rPr>
          <w:rFonts w:cstheme="minorHAnsi"/>
          <w:sz w:val="20"/>
          <w:szCs w:val="20"/>
        </w:rPr>
        <w:t>B-drzew</w:t>
      </w:r>
      <w:proofErr w:type="spellEnd"/>
      <w:r w:rsidR="00946587">
        <w:rPr>
          <w:rFonts w:cstheme="minorHAnsi"/>
          <w:sz w:val="20"/>
          <w:szCs w:val="20"/>
        </w:rPr>
        <w:t>.</w:t>
      </w:r>
      <w:r w:rsidR="001E719D" w:rsidRPr="001E719D">
        <w:rPr>
          <w:rFonts w:cstheme="minorHAnsi"/>
          <w:sz w:val="20"/>
          <w:szCs w:val="20"/>
        </w:rPr>
        <w:t xml:space="preserve"> </w:t>
      </w:r>
      <w:r w:rsidR="00946587">
        <w:rPr>
          <w:rFonts w:cstheme="minorHAnsi"/>
          <w:sz w:val="20"/>
          <w:szCs w:val="20"/>
        </w:rPr>
        <w:br/>
        <w:t xml:space="preserve">Przecież w </w:t>
      </w:r>
      <w:proofErr w:type="spellStart"/>
      <w:r w:rsidR="00946587">
        <w:rPr>
          <w:rFonts w:cstheme="minorHAnsi"/>
          <w:sz w:val="20"/>
          <w:szCs w:val="20"/>
        </w:rPr>
        <w:t>B-drzewach</w:t>
      </w:r>
      <w:proofErr w:type="spellEnd"/>
      <w:r w:rsidR="00946587">
        <w:rPr>
          <w:rFonts w:cstheme="minorHAnsi"/>
          <w:sz w:val="20"/>
          <w:szCs w:val="20"/>
        </w:rPr>
        <w:t xml:space="preserve"> nie chodzi o to żeby w</w:t>
      </w:r>
      <w:r w:rsidR="001E719D" w:rsidRPr="001E719D">
        <w:rPr>
          <w:rFonts w:cstheme="minorHAnsi"/>
          <w:sz w:val="20"/>
          <w:szCs w:val="20"/>
        </w:rPr>
        <w:t xml:space="preserve">szystkie dane znajdowałyby się </w:t>
      </w:r>
      <w:r w:rsidR="00946587">
        <w:rPr>
          <w:rFonts w:cstheme="minorHAnsi"/>
          <w:sz w:val="20"/>
          <w:szCs w:val="20"/>
        </w:rPr>
        <w:t xml:space="preserve">w </w:t>
      </w:r>
      <w:r w:rsidR="001E719D" w:rsidRPr="001E719D">
        <w:rPr>
          <w:rFonts w:cstheme="minorHAnsi"/>
          <w:sz w:val="20"/>
          <w:szCs w:val="20"/>
        </w:rPr>
        <w:t>pamięci operacyjnej</w:t>
      </w:r>
      <w:r w:rsidR="00946587">
        <w:rPr>
          <w:rFonts w:cstheme="minorHAnsi"/>
          <w:sz w:val="20"/>
          <w:szCs w:val="20"/>
        </w:rPr>
        <w:t xml:space="preserve"> lecz jedynie</w:t>
      </w:r>
      <w:r w:rsidR="00031A8B">
        <w:rPr>
          <w:rFonts w:cstheme="minorHAnsi"/>
          <w:sz w:val="20"/>
          <w:szCs w:val="20"/>
        </w:rPr>
        <w:t xml:space="preserve"> ich</w:t>
      </w:r>
      <w:r w:rsidR="00946587">
        <w:rPr>
          <w:rFonts w:cstheme="minorHAnsi"/>
          <w:sz w:val="20"/>
          <w:szCs w:val="20"/>
        </w:rPr>
        <w:t xml:space="preserve"> część. Wówczas optymalnym rozwiązaniem staje się </w:t>
      </w:r>
      <w:r w:rsidR="001E719D" w:rsidRPr="001E719D">
        <w:rPr>
          <w:rFonts w:cstheme="minorHAnsi"/>
          <w:sz w:val="20"/>
          <w:szCs w:val="20"/>
        </w:rPr>
        <w:t xml:space="preserve">rozmiar strony równy 10. </w:t>
      </w:r>
      <w:r w:rsidR="00946587">
        <w:rPr>
          <w:rFonts w:cstheme="minorHAnsi"/>
          <w:sz w:val="20"/>
          <w:szCs w:val="20"/>
        </w:rPr>
        <w:t>Zajęta w</w:t>
      </w:r>
      <w:r w:rsidR="001E719D" w:rsidRPr="001E719D">
        <w:rPr>
          <w:rFonts w:cstheme="minorHAnsi"/>
          <w:sz w:val="20"/>
          <w:szCs w:val="20"/>
        </w:rPr>
        <w:t xml:space="preserve">tedy </w:t>
      </w:r>
      <w:r w:rsidR="00946587">
        <w:rPr>
          <w:rFonts w:cstheme="minorHAnsi"/>
          <w:sz w:val="20"/>
          <w:szCs w:val="20"/>
        </w:rPr>
        <w:t xml:space="preserve">pamięć operacyjna jak i ilość dostępów do dysku </w:t>
      </w:r>
      <w:r w:rsidR="001E719D" w:rsidRPr="001E719D">
        <w:rPr>
          <w:rFonts w:cstheme="minorHAnsi"/>
          <w:sz w:val="20"/>
          <w:szCs w:val="20"/>
        </w:rPr>
        <w:t>jest stosunkowo niska.</w:t>
      </w:r>
    </w:p>
    <w:p w:rsidR="001E719D" w:rsidRPr="002807C2" w:rsidRDefault="001E719D" w:rsidP="002807C2">
      <w:pPr>
        <w:pStyle w:val="Bezodstpw"/>
        <w:rPr>
          <w:sz w:val="20"/>
          <w:szCs w:val="20"/>
        </w:rPr>
      </w:pPr>
    </w:p>
    <w:p w:rsidR="001940E8" w:rsidRPr="001D54CC" w:rsidRDefault="001940E8" w:rsidP="002807C2">
      <w:pPr>
        <w:pStyle w:val="Bezodstpw"/>
        <w:rPr>
          <w:b/>
          <w:sz w:val="20"/>
          <w:szCs w:val="20"/>
        </w:rPr>
      </w:pPr>
      <w:r w:rsidRPr="001D54CC">
        <w:rPr>
          <w:b/>
          <w:sz w:val="20"/>
          <w:szCs w:val="20"/>
        </w:rPr>
        <w:t>7</w:t>
      </w:r>
      <w:r w:rsidR="00672E76" w:rsidRPr="001D54CC">
        <w:rPr>
          <w:b/>
          <w:sz w:val="20"/>
          <w:szCs w:val="20"/>
        </w:rPr>
        <w:t>)</w:t>
      </w:r>
    </w:p>
    <w:p w:rsidR="00FB4B27" w:rsidRPr="00B17D0C" w:rsidRDefault="00FB4B27" w:rsidP="00FB4B27">
      <w:pPr>
        <w:contextualSpacing/>
        <w:rPr>
          <w:sz w:val="18"/>
          <w:szCs w:val="18"/>
        </w:rPr>
      </w:pPr>
      <w:r>
        <w:rPr>
          <w:sz w:val="18"/>
          <w:szCs w:val="18"/>
        </w:rPr>
        <w:t>M</w:t>
      </w:r>
      <w:r w:rsidRPr="00B17D0C">
        <w:rPr>
          <w:sz w:val="18"/>
          <w:szCs w:val="18"/>
        </w:rPr>
        <w:t>inimalną i maksymalną liczb</w:t>
      </w:r>
      <w:r>
        <w:rPr>
          <w:sz w:val="18"/>
          <w:szCs w:val="18"/>
        </w:rPr>
        <w:t>a</w:t>
      </w:r>
      <w:r w:rsidRPr="00B17D0C">
        <w:rPr>
          <w:sz w:val="18"/>
          <w:szCs w:val="18"/>
        </w:rPr>
        <w:t xml:space="preserve"> elementów jakie można um</w:t>
      </w:r>
      <w:r>
        <w:rPr>
          <w:sz w:val="18"/>
          <w:szCs w:val="18"/>
        </w:rPr>
        <w:t xml:space="preserve">ieścić w </w:t>
      </w:r>
      <w:proofErr w:type="spellStart"/>
      <w:r>
        <w:rPr>
          <w:sz w:val="18"/>
          <w:szCs w:val="18"/>
        </w:rPr>
        <w:t>B-drzewie</w:t>
      </w:r>
      <w:proofErr w:type="spellEnd"/>
      <w:r>
        <w:rPr>
          <w:sz w:val="18"/>
          <w:szCs w:val="18"/>
        </w:rPr>
        <w:t xml:space="preserve"> klasy t(</w:t>
      </w:r>
      <w:proofErr w:type="spellStart"/>
      <w:r>
        <w:rPr>
          <w:sz w:val="18"/>
          <w:szCs w:val="18"/>
        </w:rPr>
        <w:t>h,m</w:t>
      </w:r>
      <w:proofErr w:type="spellEnd"/>
      <w:r>
        <w:rPr>
          <w:sz w:val="18"/>
          <w:szCs w:val="18"/>
        </w:rPr>
        <w:t>) :</w:t>
      </w:r>
    </w:p>
    <w:p w:rsidR="00FB4B27" w:rsidRDefault="00FB4B27" w:rsidP="00FB4B27">
      <w:pPr>
        <w:pStyle w:val="PreformattedText"/>
        <w:contextualSpacing/>
        <w:jc w:val="center"/>
        <w:rPr>
          <w:rFonts w:asciiTheme="minorHAnsi" w:hAnsiTheme="minorHAnsi" w:cstheme="minorHAnsi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 xml:space="preserve">N ≤ 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2*m+1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h-1</m:t>
              </m:r>
            </m:sup>
          </m:sSup>
        </m:oMath>
      </m:oMathPara>
    </w:p>
    <w:p w:rsidR="00FB4B27" w:rsidRPr="00B17D0C" w:rsidRDefault="00FB4B27" w:rsidP="00FB4B27">
      <w:pPr>
        <w:pStyle w:val="PreformattedText"/>
        <w:contextualSpacing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FB4B27" w:rsidRPr="00B17D0C" w:rsidRDefault="00FB4B27" w:rsidP="00FB4B27">
      <w:pPr>
        <w:pStyle w:val="PreformattedText"/>
        <w:contextualSpacing/>
        <w:rPr>
          <w:rFonts w:asciiTheme="minorHAnsi" w:hAnsiTheme="minorHAnsi" w:cstheme="minorHAnsi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N ≥ 2*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(2*m+1)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h-2</m:t>
              </m:r>
            </m:sup>
          </m:sSup>
        </m:oMath>
      </m:oMathPara>
    </w:p>
    <w:p w:rsidR="00433EEC" w:rsidRDefault="00433EE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1940E8" w:rsidRDefault="001940E8" w:rsidP="002807C2">
      <w:pPr>
        <w:pStyle w:val="Bezodstpw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lastRenderedPageBreak/>
        <w:t>8</w:t>
      </w:r>
      <w:r w:rsidR="00672E76" w:rsidRPr="001D54CC">
        <w:rPr>
          <w:rFonts w:cstheme="minorHAnsi"/>
          <w:b/>
          <w:sz w:val="20"/>
          <w:szCs w:val="20"/>
        </w:rPr>
        <w:t>)</w:t>
      </w:r>
    </w:p>
    <w:tbl>
      <w:tblPr>
        <w:tblStyle w:val="Tabela-Siatka"/>
        <w:tblW w:w="10037" w:type="dxa"/>
        <w:jc w:val="center"/>
        <w:tblLayout w:type="fixed"/>
        <w:tblLook w:val="04A0"/>
      </w:tblPr>
      <w:tblGrid>
        <w:gridCol w:w="1107"/>
        <w:gridCol w:w="851"/>
        <w:gridCol w:w="1163"/>
        <w:gridCol w:w="1246"/>
        <w:gridCol w:w="1418"/>
        <w:gridCol w:w="1417"/>
        <w:gridCol w:w="1418"/>
        <w:gridCol w:w="1417"/>
      </w:tblGrid>
      <w:tr w:rsidR="001D54CC" w:rsidTr="00584BB6">
        <w:trPr>
          <w:trHeight w:val="501"/>
          <w:jc w:val="center"/>
        </w:trPr>
        <w:tc>
          <w:tcPr>
            <w:tcW w:w="1958" w:type="dxa"/>
            <w:gridSpan w:val="2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Zad 8</w:t>
            </w:r>
          </w:p>
        </w:tc>
        <w:tc>
          <w:tcPr>
            <w:tcW w:w="1163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2</w:t>
            </w:r>
          </w:p>
        </w:tc>
        <w:tc>
          <w:tcPr>
            <w:tcW w:w="1246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5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10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50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150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Rozmiar strony 200</w:t>
            </w:r>
          </w:p>
        </w:tc>
      </w:tr>
      <w:tr w:rsidR="001D54CC" w:rsidTr="00584BB6">
        <w:trPr>
          <w:trHeight w:val="738"/>
          <w:jc w:val="center"/>
        </w:trPr>
        <w:tc>
          <w:tcPr>
            <w:tcW w:w="110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Pamięci</w:t>
            </w:r>
          </w:p>
        </w:tc>
        <w:tc>
          <w:tcPr>
            <w:tcW w:w="851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</w:t>
            </w:r>
          </w:p>
        </w:tc>
        <w:tc>
          <w:tcPr>
            <w:tcW w:w="1163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246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D54CC" w:rsidTr="00584BB6">
        <w:trPr>
          <w:trHeight w:val="752"/>
          <w:jc w:val="center"/>
        </w:trPr>
        <w:tc>
          <w:tcPr>
            <w:tcW w:w="110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Pamięci</w:t>
            </w:r>
          </w:p>
        </w:tc>
        <w:tc>
          <w:tcPr>
            <w:tcW w:w="851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1163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46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1D54CC" w:rsidTr="00584BB6">
        <w:trPr>
          <w:trHeight w:val="752"/>
          <w:jc w:val="center"/>
        </w:trPr>
        <w:tc>
          <w:tcPr>
            <w:tcW w:w="110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Pamięci</w:t>
            </w:r>
          </w:p>
        </w:tc>
        <w:tc>
          <w:tcPr>
            <w:tcW w:w="851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Średnio</w:t>
            </w:r>
          </w:p>
        </w:tc>
        <w:tc>
          <w:tcPr>
            <w:tcW w:w="1163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7,79</w:t>
            </w:r>
          </w:p>
        </w:tc>
        <w:tc>
          <w:tcPr>
            <w:tcW w:w="1246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6,77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6,79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6,74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6,56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6,56</w:t>
            </w:r>
          </w:p>
        </w:tc>
      </w:tr>
      <w:tr w:rsidR="001D54CC" w:rsidTr="00584BB6">
        <w:trPr>
          <w:trHeight w:val="738"/>
          <w:jc w:val="center"/>
        </w:trPr>
        <w:tc>
          <w:tcPr>
            <w:tcW w:w="110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Dysku</w:t>
            </w:r>
          </w:p>
        </w:tc>
        <w:tc>
          <w:tcPr>
            <w:tcW w:w="851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</w:t>
            </w:r>
          </w:p>
        </w:tc>
        <w:tc>
          <w:tcPr>
            <w:tcW w:w="1163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46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D54CC" w:rsidTr="00584BB6">
        <w:trPr>
          <w:trHeight w:val="752"/>
          <w:jc w:val="center"/>
        </w:trPr>
        <w:tc>
          <w:tcPr>
            <w:tcW w:w="110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Dysku</w:t>
            </w:r>
          </w:p>
        </w:tc>
        <w:tc>
          <w:tcPr>
            <w:tcW w:w="851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Max</w:t>
            </w:r>
          </w:p>
        </w:tc>
        <w:tc>
          <w:tcPr>
            <w:tcW w:w="1163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46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D54CC" w:rsidTr="00584BB6">
        <w:trPr>
          <w:trHeight w:val="752"/>
          <w:jc w:val="center"/>
        </w:trPr>
        <w:tc>
          <w:tcPr>
            <w:tcW w:w="110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Dostęp do Dysku</w:t>
            </w:r>
          </w:p>
        </w:tc>
        <w:tc>
          <w:tcPr>
            <w:tcW w:w="851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średnio</w:t>
            </w:r>
          </w:p>
        </w:tc>
        <w:tc>
          <w:tcPr>
            <w:tcW w:w="1163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46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1D54CC" w:rsidRDefault="001D54CC" w:rsidP="00584BB6">
            <w:pPr>
              <w:pStyle w:val="Bezodstpw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1E719D" w:rsidRDefault="001E719D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72E76" w:rsidRDefault="009B0C27" w:rsidP="00A230C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Na podstawie eksperymentu możemy powiedzieć że wraz ze wzrostem rozmiaru strony </w:t>
      </w:r>
      <w:r w:rsidRPr="009B0C27">
        <w:rPr>
          <w:rFonts w:cstheme="minorHAnsi"/>
          <w:sz w:val="20"/>
          <w:szCs w:val="20"/>
        </w:rPr>
        <w:t>spada ilość dost</w:t>
      </w:r>
      <w:r>
        <w:rPr>
          <w:rFonts w:cstheme="minorHAnsi"/>
          <w:sz w:val="20"/>
          <w:szCs w:val="20"/>
        </w:rPr>
        <w:t xml:space="preserve">ępów do dysku. Również należy zwrócić uwagę iż </w:t>
      </w:r>
      <w:r w:rsidRPr="009B0C27">
        <w:rPr>
          <w:rFonts w:cstheme="minorHAnsi"/>
          <w:sz w:val="20"/>
          <w:szCs w:val="20"/>
        </w:rPr>
        <w:t xml:space="preserve">liczba ta jest stała dla </w:t>
      </w:r>
      <w:r>
        <w:rPr>
          <w:rFonts w:cstheme="minorHAnsi"/>
          <w:sz w:val="20"/>
          <w:szCs w:val="20"/>
        </w:rPr>
        <w:t>każdego rozmiaru strony – brak tutaj wartości minimalnej i</w:t>
      </w:r>
      <w:r w:rsidRPr="009B0C27">
        <w:rPr>
          <w:rFonts w:cstheme="minorHAnsi"/>
          <w:sz w:val="20"/>
          <w:szCs w:val="20"/>
        </w:rPr>
        <w:t xml:space="preserve"> mak</w:t>
      </w:r>
      <w:r>
        <w:rPr>
          <w:rFonts w:cstheme="minorHAnsi"/>
          <w:sz w:val="20"/>
          <w:szCs w:val="20"/>
        </w:rPr>
        <w:t>symalnej. Natomiast jeśli chodzi o dostęp</w:t>
      </w:r>
      <w:r w:rsidRPr="009B0C27">
        <w:rPr>
          <w:rFonts w:cstheme="minorHAnsi"/>
          <w:sz w:val="20"/>
          <w:szCs w:val="20"/>
        </w:rPr>
        <w:t xml:space="preserve"> do pamięci, to najmniej</w:t>
      </w:r>
      <w:r>
        <w:rPr>
          <w:rFonts w:cstheme="minorHAnsi"/>
          <w:sz w:val="20"/>
          <w:szCs w:val="20"/>
        </w:rPr>
        <w:t>szy jest on</w:t>
      </w:r>
      <w:r w:rsidRPr="009B0C27">
        <w:rPr>
          <w:rFonts w:cstheme="minorHAnsi"/>
          <w:sz w:val="20"/>
          <w:szCs w:val="20"/>
        </w:rPr>
        <w:t xml:space="preserve"> w przypadku </w:t>
      </w:r>
      <w:r>
        <w:rPr>
          <w:rFonts w:cstheme="minorHAnsi"/>
          <w:sz w:val="20"/>
          <w:szCs w:val="20"/>
        </w:rPr>
        <w:t>ro</w:t>
      </w:r>
      <w:r w:rsidR="006F2EB9">
        <w:rPr>
          <w:rFonts w:cstheme="minorHAnsi"/>
          <w:sz w:val="20"/>
          <w:szCs w:val="20"/>
        </w:rPr>
        <w:t>zmiaru strony</w:t>
      </w:r>
      <w:r>
        <w:rPr>
          <w:rFonts w:cstheme="minorHAnsi"/>
          <w:sz w:val="20"/>
          <w:szCs w:val="20"/>
        </w:rPr>
        <w:t xml:space="preserve"> 150 oraz 200</w:t>
      </w:r>
      <w:r w:rsidR="006F2EB9">
        <w:rPr>
          <w:rFonts w:cstheme="minorHAnsi"/>
          <w:sz w:val="20"/>
          <w:szCs w:val="20"/>
        </w:rPr>
        <w:t>. Wartości te możemy przyjąć za najbardziej optymalne</w:t>
      </w:r>
      <w:r w:rsidRPr="009B0C27">
        <w:rPr>
          <w:rFonts w:cstheme="minorHAnsi"/>
          <w:sz w:val="20"/>
          <w:szCs w:val="20"/>
        </w:rPr>
        <w:t>.</w:t>
      </w:r>
      <w:r w:rsidR="006F2EB9">
        <w:rPr>
          <w:rFonts w:cstheme="minorHAnsi"/>
          <w:sz w:val="20"/>
          <w:szCs w:val="20"/>
        </w:rPr>
        <w:t xml:space="preserve"> Jest to bardzo podobne do </w:t>
      </w:r>
      <w:proofErr w:type="spellStart"/>
      <w:r w:rsidR="006F2EB9">
        <w:rPr>
          <w:rFonts w:cstheme="minorHAnsi"/>
          <w:sz w:val="20"/>
          <w:szCs w:val="20"/>
        </w:rPr>
        <w:t>B-drzewa</w:t>
      </w:r>
      <w:proofErr w:type="spellEnd"/>
      <w:r w:rsidR="006F2EB9">
        <w:rPr>
          <w:rFonts w:cstheme="minorHAnsi"/>
          <w:sz w:val="20"/>
          <w:szCs w:val="20"/>
        </w:rPr>
        <w:t xml:space="preserve"> gdzie również </w:t>
      </w:r>
      <w:r w:rsidR="001E719D" w:rsidRPr="001E719D">
        <w:rPr>
          <w:rFonts w:cstheme="minorHAnsi"/>
          <w:sz w:val="20"/>
          <w:szCs w:val="20"/>
        </w:rPr>
        <w:t>zwiększanie rozmiaru strony powoduje zmniejszenie czasu wyszukiwania.</w:t>
      </w:r>
      <w:r w:rsidR="006F2EB9">
        <w:rPr>
          <w:rFonts w:cstheme="minorHAnsi"/>
          <w:sz w:val="20"/>
          <w:szCs w:val="20"/>
        </w:rPr>
        <w:t xml:space="preserve"> Jeżeli jednak chcielibyśmy </w:t>
      </w:r>
      <w:r w:rsidR="001E719D" w:rsidRPr="001E719D">
        <w:rPr>
          <w:rFonts w:cstheme="minorHAnsi"/>
          <w:sz w:val="20"/>
          <w:szCs w:val="20"/>
        </w:rPr>
        <w:t xml:space="preserve">ograniczyć zajęcie pamięci operacyjnej, </w:t>
      </w:r>
      <w:r w:rsidR="006F2EB9">
        <w:rPr>
          <w:rFonts w:cstheme="minorHAnsi"/>
          <w:sz w:val="20"/>
          <w:szCs w:val="20"/>
        </w:rPr>
        <w:t xml:space="preserve">wówczas powinniśmy </w:t>
      </w:r>
      <w:r w:rsidR="001E719D" w:rsidRPr="001E719D">
        <w:rPr>
          <w:rFonts w:cstheme="minorHAnsi"/>
          <w:sz w:val="20"/>
          <w:szCs w:val="20"/>
        </w:rPr>
        <w:t xml:space="preserve">wybrać rozmiar strony równy </w:t>
      </w:r>
      <w:r w:rsidR="001E719D">
        <w:rPr>
          <w:rFonts w:cstheme="minorHAnsi"/>
          <w:sz w:val="20"/>
          <w:szCs w:val="20"/>
        </w:rPr>
        <w:t>10</w:t>
      </w:r>
      <w:r w:rsidR="001E719D" w:rsidRPr="001E719D">
        <w:rPr>
          <w:rFonts w:cstheme="minorHAnsi"/>
          <w:sz w:val="20"/>
          <w:szCs w:val="20"/>
        </w:rPr>
        <w:t>, dla którego liczba dostępów do dysku i</w:t>
      </w:r>
      <w:r w:rsidR="006F2EB9">
        <w:rPr>
          <w:rFonts w:cstheme="minorHAnsi"/>
          <w:sz w:val="20"/>
          <w:szCs w:val="20"/>
        </w:rPr>
        <w:t xml:space="preserve"> do pamięci jest stosunkowo najmniejsza</w:t>
      </w:r>
      <w:r w:rsidR="001E719D" w:rsidRPr="001E719D">
        <w:rPr>
          <w:rFonts w:cstheme="minorHAnsi"/>
          <w:sz w:val="20"/>
          <w:szCs w:val="20"/>
        </w:rPr>
        <w:t>.</w:t>
      </w:r>
    </w:p>
    <w:p w:rsidR="00A230C3" w:rsidRDefault="00A230C3" w:rsidP="00A230C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F2269" w:rsidRPr="001D54CC" w:rsidRDefault="003F2269" w:rsidP="001940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t>9</w:t>
      </w:r>
      <w:r w:rsidR="00672E76" w:rsidRPr="001D54CC">
        <w:rPr>
          <w:rFonts w:cstheme="minorHAnsi"/>
          <w:b/>
          <w:sz w:val="20"/>
          <w:szCs w:val="20"/>
        </w:rPr>
        <w:t>)</w:t>
      </w:r>
    </w:p>
    <w:p w:rsidR="00C461AA" w:rsidRDefault="003F2269" w:rsidP="00C461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F2269">
        <w:rPr>
          <w:rFonts w:cstheme="minorHAnsi"/>
          <w:sz w:val="20"/>
          <w:szCs w:val="20"/>
        </w:rPr>
        <w:t>Minimalnie lepsze okazały się B-drzewa. Różnica jest jednak niewielka.</w:t>
      </w:r>
      <w:r w:rsidR="00A230C3">
        <w:rPr>
          <w:rFonts w:cstheme="minorHAnsi"/>
          <w:sz w:val="20"/>
          <w:szCs w:val="20"/>
        </w:rPr>
        <w:t xml:space="preserve"> </w:t>
      </w:r>
      <w:r w:rsidR="00A230C3" w:rsidRPr="00A230C3">
        <w:rPr>
          <w:rFonts w:cstheme="minorHAnsi"/>
          <w:sz w:val="20"/>
          <w:szCs w:val="20"/>
        </w:rPr>
        <w:t xml:space="preserve">Pod względem ilości dostępów do dysku, dla każdej testowanej wielkości </w:t>
      </w:r>
      <w:r w:rsidR="00A230C3">
        <w:rPr>
          <w:rFonts w:cstheme="minorHAnsi"/>
          <w:sz w:val="20"/>
          <w:szCs w:val="20"/>
        </w:rPr>
        <w:t>rozmiaru strony</w:t>
      </w:r>
      <w:r w:rsidR="00A230C3" w:rsidRPr="00A230C3">
        <w:rPr>
          <w:rFonts w:cstheme="minorHAnsi"/>
          <w:sz w:val="20"/>
          <w:szCs w:val="20"/>
        </w:rPr>
        <w:t xml:space="preserve"> </w:t>
      </w:r>
      <w:proofErr w:type="spellStart"/>
      <w:r w:rsidR="00A230C3" w:rsidRPr="00A230C3">
        <w:rPr>
          <w:rFonts w:cstheme="minorHAnsi"/>
          <w:sz w:val="20"/>
          <w:szCs w:val="20"/>
        </w:rPr>
        <w:t>B-drzewa</w:t>
      </w:r>
      <w:proofErr w:type="spellEnd"/>
      <w:r w:rsidR="00A230C3" w:rsidRPr="00A230C3">
        <w:rPr>
          <w:rFonts w:cstheme="minorHAnsi"/>
          <w:sz w:val="20"/>
          <w:szCs w:val="20"/>
        </w:rPr>
        <w:t xml:space="preserve"> okazały się bardziej wydajne. </w:t>
      </w:r>
      <w:r w:rsidR="00A230C3">
        <w:rPr>
          <w:rFonts w:cstheme="minorHAnsi"/>
          <w:sz w:val="20"/>
          <w:szCs w:val="20"/>
        </w:rPr>
        <w:t xml:space="preserve">Zwróćmy jednak uwagę na to że wraz ze wzrostem rozmiaru strony różnica ta maleje. Biorąc natomiast </w:t>
      </w:r>
      <w:r w:rsidR="00A230C3" w:rsidRPr="00A230C3">
        <w:rPr>
          <w:rFonts w:cstheme="minorHAnsi"/>
          <w:sz w:val="20"/>
          <w:szCs w:val="20"/>
        </w:rPr>
        <w:t>pod uwagę ilość dostępów do pamięci, syt</w:t>
      </w:r>
      <w:r w:rsidR="00A230C3">
        <w:rPr>
          <w:rFonts w:cstheme="minorHAnsi"/>
          <w:sz w:val="20"/>
          <w:szCs w:val="20"/>
        </w:rPr>
        <w:t xml:space="preserve">uacja wygląda </w:t>
      </w:r>
      <w:r w:rsidR="00A230C3" w:rsidRPr="00A230C3">
        <w:rPr>
          <w:rFonts w:cstheme="minorHAnsi"/>
          <w:sz w:val="20"/>
          <w:szCs w:val="20"/>
        </w:rPr>
        <w:t>tak samo</w:t>
      </w:r>
      <w:r w:rsidR="00A230C3">
        <w:rPr>
          <w:rFonts w:cstheme="minorHAnsi"/>
          <w:sz w:val="20"/>
          <w:szCs w:val="20"/>
        </w:rPr>
        <w:t xml:space="preserve">. Tutaj również </w:t>
      </w:r>
      <w:proofErr w:type="spellStart"/>
      <w:r w:rsidR="00A230C3" w:rsidRPr="00A230C3">
        <w:rPr>
          <w:rFonts w:cstheme="minorHAnsi"/>
          <w:sz w:val="20"/>
          <w:szCs w:val="20"/>
        </w:rPr>
        <w:t>B-dr</w:t>
      </w:r>
      <w:r w:rsidR="00A230C3">
        <w:rPr>
          <w:rFonts w:cstheme="minorHAnsi"/>
          <w:sz w:val="20"/>
          <w:szCs w:val="20"/>
        </w:rPr>
        <w:t>zewo</w:t>
      </w:r>
      <w:proofErr w:type="spellEnd"/>
      <w:r w:rsidR="00A230C3">
        <w:rPr>
          <w:rFonts w:cstheme="minorHAnsi"/>
          <w:sz w:val="20"/>
          <w:szCs w:val="20"/>
        </w:rPr>
        <w:t xml:space="preserve"> jest bardziej wydajne, a różnica maleje wraz ze wzrostem rozmiaru strony.</w:t>
      </w:r>
    </w:p>
    <w:p w:rsidR="00C461AA" w:rsidRDefault="00C461AA" w:rsidP="00C461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5A3DB0" w:rsidRDefault="005A3DB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:rsidR="001940E8" w:rsidRDefault="00960776" w:rsidP="0020263D">
      <w:pPr>
        <w:pStyle w:val="Bezodstpw"/>
        <w:rPr>
          <w:rFonts w:cstheme="minorHAnsi"/>
          <w:b/>
          <w:sz w:val="20"/>
          <w:szCs w:val="20"/>
        </w:rPr>
      </w:pPr>
      <w:r w:rsidRPr="001D54CC">
        <w:rPr>
          <w:rFonts w:cstheme="minorHAnsi"/>
          <w:b/>
          <w:sz w:val="20"/>
          <w:szCs w:val="20"/>
        </w:rPr>
        <w:lastRenderedPageBreak/>
        <w:t>10</w:t>
      </w:r>
      <w:r w:rsidR="00672E76" w:rsidRPr="001D54CC">
        <w:rPr>
          <w:rFonts w:cstheme="minorHAnsi"/>
          <w:b/>
          <w:sz w:val="20"/>
          <w:szCs w:val="20"/>
        </w:rPr>
        <w:t>)</w:t>
      </w:r>
    </w:p>
    <w:p w:rsidR="0028653E" w:rsidRDefault="0028653E" w:rsidP="0020263D">
      <w:pPr>
        <w:pStyle w:val="Bezodstpw"/>
        <w:rPr>
          <w:rFonts w:cstheme="minorHAnsi"/>
          <w:b/>
          <w:sz w:val="20"/>
          <w:szCs w:val="20"/>
        </w:rPr>
      </w:pPr>
    </w:p>
    <w:tbl>
      <w:tblPr>
        <w:tblStyle w:val="Tabela-Siatka"/>
        <w:tblW w:w="10475" w:type="dxa"/>
        <w:jc w:val="center"/>
        <w:tblLook w:val="04A0"/>
      </w:tblPr>
      <w:tblGrid>
        <w:gridCol w:w="1320"/>
        <w:gridCol w:w="571"/>
        <w:gridCol w:w="605"/>
        <w:gridCol w:w="891"/>
        <w:gridCol w:w="571"/>
        <w:gridCol w:w="605"/>
        <w:gridCol w:w="891"/>
        <w:gridCol w:w="907"/>
        <w:gridCol w:w="907"/>
        <w:gridCol w:w="965"/>
        <w:gridCol w:w="614"/>
        <w:gridCol w:w="737"/>
        <w:gridCol w:w="891"/>
      </w:tblGrid>
      <w:tr w:rsidR="00BE0AFA" w:rsidTr="00BE0AFA">
        <w:trPr>
          <w:trHeight w:val="542"/>
          <w:jc w:val="center"/>
        </w:trPr>
        <w:tc>
          <w:tcPr>
            <w:tcW w:w="1319" w:type="dxa"/>
            <w:vAlign w:val="center"/>
          </w:tcPr>
          <w:p w:rsidR="00BE0AFA" w:rsidRPr="00C461AA" w:rsidRDefault="00BE0AFA" w:rsidP="0028653E">
            <w:pPr>
              <w:jc w:val="center"/>
            </w:pPr>
            <w:r w:rsidRPr="00C461AA">
              <w:t>Wielkość</w:t>
            </w:r>
            <w:r>
              <w:t xml:space="preserve"> tablicy 250</w:t>
            </w:r>
          </w:p>
        </w:tc>
        <w:tc>
          <w:tcPr>
            <w:tcW w:w="2067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Dzielenie przez rozmiar tablicy</w:t>
            </w:r>
          </w:p>
        </w:tc>
        <w:tc>
          <w:tcPr>
            <w:tcW w:w="2067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Podział, składanie i dzielenie</w:t>
            </w:r>
          </w:p>
        </w:tc>
        <w:tc>
          <w:tcPr>
            <w:tcW w:w="2955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Wycięcie 3cyfr klucza i normalizacja</w:t>
            </w:r>
          </w:p>
        </w:tc>
        <w:tc>
          <w:tcPr>
            <w:tcW w:w="2067" w:type="dxa"/>
            <w:gridSpan w:val="3"/>
            <w:vAlign w:val="center"/>
          </w:tcPr>
          <w:p w:rsidR="00BE0AFA" w:rsidRDefault="00BE0AFA" w:rsidP="00BE0AFA">
            <w:pPr>
              <w:jc w:val="center"/>
            </w:pPr>
            <w:r>
              <w:t xml:space="preserve">Mieszanie </w:t>
            </w:r>
            <w:proofErr w:type="spellStart"/>
            <w:r>
              <w:t>Fibonacciego</w:t>
            </w:r>
            <w:proofErr w:type="spellEnd"/>
          </w:p>
        </w:tc>
      </w:tr>
      <w:tr w:rsidR="00BE0AFA" w:rsidTr="00BE0AFA">
        <w:trPr>
          <w:trHeight w:val="542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Sondowanie liniowe z krokiem 1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770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726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18476D" w:rsidRPr="00C461AA" w:rsidRDefault="0018476D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13</w:t>
            </w:r>
          </w:p>
        </w:tc>
        <w:tc>
          <w:tcPr>
            <w:tcW w:w="89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1,9</w:t>
            </w:r>
          </w:p>
        </w:tc>
        <w:tc>
          <w:tcPr>
            <w:tcW w:w="57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10</w:t>
            </w:r>
          </w:p>
        </w:tc>
        <w:tc>
          <w:tcPr>
            <w:tcW w:w="89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1,8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197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91,23</w:t>
            </w:r>
          </w:p>
        </w:tc>
        <w:tc>
          <w:tcPr>
            <w:tcW w:w="571" w:type="dxa"/>
            <w:vAlign w:val="center"/>
          </w:tcPr>
          <w:p w:rsidR="0018476D" w:rsidRDefault="00BE0AFA" w:rsidP="00BE0AFA">
            <w:pPr>
              <w:jc w:val="center"/>
            </w:pPr>
            <w:r>
              <w:t>1</w:t>
            </w:r>
          </w:p>
        </w:tc>
        <w:tc>
          <w:tcPr>
            <w:tcW w:w="770" w:type="dxa"/>
            <w:vAlign w:val="center"/>
          </w:tcPr>
          <w:p w:rsidR="0018476D" w:rsidRDefault="00BE0AFA" w:rsidP="00BE0AFA">
            <w:pPr>
              <w:jc w:val="center"/>
            </w:pPr>
            <w:r>
              <w:t>30</w:t>
            </w:r>
          </w:p>
        </w:tc>
        <w:tc>
          <w:tcPr>
            <w:tcW w:w="726" w:type="dxa"/>
            <w:vAlign w:val="center"/>
          </w:tcPr>
          <w:p w:rsidR="0018476D" w:rsidRDefault="00BE0AFA" w:rsidP="00BE0AFA">
            <w:pPr>
              <w:jc w:val="center"/>
            </w:pPr>
            <w:r>
              <w:t>2,17</w:t>
            </w:r>
          </w:p>
        </w:tc>
      </w:tr>
      <w:tr w:rsidR="00BE0AFA" w:rsidTr="00BE0AFA">
        <w:trPr>
          <w:trHeight w:val="542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Sondowanie liniowe z krokiem 7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770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726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18476D" w:rsidRPr="00C461AA" w:rsidRDefault="0018476D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10</w:t>
            </w:r>
          </w:p>
        </w:tc>
        <w:tc>
          <w:tcPr>
            <w:tcW w:w="89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2,02</w:t>
            </w:r>
          </w:p>
        </w:tc>
        <w:tc>
          <w:tcPr>
            <w:tcW w:w="57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10</w:t>
            </w:r>
          </w:p>
        </w:tc>
        <w:tc>
          <w:tcPr>
            <w:tcW w:w="89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1,85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30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28,34</w:t>
            </w:r>
          </w:p>
        </w:tc>
        <w:tc>
          <w:tcPr>
            <w:tcW w:w="571" w:type="dxa"/>
            <w:vAlign w:val="center"/>
          </w:tcPr>
          <w:p w:rsidR="0018476D" w:rsidRDefault="00BE0AFA" w:rsidP="00BE0AFA">
            <w:pPr>
              <w:jc w:val="center"/>
            </w:pPr>
            <w:r>
              <w:t>1</w:t>
            </w:r>
          </w:p>
        </w:tc>
        <w:tc>
          <w:tcPr>
            <w:tcW w:w="770" w:type="dxa"/>
            <w:vAlign w:val="center"/>
          </w:tcPr>
          <w:p w:rsidR="0018476D" w:rsidRDefault="00BE0AFA" w:rsidP="00BE0AFA">
            <w:pPr>
              <w:jc w:val="center"/>
            </w:pPr>
            <w:r>
              <w:t>16</w:t>
            </w:r>
          </w:p>
        </w:tc>
        <w:tc>
          <w:tcPr>
            <w:tcW w:w="726" w:type="dxa"/>
            <w:vAlign w:val="center"/>
          </w:tcPr>
          <w:p w:rsidR="0018476D" w:rsidRDefault="00BE0AFA" w:rsidP="00BE0AFA">
            <w:pPr>
              <w:jc w:val="center"/>
            </w:pPr>
            <w:r>
              <w:t>3,59</w:t>
            </w:r>
          </w:p>
        </w:tc>
      </w:tr>
      <w:tr w:rsidR="00BE0AFA" w:rsidTr="00BE0AFA">
        <w:trPr>
          <w:trHeight w:val="542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Podwójne mieszanie zależne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770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726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18476D" w:rsidRPr="00C461AA" w:rsidRDefault="0018476D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32</w:t>
            </w:r>
          </w:p>
        </w:tc>
        <w:tc>
          <w:tcPr>
            <w:tcW w:w="89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2,33</w:t>
            </w:r>
          </w:p>
        </w:tc>
        <w:tc>
          <w:tcPr>
            <w:tcW w:w="57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9</w:t>
            </w:r>
          </w:p>
        </w:tc>
        <w:tc>
          <w:tcPr>
            <w:tcW w:w="891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1,51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197</w:t>
            </w:r>
          </w:p>
        </w:tc>
        <w:tc>
          <w:tcPr>
            <w:tcW w:w="985" w:type="dxa"/>
            <w:vAlign w:val="center"/>
          </w:tcPr>
          <w:p w:rsidR="0018476D" w:rsidRPr="00C461AA" w:rsidRDefault="0018476D" w:rsidP="0028653E">
            <w:pPr>
              <w:jc w:val="center"/>
            </w:pPr>
            <w:r>
              <w:t>91,23</w:t>
            </w:r>
          </w:p>
        </w:tc>
        <w:tc>
          <w:tcPr>
            <w:tcW w:w="571" w:type="dxa"/>
            <w:vAlign w:val="center"/>
          </w:tcPr>
          <w:p w:rsidR="0018476D" w:rsidRDefault="00BE0AFA" w:rsidP="00BE0AFA">
            <w:pPr>
              <w:jc w:val="center"/>
            </w:pPr>
            <w:r>
              <w:t>brak</w:t>
            </w:r>
          </w:p>
        </w:tc>
        <w:tc>
          <w:tcPr>
            <w:tcW w:w="770" w:type="dxa"/>
            <w:vAlign w:val="center"/>
          </w:tcPr>
          <w:p w:rsidR="0018476D" w:rsidRDefault="00BE0AFA" w:rsidP="00BE0AFA">
            <w:pPr>
              <w:jc w:val="center"/>
            </w:pPr>
            <w:r>
              <w:t>brak</w:t>
            </w:r>
          </w:p>
        </w:tc>
        <w:tc>
          <w:tcPr>
            <w:tcW w:w="726" w:type="dxa"/>
            <w:vAlign w:val="center"/>
          </w:tcPr>
          <w:p w:rsidR="0018476D" w:rsidRDefault="00BE0AFA" w:rsidP="00BE0AFA">
            <w:pPr>
              <w:jc w:val="center"/>
            </w:pPr>
            <w:r>
              <w:t>brak</w:t>
            </w:r>
          </w:p>
        </w:tc>
      </w:tr>
      <w:tr w:rsidR="00BE0AFA" w:rsidTr="00BE0AFA">
        <w:trPr>
          <w:trHeight w:val="531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Podwójne mieszanie niezależne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770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726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18476D" w:rsidRPr="00C461AA" w:rsidRDefault="0018476D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18476D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Default="0018476D" w:rsidP="0028653E">
            <w:pPr>
              <w:jc w:val="center"/>
            </w:pPr>
            <w:r>
              <w:t>11</w:t>
            </w:r>
          </w:p>
        </w:tc>
        <w:tc>
          <w:tcPr>
            <w:tcW w:w="891" w:type="dxa"/>
            <w:vAlign w:val="center"/>
          </w:tcPr>
          <w:p w:rsidR="0018476D" w:rsidRDefault="0018476D" w:rsidP="0028653E">
            <w:pPr>
              <w:jc w:val="center"/>
            </w:pPr>
            <w:r>
              <w:t>1,73</w:t>
            </w:r>
          </w:p>
        </w:tc>
        <w:tc>
          <w:tcPr>
            <w:tcW w:w="571" w:type="dxa"/>
            <w:vAlign w:val="center"/>
          </w:tcPr>
          <w:p w:rsidR="0018476D" w:rsidRDefault="0018476D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18476D" w:rsidRDefault="0018476D" w:rsidP="0028653E">
            <w:pPr>
              <w:jc w:val="center"/>
            </w:pPr>
            <w:r>
              <w:t>11</w:t>
            </w:r>
          </w:p>
        </w:tc>
        <w:tc>
          <w:tcPr>
            <w:tcW w:w="891" w:type="dxa"/>
            <w:vAlign w:val="center"/>
          </w:tcPr>
          <w:p w:rsidR="0018476D" w:rsidRDefault="0018476D" w:rsidP="0028653E">
            <w:pPr>
              <w:jc w:val="center"/>
            </w:pPr>
            <w:r>
              <w:t>1,73</w:t>
            </w:r>
          </w:p>
        </w:tc>
        <w:tc>
          <w:tcPr>
            <w:tcW w:w="985" w:type="dxa"/>
            <w:vAlign w:val="center"/>
          </w:tcPr>
          <w:p w:rsidR="0018476D" w:rsidRDefault="00BE0AFA" w:rsidP="0028653E">
            <w:pPr>
              <w:jc w:val="center"/>
            </w:pPr>
            <w:r>
              <w:t>brak</w:t>
            </w:r>
          </w:p>
        </w:tc>
        <w:tc>
          <w:tcPr>
            <w:tcW w:w="985" w:type="dxa"/>
            <w:vAlign w:val="center"/>
          </w:tcPr>
          <w:p w:rsidR="0018476D" w:rsidRDefault="00BE0AFA" w:rsidP="0028653E">
            <w:pPr>
              <w:jc w:val="center"/>
            </w:pPr>
            <w:r>
              <w:t>brak</w:t>
            </w:r>
          </w:p>
        </w:tc>
        <w:tc>
          <w:tcPr>
            <w:tcW w:w="985" w:type="dxa"/>
            <w:vAlign w:val="center"/>
          </w:tcPr>
          <w:p w:rsidR="0018476D" w:rsidRDefault="00BE0AFA" w:rsidP="00BE0AFA">
            <w:pPr>
              <w:jc w:val="center"/>
            </w:pPr>
            <w:r>
              <w:t>b</w:t>
            </w:r>
            <w:r w:rsidR="0018476D">
              <w:t xml:space="preserve">rak </w:t>
            </w:r>
          </w:p>
        </w:tc>
        <w:tc>
          <w:tcPr>
            <w:tcW w:w="571" w:type="dxa"/>
            <w:vAlign w:val="center"/>
          </w:tcPr>
          <w:p w:rsidR="0018476D" w:rsidRDefault="00BE0AFA" w:rsidP="00BE0AFA">
            <w:pPr>
              <w:jc w:val="center"/>
            </w:pPr>
            <w:r>
              <w:t>1</w:t>
            </w:r>
          </w:p>
        </w:tc>
        <w:tc>
          <w:tcPr>
            <w:tcW w:w="770" w:type="dxa"/>
            <w:vAlign w:val="center"/>
          </w:tcPr>
          <w:p w:rsidR="0018476D" w:rsidRDefault="00BE0AFA" w:rsidP="00BE0AFA">
            <w:pPr>
              <w:jc w:val="center"/>
            </w:pPr>
            <w:r>
              <w:t>14</w:t>
            </w:r>
          </w:p>
        </w:tc>
        <w:tc>
          <w:tcPr>
            <w:tcW w:w="726" w:type="dxa"/>
            <w:vAlign w:val="center"/>
          </w:tcPr>
          <w:p w:rsidR="0018476D" w:rsidRDefault="00BE0AFA" w:rsidP="00BE0AFA">
            <w:pPr>
              <w:jc w:val="center"/>
            </w:pPr>
            <w:r>
              <w:t>2,6</w:t>
            </w:r>
          </w:p>
        </w:tc>
      </w:tr>
    </w:tbl>
    <w:p w:rsidR="00C461AA" w:rsidRPr="001D54CC" w:rsidRDefault="00C461AA" w:rsidP="0020263D">
      <w:pPr>
        <w:pStyle w:val="Bezodstpw"/>
        <w:rPr>
          <w:rFonts w:cstheme="minorHAnsi"/>
          <w:b/>
          <w:sz w:val="20"/>
          <w:szCs w:val="20"/>
        </w:rPr>
      </w:pPr>
    </w:p>
    <w:p w:rsidR="00C461AA" w:rsidRDefault="00C461AA" w:rsidP="0020263D">
      <w:pPr>
        <w:pStyle w:val="Bezodstpw"/>
        <w:rPr>
          <w:rFonts w:cstheme="minorHAnsi"/>
          <w:sz w:val="20"/>
          <w:szCs w:val="20"/>
        </w:rPr>
      </w:pPr>
    </w:p>
    <w:tbl>
      <w:tblPr>
        <w:tblStyle w:val="Tabela-Siatka"/>
        <w:tblW w:w="10475" w:type="dxa"/>
        <w:jc w:val="center"/>
        <w:tblLook w:val="04A0"/>
      </w:tblPr>
      <w:tblGrid>
        <w:gridCol w:w="1319"/>
        <w:gridCol w:w="571"/>
        <w:gridCol w:w="605"/>
        <w:gridCol w:w="891"/>
        <w:gridCol w:w="571"/>
        <w:gridCol w:w="605"/>
        <w:gridCol w:w="891"/>
        <w:gridCol w:w="985"/>
        <w:gridCol w:w="985"/>
        <w:gridCol w:w="985"/>
        <w:gridCol w:w="571"/>
        <w:gridCol w:w="605"/>
        <w:gridCol w:w="891"/>
      </w:tblGrid>
      <w:tr w:rsidR="00BE0AFA" w:rsidTr="00BE0AFA">
        <w:trPr>
          <w:trHeight w:val="542"/>
          <w:jc w:val="center"/>
        </w:trPr>
        <w:tc>
          <w:tcPr>
            <w:tcW w:w="1319" w:type="dxa"/>
            <w:vAlign w:val="center"/>
          </w:tcPr>
          <w:p w:rsidR="00BE0AFA" w:rsidRPr="00C461AA" w:rsidRDefault="00BE0AFA" w:rsidP="0028653E">
            <w:pPr>
              <w:jc w:val="center"/>
            </w:pPr>
            <w:r w:rsidRPr="00C461AA">
              <w:t>Wielkość</w:t>
            </w:r>
            <w:r>
              <w:t xml:space="preserve"> tablicy 300</w:t>
            </w:r>
          </w:p>
        </w:tc>
        <w:tc>
          <w:tcPr>
            <w:tcW w:w="2067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Dzielenie przez rozmiar tablicy</w:t>
            </w:r>
          </w:p>
        </w:tc>
        <w:tc>
          <w:tcPr>
            <w:tcW w:w="2067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Podział, składanie i dzielenie</w:t>
            </w:r>
          </w:p>
        </w:tc>
        <w:tc>
          <w:tcPr>
            <w:tcW w:w="2955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Wycięcie 3cyfr klucza i normalizacja</w:t>
            </w:r>
          </w:p>
        </w:tc>
        <w:tc>
          <w:tcPr>
            <w:tcW w:w="2067" w:type="dxa"/>
            <w:gridSpan w:val="3"/>
            <w:vAlign w:val="center"/>
          </w:tcPr>
          <w:p w:rsidR="00BE0AFA" w:rsidRDefault="00BE0AFA" w:rsidP="00BE0AFA">
            <w:pPr>
              <w:jc w:val="center"/>
            </w:pPr>
            <w:r>
              <w:t xml:space="preserve">Mieszanie </w:t>
            </w:r>
            <w:proofErr w:type="spellStart"/>
            <w:r>
              <w:t>Fibonacciego</w:t>
            </w:r>
            <w:proofErr w:type="spellEnd"/>
          </w:p>
        </w:tc>
      </w:tr>
      <w:tr w:rsidR="00BE0AFA" w:rsidTr="00BE0AFA">
        <w:trPr>
          <w:trHeight w:val="542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Sondowanie liniowe z krokiem 1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10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2,23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10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2,23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197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91,23</w:t>
            </w:r>
          </w:p>
        </w:tc>
        <w:tc>
          <w:tcPr>
            <w:tcW w:w="571" w:type="dxa"/>
            <w:vAlign w:val="center"/>
          </w:tcPr>
          <w:p w:rsidR="00BE0AFA" w:rsidRDefault="00BE0AFA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BE0AFA">
            <w:pPr>
              <w:jc w:val="center"/>
            </w:pPr>
            <w:r>
              <w:t>4</w:t>
            </w:r>
          </w:p>
        </w:tc>
        <w:tc>
          <w:tcPr>
            <w:tcW w:w="891" w:type="dxa"/>
            <w:vAlign w:val="center"/>
          </w:tcPr>
          <w:p w:rsidR="00BE0AFA" w:rsidRDefault="00BE0AFA" w:rsidP="00BE0AFA">
            <w:pPr>
              <w:jc w:val="center"/>
            </w:pPr>
            <w:r>
              <w:t>1,17</w:t>
            </w:r>
          </w:p>
        </w:tc>
      </w:tr>
      <w:tr w:rsidR="00BE0AFA" w:rsidTr="00BE0AFA">
        <w:trPr>
          <w:trHeight w:val="542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Sondowanie liniowe z krokiem 7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2,01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2,01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30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28,34</w:t>
            </w:r>
          </w:p>
        </w:tc>
        <w:tc>
          <w:tcPr>
            <w:tcW w:w="571" w:type="dxa"/>
            <w:vAlign w:val="center"/>
          </w:tcPr>
          <w:p w:rsidR="00BE0AFA" w:rsidRDefault="00BE0AFA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BE0AFA">
            <w:pPr>
              <w:jc w:val="center"/>
            </w:pPr>
            <w:r>
              <w:t>6</w:t>
            </w:r>
          </w:p>
        </w:tc>
        <w:tc>
          <w:tcPr>
            <w:tcW w:w="891" w:type="dxa"/>
            <w:vAlign w:val="center"/>
          </w:tcPr>
          <w:p w:rsidR="00BE0AFA" w:rsidRDefault="00BE0AFA" w:rsidP="00BE0AFA">
            <w:pPr>
              <w:jc w:val="center"/>
            </w:pPr>
            <w:r>
              <w:t>1,35</w:t>
            </w:r>
          </w:p>
        </w:tc>
      </w:tr>
      <w:tr w:rsidR="00BE0AFA" w:rsidTr="00BE0AFA">
        <w:trPr>
          <w:trHeight w:val="542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Podwójne mieszanie zależne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14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2,62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2,62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197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91,23</w:t>
            </w:r>
          </w:p>
        </w:tc>
        <w:tc>
          <w:tcPr>
            <w:tcW w:w="571" w:type="dxa"/>
            <w:vAlign w:val="center"/>
          </w:tcPr>
          <w:p w:rsidR="00BE0AFA" w:rsidRDefault="00BE0AFA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BE0AFA">
            <w:pPr>
              <w:jc w:val="center"/>
            </w:pPr>
            <w:r>
              <w:t>12</w:t>
            </w:r>
          </w:p>
        </w:tc>
        <w:tc>
          <w:tcPr>
            <w:tcW w:w="891" w:type="dxa"/>
            <w:vAlign w:val="center"/>
          </w:tcPr>
          <w:p w:rsidR="00BE0AFA" w:rsidRDefault="00BE0AFA" w:rsidP="00BE0AFA">
            <w:pPr>
              <w:jc w:val="center"/>
            </w:pPr>
            <w:r>
              <w:t>1,41</w:t>
            </w:r>
          </w:p>
        </w:tc>
      </w:tr>
      <w:tr w:rsidR="00BE0AFA" w:rsidTr="00BE0AFA">
        <w:trPr>
          <w:trHeight w:val="531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584BB6">
            <w:pPr>
              <w:jc w:val="center"/>
            </w:pPr>
            <w:r>
              <w:t>Podwójne mieszanie niezależne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346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Default="00BE0AFA" w:rsidP="003F4C0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3F4C0E">
            <w:pPr>
              <w:jc w:val="center"/>
            </w:pPr>
            <w:r>
              <w:t>6</w:t>
            </w:r>
          </w:p>
        </w:tc>
        <w:tc>
          <w:tcPr>
            <w:tcW w:w="891" w:type="dxa"/>
            <w:vAlign w:val="center"/>
          </w:tcPr>
          <w:p w:rsidR="00BE0AFA" w:rsidRDefault="00BE0AFA" w:rsidP="003F4C0E">
            <w:pPr>
              <w:jc w:val="center"/>
            </w:pPr>
            <w:r>
              <w:t>1,53</w:t>
            </w:r>
          </w:p>
        </w:tc>
        <w:tc>
          <w:tcPr>
            <w:tcW w:w="571" w:type="dxa"/>
            <w:vAlign w:val="center"/>
          </w:tcPr>
          <w:p w:rsidR="00BE0AFA" w:rsidRDefault="00BE0AFA" w:rsidP="003F4C0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3F4C0E">
            <w:pPr>
              <w:jc w:val="center"/>
            </w:pPr>
            <w:r>
              <w:t>6</w:t>
            </w:r>
          </w:p>
        </w:tc>
        <w:tc>
          <w:tcPr>
            <w:tcW w:w="891" w:type="dxa"/>
            <w:vAlign w:val="center"/>
          </w:tcPr>
          <w:p w:rsidR="00BE0AFA" w:rsidRDefault="00BE0AFA" w:rsidP="0028653E">
            <w:pPr>
              <w:jc w:val="center"/>
            </w:pPr>
            <w:r>
              <w:t>1,53</w:t>
            </w:r>
          </w:p>
        </w:tc>
        <w:tc>
          <w:tcPr>
            <w:tcW w:w="985" w:type="dxa"/>
          </w:tcPr>
          <w:p w:rsidR="00BE0AFA" w:rsidRDefault="00BE0AFA">
            <w:r w:rsidRPr="00FA3D19">
              <w:t>brak</w:t>
            </w:r>
          </w:p>
        </w:tc>
        <w:tc>
          <w:tcPr>
            <w:tcW w:w="985" w:type="dxa"/>
          </w:tcPr>
          <w:p w:rsidR="00BE0AFA" w:rsidRDefault="00BE0AFA">
            <w:r w:rsidRPr="00FA3D19">
              <w:t>brak</w:t>
            </w:r>
          </w:p>
        </w:tc>
        <w:tc>
          <w:tcPr>
            <w:tcW w:w="985" w:type="dxa"/>
          </w:tcPr>
          <w:p w:rsidR="00BE0AFA" w:rsidRDefault="00BE0AFA">
            <w:r w:rsidRPr="00FA3D19">
              <w:t>brak</w:t>
            </w:r>
          </w:p>
        </w:tc>
        <w:tc>
          <w:tcPr>
            <w:tcW w:w="571" w:type="dxa"/>
            <w:vAlign w:val="center"/>
          </w:tcPr>
          <w:p w:rsidR="00BE0AFA" w:rsidRDefault="00BE0AFA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BE0AFA">
            <w:pPr>
              <w:jc w:val="center"/>
            </w:pPr>
            <w:r>
              <w:t>8</w:t>
            </w:r>
          </w:p>
        </w:tc>
        <w:tc>
          <w:tcPr>
            <w:tcW w:w="891" w:type="dxa"/>
            <w:vAlign w:val="center"/>
          </w:tcPr>
          <w:p w:rsidR="00BE0AFA" w:rsidRDefault="00BE0AFA" w:rsidP="00BE0AFA">
            <w:pPr>
              <w:jc w:val="center"/>
            </w:pPr>
            <w:r>
              <w:t>1,37</w:t>
            </w:r>
          </w:p>
        </w:tc>
      </w:tr>
    </w:tbl>
    <w:p w:rsidR="00BE0AFA" w:rsidRDefault="00BE0AFA" w:rsidP="0020263D">
      <w:pPr>
        <w:pStyle w:val="Bezodstpw"/>
        <w:rPr>
          <w:rFonts w:cstheme="minorHAnsi"/>
          <w:sz w:val="20"/>
          <w:szCs w:val="20"/>
        </w:rPr>
      </w:pPr>
    </w:p>
    <w:tbl>
      <w:tblPr>
        <w:tblStyle w:val="Tabela-Siatka"/>
        <w:tblW w:w="10475" w:type="dxa"/>
        <w:jc w:val="center"/>
        <w:tblLook w:val="04A0"/>
      </w:tblPr>
      <w:tblGrid>
        <w:gridCol w:w="1319"/>
        <w:gridCol w:w="571"/>
        <w:gridCol w:w="605"/>
        <w:gridCol w:w="891"/>
        <w:gridCol w:w="571"/>
        <w:gridCol w:w="605"/>
        <w:gridCol w:w="891"/>
        <w:gridCol w:w="985"/>
        <w:gridCol w:w="985"/>
        <w:gridCol w:w="985"/>
        <w:gridCol w:w="571"/>
        <w:gridCol w:w="605"/>
        <w:gridCol w:w="891"/>
      </w:tblGrid>
      <w:tr w:rsidR="00BE0AFA" w:rsidTr="00BE0AFA">
        <w:trPr>
          <w:trHeight w:val="540"/>
          <w:jc w:val="center"/>
        </w:trPr>
        <w:tc>
          <w:tcPr>
            <w:tcW w:w="1319" w:type="dxa"/>
            <w:vAlign w:val="center"/>
          </w:tcPr>
          <w:p w:rsidR="00BE0AFA" w:rsidRPr="00C461AA" w:rsidRDefault="00BE0AFA" w:rsidP="0028653E">
            <w:pPr>
              <w:jc w:val="center"/>
            </w:pPr>
            <w:r w:rsidRPr="00C461AA">
              <w:t>Wielkość</w:t>
            </w:r>
            <w:r>
              <w:t xml:space="preserve"> tablicy 400</w:t>
            </w:r>
          </w:p>
        </w:tc>
        <w:tc>
          <w:tcPr>
            <w:tcW w:w="2067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Dzielenie przez rozmiar tablicy</w:t>
            </w:r>
          </w:p>
        </w:tc>
        <w:tc>
          <w:tcPr>
            <w:tcW w:w="2067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Podział, składanie i dzielenie</w:t>
            </w:r>
          </w:p>
        </w:tc>
        <w:tc>
          <w:tcPr>
            <w:tcW w:w="2955" w:type="dxa"/>
            <w:gridSpan w:val="3"/>
            <w:vAlign w:val="center"/>
          </w:tcPr>
          <w:p w:rsidR="00BE0AFA" w:rsidRPr="00C461AA" w:rsidRDefault="00BE0AFA" w:rsidP="0028653E">
            <w:pPr>
              <w:jc w:val="center"/>
            </w:pPr>
            <w:r>
              <w:t>Wycięcie 3cyfr klucza i normalizacja</w:t>
            </w:r>
          </w:p>
        </w:tc>
        <w:tc>
          <w:tcPr>
            <w:tcW w:w="2067" w:type="dxa"/>
            <w:gridSpan w:val="3"/>
            <w:vAlign w:val="center"/>
          </w:tcPr>
          <w:p w:rsidR="00BE0AFA" w:rsidRDefault="00BE0AFA" w:rsidP="00BE0AFA">
            <w:pPr>
              <w:jc w:val="center"/>
            </w:pPr>
            <w:r>
              <w:t xml:space="preserve">Mieszanie </w:t>
            </w:r>
            <w:proofErr w:type="spellStart"/>
            <w:r>
              <w:t>Fibonacciego</w:t>
            </w:r>
            <w:proofErr w:type="spellEnd"/>
          </w:p>
        </w:tc>
      </w:tr>
      <w:tr w:rsidR="00BE0AFA" w:rsidTr="00BE0AFA">
        <w:trPr>
          <w:trHeight w:val="529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Sondowanie liniowe z krokiem 1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1,72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1,72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197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91,23</w:t>
            </w:r>
          </w:p>
        </w:tc>
        <w:tc>
          <w:tcPr>
            <w:tcW w:w="571" w:type="dxa"/>
            <w:vAlign w:val="center"/>
          </w:tcPr>
          <w:p w:rsidR="00BE0AFA" w:rsidRDefault="002425C8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2425C8" w:rsidP="00BE0AFA">
            <w:pPr>
              <w:jc w:val="center"/>
            </w:pPr>
            <w:r>
              <w:t>8</w:t>
            </w:r>
          </w:p>
        </w:tc>
        <w:tc>
          <w:tcPr>
            <w:tcW w:w="891" w:type="dxa"/>
            <w:vAlign w:val="center"/>
          </w:tcPr>
          <w:p w:rsidR="00BE0AFA" w:rsidRDefault="002425C8" w:rsidP="00BE0AFA">
            <w:pPr>
              <w:jc w:val="center"/>
            </w:pPr>
            <w:r>
              <w:t>1,37</w:t>
            </w:r>
          </w:p>
        </w:tc>
      </w:tr>
      <w:tr w:rsidR="00BE0AFA" w:rsidTr="00BE0AFA">
        <w:trPr>
          <w:trHeight w:val="529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Sondowanie liniowe z krokiem 7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4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1,46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4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1,46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197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91,23</w:t>
            </w:r>
          </w:p>
        </w:tc>
        <w:tc>
          <w:tcPr>
            <w:tcW w:w="571" w:type="dxa"/>
            <w:vAlign w:val="center"/>
          </w:tcPr>
          <w:p w:rsidR="00BE0AFA" w:rsidRDefault="002425C8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2425C8" w:rsidP="00BE0AFA">
            <w:pPr>
              <w:jc w:val="center"/>
            </w:pPr>
            <w:r>
              <w:t>5</w:t>
            </w:r>
          </w:p>
        </w:tc>
        <w:tc>
          <w:tcPr>
            <w:tcW w:w="891" w:type="dxa"/>
            <w:vAlign w:val="center"/>
          </w:tcPr>
          <w:p w:rsidR="00BE0AFA" w:rsidRDefault="002425C8" w:rsidP="00BE0AFA">
            <w:pPr>
              <w:jc w:val="center"/>
            </w:pPr>
            <w:r>
              <w:t>1,24</w:t>
            </w:r>
          </w:p>
        </w:tc>
      </w:tr>
      <w:tr w:rsidR="00BE0AFA" w:rsidTr="00BE0AFA">
        <w:trPr>
          <w:trHeight w:val="540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28653E">
            <w:pPr>
              <w:jc w:val="center"/>
            </w:pPr>
            <w:r>
              <w:t>Podwójne mieszanie zależne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7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1,66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7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1,66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197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28653E">
            <w:pPr>
              <w:jc w:val="center"/>
            </w:pPr>
            <w:r>
              <w:t>91,23</w:t>
            </w:r>
          </w:p>
        </w:tc>
        <w:tc>
          <w:tcPr>
            <w:tcW w:w="571" w:type="dxa"/>
            <w:vAlign w:val="center"/>
          </w:tcPr>
          <w:p w:rsidR="00BE0AFA" w:rsidRDefault="002425C8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2425C8" w:rsidP="00BE0AFA">
            <w:pPr>
              <w:jc w:val="center"/>
            </w:pPr>
            <w:r>
              <w:t>4</w:t>
            </w:r>
          </w:p>
        </w:tc>
        <w:tc>
          <w:tcPr>
            <w:tcW w:w="891" w:type="dxa"/>
            <w:vAlign w:val="center"/>
          </w:tcPr>
          <w:p w:rsidR="00BE0AFA" w:rsidRDefault="002425C8" w:rsidP="00BE0AFA">
            <w:pPr>
              <w:jc w:val="center"/>
            </w:pPr>
            <w:r>
              <w:t>1,22</w:t>
            </w:r>
          </w:p>
        </w:tc>
      </w:tr>
      <w:tr w:rsidR="00BE0AFA" w:rsidTr="00BE0AFA">
        <w:trPr>
          <w:trHeight w:val="540"/>
          <w:jc w:val="center"/>
        </w:trPr>
        <w:tc>
          <w:tcPr>
            <w:tcW w:w="1319" w:type="dxa"/>
            <w:vMerge w:val="restart"/>
            <w:vAlign w:val="center"/>
          </w:tcPr>
          <w:p w:rsidR="00BE0AFA" w:rsidRPr="00C461AA" w:rsidRDefault="00BE0AFA" w:rsidP="00584BB6">
            <w:pPr>
              <w:jc w:val="center"/>
            </w:pPr>
            <w:r>
              <w:t>Podwójne mieszanie niezależne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Min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Max</w:t>
            </w:r>
          </w:p>
        </w:tc>
        <w:tc>
          <w:tcPr>
            <w:tcW w:w="985" w:type="dxa"/>
            <w:vAlign w:val="center"/>
          </w:tcPr>
          <w:p w:rsidR="00BE0AFA" w:rsidRPr="00C461AA" w:rsidRDefault="00BE0AFA" w:rsidP="00584BB6">
            <w:pPr>
              <w:jc w:val="center"/>
            </w:pPr>
            <w:r>
              <w:t>Średnia</w:t>
            </w:r>
          </w:p>
        </w:tc>
        <w:tc>
          <w:tcPr>
            <w:tcW w:w="57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Min</w:t>
            </w:r>
          </w:p>
        </w:tc>
        <w:tc>
          <w:tcPr>
            <w:tcW w:w="605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Max</w:t>
            </w:r>
          </w:p>
        </w:tc>
        <w:tc>
          <w:tcPr>
            <w:tcW w:w="891" w:type="dxa"/>
            <w:vAlign w:val="center"/>
          </w:tcPr>
          <w:p w:rsidR="00BE0AFA" w:rsidRPr="00C461AA" w:rsidRDefault="00BE0AFA" w:rsidP="00BE0AFA">
            <w:pPr>
              <w:jc w:val="center"/>
            </w:pPr>
            <w:r>
              <w:t>Średnia</w:t>
            </w:r>
          </w:p>
        </w:tc>
      </w:tr>
      <w:tr w:rsidR="00BE0AFA" w:rsidTr="00BE0AFA">
        <w:trPr>
          <w:trHeight w:val="144"/>
          <w:jc w:val="center"/>
        </w:trPr>
        <w:tc>
          <w:tcPr>
            <w:tcW w:w="1319" w:type="dxa"/>
            <w:vMerge/>
            <w:vAlign w:val="center"/>
          </w:tcPr>
          <w:p w:rsidR="00BE0AFA" w:rsidRPr="00C461AA" w:rsidRDefault="00BE0AFA" w:rsidP="0028653E">
            <w:pPr>
              <w:jc w:val="center"/>
            </w:pPr>
          </w:p>
        </w:tc>
        <w:tc>
          <w:tcPr>
            <w:tcW w:w="571" w:type="dxa"/>
            <w:vAlign w:val="center"/>
          </w:tcPr>
          <w:p w:rsidR="00BE0AF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28653E">
            <w:pPr>
              <w:jc w:val="center"/>
            </w:pPr>
            <w:r>
              <w:t>4</w:t>
            </w:r>
          </w:p>
        </w:tc>
        <w:tc>
          <w:tcPr>
            <w:tcW w:w="891" w:type="dxa"/>
            <w:vAlign w:val="center"/>
          </w:tcPr>
          <w:p w:rsidR="00BE0AFA" w:rsidRDefault="00BE0AFA" w:rsidP="0028653E">
            <w:pPr>
              <w:jc w:val="center"/>
            </w:pPr>
            <w:r>
              <w:t>1,08</w:t>
            </w:r>
          </w:p>
        </w:tc>
        <w:tc>
          <w:tcPr>
            <w:tcW w:w="571" w:type="dxa"/>
            <w:vAlign w:val="center"/>
          </w:tcPr>
          <w:p w:rsidR="00BE0AFA" w:rsidRDefault="00BE0AFA" w:rsidP="0028653E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BE0AFA" w:rsidP="0028653E">
            <w:pPr>
              <w:jc w:val="center"/>
            </w:pPr>
            <w:r>
              <w:t>4</w:t>
            </w:r>
          </w:p>
        </w:tc>
        <w:tc>
          <w:tcPr>
            <w:tcW w:w="891" w:type="dxa"/>
            <w:vAlign w:val="center"/>
          </w:tcPr>
          <w:p w:rsidR="00BE0AFA" w:rsidRDefault="00BE0AFA" w:rsidP="0028653E">
            <w:pPr>
              <w:jc w:val="center"/>
            </w:pPr>
            <w:r>
              <w:t>1,08</w:t>
            </w:r>
          </w:p>
        </w:tc>
        <w:tc>
          <w:tcPr>
            <w:tcW w:w="985" w:type="dxa"/>
          </w:tcPr>
          <w:p w:rsidR="00BE0AFA" w:rsidRDefault="00BE0AFA">
            <w:r w:rsidRPr="00CA1782">
              <w:t>brak</w:t>
            </w:r>
          </w:p>
        </w:tc>
        <w:tc>
          <w:tcPr>
            <w:tcW w:w="985" w:type="dxa"/>
          </w:tcPr>
          <w:p w:rsidR="00BE0AFA" w:rsidRDefault="00BE0AFA">
            <w:r w:rsidRPr="00CA1782">
              <w:t>brak</w:t>
            </w:r>
          </w:p>
        </w:tc>
        <w:tc>
          <w:tcPr>
            <w:tcW w:w="985" w:type="dxa"/>
          </w:tcPr>
          <w:p w:rsidR="00BE0AFA" w:rsidRDefault="00BE0AFA">
            <w:r w:rsidRPr="00CA1782">
              <w:t>brak</w:t>
            </w:r>
          </w:p>
        </w:tc>
        <w:tc>
          <w:tcPr>
            <w:tcW w:w="571" w:type="dxa"/>
            <w:vAlign w:val="center"/>
          </w:tcPr>
          <w:p w:rsidR="00BE0AFA" w:rsidRDefault="002425C8" w:rsidP="00BE0AFA">
            <w:pPr>
              <w:jc w:val="center"/>
            </w:pPr>
            <w:r>
              <w:t>1</w:t>
            </w:r>
          </w:p>
        </w:tc>
        <w:tc>
          <w:tcPr>
            <w:tcW w:w="605" w:type="dxa"/>
            <w:vAlign w:val="center"/>
          </w:tcPr>
          <w:p w:rsidR="00BE0AFA" w:rsidRDefault="002425C8" w:rsidP="00BE0AFA">
            <w:pPr>
              <w:jc w:val="center"/>
            </w:pPr>
            <w:r>
              <w:t>4</w:t>
            </w:r>
          </w:p>
        </w:tc>
        <w:tc>
          <w:tcPr>
            <w:tcW w:w="891" w:type="dxa"/>
            <w:vAlign w:val="center"/>
          </w:tcPr>
          <w:p w:rsidR="00BE0AFA" w:rsidRDefault="002425C8" w:rsidP="00BE0AFA">
            <w:pPr>
              <w:jc w:val="center"/>
            </w:pPr>
            <w:r>
              <w:t>1,16</w:t>
            </w:r>
          </w:p>
        </w:tc>
      </w:tr>
    </w:tbl>
    <w:p w:rsidR="000C7DE9" w:rsidRDefault="000C7DE9" w:rsidP="0020263D">
      <w:pPr>
        <w:pStyle w:val="Bezodstpw"/>
        <w:rPr>
          <w:rFonts w:cstheme="minorHAnsi"/>
          <w:sz w:val="20"/>
          <w:szCs w:val="20"/>
        </w:rPr>
      </w:pPr>
    </w:p>
    <w:p w:rsidR="00DC1EEF" w:rsidRDefault="000C7DE9" w:rsidP="0020263D">
      <w:pPr>
        <w:pStyle w:val="Bezodstpw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Wniosek : Dla tablicy o różnej wielkości</w:t>
      </w:r>
      <w:r w:rsidR="00DF40C3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większej </w:t>
      </w:r>
      <w:r w:rsidR="00DC1EEF">
        <w:rPr>
          <w:rFonts w:cstheme="minorHAnsi"/>
          <w:sz w:val="20"/>
          <w:szCs w:val="20"/>
        </w:rPr>
        <w:t xml:space="preserve">niż </w:t>
      </w:r>
      <w:r>
        <w:rPr>
          <w:rFonts w:cstheme="minorHAnsi"/>
          <w:sz w:val="20"/>
          <w:szCs w:val="20"/>
        </w:rPr>
        <w:t xml:space="preserve"> ilości danych</w:t>
      </w:r>
      <w:r w:rsidR="00DC1EEF">
        <w:rPr>
          <w:rFonts w:cstheme="minorHAnsi"/>
          <w:sz w:val="20"/>
          <w:szCs w:val="20"/>
        </w:rPr>
        <w:t xml:space="preserve"> zauważono :</w:t>
      </w:r>
    </w:p>
    <w:p w:rsidR="00DC1EEF" w:rsidRDefault="00DC1EEF" w:rsidP="00DC1EEF">
      <w:pPr>
        <w:pStyle w:val="Bezodstpw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Dla dzielenia przez rozmiar tablicy : wartość minimum jest zawsze równa 1, wartość maksimum wraz ze wzrostem tablicy znacznie maleje, wartość średnia nie aż tak bardzo rażąco różni się w zależności od sposobu rozwiązywania kolizji.</w:t>
      </w:r>
    </w:p>
    <w:p w:rsidR="00DC1EEF" w:rsidRDefault="00DC1EEF" w:rsidP="00DC1EEF">
      <w:pPr>
        <w:pStyle w:val="Bezodstpw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Dla podziału, składania i dzielenia : wartość minimum zawsze wynosi 1, wartość maksimum nieznacznie maleje bądź jest taka sama w zależności od rozmiaru tablicy, średnia nie aż tak bardzo rażąco różni się w zależności od sposobu rozwiązywania kolizji.</w:t>
      </w:r>
    </w:p>
    <w:p w:rsidR="00DC1EEF" w:rsidRDefault="00DC1EEF" w:rsidP="00DC1EEF">
      <w:pPr>
        <w:pStyle w:val="Bezodstpw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Dla wycięcia 3 cyfr klucza i normalizacji : wszystkie wyniki są takie same, brak różnic, jedynie dla podwójnego mieszania niezależnego nie udało się przeprowadzić eksperymentu z powodu braku miejsca o którym poinformował nas program. Sprawdzono że dla danych w ilości danych ze sprawozdania przy wielkości tablicy równej 500 dopiero program pozwoli na wykonanie eksperymentu.</w:t>
      </w:r>
    </w:p>
    <w:p w:rsidR="00DC1EEF" w:rsidRDefault="00DC1EEF" w:rsidP="00DC1EEF">
      <w:pPr>
        <w:pStyle w:val="Bezodstpw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Dla mieszania </w:t>
      </w:r>
      <w:proofErr w:type="spellStart"/>
      <w:r>
        <w:rPr>
          <w:rFonts w:cstheme="minorHAnsi"/>
          <w:sz w:val="20"/>
          <w:szCs w:val="20"/>
        </w:rPr>
        <w:t>Fibonacciego</w:t>
      </w:r>
      <w:proofErr w:type="spellEnd"/>
      <w:r>
        <w:rPr>
          <w:rFonts w:cstheme="minorHAnsi"/>
          <w:sz w:val="20"/>
          <w:szCs w:val="20"/>
        </w:rPr>
        <w:t xml:space="preserve"> : wartość minimum jest zawsze równa 1, wartość maksimum wraz ze wzrostem tablicy </w:t>
      </w:r>
      <w:r w:rsidR="00DC1055">
        <w:rPr>
          <w:rFonts w:cstheme="minorHAnsi"/>
          <w:sz w:val="20"/>
          <w:szCs w:val="20"/>
        </w:rPr>
        <w:t>znacząco</w:t>
      </w:r>
      <w:r>
        <w:rPr>
          <w:rFonts w:cstheme="minorHAnsi"/>
          <w:sz w:val="20"/>
          <w:szCs w:val="20"/>
        </w:rPr>
        <w:t xml:space="preserve"> maleje</w:t>
      </w:r>
      <w:r w:rsidR="00DC1055">
        <w:rPr>
          <w:rFonts w:cstheme="minorHAnsi"/>
          <w:sz w:val="20"/>
          <w:szCs w:val="20"/>
        </w:rPr>
        <w:t xml:space="preserve"> wraz ze wzrostem wielkości tablicy, wartość średnia widocznie maleje wraz ze wzrostem tablicy. Nie udało się przeprowadzić eksperymentu dla wielkości tablicy 250 i sposobu rozwiązywania kolizji podwójne mieszanie zależne.</w:t>
      </w:r>
    </w:p>
    <w:p w:rsidR="00DC1EEF" w:rsidRDefault="00DC1EEF" w:rsidP="0020263D">
      <w:pPr>
        <w:pStyle w:val="Bezodstpw"/>
        <w:rPr>
          <w:rFonts w:cstheme="minorHAnsi"/>
          <w:sz w:val="20"/>
          <w:szCs w:val="20"/>
        </w:rPr>
      </w:pPr>
    </w:p>
    <w:p w:rsidR="003B009E" w:rsidRPr="001E719D" w:rsidRDefault="006C12C7" w:rsidP="008B52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 podstawie przeprowadzonego eksperymentu stwierdzam że najbardziej optymalnym wynikiem było zastosowanie tablicy o rozmiarze 400 i większym dla „dzielenia przez rozmiar tablicy i „podziału, składania i dzielenia” wraz ze sposobem rozwiązywania kolizji Podwójne mieszanie niezależne</w:t>
      </w:r>
      <w:r w:rsidR="0032790D">
        <w:rPr>
          <w:rFonts w:cstheme="minorHAnsi"/>
          <w:sz w:val="20"/>
          <w:szCs w:val="20"/>
        </w:rPr>
        <w:t xml:space="preserve"> oraz dla metody mieszanie </w:t>
      </w:r>
      <w:proofErr w:type="spellStart"/>
      <w:r w:rsidR="0032790D">
        <w:rPr>
          <w:rFonts w:cstheme="minorHAnsi"/>
          <w:sz w:val="20"/>
          <w:szCs w:val="20"/>
        </w:rPr>
        <w:t>Fibonacciego</w:t>
      </w:r>
      <w:proofErr w:type="spellEnd"/>
      <w:r w:rsidR="0032790D">
        <w:rPr>
          <w:rFonts w:cstheme="minorHAnsi"/>
          <w:sz w:val="20"/>
          <w:szCs w:val="20"/>
        </w:rPr>
        <w:t xml:space="preserve"> ze sposobem rozwiązywania kolizji Podwójne mieszanie zależne i niezależne</w:t>
      </w:r>
      <w:r w:rsidR="003B009E">
        <w:rPr>
          <w:rFonts w:cstheme="minorHAnsi"/>
          <w:sz w:val="20"/>
          <w:szCs w:val="20"/>
        </w:rPr>
        <w:t>.</w:t>
      </w:r>
      <w:r w:rsidR="003B009E">
        <w:rPr>
          <w:rFonts w:cstheme="minorHAnsi"/>
          <w:sz w:val="20"/>
          <w:szCs w:val="20"/>
        </w:rPr>
        <w:br/>
        <w:t xml:space="preserve">Zwiększenie rozmiaru tablicy znacząco zmniejsza liczbę występujących kolizji jednak prowadzi do znaczącego marnotrawstwa zasobów. Przy bardzo dużych rozmiarach tablic liczba kolizji przestaje spadać i osiąga stały poziom równy 1, natomiast tak jak napisałem wcześniej im większa tablica tym więcej zasobów marnujemy. </w:t>
      </w:r>
    </w:p>
    <w:p w:rsidR="003F2269" w:rsidRDefault="003F2269" w:rsidP="0020263D">
      <w:pPr>
        <w:pStyle w:val="Bezodstpw"/>
        <w:rPr>
          <w:rFonts w:cstheme="minorHAnsi"/>
          <w:sz w:val="16"/>
          <w:szCs w:val="16"/>
        </w:rPr>
        <w:sectPr w:rsidR="003F2269" w:rsidSect="003F2269">
          <w:type w:val="continuous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2F1FF8" w:rsidRPr="001E719D" w:rsidRDefault="002F1FF8" w:rsidP="0020263D">
      <w:pPr>
        <w:pStyle w:val="Bezodstpw"/>
        <w:rPr>
          <w:rFonts w:cstheme="minorHAnsi"/>
          <w:sz w:val="16"/>
          <w:szCs w:val="16"/>
        </w:rPr>
      </w:pPr>
    </w:p>
    <w:sectPr w:rsidR="002F1FF8" w:rsidRPr="001E719D" w:rsidSect="003F2269">
      <w:type w:val="continuous"/>
      <w:pgSz w:w="12240" w:h="15840"/>
      <w:pgMar w:top="1417" w:right="1417" w:bottom="1417" w:left="1417" w:header="708" w:footer="708" w:gutter="0"/>
      <w:cols w:num="2"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F87" w:rsidRDefault="003B1F87" w:rsidP="0028653E">
      <w:pPr>
        <w:spacing w:after="0" w:line="240" w:lineRule="auto"/>
      </w:pPr>
      <w:r>
        <w:separator/>
      </w:r>
    </w:p>
  </w:endnote>
  <w:endnote w:type="continuationSeparator" w:id="0">
    <w:p w:rsidR="003B1F87" w:rsidRDefault="003B1F87" w:rsidP="0028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F87" w:rsidRDefault="003B1F87" w:rsidP="0028653E">
      <w:pPr>
        <w:spacing w:after="0" w:line="240" w:lineRule="auto"/>
      </w:pPr>
      <w:r>
        <w:separator/>
      </w:r>
    </w:p>
  </w:footnote>
  <w:footnote w:type="continuationSeparator" w:id="0">
    <w:p w:rsidR="003B1F87" w:rsidRDefault="003B1F87" w:rsidP="00286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67597"/>
    <w:multiLevelType w:val="hybridMultilevel"/>
    <w:tmpl w:val="F70E8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63D"/>
    <w:rsid w:val="000238D8"/>
    <w:rsid w:val="00031A8B"/>
    <w:rsid w:val="00087F60"/>
    <w:rsid w:val="000C7DE9"/>
    <w:rsid w:val="001359B6"/>
    <w:rsid w:val="0018476D"/>
    <w:rsid w:val="001940E8"/>
    <w:rsid w:val="001D2032"/>
    <w:rsid w:val="001D54CC"/>
    <w:rsid w:val="001E719D"/>
    <w:rsid w:val="0020263D"/>
    <w:rsid w:val="002425C8"/>
    <w:rsid w:val="002807C2"/>
    <w:rsid w:val="0028653E"/>
    <w:rsid w:val="002F1FF8"/>
    <w:rsid w:val="0032790D"/>
    <w:rsid w:val="00395A4C"/>
    <w:rsid w:val="003B009E"/>
    <w:rsid w:val="003B1F87"/>
    <w:rsid w:val="003C0B6A"/>
    <w:rsid w:val="003F2269"/>
    <w:rsid w:val="0040109A"/>
    <w:rsid w:val="00433B51"/>
    <w:rsid w:val="00433EEC"/>
    <w:rsid w:val="004470C9"/>
    <w:rsid w:val="00493ED8"/>
    <w:rsid w:val="004C47AE"/>
    <w:rsid w:val="00584BB6"/>
    <w:rsid w:val="005A3DB0"/>
    <w:rsid w:val="006228CC"/>
    <w:rsid w:val="00672E76"/>
    <w:rsid w:val="006C12C7"/>
    <w:rsid w:val="006F1050"/>
    <w:rsid w:val="006F2EB9"/>
    <w:rsid w:val="006F35D1"/>
    <w:rsid w:val="007D0B90"/>
    <w:rsid w:val="00872F2E"/>
    <w:rsid w:val="008B5272"/>
    <w:rsid w:val="00946587"/>
    <w:rsid w:val="00960776"/>
    <w:rsid w:val="009B0C27"/>
    <w:rsid w:val="009C4E72"/>
    <w:rsid w:val="009C5175"/>
    <w:rsid w:val="00A0231C"/>
    <w:rsid w:val="00A230C3"/>
    <w:rsid w:val="00A36F12"/>
    <w:rsid w:val="00A47E33"/>
    <w:rsid w:val="00A51EC6"/>
    <w:rsid w:val="00A718D2"/>
    <w:rsid w:val="00B27906"/>
    <w:rsid w:val="00B71757"/>
    <w:rsid w:val="00BE0AFA"/>
    <w:rsid w:val="00C31EA2"/>
    <w:rsid w:val="00C461AA"/>
    <w:rsid w:val="00CF1E0C"/>
    <w:rsid w:val="00DC1055"/>
    <w:rsid w:val="00DC1EEF"/>
    <w:rsid w:val="00DC7628"/>
    <w:rsid w:val="00DF40C3"/>
    <w:rsid w:val="00E73A82"/>
    <w:rsid w:val="00E82B94"/>
    <w:rsid w:val="00FB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79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263D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5D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C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51EC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286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8653E"/>
  </w:style>
  <w:style w:type="paragraph" w:styleId="Stopka">
    <w:name w:val="footer"/>
    <w:basedOn w:val="Normalny"/>
    <w:link w:val="StopkaZnak"/>
    <w:uiPriority w:val="99"/>
    <w:semiHidden/>
    <w:unhideWhenUsed/>
    <w:rsid w:val="00286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8653E"/>
  </w:style>
  <w:style w:type="paragraph" w:customStyle="1" w:styleId="PreformattedText">
    <w:name w:val="Preformatted Text"/>
    <w:basedOn w:val="Normalny"/>
    <w:rsid w:val="00FB4B27"/>
    <w:pPr>
      <w:widowControl w:val="0"/>
      <w:suppressAutoHyphens/>
      <w:autoSpaceDN w:val="0"/>
      <w:spacing w:after="0" w:line="240" w:lineRule="auto"/>
    </w:pPr>
    <w:rPr>
      <w:rFonts w:ascii="Courier New" w:eastAsia="Courier New" w:hAnsi="Courier New" w:cs="Courier New"/>
      <w:kern w:val="3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263D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1199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Sebastian</cp:lastModifiedBy>
  <cp:revision>52</cp:revision>
  <dcterms:created xsi:type="dcterms:W3CDTF">2012-06-13T22:03:00Z</dcterms:created>
  <dcterms:modified xsi:type="dcterms:W3CDTF">2012-06-14T07:27:00Z</dcterms:modified>
</cp:coreProperties>
</file>