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1C3" w:rsidRDefault="00F051C3"/>
    <w:tbl>
      <w:tblPr>
        <w:tblpPr w:leftFromText="141" w:rightFromText="141" w:horzAnchor="margin" w:tblpY="-489"/>
        <w:tblW w:w="10320" w:type="dxa"/>
        <w:tblLayout w:type="fixed"/>
        <w:tblLook w:val="04A0"/>
      </w:tblPr>
      <w:tblGrid>
        <w:gridCol w:w="1532"/>
        <w:gridCol w:w="1417"/>
        <w:gridCol w:w="1276"/>
        <w:gridCol w:w="851"/>
        <w:gridCol w:w="1134"/>
        <w:gridCol w:w="1559"/>
        <w:gridCol w:w="80"/>
        <w:gridCol w:w="1479"/>
        <w:gridCol w:w="992"/>
      </w:tblGrid>
      <w:tr w:rsidR="00F051C3" w:rsidRPr="002553C1" w:rsidTr="00562D25">
        <w:tc>
          <w:tcPr>
            <w:tcW w:w="103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51C3" w:rsidRPr="002553C1" w:rsidRDefault="00F051C3" w:rsidP="00F051C3">
            <w:pPr>
              <w:snapToGri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553C1">
              <w:rPr>
                <w:rFonts w:ascii="Arial" w:hAnsi="Arial" w:cs="Arial"/>
                <w:sz w:val="20"/>
                <w:szCs w:val="20"/>
              </w:rPr>
              <w:t xml:space="preserve">Wykonawca:  </w:t>
            </w:r>
            <w:r>
              <w:rPr>
                <w:rFonts w:ascii="Arial" w:hAnsi="Arial" w:cs="Arial"/>
                <w:sz w:val="20"/>
                <w:szCs w:val="20"/>
              </w:rPr>
              <w:t>Paweł Matyszok</w:t>
            </w:r>
          </w:p>
        </w:tc>
      </w:tr>
      <w:tr w:rsidR="00F051C3" w:rsidRPr="002553C1" w:rsidTr="00562D25">
        <w:tc>
          <w:tcPr>
            <w:tcW w:w="10320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51C3" w:rsidRPr="002553C1" w:rsidRDefault="00F051C3" w:rsidP="00F051C3">
            <w:pPr>
              <w:snapToGrid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53C1">
              <w:rPr>
                <w:rFonts w:ascii="Arial" w:hAnsi="Arial" w:cs="Arial"/>
                <w:sz w:val="20"/>
                <w:szCs w:val="20"/>
              </w:rPr>
              <w:t>Laboratorium Podstaw Informatyki</w:t>
            </w:r>
          </w:p>
        </w:tc>
      </w:tr>
      <w:tr w:rsidR="00F051C3" w:rsidRPr="002553C1" w:rsidTr="00562D25">
        <w:tc>
          <w:tcPr>
            <w:tcW w:w="15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051C3" w:rsidRPr="002553C1" w:rsidRDefault="00F051C3" w:rsidP="00F051C3">
            <w:pPr>
              <w:snapToGri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553C1">
              <w:rPr>
                <w:rFonts w:ascii="Arial" w:hAnsi="Arial" w:cs="Arial"/>
                <w:sz w:val="20"/>
                <w:szCs w:val="20"/>
              </w:rPr>
              <w:t>Temat:</w:t>
            </w:r>
          </w:p>
        </w:tc>
        <w:tc>
          <w:tcPr>
            <w:tcW w:w="6317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051C3" w:rsidRPr="002553C1" w:rsidRDefault="00F051C3" w:rsidP="00F051C3">
            <w:pPr>
              <w:snapToGri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553C1">
              <w:rPr>
                <w:rFonts w:ascii="Arial" w:hAnsi="Arial" w:cs="Arial"/>
                <w:sz w:val="20"/>
                <w:szCs w:val="20"/>
              </w:rPr>
              <w:t>Analiza Sieci Stanowisk M/M/1</w:t>
            </w:r>
          </w:p>
        </w:tc>
        <w:tc>
          <w:tcPr>
            <w:tcW w:w="247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51C3" w:rsidRPr="002553C1" w:rsidRDefault="00F051C3" w:rsidP="00F051C3">
            <w:pPr>
              <w:snapToGri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553C1">
              <w:rPr>
                <w:rFonts w:ascii="Arial" w:hAnsi="Arial" w:cs="Arial"/>
                <w:sz w:val="20"/>
                <w:szCs w:val="20"/>
              </w:rPr>
              <w:t>Nr.lab.:6</w:t>
            </w:r>
          </w:p>
        </w:tc>
      </w:tr>
      <w:tr w:rsidR="00F051C3" w:rsidRPr="002553C1" w:rsidTr="00562D25">
        <w:tc>
          <w:tcPr>
            <w:tcW w:w="15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051C3" w:rsidRPr="002553C1" w:rsidRDefault="00F051C3" w:rsidP="00F051C3">
            <w:pPr>
              <w:snapToGri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553C1">
              <w:rPr>
                <w:rFonts w:ascii="Arial" w:hAnsi="Arial" w:cs="Arial"/>
                <w:sz w:val="20"/>
                <w:szCs w:val="20"/>
              </w:rPr>
              <w:t>Rok akademicki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051C3" w:rsidRPr="002553C1" w:rsidRDefault="00F051C3" w:rsidP="00F051C3">
            <w:pPr>
              <w:snapToGri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553C1">
              <w:rPr>
                <w:rFonts w:ascii="Arial" w:hAnsi="Arial" w:cs="Arial"/>
                <w:sz w:val="20"/>
                <w:szCs w:val="20"/>
              </w:rPr>
              <w:t>termin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051C3" w:rsidRPr="002553C1" w:rsidRDefault="00F051C3" w:rsidP="00F051C3">
            <w:pPr>
              <w:snapToGri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553C1">
              <w:rPr>
                <w:rFonts w:ascii="Arial" w:hAnsi="Arial" w:cs="Arial"/>
                <w:sz w:val="20"/>
                <w:szCs w:val="20"/>
              </w:rPr>
              <w:t>Rodzaj studiów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051C3" w:rsidRPr="002553C1" w:rsidRDefault="00F051C3" w:rsidP="00F051C3">
            <w:pPr>
              <w:snapToGri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553C1">
              <w:rPr>
                <w:rFonts w:ascii="Arial" w:hAnsi="Arial" w:cs="Arial"/>
                <w:sz w:val="20"/>
                <w:szCs w:val="20"/>
              </w:rPr>
              <w:t>grupa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051C3" w:rsidRPr="002553C1" w:rsidRDefault="00F051C3" w:rsidP="00F051C3">
            <w:pPr>
              <w:snapToGri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553C1">
              <w:rPr>
                <w:rFonts w:ascii="Arial" w:hAnsi="Arial" w:cs="Arial"/>
                <w:sz w:val="20"/>
                <w:szCs w:val="20"/>
              </w:rPr>
              <w:t>Data lab.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051C3" w:rsidRPr="002553C1" w:rsidRDefault="00F051C3" w:rsidP="00F051C3">
            <w:pPr>
              <w:snapToGri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553C1">
              <w:rPr>
                <w:rFonts w:ascii="Arial" w:hAnsi="Arial" w:cs="Arial"/>
                <w:sz w:val="20"/>
                <w:szCs w:val="20"/>
              </w:rPr>
              <w:t>Data oddania sprawozdania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051C3" w:rsidRPr="002553C1" w:rsidRDefault="00F051C3" w:rsidP="00F051C3">
            <w:pPr>
              <w:snapToGri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553C1">
              <w:rPr>
                <w:rFonts w:ascii="Arial" w:hAnsi="Arial" w:cs="Arial"/>
                <w:sz w:val="20"/>
                <w:szCs w:val="20"/>
              </w:rPr>
              <w:t>prowadzący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51C3" w:rsidRPr="002553C1" w:rsidRDefault="00F051C3" w:rsidP="00F051C3">
            <w:pPr>
              <w:snapToGri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553C1">
              <w:rPr>
                <w:rFonts w:ascii="Arial" w:hAnsi="Arial" w:cs="Arial"/>
                <w:sz w:val="20"/>
                <w:szCs w:val="20"/>
              </w:rPr>
              <w:t>ocena</w:t>
            </w:r>
          </w:p>
        </w:tc>
      </w:tr>
      <w:tr w:rsidR="00F051C3" w:rsidRPr="002553C1" w:rsidTr="00562D25">
        <w:trPr>
          <w:trHeight w:val="274"/>
        </w:trPr>
        <w:tc>
          <w:tcPr>
            <w:tcW w:w="15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051C3" w:rsidRPr="002553C1" w:rsidRDefault="00F051C3" w:rsidP="00F051C3">
            <w:pPr>
              <w:snapToGri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553C1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>11/2012</w:t>
            </w:r>
          </w:p>
          <w:p w:rsidR="00F051C3" w:rsidRPr="002553C1" w:rsidRDefault="00F051C3" w:rsidP="00F051C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553C1">
              <w:rPr>
                <w:rFonts w:ascii="Arial" w:hAnsi="Arial" w:cs="Arial"/>
                <w:sz w:val="20"/>
                <w:szCs w:val="20"/>
              </w:rPr>
              <w:t>semestr letni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051C3" w:rsidRPr="002553C1" w:rsidRDefault="00F051C3" w:rsidP="00F051C3">
            <w:pPr>
              <w:snapToGri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Czwartek</w:t>
            </w:r>
          </w:p>
          <w:p w:rsidR="00F051C3" w:rsidRPr="002553C1" w:rsidRDefault="00F051C3" w:rsidP="00F051C3">
            <w:pPr>
              <w:snapToGri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8:15-11</w:t>
            </w:r>
            <w:r w:rsidRPr="002553C1">
              <w:rPr>
                <w:rFonts w:ascii="Arial" w:hAnsi="Arial" w:cs="Arial"/>
                <w:sz w:val="20"/>
                <w:szCs w:val="20"/>
              </w:rPr>
              <w:t>:45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051C3" w:rsidRPr="002553C1" w:rsidRDefault="00F051C3" w:rsidP="00F051C3">
            <w:pPr>
              <w:snapToGri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553C1">
              <w:rPr>
                <w:rFonts w:ascii="Arial" w:hAnsi="Arial" w:cs="Arial"/>
                <w:sz w:val="20"/>
                <w:szCs w:val="20"/>
              </w:rPr>
              <w:t>dzienne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051C3" w:rsidRPr="002553C1" w:rsidRDefault="00F051C3" w:rsidP="00F051C3">
            <w:pPr>
              <w:snapToGri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553C1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051C3" w:rsidRPr="002553C1" w:rsidRDefault="00F051C3" w:rsidP="00F051C3">
            <w:pPr>
              <w:snapToGri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2553C1">
              <w:rPr>
                <w:rFonts w:ascii="Arial" w:hAnsi="Arial" w:cs="Arial"/>
                <w:sz w:val="20"/>
                <w:szCs w:val="20"/>
              </w:rPr>
              <w:t>.05.</w:t>
            </w:r>
            <w:r>
              <w:rPr>
                <w:rFonts w:ascii="Arial" w:hAnsi="Arial" w:cs="Arial"/>
                <w:sz w:val="20"/>
                <w:szCs w:val="20"/>
              </w:rPr>
              <w:t>09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051C3" w:rsidRPr="002553C1" w:rsidRDefault="00F051C3" w:rsidP="00F051C3">
            <w:pPr>
              <w:snapToGri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2553C1">
              <w:rPr>
                <w:rFonts w:ascii="Arial" w:hAnsi="Arial" w:cs="Arial"/>
                <w:sz w:val="20"/>
                <w:szCs w:val="20"/>
              </w:rPr>
              <w:t>.06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2553C1">
              <w:rPr>
                <w:rFonts w:ascii="Arial" w:hAnsi="Arial" w:cs="Arial"/>
                <w:sz w:val="20"/>
                <w:szCs w:val="20"/>
              </w:rPr>
              <w:t>09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051C3" w:rsidRPr="002553C1" w:rsidRDefault="00F051C3" w:rsidP="00F051C3">
            <w:pPr>
              <w:snapToGri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Ewa Płuciennik-Psota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51C3" w:rsidRPr="002553C1" w:rsidRDefault="00F051C3" w:rsidP="00F051C3">
            <w:pPr>
              <w:snapToGri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051C3" w:rsidRDefault="00F051C3" w:rsidP="00F051C3"/>
    <w:p w:rsidR="00F051C3" w:rsidRDefault="00F051C3" w:rsidP="00F051C3">
      <w:pPr>
        <w:pStyle w:val="Nagwek1"/>
      </w:pPr>
      <w:r>
        <w:t>Stanowisko M/M/1</w:t>
      </w:r>
    </w:p>
    <w:p w:rsidR="00F051C3" w:rsidRDefault="00F051C3" w:rsidP="00F051C3">
      <w:pPr>
        <w:pStyle w:val="Nagwek2"/>
      </w:pPr>
      <w:r>
        <w:t>Zadanie 1</w:t>
      </w:r>
    </w:p>
    <w:p w:rsidR="00F051C3" w:rsidRDefault="00C30435" w:rsidP="00F051C3">
      <w:r>
        <w:t>Z programu uzyskano wyniki symulacji dla stanowiska o następujących parametrach:</w:t>
      </w:r>
    </w:p>
    <w:p w:rsidR="00C30435" w:rsidRDefault="00C30435" w:rsidP="00C30435">
      <w:pPr>
        <w:spacing w:line="240" w:lineRule="auto"/>
      </w:pPr>
      <w:r>
        <w:t>Średnia liczba zgłoszeń na jednostkę czasu  (λ)</w:t>
      </w:r>
      <w:r w:rsidR="00656ED8">
        <w:t xml:space="preserve">:  </w:t>
      </w:r>
      <w:r>
        <w:t>1.000</w:t>
      </w:r>
    </w:p>
    <w:p w:rsidR="00C30435" w:rsidRDefault="00C30435" w:rsidP="00C30435">
      <w:pPr>
        <w:spacing w:line="240" w:lineRule="auto"/>
      </w:pPr>
      <w:r>
        <w:t>Średnia wydajność stanowiska obsługi  (μ)</w:t>
      </w:r>
      <w:r w:rsidR="00656ED8">
        <w:t xml:space="preserve">:  </w:t>
      </w:r>
      <w:r>
        <w:t>2.000</w:t>
      </w:r>
    </w:p>
    <w:p w:rsidR="00C30435" w:rsidRDefault="00C30435" w:rsidP="00C30435">
      <w:pPr>
        <w:spacing w:line="240" w:lineRule="auto"/>
      </w:pPr>
      <w:r>
        <w:t>Pojedynczy kwant czasu (θ)</w:t>
      </w:r>
      <w:r w:rsidR="00656ED8">
        <w:t xml:space="preserve">:  </w:t>
      </w:r>
      <w:r>
        <w:t>1000.000</w:t>
      </w:r>
    </w:p>
    <w:p w:rsidR="00460F27" w:rsidRPr="00460F27" w:rsidRDefault="00656ED8" w:rsidP="00656ED8">
      <w:pPr>
        <w:jc w:val="both"/>
        <w:rPr>
          <w:rFonts w:eastAsiaTheme="minorEastAsia"/>
        </w:rPr>
      </w:pPr>
      <w:r>
        <w:t xml:space="preserve">Dla tych samych wartości przeprowadzono obliczenia analityczne. Aby obliczyć średnią liczbę zgłoszeń w systemie, należy najpierw wyznaczyć  intensywność kanału obsługi, definiowaną jako stosunek średniej liczby zgłoszeń do średniej wydajności stanowiska: </w:t>
      </w:r>
    </w:p>
    <w:p w:rsidR="00460F27" w:rsidRDefault="00656ED8" w:rsidP="00460F27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 xml:space="preserve">ρ=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=0.5</m:t>
        </m:r>
      </m:oMath>
      <w:r>
        <w:rPr>
          <w:rFonts w:eastAsiaTheme="minorEastAsia"/>
        </w:rPr>
        <w:t>.</w:t>
      </w:r>
    </w:p>
    <w:p w:rsidR="00C30435" w:rsidRDefault="00656ED8" w:rsidP="00656ED8">
      <w:pPr>
        <w:jc w:val="both"/>
        <w:rPr>
          <w:rFonts w:eastAsiaTheme="minorEastAsia"/>
        </w:rPr>
      </w:pPr>
      <w:r>
        <w:rPr>
          <w:rFonts w:eastAsiaTheme="minorEastAsia"/>
        </w:rPr>
        <w:t>Wartość średniej liczby zgłoszeń w systemie wyznacza się z następującej zależności:</w:t>
      </w:r>
    </w:p>
    <w:p w:rsidR="00656ED8" w:rsidRDefault="00656ED8" w:rsidP="00656ED8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</m:oMath>
      </m:oMathPara>
    </w:p>
    <w:p w:rsidR="00656ED8" w:rsidRDefault="00656ED8" w:rsidP="00656ED8">
      <w:pPr>
        <w:jc w:val="both"/>
        <w:rPr>
          <w:rFonts w:eastAsiaTheme="minorEastAsia"/>
        </w:rPr>
      </w:pPr>
      <w:r>
        <w:rPr>
          <w:rFonts w:eastAsiaTheme="minorEastAsia"/>
        </w:rPr>
        <w:t>Dla przedstawionych wcześniej parametrów stanowiska wartość E(n) wyznaczona analitycznie to 1.</w:t>
      </w:r>
    </w:p>
    <w:p w:rsidR="00656ED8" w:rsidRDefault="00656ED8" w:rsidP="00656ED8">
      <w:pPr>
        <w:jc w:val="both"/>
      </w:pPr>
      <w:r>
        <w:rPr>
          <w:rFonts w:eastAsiaTheme="minorEastAsia"/>
        </w:rPr>
        <w:t>Obliczenia i symulacje przeprowadzono dla 3 innych zestawów parametrów, wyniki zebrano w tabeli nr 1.</w:t>
      </w:r>
    </w:p>
    <w:tbl>
      <w:tblPr>
        <w:tblStyle w:val="Tabela-Siatka"/>
        <w:tblW w:w="0" w:type="auto"/>
        <w:tblLook w:val="04A0"/>
      </w:tblPr>
      <w:tblGrid>
        <w:gridCol w:w="2464"/>
        <w:gridCol w:w="2084"/>
        <w:gridCol w:w="2391"/>
        <w:gridCol w:w="2303"/>
      </w:tblGrid>
      <w:tr w:rsidR="00460F27" w:rsidTr="00460F27">
        <w:trPr>
          <w:trHeight w:val="344"/>
        </w:trPr>
        <w:tc>
          <w:tcPr>
            <w:tcW w:w="2464" w:type="dxa"/>
          </w:tcPr>
          <w:p w:rsidR="00460F27" w:rsidRDefault="00460F27" w:rsidP="00656ED8">
            <w:r>
              <w:t>E(n) dla parametrów</w:t>
            </w:r>
          </w:p>
        </w:tc>
        <w:tc>
          <w:tcPr>
            <w:tcW w:w="2084" w:type="dxa"/>
          </w:tcPr>
          <w:p w:rsidR="00460F27" w:rsidRDefault="00460F27" w:rsidP="00F051C3">
            <m:oMathPara>
              <m:oMath>
                <m: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  <w:tc>
          <w:tcPr>
            <w:tcW w:w="2391" w:type="dxa"/>
          </w:tcPr>
          <w:p w:rsidR="00460F27" w:rsidRDefault="00460F27" w:rsidP="00F051C3">
            <w:r>
              <w:t>Symulacja</w:t>
            </w:r>
          </w:p>
        </w:tc>
        <w:tc>
          <w:tcPr>
            <w:tcW w:w="2303" w:type="dxa"/>
          </w:tcPr>
          <w:p w:rsidR="00460F27" w:rsidRDefault="00460F27" w:rsidP="00F051C3">
            <w:r>
              <w:t>Analiza</w:t>
            </w:r>
          </w:p>
        </w:tc>
      </w:tr>
      <w:tr w:rsidR="00460F27" w:rsidTr="00460F27">
        <w:trPr>
          <w:trHeight w:val="344"/>
        </w:trPr>
        <w:tc>
          <w:tcPr>
            <w:tcW w:w="2464" w:type="dxa"/>
          </w:tcPr>
          <w:p w:rsidR="00460F27" w:rsidRDefault="00460F27" w:rsidP="00562D25">
            <w:r>
              <w:t>λ =1, μ = 10</w:t>
            </w:r>
          </w:p>
        </w:tc>
        <w:tc>
          <w:tcPr>
            <w:tcW w:w="2084" w:type="dxa"/>
          </w:tcPr>
          <w:p w:rsidR="00460F27" w:rsidRDefault="00460F27" w:rsidP="00562D25">
            <w:r>
              <w:t>0.1</w:t>
            </w:r>
          </w:p>
        </w:tc>
        <w:tc>
          <w:tcPr>
            <w:tcW w:w="2391" w:type="dxa"/>
          </w:tcPr>
          <w:p w:rsidR="00460F27" w:rsidRDefault="00460F27" w:rsidP="00562D25">
            <w:r>
              <w:t>0.117</w:t>
            </w:r>
          </w:p>
        </w:tc>
        <w:tc>
          <w:tcPr>
            <w:tcW w:w="2303" w:type="dxa"/>
          </w:tcPr>
          <w:p w:rsidR="00460F27" w:rsidRDefault="00460F27" w:rsidP="00562D25">
            <w:r>
              <w:t>0.111</w:t>
            </w:r>
          </w:p>
        </w:tc>
      </w:tr>
      <w:tr w:rsidR="00460F27" w:rsidTr="00460F27">
        <w:trPr>
          <w:trHeight w:val="344"/>
        </w:trPr>
        <w:tc>
          <w:tcPr>
            <w:tcW w:w="2464" w:type="dxa"/>
          </w:tcPr>
          <w:p w:rsidR="00460F27" w:rsidRDefault="00460F27" w:rsidP="00562D25">
            <w:r>
              <w:t>λ =1, μ = 2</w:t>
            </w:r>
          </w:p>
        </w:tc>
        <w:tc>
          <w:tcPr>
            <w:tcW w:w="2084" w:type="dxa"/>
          </w:tcPr>
          <w:p w:rsidR="00460F27" w:rsidRDefault="00460F27" w:rsidP="00562D25">
            <w:r>
              <w:t>0.5</w:t>
            </w:r>
          </w:p>
        </w:tc>
        <w:tc>
          <w:tcPr>
            <w:tcW w:w="2391" w:type="dxa"/>
          </w:tcPr>
          <w:p w:rsidR="00460F27" w:rsidRDefault="00460F27" w:rsidP="00562D25">
            <w:r>
              <w:t>0.885</w:t>
            </w:r>
          </w:p>
        </w:tc>
        <w:tc>
          <w:tcPr>
            <w:tcW w:w="2303" w:type="dxa"/>
          </w:tcPr>
          <w:p w:rsidR="00460F27" w:rsidRDefault="00460F27" w:rsidP="00562D25">
            <w:r>
              <w:t>1</w:t>
            </w:r>
          </w:p>
        </w:tc>
      </w:tr>
      <w:tr w:rsidR="00460F27" w:rsidTr="00460F27">
        <w:trPr>
          <w:trHeight w:val="344"/>
        </w:trPr>
        <w:tc>
          <w:tcPr>
            <w:tcW w:w="2464" w:type="dxa"/>
          </w:tcPr>
          <w:p w:rsidR="00460F27" w:rsidRDefault="00460F27" w:rsidP="00562D25">
            <w:r>
              <w:t>λ =5, μ = 10</w:t>
            </w:r>
          </w:p>
        </w:tc>
        <w:tc>
          <w:tcPr>
            <w:tcW w:w="2084" w:type="dxa"/>
          </w:tcPr>
          <w:p w:rsidR="00460F27" w:rsidRDefault="00460F27" w:rsidP="00562D25">
            <w:r>
              <w:t>0.5</w:t>
            </w:r>
          </w:p>
        </w:tc>
        <w:tc>
          <w:tcPr>
            <w:tcW w:w="2391" w:type="dxa"/>
          </w:tcPr>
          <w:p w:rsidR="00460F27" w:rsidRDefault="00460F27" w:rsidP="00562D25">
            <w:r>
              <w:t>0.961</w:t>
            </w:r>
          </w:p>
        </w:tc>
        <w:tc>
          <w:tcPr>
            <w:tcW w:w="2303" w:type="dxa"/>
          </w:tcPr>
          <w:p w:rsidR="00460F27" w:rsidRDefault="00460F27" w:rsidP="00562D25">
            <w:pPr>
              <w:keepNext/>
            </w:pPr>
            <w:r>
              <w:t>1</w:t>
            </w:r>
          </w:p>
        </w:tc>
      </w:tr>
      <w:tr w:rsidR="00460F27" w:rsidTr="00460F27">
        <w:trPr>
          <w:trHeight w:val="385"/>
        </w:trPr>
        <w:tc>
          <w:tcPr>
            <w:tcW w:w="2464" w:type="dxa"/>
          </w:tcPr>
          <w:p w:rsidR="00460F27" w:rsidRDefault="00460F27" w:rsidP="00562D25">
            <w:r>
              <w:t>λ =5, μ = 6</w:t>
            </w:r>
          </w:p>
        </w:tc>
        <w:tc>
          <w:tcPr>
            <w:tcW w:w="2084" w:type="dxa"/>
          </w:tcPr>
          <w:p w:rsidR="00460F27" w:rsidRDefault="00460F27" w:rsidP="00562D25">
            <w:r>
              <w:t>0.83</w:t>
            </w:r>
          </w:p>
        </w:tc>
        <w:tc>
          <w:tcPr>
            <w:tcW w:w="2391" w:type="dxa"/>
          </w:tcPr>
          <w:p w:rsidR="00460F27" w:rsidRDefault="00460F27" w:rsidP="00562D25">
            <w:r>
              <w:t>3.721</w:t>
            </w:r>
          </w:p>
        </w:tc>
        <w:tc>
          <w:tcPr>
            <w:tcW w:w="2303" w:type="dxa"/>
          </w:tcPr>
          <w:p w:rsidR="00460F27" w:rsidRDefault="00460F27" w:rsidP="00562D25">
            <w:r>
              <w:t>4.882</w:t>
            </w:r>
          </w:p>
        </w:tc>
      </w:tr>
    </w:tbl>
    <w:p w:rsidR="00656ED8" w:rsidRDefault="00460F27" w:rsidP="00460F27">
      <w:pPr>
        <w:pStyle w:val="Legenda"/>
        <w:jc w:val="center"/>
      </w:pPr>
      <w:r>
        <w:t xml:space="preserve">Tabela </w:t>
      </w:r>
      <w:fldSimple w:instr=" SEQ Tabela \* ARABIC ">
        <w:r w:rsidR="00B336F1">
          <w:rPr>
            <w:noProof/>
          </w:rPr>
          <w:t>1</w:t>
        </w:r>
      </w:fldSimple>
      <w:r>
        <w:t xml:space="preserve"> - Porównanie średniej liczby zgłoszeń w systemach</w:t>
      </w:r>
    </w:p>
    <w:p w:rsidR="00460F27" w:rsidRPr="00E9320A" w:rsidRDefault="00460F27">
      <w:pPr>
        <w:rPr>
          <w:rFonts w:eastAsiaTheme="minorEastAsia"/>
        </w:rPr>
      </w:pPr>
      <w:r>
        <w:t>Nie trudno zauważyć, że średnia liczby zgłoszeń w systemie jest tym większa, im większy jest parametr</w:t>
      </w:r>
      <w:r w:rsidRPr="00460F27">
        <w:t xml:space="preserve"> </w:t>
      </w: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 xml:space="preserve"> dla danego systemu. </w:t>
      </w:r>
    </w:p>
    <w:p w:rsidR="00460F27" w:rsidRDefault="00460F27" w:rsidP="00460F27">
      <w:pPr>
        <w:pStyle w:val="Nagwek2"/>
      </w:pPr>
      <w:r>
        <w:lastRenderedPageBreak/>
        <w:t>Zadanie 2:</w:t>
      </w:r>
    </w:p>
    <w:p w:rsidR="00925D97" w:rsidRDefault="00925D97" w:rsidP="00925D97">
      <w:pPr>
        <w:jc w:val="both"/>
      </w:pPr>
      <w:r>
        <w:t xml:space="preserve">Należało zdjąć charakterystykę średniego czasu pobytu zgłoszenia w systemie dla ustalonego parametru </w:t>
      </w:r>
      <w:r>
        <w:t>μ</w:t>
      </w:r>
      <w:r>
        <w:t xml:space="preserve"> o wartości 10, a następnie porównać ją z wynikami uzyskanymi analitycznie. Symulację i obliczenia przeprowadzono dla </w:t>
      </w:r>
      <w:r w:rsidR="00871E23">
        <w:t>9</w:t>
      </w:r>
      <w:r>
        <w:t xml:space="preserve"> różnych zestawów parametrów stanowiska obsługi, które wraz z wynikami zebrano w tabeli 2. Analitycznie średni czas pobytu w systemie wyznacza się ze wzoru:</w:t>
      </w:r>
    </w:p>
    <w:p w:rsidR="00925D97" w:rsidRDefault="00871E23" w:rsidP="00925D97">
      <w:pPr>
        <w:jc w:val="both"/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  <m:ctrlPr>
                <w:rPr>
                  <w:rFonts w:ascii="Cambria Math"/>
                </w:rPr>
              </m:ctrlPr>
            </m:e>
          </m:d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/>
                </w:rPr>
                <m:t>(1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w:rPr>
                  <w:rFonts w:ascii="Cambria Math" w:hAnsi="Cambria Math"/>
                </w:rPr>
                <m:t>ρ)</m:t>
              </m:r>
            </m:den>
          </m:f>
        </m:oMath>
      </m:oMathPara>
    </w:p>
    <w:tbl>
      <w:tblPr>
        <w:tblStyle w:val="Tabela-Siatka"/>
        <w:tblW w:w="0" w:type="auto"/>
        <w:tblLook w:val="04A0"/>
      </w:tblPr>
      <w:tblGrid>
        <w:gridCol w:w="2291"/>
        <w:gridCol w:w="2291"/>
        <w:gridCol w:w="2292"/>
        <w:gridCol w:w="2292"/>
      </w:tblGrid>
      <w:tr w:rsidR="00925D97" w:rsidTr="00925D97">
        <w:tc>
          <w:tcPr>
            <w:tcW w:w="2291" w:type="dxa"/>
          </w:tcPr>
          <w:p w:rsidR="00925D97" w:rsidRDefault="00925D97" w:rsidP="00316C5F">
            <w:pPr>
              <w:jc w:val="center"/>
            </w:pPr>
            <w:r>
              <w:t xml:space="preserve">Wartość </w:t>
            </w:r>
            <w:r>
              <w:t>λ</w:t>
            </w:r>
          </w:p>
        </w:tc>
        <w:tc>
          <w:tcPr>
            <w:tcW w:w="2291" w:type="dxa"/>
          </w:tcPr>
          <w:p w:rsidR="00925D97" w:rsidRDefault="00925D97" w:rsidP="00316C5F">
            <w:pPr>
              <w:jc w:val="center"/>
            </w:pPr>
            <w:r>
              <w:t xml:space="preserve">Wartość </w:t>
            </w:r>
            <m:oMath>
              <m:r>
                <w:rPr>
                  <w:rFonts w:ascii="Cambria Math" w:hAnsi="Cambria Math"/>
                </w:rPr>
                <m:t>ρ</m:t>
              </m:r>
            </m:oMath>
          </w:p>
        </w:tc>
        <w:tc>
          <w:tcPr>
            <w:tcW w:w="2292" w:type="dxa"/>
          </w:tcPr>
          <w:p w:rsidR="00925D97" w:rsidRDefault="00925D97" w:rsidP="00316C5F">
            <w:pPr>
              <w:jc w:val="center"/>
            </w:pPr>
            <w:r>
              <w:t>E(τ) z symulacji</w:t>
            </w:r>
          </w:p>
        </w:tc>
        <w:tc>
          <w:tcPr>
            <w:tcW w:w="2292" w:type="dxa"/>
          </w:tcPr>
          <w:p w:rsidR="00925D97" w:rsidRDefault="00925D97" w:rsidP="00316C5F">
            <w:pPr>
              <w:jc w:val="center"/>
            </w:pPr>
            <w:r>
              <w:t>E(τ) analitycznie</w:t>
            </w:r>
          </w:p>
        </w:tc>
      </w:tr>
      <w:tr w:rsidR="00925D97" w:rsidTr="00925D97">
        <w:tc>
          <w:tcPr>
            <w:tcW w:w="2291" w:type="dxa"/>
          </w:tcPr>
          <w:p w:rsidR="00925D97" w:rsidRDefault="00925D97" w:rsidP="00925D97">
            <w:pPr>
              <w:jc w:val="both"/>
            </w:pPr>
            <w:r>
              <w:t>1</w:t>
            </w:r>
          </w:p>
        </w:tc>
        <w:tc>
          <w:tcPr>
            <w:tcW w:w="2291" w:type="dxa"/>
          </w:tcPr>
          <w:p w:rsidR="00925D97" w:rsidRDefault="00925D97" w:rsidP="00925D97">
            <w:pPr>
              <w:jc w:val="both"/>
            </w:pPr>
            <w:r>
              <w:t>0.1</w:t>
            </w:r>
          </w:p>
        </w:tc>
        <w:tc>
          <w:tcPr>
            <w:tcW w:w="2292" w:type="dxa"/>
          </w:tcPr>
          <w:p w:rsidR="00925D97" w:rsidRDefault="00925D97" w:rsidP="00925D97">
            <w:pPr>
              <w:jc w:val="both"/>
            </w:pPr>
            <w:r w:rsidRPr="00925D97">
              <w:t>0.095</w:t>
            </w:r>
          </w:p>
        </w:tc>
        <w:tc>
          <w:tcPr>
            <w:tcW w:w="2292" w:type="dxa"/>
          </w:tcPr>
          <w:p w:rsidR="00925D97" w:rsidRDefault="00871E23" w:rsidP="00925D97">
            <w:pPr>
              <w:jc w:val="both"/>
            </w:pPr>
            <w:r>
              <w:t>0.111</w:t>
            </w:r>
          </w:p>
        </w:tc>
      </w:tr>
      <w:tr w:rsidR="00925D97" w:rsidTr="00925D97">
        <w:tc>
          <w:tcPr>
            <w:tcW w:w="2291" w:type="dxa"/>
          </w:tcPr>
          <w:p w:rsidR="00925D97" w:rsidRDefault="00925D97" w:rsidP="00925D97">
            <w:pPr>
              <w:jc w:val="both"/>
            </w:pPr>
            <w:r>
              <w:t>2</w:t>
            </w:r>
          </w:p>
        </w:tc>
        <w:tc>
          <w:tcPr>
            <w:tcW w:w="2291" w:type="dxa"/>
          </w:tcPr>
          <w:p w:rsidR="00925D97" w:rsidRDefault="00925D97" w:rsidP="00925D97">
            <w:pPr>
              <w:jc w:val="both"/>
            </w:pPr>
            <w:r>
              <w:t>0.2</w:t>
            </w:r>
          </w:p>
        </w:tc>
        <w:tc>
          <w:tcPr>
            <w:tcW w:w="2292" w:type="dxa"/>
          </w:tcPr>
          <w:p w:rsidR="00925D97" w:rsidRDefault="00925D97" w:rsidP="00925D97">
            <w:pPr>
              <w:jc w:val="both"/>
            </w:pPr>
            <w:r>
              <w:t>0.119</w:t>
            </w:r>
          </w:p>
        </w:tc>
        <w:tc>
          <w:tcPr>
            <w:tcW w:w="2292" w:type="dxa"/>
          </w:tcPr>
          <w:p w:rsidR="00925D97" w:rsidRDefault="00871E23" w:rsidP="00925D97">
            <w:pPr>
              <w:jc w:val="both"/>
            </w:pPr>
            <w:r>
              <w:t>0.125</w:t>
            </w:r>
          </w:p>
        </w:tc>
      </w:tr>
      <w:tr w:rsidR="00925D97" w:rsidTr="00925D97">
        <w:tc>
          <w:tcPr>
            <w:tcW w:w="2291" w:type="dxa"/>
          </w:tcPr>
          <w:p w:rsidR="00925D97" w:rsidRDefault="00925D97" w:rsidP="00925D97">
            <w:pPr>
              <w:jc w:val="both"/>
            </w:pPr>
            <w:r>
              <w:t>3</w:t>
            </w:r>
          </w:p>
        </w:tc>
        <w:tc>
          <w:tcPr>
            <w:tcW w:w="2291" w:type="dxa"/>
          </w:tcPr>
          <w:p w:rsidR="00925D97" w:rsidRDefault="00925D97" w:rsidP="00925D97">
            <w:pPr>
              <w:jc w:val="both"/>
            </w:pPr>
            <w:r>
              <w:t>0.3</w:t>
            </w:r>
          </w:p>
        </w:tc>
        <w:tc>
          <w:tcPr>
            <w:tcW w:w="2292" w:type="dxa"/>
          </w:tcPr>
          <w:p w:rsidR="00925D97" w:rsidRDefault="00925D97" w:rsidP="00925D97">
            <w:pPr>
              <w:jc w:val="both"/>
            </w:pPr>
            <w:r>
              <w:t>0.140</w:t>
            </w:r>
          </w:p>
        </w:tc>
        <w:tc>
          <w:tcPr>
            <w:tcW w:w="2292" w:type="dxa"/>
          </w:tcPr>
          <w:p w:rsidR="00925D97" w:rsidRDefault="00871E23" w:rsidP="00925D97">
            <w:pPr>
              <w:jc w:val="both"/>
            </w:pPr>
            <w:r>
              <w:t>0.142</w:t>
            </w:r>
          </w:p>
        </w:tc>
      </w:tr>
      <w:tr w:rsidR="00925D97" w:rsidTr="00925D97">
        <w:tc>
          <w:tcPr>
            <w:tcW w:w="2291" w:type="dxa"/>
          </w:tcPr>
          <w:p w:rsidR="00925D97" w:rsidRDefault="00925D97" w:rsidP="00925D97">
            <w:pPr>
              <w:jc w:val="both"/>
            </w:pPr>
            <w:r>
              <w:t>4</w:t>
            </w:r>
          </w:p>
        </w:tc>
        <w:tc>
          <w:tcPr>
            <w:tcW w:w="2291" w:type="dxa"/>
          </w:tcPr>
          <w:p w:rsidR="00925D97" w:rsidRDefault="00925D97" w:rsidP="00925D97">
            <w:pPr>
              <w:jc w:val="both"/>
            </w:pPr>
            <w:r>
              <w:t>0.4</w:t>
            </w:r>
          </w:p>
        </w:tc>
        <w:tc>
          <w:tcPr>
            <w:tcW w:w="2292" w:type="dxa"/>
          </w:tcPr>
          <w:p w:rsidR="00925D97" w:rsidRDefault="00925D97" w:rsidP="00925D97">
            <w:pPr>
              <w:jc w:val="both"/>
            </w:pPr>
            <w:r>
              <w:t>0.170</w:t>
            </w:r>
          </w:p>
        </w:tc>
        <w:tc>
          <w:tcPr>
            <w:tcW w:w="2292" w:type="dxa"/>
          </w:tcPr>
          <w:p w:rsidR="00925D97" w:rsidRDefault="00871E23" w:rsidP="00925D97">
            <w:pPr>
              <w:jc w:val="both"/>
            </w:pPr>
            <w:r>
              <w:t>0.166</w:t>
            </w:r>
          </w:p>
        </w:tc>
      </w:tr>
      <w:tr w:rsidR="00925D97" w:rsidTr="00925D97">
        <w:tc>
          <w:tcPr>
            <w:tcW w:w="2291" w:type="dxa"/>
          </w:tcPr>
          <w:p w:rsidR="00925D97" w:rsidRDefault="00925D97" w:rsidP="00925D97">
            <w:pPr>
              <w:jc w:val="both"/>
            </w:pPr>
            <w:r>
              <w:t>5</w:t>
            </w:r>
          </w:p>
        </w:tc>
        <w:tc>
          <w:tcPr>
            <w:tcW w:w="2291" w:type="dxa"/>
          </w:tcPr>
          <w:p w:rsidR="00925D97" w:rsidRDefault="00925D97" w:rsidP="00925D97">
            <w:pPr>
              <w:jc w:val="both"/>
            </w:pPr>
            <w:r>
              <w:t>0.5</w:t>
            </w:r>
          </w:p>
        </w:tc>
        <w:tc>
          <w:tcPr>
            <w:tcW w:w="2292" w:type="dxa"/>
          </w:tcPr>
          <w:p w:rsidR="00925D97" w:rsidRDefault="00925D97" w:rsidP="00925D97">
            <w:pPr>
              <w:jc w:val="both"/>
            </w:pPr>
            <w:r>
              <w:t>0.208</w:t>
            </w:r>
          </w:p>
        </w:tc>
        <w:tc>
          <w:tcPr>
            <w:tcW w:w="2292" w:type="dxa"/>
          </w:tcPr>
          <w:p w:rsidR="00925D97" w:rsidRDefault="00871E23" w:rsidP="00925D97">
            <w:pPr>
              <w:jc w:val="both"/>
            </w:pPr>
            <w:r>
              <w:t>0.2</w:t>
            </w:r>
          </w:p>
        </w:tc>
      </w:tr>
      <w:tr w:rsidR="00925D97" w:rsidTr="00925D97">
        <w:tc>
          <w:tcPr>
            <w:tcW w:w="2291" w:type="dxa"/>
          </w:tcPr>
          <w:p w:rsidR="00925D97" w:rsidRDefault="00925D97" w:rsidP="00925D97">
            <w:pPr>
              <w:jc w:val="both"/>
            </w:pPr>
            <w:r>
              <w:t>6</w:t>
            </w:r>
          </w:p>
        </w:tc>
        <w:tc>
          <w:tcPr>
            <w:tcW w:w="2291" w:type="dxa"/>
          </w:tcPr>
          <w:p w:rsidR="00925D97" w:rsidRDefault="00925D97" w:rsidP="00925D97">
            <w:pPr>
              <w:jc w:val="both"/>
            </w:pPr>
            <w:r>
              <w:t>0.6</w:t>
            </w:r>
          </w:p>
        </w:tc>
        <w:tc>
          <w:tcPr>
            <w:tcW w:w="2292" w:type="dxa"/>
          </w:tcPr>
          <w:p w:rsidR="00925D97" w:rsidRDefault="00925D97" w:rsidP="00925D97">
            <w:pPr>
              <w:jc w:val="both"/>
            </w:pPr>
            <w:r>
              <w:t>0.259</w:t>
            </w:r>
          </w:p>
        </w:tc>
        <w:tc>
          <w:tcPr>
            <w:tcW w:w="2292" w:type="dxa"/>
          </w:tcPr>
          <w:p w:rsidR="00925D97" w:rsidRDefault="00871E23" w:rsidP="00925D97">
            <w:pPr>
              <w:jc w:val="both"/>
            </w:pPr>
            <w:r>
              <w:t>0.25</w:t>
            </w:r>
          </w:p>
        </w:tc>
      </w:tr>
      <w:tr w:rsidR="00925D97" w:rsidTr="00925D97">
        <w:tc>
          <w:tcPr>
            <w:tcW w:w="2291" w:type="dxa"/>
          </w:tcPr>
          <w:p w:rsidR="00925D97" w:rsidRDefault="00925D97" w:rsidP="00925D97">
            <w:pPr>
              <w:jc w:val="both"/>
            </w:pPr>
            <w:r>
              <w:t>7</w:t>
            </w:r>
          </w:p>
        </w:tc>
        <w:tc>
          <w:tcPr>
            <w:tcW w:w="2291" w:type="dxa"/>
          </w:tcPr>
          <w:p w:rsidR="00925D97" w:rsidRDefault="00925D97" w:rsidP="00925D97">
            <w:pPr>
              <w:jc w:val="both"/>
            </w:pPr>
            <w:r>
              <w:t>0.7</w:t>
            </w:r>
          </w:p>
        </w:tc>
        <w:tc>
          <w:tcPr>
            <w:tcW w:w="2292" w:type="dxa"/>
          </w:tcPr>
          <w:p w:rsidR="00925D97" w:rsidRDefault="00925D97" w:rsidP="00925D97">
            <w:pPr>
              <w:jc w:val="both"/>
            </w:pPr>
            <w:r>
              <w:t>0.384</w:t>
            </w:r>
          </w:p>
        </w:tc>
        <w:tc>
          <w:tcPr>
            <w:tcW w:w="2292" w:type="dxa"/>
          </w:tcPr>
          <w:p w:rsidR="00925D97" w:rsidRDefault="00871E23" w:rsidP="00925D97">
            <w:pPr>
              <w:jc w:val="both"/>
            </w:pPr>
            <w:r>
              <w:t>0.333</w:t>
            </w:r>
          </w:p>
        </w:tc>
      </w:tr>
      <w:tr w:rsidR="00925D97" w:rsidTr="00925D97">
        <w:tc>
          <w:tcPr>
            <w:tcW w:w="2291" w:type="dxa"/>
          </w:tcPr>
          <w:p w:rsidR="00925D97" w:rsidRDefault="00925D97" w:rsidP="00925D97">
            <w:pPr>
              <w:jc w:val="both"/>
            </w:pPr>
            <w:r>
              <w:t>8</w:t>
            </w:r>
          </w:p>
        </w:tc>
        <w:tc>
          <w:tcPr>
            <w:tcW w:w="2291" w:type="dxa"/>
          </w:tcPr>
          <w:p w:rsidR="00925D97" w:rsidRDefault="00925D97" w:rsidP="00925D97">
            <w:pPr>
              <w:jc w:val="both"/>
            </w:pPr>
            <w:r>
              <w:t>0.8</w:t>
            </w:r>
          </w:p>
        </w:tc>
        <w:tc>
          <w:tcPr>
            <w:tcW w:w="2292" w:type="dxa"/>
          </w:tcPr>
          <w:p w:rsidR="00925D97" w:rsidRDefault="00925D97" w:rsidP="00925D97">
            <w:pPr>
              <w:jc w:val="both"/>
            </w:pPr>
            <w:r>
              <w:t>0.457</w:t>
            </w:r>
          </w:p>
        </w:tc>
        <w:tc>
          <w:tcPr>
            <w:tcW w:w="2292" w:type="dxa"/>
          </w:tcPr>
          <w:p w:rsidR="00925D97" w:rsidRDefault="00871E23" w:rsidP="00925D97">
            <w:pPr>
              <w:jc w:val="both"/>
            </w:pPr>
            <w:r>
              <w:t>0.5</w:t>
            </w:r>
          </w:p>
        </w:tc>
      </w:tr>
      <w:tr w:rsidR="00925D97" w:rsidTr="00925D97">
        <w:tc>
          <w:tcPr>
            <w:tcW w:w="2291" w:type="dxa"/>
          </w:tcPr>
          <w:p w:rsidR="00925D97" w:rsidRDefault="00925D97" w:rsidP="00925D97">
            <w:pPr>
              <w:jc w:val="both"/>
            </w:pPr>
            <w:r>
              <w:t>9</w:t>
            </w:r>
          </w:p>
        </w:tc>
        <w:tc>
          <w:tcPr>
            <w:tcW w:w="2291" w:type="dxa"/>
          </w:tcPr>
          <w:p w:rsidR="00925D97" w:rsidRDefault="00925D97" w:rsidP="00925D97">
            <w:pPr>
              <w:jc w:val="both"/>
            </w:pPr>
            <w:r>
              <w:t>0.9</w:t>
            </w:r>
          </w:p>
        </w:tc>
        <w:tc>
          <w:tcPr>
            <w:tcW w:w="2292" w:type="dxa"/>
          </w:tcPr>
          <w:p w:rsidR="00925D97" w:rsidRDefault="00925D97" w:rsidP="00925D97">
            <w:pPr>
              <w:jc w:val="both"/>
            </w:pPr>
            <w:r>
              <w:t>0.944</w:t>
            </w:r>
          </w:p>
        </w:tc>
        <w:tc>
          <w:tcPr>
            <w:tcW w:w="2292" w:type="dxa"/>
          </w:tcPr>
          <w:p w:rsidR="00925D97" w:rsidRDefault="00871E23" w:rsidP="00B336F1">
            <w:pPr>
              <w:keepNext/>
              <w:jc w:val="both"/>
            </w:pPr>
            <w:r>
              <w:t>1</w:t>
            </w:r>
          </w:p>
        </w:tc>
      </w:tr>
    </w:tbl>
    <w:p w:rsidR="00925D97" w:rsidRDefault="00B336F1" w:rsidP="00B336F1">
      <w:pPr>
        <w:pStyle w:val="Legenda"/>
        <w:jc w:val="center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</w:p>
    <w:p w:rsidR="00871E23" w:rsidRDefault="00871E23" w:rsidP="00871E23">
      <w:pPr>
        <w:pStyle w:val="Nagwek1"/>
      </w:pPr>
      <w:r>
        <w:t>Stanowisko M/M/1/RNT</w:t>
      </w:r>
    </w:p>
    <w:p w:rsidR="00871E23" w:rsidRDefault="00871E23" w:rsidP="00871E23">
      <w:pPr>
        <w:pStyle w:val="Nagwek2"/>
      </w:pPr>
      <w:r>
        <w:t>Zadanie 1</w:t>
      </w:r>
    </w:p>
    <w:p w:rsidR="00316C5F" w:rsidRDefault="00316C5F" w:rsidP="00316C5F">
      <w:pPr>
        <w:jc w:val="both"/>
      </w:pPr>
      <w:r>
        <w:t>Zadanie polegało na zebraniu wyników symulacji określających średni czas oczekiwania i porównaniu ich z wynikami uzyskanymi analitycznie. Pomiar wykonano dla parametru θ ustalonego na 0.2. Średnia czas oczekiwania wyznacza się z zależności:</w:t>
      </w:r>
    </w:p>
    <w:p w:rsidR="00316C5F" w:rsidRDefault="00316C5F" w:rsidP="00316C5F">
      <w:pPr>
        <w:jc w:val="both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μ(1-ρ)</m:t>
              </m:r>
            </m:den>
          </m:f>
        </m:oMath>
      </m:oMathPara>
    </w:p>
    <w:p w:rsidR="00871E23" w:rsidRDefault="00316C5F" w:rsidP="00316C5F">
      <w:pPr>
        <w:jc w:val="both"/>
      </w:pPr>
      <w:r>
        <w:t>Wyniki zebrano w tabeli 3.</w:t>
      </w:r>
    </w:p>
    <w:tbl>
      <w:tblPr>
        <w:tblStyle w:val="Tabela-Siatka"/>
        <w:tblW w:w="0" w:type="auto"/>
        <w:tblLook w:val="04A0"/>
      </w:tblPr>
      <w:tblGrid>
        <w:gridCol w:w="1847"/>
        <w:gridCol w:w="1848"/>
        <w:gridCol w:w="1849"/>
        <w:gridCol w:w="1849"/>
        <w:gridCol w:w="1849"/>
      </w:tblGrid>
      <w:tr w:rsidR="00316C5F" w:rsidTr="00316C5F">
        <w:tc>
          <w:tcPr>
            <w:tcW w:w="1847" w:type="dxa"/>
          </w:tcPr>
          <w:p w:rsidR="00316C5F" w:rsidRDefault="00316C5F" w:rsidP="00316C5F">
            <w:pPr>
              <w:jc w:val="center"/>
            </w:pPr>
            <w:r>
              <w:t>λ</w:t>
            </w:r>
          </w:p>
        </w:tc>
        <w:tc>
          <w:tcPr>
            <w:tcW w:w="1848" w:type="dxa"/>
          </w:tcPr>
          <w:p w:rsidR="00316C5F" w:rsidRDefault="00316C5F" w:rsidP="00316C5F">
            <w:pPr>
              <w:jc w:val="center"/>
            </w:pPr>
            <w:r>
              <w:t>μ</w:t>
            </w:r>
          </w:p>
        </w:tc>
        <w:tc>
          <w:tcPr>
            <w:tcW w:w="1849" w:type="dxa"/>
          </w:tcPr>
          <w:p w:rsidR="00316C5F" w:rsidRDefault="00316C5F" w:rsidP="00871E23">
            <m:oMathPara>
              <m:oMath>
                <m: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  <w:tc>
          <w:tcPr>
            <w:tcW w:w="1849" w:type="dxa"/>
          </w:tcPr>
          <w:p w:rsidR="00316C5F" w:rsidRDefault="00316C5F" w:rsidP="00871E23">
            <w:r>
              <w:t>E(w) z symulacji</w:t>
            </w:r>
          </w:p>
        </w:tc>
        <w:tc>
          <w:tcPr>
            <w:tcW w:w="1849" w:type="dxa"/>
          </w:tcPr>
          <w:p w:rsidR="00316C5F" w:rsidRDefault="00316C5F" w:rsidP="00871E23">
            <w:r>
              <w:t>E(w) analitycznie</w:t>
            </w:r>
          </w:p>
        </w:tc>
      </w:tr>
      <w:tr w:rsidR="00316C5F" w:rsidTr="00316C5F">
        <w:tc>
          <w:tcPr>
            <w:tcW w:w="1847" w:type="dxa"/>
          </w:tcPr>
          <w:p w:rsidR="00316C5F" w:rsidRDefault="00E9320A" w:rsidP="00562D25">
            <w:pPr>
              <w:jc w:val="both"/>
            </w:pPr>
            <w:r>
              <w:t>1</w:t>
            </w:r>
          </w:p>
        </w:tc>
        <w:tc>
          <w:tcPr>
            <w:tcW w:w="1848" w:type="dxa"/>
          </w:tcPr>
          <w:p w:rsidR="00316C5F" w:rsidRDefault="00E9320A" w:rsidP="00871E23">
            <w:r>
              <w:t>2</w:t>
            </w:r>
          </w:p>
        </w:tc>
        <w:tc>
          <w:tcPr>
            <w:tcW w:w="1849" w:type="dxa"/>
          </w:tcPr>
          <w:p w:rsidR="00316C5F" w:rsidRDefault="00316C5F" w:rsidP="00562D25">
            <w:pPr>
              <w:jc w:val="both"/>
            </w:pPr>
            <w:r>
              <w:t>0.</w:t>
            </w:r>
            <w:r w:rsidR="00E9320A">
              <w:t>5</w:t>
            </w:r>
          </w:p>
        </w:tc>
        <w:tc>
          <w:tcPr>
            <w:tcW w:w="1849" w:type="dxa"/>
          </w:tcPr>
          <w:p w:rsidR="00316C5F" w:rsidRDefault="00E9320A" w:rsidP="00871E23">
            <w:r>
              <w:t>0.592</w:t>
            </w:r>
          </w:p>
        </w:tc>
        <w:tc>
          <w:tcPr>
            <w:tcW w:w="1849" w:type="dxa"/>
          </w:tcPr>
          <w:p w:rsidR="00316C5F" w:rsidRDefault="00E9320A" w:rsidP="00871E23">
            <w:r>
              <w:t>0.5</w:t>
            </w:r>
          </w:p>
        </w:tc>
      </w:tr>
      <w:tr w:rsidR="00316C5F" w:rsidTr="00316C5F">
        <w:tc>
          <w:tcPr>
            <w:tcW w:w="1847" w:type="dxa"/>
          </w:tcPr>
          <w:p w:rsidR="00316C5F" w:rsidRDefault="00E9320A" w:rsidP="00562D25">
            <w:pPr>
              <w:jc w:val="both"/>
            </w:pPr>
            <w:r>
              <w:t>1</w:t>
            </w:r>
          </w:p>
        </w:tc>
        <w:tc>
          <w:tcPr>
            <w:tcW w:w="1848" w:type="dxa"/>
          </w:tcPr>
          <w:p w:rsidR="00316C5F" w:rsidRDefault="00E9320A" w:rsidP="00871E23">
            <w:r>
              <w:t>3</w:t>
            </w:r>
          </w:p>
        </w:tc>
        <w:tc>
          <w:tcPr>
            <w:tcW w:w="1849" w:type="dxa"/>
          </w:tcPr>
          <w:p w:rsidR="00316C5F" w:rsidRDefault="00316C5F" w:rsidP="00562D25">
            <w:pPr>
              <w:jc w:val="both"/>
            </w:pPr>
            <w:r>
              <w:t>0.3</w:t>
            </w:r>
            <w:r w:rsidR="00E9320A">
              <w:t>33</w:t>
            </w:r>
          </w:p>
        </w:tc>
        <w:tc>
          <w:tcPr>
            <w:tcW w:w="1849" w:type="dxa"/>
          </w:tcPr>
          <w:p w:rsidR="00316C5F" w:rsidRDefault="00E9320A" w:rsidP="00871E23">
            <w:r>
              <w:t>0.133</w:t>
            </w:r>
          </w:p>
        </w:tc>
        <w:tc>
          <w:tcPr>
            <w:tcW w:w="1849" w:type="dxa"/>
          </w:tcPr>
          <w:p w:rsidR="00316C5F" w:rsidRDefault="00E9320A" w:rsidP="00871E23">
            <w:r>
              <w:t>0.165</w:t>
            </w:r>
          </w:p>
        </w:tc>
      </w:tr>
      <w:tr w:rsidR="00316C5F" w:rsidTr="00316C5F">
        <w:tc>
          <w:tcPr>
            <w:tcW w:w="1847" w:type="dxa"/>
          </w:tcPr>
          <w:p w:rsidR="00316C5F" w:rsidRDefault="00E9320A" w:rsidP="00562D25">
            <w:pPr>
              <w:jc w:val="both"/>
            </w:pPr>
            <w:r>
              <w:t>1</w:t>
            </w:r>
          </w:p>
        </w:tc>
        <w:tc>
          <w:tcPr>
            <w:tcW w:w="1848" w:type="dxa"/>
          </w:tcPr>
          <w:p w:rsidR="00316C5F" w:rsidRDefault="00E9320A" w:rsidP="00871E23">
            <w:r>
              <w:t>4</w:t>
            </w:r>
          </w:p>
        </w:tc>
        <w:tc>
          <w:tcPr>
            <w:tcW w:w="1849" w:type="dxa"/>
          </w:tcPr>
          <w:p w:rsidR="00316C5F" w:rsidRDefault="00316C5F" w:rsidP="00562D25">
            <w:pPr>
              <w:jc w:val="both"/>
            </w:pPr>
            <w:r>
              <w:t>0.</w:t>
            </w:r>
            <w:r w:rsidR="00E9320A">
              <w:t>25</w:t>
            </w:r>
          </w:p>
        </w:tc>
        <w:tc>
          <w:tcPr>
            <w:tcW w:w="1849" w:type="dxa"/>
          </w:tcPr>
          <w:p w:rsidR="00316C5F" w:rsidRDefault="00E9320A" w:rsidP="00871E23">
            <w:r>
              <w:t>0.084</w:t>
            </w:r>
          </w:p>
        </w:tc>
        <w:tc>
          <w:tcPr>
            <w:tcW w:w="1849" w:type="dxa"/>
          </w:tcPr>
          <w:p w:rsidR="00316C5F" w:rsidRDefault="00E9320A" w:rsidP="00871E23">
            <w:r>
              <w:t>0.083</w:t>
            </w:r>
          </w:p>
        </w:tc>
      </w:tr>
      <w:tr w:rsidR="00316C5F" w:rsidTr="00316C5F">
        <w:tc>
          <w:tcPr>
            <w:tcW w:w="1847" w:type="dxa"/>
          </w:tcPr>
          <w:p w:rsidR="00316C5F" w:rsidRDefault="00E9320A" w:rsidP="00562D25">
            <w:pPr>
              <w:jc w:val="both"/>
            </w:pPr>
            <w:r>
              <w:t>1</w:t>
            </w:r>
          </w:p>
        </w:tc>
        <w:tc>
          <w:tcPr>
            <w:tcW w:w="1848" w:type="dxa"/>
          </w:tcPr>
          <w:p w:rsidR="00316C5F" w:rsidRDefault="00E9320A" w:rsidP="00871E23">
            <w:r>
              <w:t>5</w:t>
            </w:r>
          </w:p>
        </w:tc>
        <w:tc>
          <w:tcPr>
            <w:tcW w:w="1849" w:type="dxa"/>
          </w:tcPr>
          <w:p w:rsidR="00316C5F" w:rsidRDefault="00316C5F" w:rsidP="00562D25">
            <w:pPr>
              <w:jc w:val="both"/>
            </w:pPr>
            <w:r>
              <w:t>0.</w:t>
            </w:r>
            <w:r w:rsidR="00E9320A">
              <w:t>2</w:t>
            </w:r>
          </w:p>
        </w:tc>
        <w:tc>
          <w:tcPr>
            <w:tcW w:w="1849" w:type="dxa"/>
          </w:tcPr>
          <w:p w:rsidR="00316C5F" w:rsidRDefault="00E9320A" w:rsidP="00871E23">
            <w:r>
              <w:t>0.048</w:t>
            </w:r>
          </w:p>
        </w:tc>
        <w:tc>
          <w:tcPr>
            <w:tcW w:w="1849" w:type="dxa"/>
          </w:tcPr>
          <w:p w:rsidR="00316C5F" w:rsidRDefault="00E9320A" w:rsidP="00871E23">
            <w:r>
              <w:t>0.05</w:t>
            </w:r>
          </w:p>
        </w:tc>
      </w:tr>
      <w:tr w:rsidR="00316C5F" w:rsidTr="00316C5F">
        <w:tc>
          <w:tcPr>
            <w:tcW w:w="1847" w:type="dxa"/>
          </w:tcPr>
          <w:p w:rsidR="00316C5F" w:rsidRDefault="00E9320A" w:rsidP="00562D25">
            <w:pPr>
              <w:jc w:val="both"/>
            </w:pPr>
            <w:r>
              <w:t>1</w:t>
            </w:r>
          </w:p>
        </w:tc>
        <w:tc>
          <w:tcPr>
            <w:tcW w:w="1848" w:type="dxa"/>
          </w:tcPr>
          <w:p w:rsidR="00316C5F" w:rsidRDefault="00E9320A" w:rsidP="00871E23">
            <w:r>
              <w:t>6</w:t>
            </w:r>
          </w:p>
        </w:tc>
        <w:tc>
          <w:tcPr>
            <w:tcW w:w="1849" w:type="dxa"/>
          </w:tcPr>
          <w:p w:rsidR="00316C5F" w:rsidRDefault="00316C5F" w:rsidP="00562D25">
            <w:pPr>
              <w:jc w:val="both"/>
            </w:pPr>
            <w:r>
              <w:t>0.</w:t>
            </w:r>
            <w:r w:rsidR="00E9320A">
              <w:t>166</w:t>
            </w:r>
          </w:p>
        </w:tc>
        <w:tc>
          <w:tcPr>
            <w:tcW w:w="1849" w:type="dxa"/>
          </w:tcPr>
          <w:p w:rsidR="00316C5F" w:rsidRDefault="00E9320A" w:rsidP="00871E23">
            <w:r>
              <w:t>0.034</w:t>
            </w:r>
          </w:p>
        </w:tc>
        <w:tc>
          <w:tcPr>
            <w:tcW w:w="1849" w:type="dxa"/>
          </w:tcPr>
          <w:p w:rsidR="00316C5F" w:rsidRDefault="00E9320A" w:rsidP="00871E23">
            <w:r>
              <w:t>0.033</w:t>
            </w:r>
          </w:p>
        </w:tc>
      </w:tr>
      <w:tr w:rsidR="00316C5F" w:rsidTr="00316C5F">
        <w:tc>
          <w:tcPr>
            <w:tcW w:w="1847" w:type="dxa"/>
          </w:tcPr>
          <w:p w:rsidR="00316C5F" w:rsidRDefault="00E9320A" w:rsidP="00562D25">
            <w:pPr>
              <w:jc w:val="both"/>
            </w:pPr>
            <w:r>
              <w:t>1</w:t>
            </w:r>
          </w:p>
        </w:tc>
        <w:tc>
          <w:tcPr>
            <w:tcW w:w="1848" w:type="dxa"/>
          </w:tcPr>
          <w:p w:rsidR="00316C5F" w:rsidRDefault="00E9320A" w:rsidP="00871E23">
            <w:r>
              <w:t>7</w:t>
            </w:r>
          </w:p>
        </w:tc>
        <w:tc>
          <w:tcPr>
            <w:tcW w:w="1849" w:type="dxa"/>
          </w:tcPr>
          <w:p w:rsidR="00316C5F" w:rsidRDefault="00316C5F" w:rsidP="00562D25">
            <w:pPr>
              <w:jc w:val="both"/>
            </w:pPr>
            <w:r>
              <w:t>0.</w:t>
            </w:r>
            <w:r w:rsidR="00E9320A">
              <w:t>142</w:t>
            </w:r>
          </w:p>
        </w:tc>
        <w:tc>
          <w:tcPr>
            <w:tcW w:w="1849" w:type="dxa"/>
          </w:tcPr>
          <w:p w:rsidR="00316C5F" w:rsidRDefault="00E9320A" w:rsidP="00871E23">
            <w:r>
              <w:t>0.025</w:t>
            </w:r>
          </w:p>
        </w:tc>
        <w:tc>
          <w:tcPr>
            <w:tcW w:w="1849" w:type="dxa"/>
          </w:tcPr>
          <w:p w:rsidR="00316C5F" w:rsidRDefault="00E9320A" w:rsidP="00871E23">
            <w:r>
              <w:t>0.024</w:t>
            </w:r>
          </w:p>
        </w:tc>
      </w:tr>
      <w:tr w:rsidR="00316C5F" w:rsidTr="00316C5F">
        <w:tc>
          <w:tcPr>
            <w:tcW w:w="1847" w:type="dxa"/>
          </w:tcPr>
          <w:p w:rsidR="00316C5F" w:rsidRDefault="00E9320A" w:rsidP="00562D25">
            <w:pPr>
              <w:jc w:val="both"/>
            </w:pPr>
            <w:r>
              <w:t>1</w:t>
            </w:r>
          </w:p>
        </w:tc>
        <w:tc>
          <w:tcPr>
            <w:tcW w:w="1848" w:type="dxa"/>
          </w:tcPr>
          <w:p w:rsidR="00316C5F" w:rsidRDefault="00E9320A" w:rsidP="00871E23">
            <w:r>
              <w:t>8</w:t>
            </w:r>
          </w:p>
        </w:tc>
        <w:tc>
          <w:tcPr>
            <w:tcW w:w="1849" w:type="dxa"/>
          </w:tcPr>
          <w:p w:rsidR="00316C5F" w:rsidRDefault="00316C5F" w:rsidP="00562D25">
            <w:pPr>
              <w:jc w:val="both"/>
            </w:pPr>
            <w:r>
              <w:t>0.</w:t>
            </w:r>
            <w:r w:rsidR="00E9320A">
              <w:t>125</w:t>
            </w:r>
          </w:p>
        </w:tc>
        <w:tc>
          <w:tcPr>
            <w:tcW w:w="1849" w:type="dxa"/>
          </w:tcPr>
          <w:p w:rsidR="00316C5F" w:rsidRDefault="00E9320A" w:rsidP="00871E23">
            <w:r>
              <w:t>0.021</w:t>
            </w:r>
          </w:p>
        </w:tc>
        <w:tc>
          <w:tcPr>
            <w:tcW w:w="1849" w:type="dxa"/>
          </w:tcPr>
          <w:p w:rsidR="00316C5F" w:rsidRDefault="00E9320A" w:rsidP="00871E23">
            <w:r>
              <w:t>0.018</w:t>
            </w:r>
          </w:p>
        </w:tc>
      </w:tr>
      <w:tr w:rsidR="00316C5F" w:rsidTr="00316C5F">
        <w:tc>
          <w:tcPr>
            <w:tcW w:w="1847" w:type="dxa"/>
          </w:tcPr>
          <w:p w:rsidR="00316C5F" w:rsidRDefault="00E9320A" w:rsidP="00562D25">
            <w:pPr>
              <w:jc w:val="both"/>
            </w:pPr>
            <w:r>
              <w:t>1</w:t>
            </w:r>
          </w:p>
        </w:tc>
        <w:tc>
          <w:tcPr>
            <w:tcW w:w="1848" w:type="dxa"/>
          </w:tcPr>
          <w:p w:rsidR="00316C5F" w:rsidRDefault="00E9320A" w:rsidP="00871E23">
            <w:r>
              <w:t>9</w:t>
            </w:r>
          </w:p>
        </w:tc>
        <w:tc>
          <w:tcPr>
            <w:tcW w:w="1849" w:type="dxa"/>
          </w:tcPr>
          <w:p w:rsidR="00316C5F" w:rsidRDefault="00316C5F" w:rsidP="00562D25">
            <w:pPr>
              <w:jc w:val="both"/>
            </w:pPr>
            <w:r>
              <w:t>0.</w:t>
            </w:r>
            <w:r w:rsidR="00E9320A">
              <w:t>111</w:t>
            </w:r>
          </w:p>
        </w:tc>
        <w:tc>
          <w:tcPr>
            <w:tcW w:w="1849" w:type="dxa"/>
          </w:tcPr>
          <w:p w:rsidR="00316C5F" w:rsidRDefault="00E9320A" w:rsidP="00871E23">
            <w:r>
              <w:t>0.015</w:t>
            </w:r>
          </w:p>
        </w:tc>
        <w:tc>
          <w:tcPr>
            <w:tcW w:w="1849" w:type="dxa"/>
          </w:tcPr>
          <w:p w:rsidR="00316C5F" w:rsidRDefault="00E9320A" w:rsidP="00871E23">
            <w:r>
              <w:t>0.013</w:t>
            </w:r>
          </w:p>
        </w:tc>
      </w:tr>
    </w:tbl>
    <w:p w:rsidR="00316C5F" w:rsidRDefault="00316C5F" w:rsidP="00871E23"/>
    <w:p w:rsidR="00B336F1" w:rsidRDefault="00B336F1" w:rsidP="00B336F1">
      <w:pPr>
        <w:pStyle w:val="Nagwek2"/>
      </w:pPr>
      <w:r>
        <w:t>Zadanie 2</w:t>
      </w:r>
    </w:p>
    <w:p w:rsidR="00B336F1" w:rsidRDefault="00B336F1" w:rsidP="00B336F1">
      <w:r>
        <w:t>Należało wybrać trzy wartości parametru θ i przy μ = 10 zbadać średni czas pobytu zgłoszenia w systemie</w:t>
      </w:r>
      <w:r w:rsidR="00FD61E6">
        <w:t xml:space="preserve"> i porównać je z wynikami dla systemu M/M/1</w:t>
      </w:r>
      <w:r>
        <w:t>. Wyniki zebrano w tabeli</w:t>
      </w:r>
      <w:r w:rsidR="00316C5F">
        <w:t xml:space="preserve"> 4</w:t>
      </w:r>
      <w:r>
        <w:t>.</w:t>
      </w:r>
    </w:p>
    <w:tbl>
      <w:tblPr>
        <w:tblStyle w:val="Tabela-Siatka"/>
        <w:tblW w:w="0" w:type="auto"/>
        <w:tblLook w:val="04A0"/>
      </w:tblPr>
      <w:tblGrid>
        <w:gridCol w:w="3055"/>
        <w:gridCol w:w="3055"/>
      </w:tblGrid>
      <w:tr w:rsidR="00316C5F" w:rsidTr="000824A7">
        <w:tc>
          <w:tcPr>
            <w:tcW w:w="3055" w:type="dxa"/>
          </w:tcPr>
          <w:p w:rsidR="00316C5F" w:rsidRDefault="00316C5F" w:rsidP="00316C5F">
            <w:pPr>
              <w:jc w:val="center"/>
            </w:pPr>
            <w:r>
              <w:t>Parametr θ</w:t>
            </w:r>
          </w:p>
        </w:tc>
        <w:tc>
          <w:tcPr>
            <w:tcW w:w="3055" w:type="dxa"/>
          </w:tcPr>
          <w:p w:rsidR="00316C5F" w:rsidRDefault="00316C5F" w:rsidP="00316C5F">
            <w:pPr>
              <w:jc w:val="center"/>
            </w:pPr>
            <w:r>
              <w:t>E(τ) w M/M/1/RNT</w:t>
            </w:r>
          </w:p>
        </w:tc>
      </w:tr>
      <w:tr w:rsidR="00316C5F" w:rsidTr="000824A7">
        <w:tc>
          <w:tcPr>
            <w:tcW w:w="3055" w:type="dxa"/>
          </w:tcPr>
          <w:p w:rsidR="00316C5F" w:rsidRDefault="00316C5F" w:rsidP="00B336F1">
            <w:r>
              <w:lastRenderedPageBreak/>
              <w:t>0.5</w:t>
            </w:r>
          </w:p>
        </w:tc>
        <w:tc>
          <w:tcPr>
            <w:tcW w:w="3055" w:type="dxa"/>
          </w:tcPr>
          <w:p w:rsidR="00316C5F" w:rsidRDefault="00316C5F" w:rsidP="00B336F1">
            <w:r>
              <w:t>0.110</w:t>
            </w:r>
          </w:p>
        </w:tc>
      </w:tr>
      <w:tr w:rsidR="00316C5F" w:rsidTr="000824A7">
        <w:tc>
          <w:tcPr>
            <w:tcW w:w="3055" w:type="dxa"/>
          </w:tcPr>
          <w:p w:rsidR="00316C5F" w:rsidRDefault="00316C5F" w:rsidP="00B336F1">
            <w:r>
              <w:t>1</w:t>
            </w:r>
          </w:p>
        </w:tc>
        <w:tc>
          <w:tcPr>
            <w:tcW w:w="3055" w:type="dxa"/>
          </w:tcPr>
          <w:p w:rsidR="00316C5F" w:rsidRDefault="00316C5F" w:rsidP="00B336F1">
            <w:r>
              <w:t>0.118</w:t>
            </w:r>
          </w:p>
        </w:tc>
      </w:tr>
      <w:tr w:rsidR="00316C5F" w:rsidTr="000824A7">
        <w:tc>
          <w:tcPr>
            <w:tcW w:w="3055" w:type="dxa"/>
          </w:tcPr>
          <w:p w:rsidR="00316C5F" w:rsidRDefault="00316C5F" w:rsidP="00B336F1">
            <w:r>
              <w:t>1.5</w:t>
            </w:r>
          </w:p>
        </w:tc>
        <w:tc>
          <w:tcPr>
            <w:tcW w:w="3055" w:type="dxa"/>
          </w:tcPr>
          <w:p w:rsidR="00316C5F" w:rsidRDefault="00316C5F" w:rsidP="00B336F1">
            <w:r>
              <w:t>0.106</w:t>
            </w:r>
          </w:p>
        </w:tc>
      </w:tr>
    </w:tbl>
    <w:p w:rsidR="00B336F1" w:rsidRDefault="00B336F1" w:rsidP="00FD61E6">
      <w:pPr>
        <w:jc w:val="center"/>
      </w:pPr>
    </w:p>
    <w:p w:rsidR="00316C5F" w:rsidRPr="00B336F1" w:rsidRDefault="00316C5F" w:rsidP="00316C5F">
      <w:r>
        <w:t xml:space="preserve">Dla systemu M/M/1 Dla tych samych ustawień (poza parametrem θ) w systemie M/M/1 uzyskano wynik </w:t>
      </w:r>
      <w:r>
        <w:t>E(τ)</w:t>
      </w:r>
      <w:r>
        <w:t xml:space="preserve"> = 0.105.</w:t>
      </w:r>
    </w:p>
    <w:sectPr w:rsidR="00316C5F" w:rsidRPr="00B336F1" w:rsidSect="00CB1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051C3"/>
    <w:rsid w:val="00001C83"/>
    <w:rsid w:val="000501C7"/>
    <w:rsid w:val="00107EFA"/>
    <w:rsid w:val="001234D2"/>
    <w:rsid w:val="001323B5"/>
    <w:rsid w:val="00157DFC"/>
    <w:rsid w:val="00161E17"/>
    <w:rsid w:val="00174D5F"/>
    <w:rsid w:val="00177B62"/>
    <w:rsid w:val="00183599"/>
    <w:rsid w:val="001B3AB9"/>
    <w:rsid w:val="00207672"/>
    <w:rsid w:val="00232D47"/>
    <w:rsid w:val="002750AD"/>
    <w:rsid w:val="002C092C"/>
    <w:rsid w:val="002C1869"/>
    <w:rsid w:val="002D78DC"/>
    <w:rsid w:val="002E6BAD"/>
    <w:rsid w:val="00316C5F"/>
    <w:rsid w:val="003C2813"/>
    <w:rsid w:val="003D1EA8"/>
    <w:rsid w:val="00417DD5"/>
    <w:rsid w:val="00424DEC"/>
    <w:rsid w:val="00443575"/>
    <w:rsid w:val="00460F27"/>
    <w:rsid w:val="004747A3"/>
    <w:rsid w:val="005713DB"/>
    <w:rsid w:val="005E0C4E"/>
    <w:rsid w:val="005E4F17"/>
    <w:rsid w:val="00626483"/>
    <w:rsid w:val="00656ED8"/>
    <w:rsid w:val="006D66B3"/>
    <w:rsid w:val="0072734C"/>
    <w:rsid w:val="00800975"/>
    <w:rsid w:val="00850479"/>
    <w:rsid w:val="0086730C"/>
    <w:rsid w:val="00871E23"/>
    <w:rsid w:val="008F3840"/>
    <w:rsid w:val="00904E28"/>
    <w:rsid w:val="00925D97"/>
    <w:rsid w:val="009271FF"/>
    <w:rsid w:val="00943CDC"/>
    <w:rsid w:val="009830CB"/>
    <w:rsid w:val="009A299D"/>
    <w:rsid w:val="009B6BAB"/>
    <w:rsid w:val="009C3A1B"/>
    <w:rsid w:val="009D692D"/>
    <w:rsid w:val="00A16C5B"/>
    <w:rsid w:val="00A6608F"/>
    <w:rsid w:val="00AB7AC4"/>
    <w:rsid w:val="00AC118F"/>
    <w:rsid w:val="00AD3738"/>
    <w:rsid w:val="00AD66F5"/>
    <w:rsid w:val="00B32DD6"/>
    <w:rsid w:val="00B336F1"/>
    <w:rsid w:val="00B368CA"/>
    <w:rsid w:val="00B84E20"/>
    <w:rsid w:val="00BF469C"/>
    <w:rsid w:val="00C2238D"/>
    <w:rsid w:val="00C30435"/>
    <w:rsid w:val="00C3678A"/>
    <w:rsid w:val="00C72983"/>
    <w:rsid w:val="00C86349"/>
    <w:rsid w:val="00CA37A2"/>
    <w:rsid w:val="00CB1CAF"/>
    <w:rsid w:val="00D3619E"/>
    <w:rsid w:val="00D53EDC"/>
    <w:rsid w:val="00D60ADC"/>
    <w:rsid w:val="00D82933"/>
    <w:rsid w:val="00D84D29"/>
    <w:rsid w:val="00DA4BFB"/>
    <w:rsid w:val="00DD1AE3"/>
    <w:rsid w:val="00E02982"/>
    <w:rsid w:val="00E03020"/>
    <w:rsid w:val="00E266AF"/>
    <w:rsid w:val="00E328EB"/>
    <w:rsid w:val="00E9320A"/>
    <w:rsid w:val="00EF04CD"/>
    <w:rsid w:val="00F051C3"/>
    <w:rsid w:val="00F500AA"/>
    <w:rsid w:val="00F5229B"/>
    <w:rsid w:val="00F5456B"/>
    <w:rsid w:val="00F70DBF"/>
    <w:rsid w:val="00FD37E1"/>
    <w:rsid w:val="00FD6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B1CAF"/>
  </w:style>
  <w:style w:type="paragraph" w:styleId="Nagwek1">
    <w:name w:val="heading 1"/>
    <w:basedOn w:val="Normalny"/>
    <w:next w:val="Normalny"/>
    <w:link w:val="Nagwek1Znak"/>
    <w:uiPriority w:val="9"/>
    <w:qFormat/>
    <w:rsid w:val="00F051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051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5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051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-Siatka">
    <w:name w:val="Table Grid"/>
    <w:basedOn w:val="Standardowy"/>
    <w:uiPriority w:val="59"/>
    <w:rsid w:val="00656E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656ED8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56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56ED8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460F2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19301-0566-44B1-B861-72162D783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435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</Company>
  <LinksUpToDate>false</LinksUpToDate>
  <CharactersWithSpaces>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dcterms:created xsi:type="dcterms:W3CDTF">2012-06-05T16:47:00Z</dcterms:created>
  <dcterms:modified xsi:type="dcterms:W3CDTF">2012-06-05T18:48:00Z</dcterms:modified>
</cp:coreProperties>
</file>