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99.0" w:type="dxa"/>
        <w:tblLayout w:type="fixed"/>
        <w:tblLook w:val="04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0"/>
          <w:trHeight w:val="19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34403" cy="822604"/>
                  <wp:effectExtent b="0" l="0" r="0" t="0"/>
                  <wp:docPr descr="Изображение выглядит как герб, эмблема, символ, нашивка&#10;&#10;Автоматически созданное описание" id="1" name="image1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герб, эмблема, символ, нашивка&#10;&#10;Автоматически созданное описание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59" w:lineRule="auto"/>
              <w:ind w:left="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" w:line="226" w:lineRule="auto"/>
              <w:ind w:left="662" w:right="63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 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 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96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A">
      <w:pPr>
        <w:pStyle w:val="Heading1"/>
        <w:spacing w:after="654" w:before="0" w:line="265" w:lineRule="auto"/>
        <w:ind w:left="9" w:firstLine="0"/>
        <w:rPr>
          <w:b w:val="0"/>
          <w:color w:val="333333"/>
          <w:sz w:val="35"/>
          <w:szCs w:val="35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КАФЕДРА «ПРОГРАММНОЕ ОБЕСПЕЧЕНИЕ ЭВМ И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C">
      <w:pPr>
        <w:spacing w:line="217" w:lineRule="auto"/>
        <w:ind w:left="1093" w:right="50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ТИПЫ И СТРУКТУРЫ ДАННЫХ</w:t>
      </w:r>
    </w:p>
    <w:p w:rsidR="00000000" w:rsidDel="00000000" w:rsidP="00000000" w:rsidRDefault="00000000" w:rsidRPr="00000000" w14:paraId="0000000E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Деревья</w:t>
      </w:r>
    </w:p>
    <w:p w:rsidR="00000000" w:rsidDel="00000000" w:rsidP="00000000" w:rsidRDefault="00000000" w:rsidRPr="00000000" w14:paraId="0000000F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Вариант 0</w:t>
      </w:r>
    </w:p>
    <w:p w:rsidR="00000000" w:rsidDel="00000000" w:rsidP="00000000" w:rsidRDefault="00000000" w:rsidRPr="00000000" w14:paraId="00000010">
      <w:pPr>
        <w:tabs>
          <w:tab w:val="center" w:leader="none" w:pos="3259"/>
          <w:tab w:val="center" w:leader="none" w:pos="6494"/>
        </w:tabs>
        <w:spacing w:after="118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Студент  </w:t>
      </w:r>
      <w:r w:rsidDel="00000000" w:rsidR="00000000" w:rsidRPr="00000000">
        <w:rPr>
          <w:b w:val="1"/>
          <w:rtl w:val="0"/>
        </w:rPr>
        <w:t xml:space="preserve">Ильченко Е. А.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Группа    </w:t>
      </w:r>
      <w:r w:rsidDel="00000000" w:rsidR="00000000" w:rsidRPr="00000000">
        <w:rPr>
          <w:b w:val="1"/>
          <w:rtl w:val="0"/>
        </w:rPr>
        <w:t xml:space="preserve">ИУ7-34Б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60" w:line="265" w:lineRule="auto"/>
        <w:ind w:left="5" w:firstLine="0"/>
        <w:rPr/>
      </w:pPr>
      <w:r w:rsidDel="00000000" w:rsidR="00000000" w:rsidRPr="00000000">
        <w:rPr>
          <w:rtl w:val="0"/>
        </w:rPr>
        <w:t xml:space="preserve">Название предприятия  </w:t>
      </w:r>
      <w:r w:rsidDel="00000000" w:rsidR="00000000" w:rsidRPr="00000000">
        <w:rPr>
          <w:b w:val="1"/>
          <w:rtl w:val="0"/>
        </w:rPr>
        <w:t xml:space="preserve">НУК ИУ МГТУ им. Н. Э. Баумана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122.0" w:type="dxa"/>
        <w:tblLayout w:type="fixed"/>
        <w:tblLook w:val="0400"/>
      </w:tblPr>
      <w:tblGrid>
        <w:gridCol w:w="2676"/>
        <w:gridCol w:w="6952"/>
        <w:tblGridChange w:id="0">
          <w:tblGrid>
            <w:gridCol w:w="2676"/>
            <w:gridCol w:w="6952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   ____________________   Ильченко Е.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ind w:right="358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Силантьева А. 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03" w:line="259" w:lineRule="auto"/>
        <w:ind w:left="14" w:firstLine="0"/>
        <w:rPr/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 г.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9kp5mkt923p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p7z5jwk8kho" w:id="1"/>
      <w:bookmarkEnd w:id="1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Построить двоичное дерево поиска из букв вводимой строки. Вывести его на экран в виде дерева. Выделить цветом все буквы, встречающиеся более одного раза. Удалить из дерева эти буквы. Вывести оставшиеся элементы дерева при постфиксном его обходе. Сравнить время удаления повторяющихся букв из дерева и из строки.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Реализовать основные операции работы с деревом: обход дерева, включение, исключение и поиск узлов. Сравнить эффективность поиска в зависимости от высоты дерева и степени его ветвлени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xnau6vaeg44i" w:id="2"/>
      <w:bookmarkEnd w:id="2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5d01qkm604u7" w:id="3"/>
      <w:bookmarkEnd w:id="3"/>
      <w:r w:rsidDel="00000000" w:rsidR="00000000" w:rsidRPr="00000000">
        <w:rPr>
          <w:rtl w:val="0"/>
        </w:rPr>
        <w:t xml:space="preserve">1. Описание исходных данных и результатов работы программы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Входные данные: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Пользовательская команда из доступных и необходимые аргументы определенного сценария: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1: Добавить строку в дерево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2: Добавить узел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3: Удалить узел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4: Вывести в строку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5: Вывести в виде дерева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6: Вывести узел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7: Удалить повторяющиеся буквы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8: Сравнить время удаления повторяющихся букв из дерева и из строки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9: Сравнить эффективность алгоритма поиска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10: Очистить дерево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11: Вывести меню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0: Выход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Выходные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Дерево, измененное в соответствии с выбранной операцией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kpp12svitlwj" w:id="4"/>
      <w:bookmarkEnd w:id="4"/>
      <w:r w:rsidDel="00000000" w:rsidR="00000000" w:rsidRPr="00000000">
        <w:rPr>
          <w:rtl w:val="0"/>
        </w:rPr>
        <w:t xml:space="preserve">2. Описание задачи, реализуемой в программе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Задача, реализуемая в программе, заключается в реализации операций работы с двоичным деревом поиска; сравнить время удаления повторяющихся букв из дерева и из строки и эффективность алгоритма поиска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sdrf7mmoqr78" w:id="5"/>
      <w:bookmarkEnd w:id="5"/>
      <w:r w:rsidDel="00000000" w:rsidR="00000000" w:rsidRPr="00000000">
        <w:rPr>
          <w:rtl w:val="0"/>
        </w:rPr>
        <w:t xml:space="preserve">3. Способ обращения к программе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Запуск исполняемого файла</w:t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./app.exe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Далее выбирается, какой пункт меню выполнить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egaismqrpp41" w:id="6"/>
      <w:bookmarkEnd w:id="6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Список аварийных ситуаций: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вводе неверной команды: сообщение “Неверная команда”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переполнении буфера при вводе строки: сообщение “Неверный ввод строки”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пустой команды: сообщение “Пустая строка”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неверном вводе элемента дерева: сообщение “Ошибка ввода символа”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попытке вывести дерево в виде строки или в виде дерева: сообщение “Пустое дерево”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попытке вывода узла пустого дерева: сообщение “Пустое дерево”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8gwu84mv028m" w:id="7"/>
      <w:bookmarkEnd w:id="7"/>
      <w:r w:rsidDel="00000000" w:rsidR="00000000" w:rsidRPr="00000000">
        <w:rPr>
          <w:rtl w:val="0"/>
        </w:rPr>
        <w:t xml:space="preserve">5. Описание внутренних структур данных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Узел дерева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Node {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char data;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count;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Node *left;</w:t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Node *right;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Node;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kwqjhfhm5pcu" w:id="8"/>
      <w:bookmarkEnd w:id="8"/>
      <w:r w:rsidDel="00000000" w:rsidR="00000000" w:rsidRPr="00000000">
        <w:rPr>
          <w:rtl w:val="0"/>
        </w:rPr>
        <w:t xml:space="preserve">6. Описание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 *create_node(char data)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Создает новый узел дерева с заданным значением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 *insert(Node *root, char data)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Рекурсивно вставляет элемент с заданным значением в дерево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post_order(Node *root)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Выполняет постфиксный обход дерева и выводит его в виде строки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 *search(Node *root, char data)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Ищет узел с заданным значением в дереве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 *min_value_node(Node *node)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Находит узел с минимальным значением в поддереве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 *delete_node(Node *root, char data)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Удаляет узел с заданным значением из дерева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free_tree(Node *root)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Рекурсивно освобождает память всех узлов дерева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 *delete_duplicates(Node *root)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Удаляет узлы с повторяющимися элементами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generate_graphviz(Node *root, FILE *file)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Генерирует файл для построения дерева с помощью graphviz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save_tree_to_graphviz(Node *root, const char *filename)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Сохраняет дерево в формат для обработки gpaphviz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save_to_png_from_graphviz(Node *node, int option)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Сохраняет дерево в 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1qatnwelhgm8" w:id="9"/>
      <w:bookmarkEnd w:id="9"/>
      <w:r w:rsidDel="00000000" w:rsidR="00000000" w:rsidRPr="00000000">
        <w:rPr>
          <w:rtl w:val="0"/>
        </w:rPr>
        <w:t xml:space="preserve">7. Описание алгоритма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Алгоритм вставки элемента в дерево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Инициализация узла: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Передача значения: В функцию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 передается указатель на корень текущего дерева (root) и значение (data), которое нужно добавить в дерево.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Проверка, является ли текущий узел пустым: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root == NULL</w:t>
      </w:r>
      <w:r w:rsidDel="00000000" w:rsidR="00000000" w:rsidRPr="00000000">
        <w:rPr>
          <w:rtl w:val="0"/>
        </w:rPr>
        <w:t xml:space="preserve"> (текущего узла нет), вызывается функция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create_node(data)</w:t>
      </w:r>
      <w:r w:rsidDel="00000000" w:rsidR="00000000" w:rsidRPr="00000000">
        <w:rPr>
          <w:rtl w:val="0"/>
        </w:rPr>
        <w:t xml:space="preserve">, которая: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Выделяет память под новый узел.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Записывает в него значение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Устанавливает указатели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left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right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Возвращается созданный узел как новый корень текущего поддерева.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Добавление узла в дерево: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текущее поддерево не пустое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(root != NULL)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Сравнение добавляемого значения с текущим узлом: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 &lt; root-&gt;data</w:t>
      </w:r>
      <w:r w:rsidDel="00000000" w:rsidR="00000000" w:rsidRPr="00000000">
        <w:rPr>
          <w:rtl w:val="0"/>
        </w:rPr>
        <w:t xml:space="preserve"> (значение добавляемого узла меньше значения текущего узла), рекурсивно вызываем функцию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insert() </w:t>
      </w:r>
      <w:r w:rsidDel="00000000" w:rsidR="00000000" w:rsidRPr="00000000">
        <w:rPr>
          <w:rtl w:val="0"/>
        </w:rPr>
        <w:t xml:space="preserve">для левого поддерева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root-&gt;left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data &gt; root-&gt;data</w:t>
      </w:r>
      <w:r w:rsidDel="00000000" w:rsidR="00000000" w:rsidRPr="00000000">
        <w:rPr>
          <w:rtl w:val="0"/>
        </w:rPr>
        <w:t xml:space="preserve"> (значение больше текущего), рекурсивно вызываем функцию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insert() </w:t>
      </w:r>
      <w:r w:rsidDel="00000000" w:rsidR="00000000" w:rsidRPr="00000000">
        <w:rPr>
          <w:rtl w:val="0"/>
        </w:rPr>
        <w:t xml:space="preserve">для правого поддерева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root-&gt;right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data == root-&gt;data</w:t>
      </w:r>
      <w:r w:rsidDel="00000000" w:rsidR="00000000" w:rsidRPr="00000000">
        <w:rPr>
          <w:rtl w:val="0"/>
        </w:rPr>
        <w:t xml:space="preserve"> (значение совпадает с текущим узлом), увеличиваем счётчик повторений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root-&gt;count++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После завершения рекурсивных вызовов возвращается указатель на корень текущего дерева (с уже добавленным элементом).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Алгоритм поиска узла с заданным значением в дереве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текущего узла: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дерево пустое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root == NULL</w:t>
      </w:r>
      <w:r w:rsidDel="00000000" w:rsidR="00000000" w:rsidRPr="00000000">
        <w:rPr>
          <w:rtl w:val="0"/>
        </w:rPr>
        <w:t xml:space="preserve">), возвращаем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 (узел не найден).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текущего узла равно искомому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root-&gt;data == data</w:t>
      </w:r>
      <w:r w:rsidDel="00000000" w:rsidR="00000000" w:rsidRPr="00000000">
        <w:rPr>
          <w:rtl w:val="0"/>
        </w:rPr>
        <w:t xml:space="preserve">), возвращаем указатель на этот узел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Рекурсивный поиск: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меньше текущего узла, ищем в левом поддереве.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больше текущего узла, ищем в правом поддереве.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результата: После завершения поиска возвращается либо указатель на найденный узел, либо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если узел не существует.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удаления узла с заданным значением в дереве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Поиск узла с заданным значением: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дерево пустое, возвращаем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значение меньше текущего узла, ищем в левом поддереве.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больше, ищем в правом поддереве.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значение равно текущему узлу, найден узел для удаления.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Удаление узла: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узел без потомков, освобождаем память и возвращаем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у узла один потомок, возвращаем указатель на этого потомка после освобождения памяти.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у узла два потомка: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Находим минимальный узел в правом поддереве.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Копируем его значение в текущий узел.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Удаляем минимальный узел из правого поддерева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Возврат обновлённого дерева: После удаления возвращаем корень дерева с обновлённой структурой.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удаления узлов с повторяющимися значениями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текущего узла: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дерево пустое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root == NULL</w:t>
      </w:r>
      <w:r w:rsidDel="00000000" w:rsidR="00000000" w:rsidRPr="00000000">
        <w:rPr>
          <w:rtl w:val="0"/>
        </w:rPr>
        <w:t xml:space="preserve">), возвращаем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Рекурсивное удаление дубликатов: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Рекурсивно вызываем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delete_duplicates</w:t>
      </w:r>
      <w:r w:rsidDel="00000000" w:rsidR="00000000" w:rsidRPr="00000000">
        <w:rPr>
          <w:rtl w:val="0"/>
        </w:rPr>
        <w:t xml:space="preserve"> для левого и правого поддеревьев.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текущего узла с дубликатами: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счётчик повторений узла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root-&gt;count &gt; 1</w:t>
      </w:r>
      <w:r w:rsidDel="00000000" w:rsidR="00000000" w:rsidRPr="00000000">
        <w:rPr>
          <w:rtl w:val="0"/>
        </w:rPr>
        <w:t xml:space="preserve">), вызываем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delete_node</w:t>
      </w:r>
      <w:r w:rsidDel="00000000" w:rsidR="00000000" w:rsidRPr="00000000">
        <w:rPr>
          <w:rtl w:val="0"/>
        </w:rPr>
        <w:t xml:space="preserve"> для удаления текущего узла.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результата: После обработки возвращаем указатель на корень дерева без дубликатов.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28bnrxbliruj" w:id="10"/>
      <w:bookmarkEnd w:id="10"/>
      <w:r w:rsidDel="00000000" w:rsidR="00000000" w:rsidRPr="00000000">
        <w:rPr>
          <w:rtl w:val="0"/>
        </w:rPr>
        <w:t xml:space="preserve">Тесты</w:t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узла в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Вставить символ A в пустое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Узел A добавлен, дерево: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узла из 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.—— D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.—— C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B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`—— A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узел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Узел C удален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.——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B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`—— A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дерева из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Строка: "ABC"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.—— C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.—— B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дерева в строку (постфиксный обход)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.—— C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B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`——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Строка: "A C B"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дерева с повторяющимися буквами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Строка: "AABBC"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.—— C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.—— </w:t>
            </w:r>
            <w:r w:rsidDel="00000000" w:rsidR="00000000" w:rsidRPr="00000000">
              <w:rPr>
                <w:color w:val="ff0000"/>
                <w:rtl w:val="0"/>
              </w:rPr>
              <w:t xml:space="preserve">B(к)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—— </w:t>
            </w:r>
            <w:r w:rsidDel="00000000" w:rsidR="00000000" w:rsidRPr="00000000">
              <w:rPr>
                <w:color w:val="ff0000"/>
                <w:rtl w:val="0"/>
              </w:rPr>
              <w:t xml:space="preserve">A(к)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узла по символу и вывод поддерева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.—— D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.—— C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B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`—— A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.—— D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C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повторяющихся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Дерево: корень B (2), узлы A (2),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Повторяющиеся узлы удалены, дерево: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несуществующего узла из 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.—— C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B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`—— A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Дерево не изменено: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.—— C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—— B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`——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несуществующего символа и вывод поддерева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Дерево: корень B, узлы A, C, поиск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пустое дерево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Пустая ввод пустой строки для 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Сообщение: “Пустое дерево”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Попытка вывода пустого 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Пустое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Сообщение: “Пустое дерево”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jp4j32zevd93" w:id="11"/>
      <w:bookmarkEnd w:id="11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Эффективность по времени/памяти считалась путем замера 1000 раз методов удаления повторяющихся букв из дерева и из строки и поиска элементов и усреднения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Выгода считалась, как</w:t>
      </w:r>
    </w:p>
    <w:p w:rsidR="00000000" w:rsidDel="00000000" w:rsidP="00000000" w:rsidRDefault="00000000" w:rsidRPr="00000000" w14:paraId="000000E1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String - Tree</m:t>
            </m:r>
          </m:num>
          <m:den>
            <m:r>
              <w:rPr/>
              <m:t xml:space="preserve">Tree</m:t>
            </m:r>
          </m:den>
        </m:f>
        <m:r>
          <w:rPr/>
          <m:t xml:space="preserve"> </m:t>
        </m:r>
        <m:r>
          <w:rPr/>
          <m:t>⋅</m:t>
        </m:r>
        <m:r>
          <w:rPr/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Измерения проводились на MacBook Pro 13 2019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Сравнение времени удаления повторяющихся букв из дерева и из строки</w:t>
      </w:r>
      <w:r w:rsidDel="00000000" w:rsidR="00000000" w:rsidRPr="00000000">
        <w:rPr>
          <w:rtl w:val="0"/>
        </w:rPr>
      </w:r>
    </w:p>
    <w:tbl>
      <w:tblPr>
        <w:tblStyle w:val="Table4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4"/>
        <w:gridCol w:w="1267.5"/>
        <w:gridCol w:w="1267.5"/>
        <w:gridCol w:w="1267.5"/>
        <w:gridCol w:w="1267.5"/>
        <w:gridCol w:w="1282.5"/>
        <w:gridCol w:w="1282.5"/>
        <w:tblGridChange w:id="0">
          <w:tblGrid>
            <w:gridCol w:w="2574"/>
            <w:gridCol w:w="1267.5"/>
            <w:gridCol w:w="1267.5"/>
            <w:gridCol w:w="1267.5"/>
            <w:gridCol w:w="1267.5"/>
            <w:gridCol w:w="1282.5"/>
            <w:gridCol w:w="1282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 строки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Дерево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Память,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-95.37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3412.76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1675.36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-94.60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9468.66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3557.12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166.18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-93.75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16355.70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5555.27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-92.74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23886.38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7297.20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227.33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-91.82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30933.34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9036.57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242.31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-90.55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38756.57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11946.42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224.41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-89.18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47200.17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12497.90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277.66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-87.62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52599.79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11996.33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338.46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-86.11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52280.72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11855.89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-84.39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эффективности алгоритма поиска в деревьях</w:t>
      </w:r>
    </w:p>
    <w:tbl>
      <w:tblPr>
        <w:tblStyle w:val="Table5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Глубина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Ветвление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Время, нс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59.82</w:t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m10rhyn6jutz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Бинарные д</w:t>
      </w:r>
      <w:r w:rsidDel="00000000" w:rsidR="00000000" w:rsidRPr="00000000">
        <w:rPr>
          <w:rtl w:val="0"/>
        </w:rPr>
        <w:t xml:space="preserve">еревья поиска представляют собой эффективные средства для организации и управления данными. Проанализировав алгоритмы, можно сделать выводы: 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деревьев позволяет значительно ускорить поиск необходимых данных относительно строк примерно в 3 раза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Использовать алгоритм поиска и удаления повторяющихся символов разумно с большими объемами данных, при условии что затраты по памяти больше примерно в 6 раз по сравнению со строками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Анализируя алгоритм поиска элементов, можно сделать вывод, что в случае дерева символов он работает достаточно быстро при любой глубине дерева.</w:t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58y0gv6w0e9p" w:id="13"/>
      <w:bookmarkEnd w:id="13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дерево? Как выделяется память под представление деревьев?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Дерево в информатике – это структура данных, состоящая из узлов, связанных между собой ребрами. Один из узлов называется корнем, остальные разделяются на узлы и листья. Узлы, соединенные ребрами, образуют поддеревья. 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Память под представление деревьев обычно выделяется динамически. Каждый узел дерева содержит информацию и указатели на своих потомков (или нулевые указатели, если потомков нет). Для каждого узла память выделяется отдельно при добавлении новых узлов.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бывают типы деревьев?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Существует множество типов деревьев, вот некоторые из них: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Бинарное дерево: Каждый узел имеет не более двух потомков.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Дерево бинарного поиска: Узлы упорядочены так, что для каждого узла все узлы в его левом поддереве меньше его, а в правом — больше.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N-арное дерево: Каждый узел может иметь произвольное количество потомков.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Распределенное дерево: Используется в распределенных</w:t>
        <w:br w:type="textWrapping"/>
        <w:t xml:space="preserve">вычислениях и сетевых структурах.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AVL-дерево, красно-черное дерево: Сбалансированные</w:t>
        <w:br w:type="textWrapping"/>
        <w:t xml:space="preserve">бинарные деревья для эффективного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стандартные операции возможны над деревьями?</w:t>
      </w:r>
    </w:p>
    <w:p w:rsidR="00000000" w:rsidDel="00000000" w:rsidP="00000000" w:rsidRDefault="00000000" w:rsidRPr="00000000" w14:paraId="00000162">
      <w:pPr>
        <w:ind w:left="0" w:firstLine="720"/>
        <w:rPr/>
      </w:pPr>
      <w:r w:rsidDel="00000000" w:rsidR="00000000" w:rsidRPr="00000000">
        <w:rPr>
          <w:rtl w:val="0"/>
        </w:rPr>
        <w:t xml:space="preserve">Стандартные операции над деревьями включают:</w:t>
      </w:r>
    </w:p>
    <w:p w:rsidR="00000000" w:rsidDel="00000000" w:rsidP="00000000" w:rsidRDefault="00000000" w:rsidRPr="00000000" w14:paraId="000001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Добавление узла: Вставка нового узла в дерево.</w:t>
      </w:r>
    </w:p>
    <w:p w:rsidR="00000000" w:rsidDel="00000000" w:rsidP="00000000" w:rsidRDefault="00000000" w:rsidRPr="00000000" w14:paraId="000001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Удаление узла: Удаление существующего узла из дерева.</w:t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Поиск узла: Нахождение узла с определенным значением.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Обход дерева: Посещение всех узлов дерева в определенном порядке (прямой, обратный, симметричный).</w:t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Вывод дерева в виде строки: Представление дерева в текстовой или графической форме.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дерево двоичного поиска?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Дерево двоичного поиска – это бинарное дерево, в котором каждый узел имеет не более двух потомков. При этом для каждого узла выполнено следующее свойство: все узлы в левом поддереве меньше текущего узла, а все узлы в правом поддереве больше текущего узла. Это свойство делает дерево двоичного поиска эффективной структурой данных для поиска, вставки и удаления элементов, так как оно обеспечивает логарифмическую сложность этих операций в среднем случае.</w:t>
      </w:r>
    </w:p>
    <w:sectPr>
      <w:footerReference r:id="rId7" w:type="default"/>
      <w:footerReference r:id="rId8" w:type="first"/>
      <w:pgSz w:h="16834" w:w="11909" w:orient="portrait"/>
      <w:pgMar w:bottom="850.3937007874016" w:top="850.3937007874016" w:left="850.3937007874016" w:right="850.393700787401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8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