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Дайте определение записи со статическими полями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Представляет собой одну или несколько переменных, которые объединены под один именем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Определён ли порядок инициализации полей при объявлении записи?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Для инициализации переменной структурного типа необходимо указать список значений, заключенный в фигурные скобки. Значения в списке должны появляться в том же порядке, что и имена полей структуры. Если значений меньше, чем полей структуры, оставшиеся поля инициализируются нулями.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 стандарте C99, можно задавать структуры следующим образом. Тогда задавать значения можно в произвольном порядке</w:t>
      </w:r>
    </w:p>
    <w:p w:rsidR="00000000" w:rsidDel="00000000" w:rsidP="00000000" w:rsidRDefault="00000000" w:rsidRPr="00000000" w14:paraId="0000000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struct date exam = {.day = 13, .month = 1, .year = 2019};</w:t>
      </w:r>
    </w:p>
    <w:p w:rsidR="00000000" w:rsidDel="00000000" w:rsidP="00000000" w:rsidRDefault="00000000" w:rsidRPr="00000000" w14:paraId="0000000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struct date exam = {.day = 13, 1};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можно обратиться к полю записи и полю записи под указателем?</w:t>
      </w:r>
    </w:p>
    <w:p w:rsidR="00000000" w:rsidDel="00000000" w:rsidP="00000000" w:rsidRDefault="00000000" w:rsidRPr="00000000" w14:paraId="0000000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(*some_struct).field = 3;</w:t>
      </w:r>
    </w:p>
    <w:p w:rsidR="00000000" w:rsidDel="00000000" w:rsidP="00000000" w:rsidRDefault="00000000" w:rsidRPr="00000000" w14:paraId="0000000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some_struct-&gt;field = 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происходит при присваивании записей?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При присваивании структуры происходит перекопирование всех полей одной структуры в другую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Дайте определение выравниванию полей записи в памяти. Кто осуществляет выравнивание? Какова причина?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Выравнивание - размещение полей структуры в памяти так, чтобы адрес был кратен размеру поля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Выравнивание осуществляет транслятор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Причина: увеличение скорости доступа, улучшение производительности программы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можно определить объём занимаемой записью памяти?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С помощью sizeof()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Дайте определение упаковке записей.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Упаковка - выравнивание памяти для полей записей таким образом, чтобы минимизировать использование памяти. При упаковке компилятор игнорирует или сокращает промежутки между полями записи, чтобы поля располагались непрерывно, без дополнительных байтов для выравнивания.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Есть ли упоминание упаковки записей в стандарте?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Нет, есть только упоминание директивы #pragma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 каких случаях рекомендуется пользоваться упаковкой и почему?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 случаях, когда важно экономить память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Какова мотивация к использованию массива записей перед использованием совокупности массивов?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Удобство доступа, обработки информации, однозначность данных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Дайте определение последовательному доступу к информации. Чем он отличается от произвольного доступа?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Последовательный доступ к информации - информация записывается/читается друг за другом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Произвольный доступ к информации - информацию можно читать/записывать в произвольном порядке, без предварительной обработки информации расположенной до интересующего участка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Дайте определение физическому файлу.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Именовая</w:t>
      </w:r>
      <w:r w:rsidDel="00000000" w:rsidR="00000000" w:rsidRPr="00000000">
        <w:rPr>
          <w:rtl w:val="0"/>
        </w:rPr>
        <w:t xml:space="preserve"> область на диске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Дайте определение сектору и сегменту.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Сектор – минимальная адресуемая единица хранения информации на дисковых запоминающих устройствах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Сегмент – область памяти процесса или программы, которая может быть выделена или освобождена независимо друг от друга // условно выделенная область адресного пространства определённого размера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Можно ли провести аналогию между сектором и минимальной единицей адресации?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Да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Дайте определение фрагментации файла.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Процесс, при котором файл при записи на диск разбивается на блоки различной длины, которые записываются в разные области жесткого диска.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Должна ли отличаться организация доступа в программе к фрагментированному файлу от организации доступа к нефрагментированному файлу?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Нет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Почему мы акцентируем внимание на фрагментации файла, хотя абстрагируемся от внутреннего устройства оперативной памяти?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Потому что фрагментация напрямую влияет на производительность работы с данными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Дайте определение расширению файла.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Часть названия, помогающая ОС понять формат файла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Влияет ли изменение расширения файла на содержимое?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Нет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Дайте определение файловой переменной.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Переменная типа FILE, которая используется для работы с файлами. Описана в заголовочном файле stdio.h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При открытии файла или устройства возвращается указатель на объект этого типа (файловый указатель).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Дайте определение точке связывания, точке открытия, точке закрытия.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Точка связывания – точка, где файловая переменная связывается с файлом на диске.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Точка открытия - момент, когда файл открывается для чтения или записи.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Точка закрытия - момент, когда программа закрывает. При закрытии файла все ресурсы, связанные с ним, освобождаются, и файл больше не доступен для чтения или записи.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Различаются ли в Си точка связывания и точка открытия файла?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Нет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Можно ли два раза подряд закрыть один и тот же файл?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Нет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Дайте определение текстовому файлу.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Текстовые файлы содержат, главным образом, только печатные символы. Они организованы в виде последовательности строк, каждая из которых заканчивается символом новой строки ‘\n’. В конце последней строки этот символ не является обязательным. Часто переносимый, последовательный доступ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 что отвечают переменные stdin, stdout, stderr?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stdin - стандартный поток ввода, чаще всего связан с клавиатурой, программа читает из него данные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stdout - стандартный поток вывода, чаще всего связан с дисплеем, программа выводит в него данные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stderr - стандартный поток ошибки, чаще всего связан с дисплеем, программа выводит в него возникшие ошибки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организованы режимы чтения, записи, дозаписи, псевдопроизвольного доступа?</w:t>
      </w:r>
    </w:p>
    <w:tbl>
      <w:tblPr>
        <w:tblStyle w:val="Table1"/>
        <w:tblW w:w="9025.511811023624" w:type="dxa"/>
        <w:jc w:val="left"/>
        <w:tblLayout w:type="fixed"/>
        <w:tblLook w:val="0600"/>
      </w:tblPr>
      <w:tblGrid>
        <w:gridCol w:w="1653.3803964159654"/>
        <w:gridCol w:w="7372.1314146076575"/>
        <w:tblGridChange w:id="0">
          <w:tblGrid>
            <w:gridCol w:w="1653.3803964159654"/>
            <w:gridCol w:w="7372.1314146076575"/>
          </w:tblGrid>
        </w:tblGridChange>
      </w:tblGrid>
      <w:tr>
        <w:trPr>
          <w:cantSplit w:val="0"/>
          <w:trHeight w:val="774.000000000005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Режим (mode)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485.99999999999454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"r"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Чтение (Read). Файл должен существовать.</w:t>
            </w:r>
          </w:p>
        </w:tc>
      </w:tr>
      <w:tr>
        <w:trPr>
          <w:cantSplit w:val="0"/>
          <w:trHeight w:val="1007.9999999999973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"w"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Запись (Write). Если файл с таким именем не существует, он будет создан, в противном случае его содержимое будет потеряно.</w:t>
            </w:r>
          </w:p>
        </w:tc>
      </w:tr>
      <w:tr>
        <w:trPr>
          <w:cantSplit w:val="0"/>
          <w:trHeight w:val="741.0000000000014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"a"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Запись в конец файла (Append). Файл создаётся, если не существовал.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Функция fopen может открывать файл в текстовом или бинарном режиме. По умолчанию используется текстовый режим. Если необходимо открыть файл в бинарном режиме, то в конец строки добавляется буква b, например "rb", "wb", "ab".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r+: открывает файл для чтения и записи. Файл должен уже существовать.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w+: открывает файл для чтения и записи. Если файл уже существует, он будет перезаписан. Если файл не существует, он будет создан.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a+: открывает файл для чтения и записи, добавляя данные в конец файла. Если файл не существует, он будет создан.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Дайте определение бинарному файлу.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Двоичные файлы – последовательность произвольных байтов, они часто имеют сложную внутреннюю структуру. Непереносим (информация хранится, как в оперативной памяти), произвольный доступ</w:t>
      </w:r>
    </w:p>
    <w:p w:rsidR="00000000" w:rsidDel="00000000" w:rsidP="00000000" w:rsidRDefault="00000000" w:rsidRPr="00000000" w14:paraId="0000006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Перечислите основные макроопределения для работы с бинарными файлами.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SEEK_SET начало файла;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SEEK_CUR текущее положение файла;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SEEK_END конец файла.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Дайте определение типизированному файлу.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Это структура данных, в которой: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1) Все элементы «якобы» одного типа;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2) Существует «якобы» произвольный доступ (сдвиг каретки «якобы» за const время);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3) «Якобы» лежит на диске одним куском подряд.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Типизированный файл можно считать массивом на диске</w:t>
      </w:r>
    </w:p>
    <w:p w:rsidR="00000000" w:rsidDel="00000000" w:rsidP="00000000" w:rsidRDefault="00000000" w:rsidRPr="00000000" w14:paraId="0000007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Существует ли интерфейс в языке Си для работы с типизированными файлами?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Предложите свою реализацию функций для работы с типизированным файлом целых чисел по аналогии с массивом целых чисел.</w:t>
      </w:r>
    </w:p>
    <w:p w:rsidR="00000000" w:rsidDel="00000000" w:rsidP="00000000" w:rsidRDefault="00000000" w:rsidRPr="00000000" w14:paraId="0000007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Чтение записи с текущей позиции</w:t>
      </w:r>
    </w:p>
    <w:p w:rsidR="00000000" w:rsidDel="00000000" w:rsidP="00000000" w:rsidRDefault="00000000" w:rsidRPr="00000000" w14:paraId="0000007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read(FILE *f, int *rec);</w:t>
      </w:r>
    </w:p>
    <w:p w:rsidR="00000000" w:rsidDel="00000000" w:rsidP="00000000" w:rsidRDefault="00000000" w:rsidRPr="00000000" w14:paraId="0000007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Запись записи в текущую позицию</w:t>
      </w:r>
    </w:p>
    <w:p w:rsidR="00000000" w:rsidDel="00000000" w:rsidP="00000000" w:rsidRDefault="00000000" w:rsidRPr="00000000" w14:paraId="0000008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write(FILE *f, const int *rec);</w:t>
      </w:r>
    </w:p>
    <w:p w:rsidR="00000000" w:rsidDel="00000000" w:rsidP="00000000" w:rsidRDefault="00000000" w:rsidRPr="00000000" w14:paraId="0000008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Установка "курсора" на позицию pos относительно начала файла</w:t>
      </w:r>
    </w:p>
    <w:p w:rsidR="00000000" w:rsidDel="00000000" w:rsidP="00000000" w:rsidRDefault="00000000" w:rsidRPr="00000000" w14:paraId="0000008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set_pos(FILE *f, size_t pos);</w:t>
      </w:r>
    </w:p>
    <w:p w:rsidR="00000000" w:rsidDel="00000000" w:rsidP="00000000" w:rsidRDefault="00000000" w:rsidRPr="00000000" w14:paraId="0000008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Установка "курсора" на позицию pos относительно origin</w:t>
      </w:r>
    </w:p>
    <w:p w:rsidR="00000000" w:rsidDel="00000000" w:rsidP="00000000" w:rsidRDefault="00000000" w:rsidRPr="00000000" w14:paraId="0000008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set_pos_ex(FILE *f, size_t pos, int origin);</w:t>
      </w:r>
    </w:p>
    <w:p w:rsidR="00000000" w:rsidDel="00000000" w:rsidP="00000000" w:rsidRDefault="00000000" w:rsidRPr="00000000" w14:paraId="0000008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Возвращает текущую позицию "курсора"</w:t>
      </w:r>
    </w:p>
    <w:p w:rsidR="00000000" w:rsidDel="00000000" w:rsidP="00000000" w:rsidRDefault="00000000" w:rsidRPr="00000000" w14:paraId="0000008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get_pos(FILE *f, size_t *pos);</w:t>
      </w:r>
    </w:p>
    <w:p w:rsidR="00000000" w:rsidDel="00000000" w:rsidP="00000000" w:rsidRDefault="00000000" w:rsidRPr="00000000" w14:paraId="0000008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Возвращает размер файла в записях</w:t>
      </w:r>
    </w:p>
    <w:p w:rsidR="00000000" w:rsidDel="00000000" w:rsidP="00000000" w:rsidRDefault="00000000" w:rsidRPr="00000000" w14:paraId="0000008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rf_file_size(FILE *f, size_t *n_recs);</w:t>
      </w:r>
    </w:p>
    <w:p w:rsidR="00000000" w:rsidDel="00000000" w:rsidP="00000000" w:rsidRDefault="00000000" w:rsidRPr="00000000" w14:paraId="0000008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"Обрезает" файл до текущей позиции</w:t>
      </w:r>
    </w:p>
    <w:p w:rsidR="00000000" w:rsidDel="00000000" w:rsidP="00000000" w:rsidRDefault="00000000" w:rsidRPr="00000000" w14:paraId="0000008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rf_truncate(FILE *f);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Какова мотивация к использованию типизированного файла перед использованием массива в памяти?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Хранение, переносимость, сохранение между разными сеансами пользования программой.</w:t>
      </w:r>
    </w:p>
    <w:p w:rsidR="00000000" w:rsidDel="00000000" w:rsidP="00000000" w:rsidRDefault="00000000" w:rsidRPr="00000000" w14:paraId="0000009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Можно ли проверять на совпадение два двоичных файла целых чисел с помощью компараторов fc, diff, cmp?</w:t>
      </w:r>
    </w:p>
    <w:p w:rsidR="00000000" w:rsidDel="00000000" w:rsidP="00000000" w:rsidRDefault="00000000" w:rsidRPr="00000000" w14:paraId="00000096">
      <w:pPr>
        <w:rPr>
          <w:b w:val="1"/>
          <w:color w:val="9900ff"/>
          <w:sz w:val="30"/>
          <w:szCs w:val="30"/>
        </w:rPr>
      </w:pPr>
      <w:r w:rsidDel="00000000" w:rsidR="00000000" w:rsidRPr="00000000">
        <w:rPr>
          <w:rtl w:val="0"/>
        </w:rPr>
        <w:t xml:space="preserve">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 каком случае можно проверять на совпадение два двоичных файла записей? Как это связано с упаковкой и наличием строк внутри записи?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В случае, если файлы упакованы по-разному – нельзя.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В случае наличия строк внутри записи – нельзя, так как системный компилятор проверяет побитово (сравнивается в том числе и мусор после детерминированного нуля)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Расскажите об особенностях работы fread. Можно ли проверять валидность типизированного файла только с помощью функций feof и ferror?</w:t>
      </w:r>
    </w:p>
    <w:p w:rsidR="00000000" w:rsidDel="00000000" w:rsidP="00000000" w:rsidRDefault="00000000" w:rsidRPr="00000000" w14:paraId="0000009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line="458.1818181818182" w:lineRule="auto"/>
        <w:ind w:lef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size_t fread(void *ptr, size_t size, size_t count, FILE *f);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Функция fread считывает из файла, связанного с файловой переменной f, данные и помещает их в буфер ptr. Количество считываемых элементов буфера указывается в переменной count, а размер каждого элемента – в переменной size. fread возвращает число удачно прочитанных элементов. Если возвращаемое значение отличается от количества элементов, значит произошла ошибка или был достигнут конец файла.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Нельзя.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Расскажите о работе с внешними ресурсами по отношению к программе на примере работы с файлом. Можно ли не закрывать файл?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Работа с внешними ресурсами, такими как файлы, часто включает в себя несколько этапов: открытие, чтение или запись данных, и закрытие.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Не закрывать файл нельзя, так как без fclose: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1) У программы может быть ограничение на количество одновременно открытых файлов.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2) В Windows, когда программа открывает файл, другие программы не могут его открыть или удалить.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3) Вывод в файл совершается не сразу, а через вспомогательный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буфер. При отсутствии вызова fclose информация из него может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не попасть в файл.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240" w:before="240" w:lineRule="auto"/>
        <w:ind w:left="720" w:hanging="360"/>
        <w:rPr>
          <w:rFonts w:ascii="Arial" w:cs="Arial" w:eastAsia="Arial" w:hAnsi="Arial"/>
          <w:color w:val="4a86e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a86e8"/>
          <w:sz w:val="24"/>
          <w:szCs w:val="24"/>
          <w:rtl w:val="0"/>
        </w:rPr>
        <w:t xml:space="preserve">Расскажите о разделении функции на два множества относительно работы с внешними ресурсами согласно правилу Тараса Бульбы.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