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 w:eastAsia="微软雅黑"/>
          <w:b/>
          <w:color w:val="1A365D"/>
          <w:sz w:val="44"/>
        </w:rPr>
        <w:t>江苏辰阳电子 WMS · PDA 项目交接文档</w:t>
      </w:r>
    </w:p>
    <w:p>
      <w:pPr>
        <w:spacing w:after="80"/>
        <w:jc w:val="center"/>
      </w:pPr>
      <w:r>
        <w:rPr>
          <w:rFonts w:ascii="Calibri" w:hAnsi="Calibri" w:eastAsia="微软雅黑"/>
          <w:b w:val="0"/>
          <w:color w:val="4A5568"/>
          <w:sz w:val="22"/>
        </w:rPr>
        <w:t>面向后续维护人员：说明项目在哪、怎么跑、怎么发版、做到哪一步、还剩什么。</w:t>
      </w:r>
    </w:p>
    <w:p>
      <w:pPr>
        <w:spacing w:after="320"/>
        <w:jc w:val="center"/>
      </w:pPr>
      <w:r>
        <w:rPr>
          <w:rFonts w:ascii="Calibri" w:hAnsi="Calibri" w:eastAsia="微软雅黑"/>
          <w:b w:val="0"/>
          <w:color w:val="718096"/>
          <w:sz w:val="20"/>
        </w:rPr>
        <w:t>更新日期：2026-09-20　　当前客户端版本：v1.1.1（versionCode 10101）</w:t>
      </w:r>
    </w:p>
    <w:p>
      <w:pPr>
        <w:pStyle w:val="Heading1"/>
      </w:pPr>
      <w:r>
        <w:rPr>
          <w:rFonts w:ascii="Calibri" w:hAnsi="Calibri" w:eastAsia="微软雅黑"/>
          <w:b/>
          <w:color w:val="1A365D"/>
          <w:sz w:val="36"/>
        </w:rPr>
        <w:t>1. 一句话说明</w:t>
      </w:r>
    </w:p>
    <w:p>
      <w:pPr>
        <w:spacing w:after="120" w:line="324" w:lineRule="auto"/>
      </w:pPr>
      <w:r>
        <w:rPr>
          <w:rFonts w:ascii="Calibri" w:hAnsi="Calibri" w:eastAsia="微软雅黑"/>
          <w:b w:val="0"/>
          <w:sz w:val="22"/>
        </w:rPr>
        <w:t xml:space="preserve">用 </w:t>
      </w:r>
      <w:r>
        <w:rPr>
          <w:rFonts w:ascii="Calibri" w:hAnsi="Calibri" w:eastAsia="微软雅黑"/>
          <w:b/>
          <w:sz w:val="22"/>
        </w:rPr>
        <w:t>原生 Android（Kotlin + Jetpack Compose）</w:t>
      </w:r>
      <w:r>
        <w:rPr>
          <w:rFonts w:ascii="Calibri" w:hAnsi="Calibri" w:eastAsia="微软雅黑"/>
          <w:b w:val="0"/>
          <w:sz w:val="22"/>
        </w:rPr>
        <w:t xml:space="preserve"> 重建江苏辰阳电子仓库 PDA，对接现有 </w:t>
      </w:r>
      <w:r>
        <w:rPr>
          <w:rFonts w:ascii="Calibri" w:hAnsi="Calibri" w:eastAsia="微软雅黑"/>
          <w:b/>
          <w:sz w:val="22"/>
        </w:rPr>
        <w:t>JeecgBoot 3.5.5</w:t>
      </w:r>
      <w:r>
        <w:rPr>
          <w:rFonts w:ascii="Calibri" w:hAnsi="Calibri" w:eastAsia="微软雅黑"/>
          <w:b w:val="0"/>
          <w:sz w:val="22"/>
        </w:rPr>
        <w:t xml:space="preserve"> 后端；</w:t>
      </w:r>
      <w:r>
        <w:rPr>
          <w:rFonts w:ascii="Calibri" w:hAnsi="Calibri" w:eastAsia="微软雅黑"/>
          <w:b/>
          <w:sz w:val="22"/>
        </w:rPr>
        <w:t>不用 Flutter</w:t>
      </w:r>
      <w:r>
        <w:rPr>
          <w:rFonts w:ascii="Calibri" w:hAnsi="Calibri" w:eastAsia="微软雅黑"/>
          <w:b w:val="0"/>
          <w:sz w:val="22"/>
        </w:rPr>
        <w:t>。旧 Flutter APK 源码已丢失，行为以 legacy/ 说明书与现场接口为准。</w:t>
      </w:r>
    </w:p>
    <w:p>
      <w:pPr>
        <w:pStyle w:val="Heading1"/>
      </w:pPr>
      <w:r>
        <w:rPr>
          <w:rFonts w:ascii="Calibri" w:hAnsi="Calibri" w:eastAsia="微软雅黑"/>
          <w:b/>
          <w:color w:val="1A365D"/>
          <w:sz w:val="36"/>
        </w:rPr>
        <w:t>2. 项目位置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3"/>
            <w:shd w:fill="1A365D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地址 / 路径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GitHub 仓库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https://github.com/ciahua/cywms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默认分支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main（目前几乎只有初始 README）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开发分支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cursor/pda-rebuild-plan-695c（实际代码与文档都在这里）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Draft PR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https://github.com/ciahua/cywms/pull/1 （未合并）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交接文档 PR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https://github.com/ciahua/cywms/pull/2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APK 发布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https://github.com/ciahua/cywms/releases（Tag：pda-v*，附件名固定 cywms-pda-debug.apk）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历史 Cloud Agent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https://cursor.com/agents/bc-79db7d08-af7e-4a20-9794-5865917a695c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hAnsi="Calibri" w:eastAsia="微软雅黑"/>
          <w:b/>
          <w:color w:val="1A365D"/>
          <w:sz w:val="28"/>
        </w:rPr>
        <w:t>2.1 仓库目录</w:t>
      </w:r>
    </w:p>
    <w:p>
      <w:pPr>
        <w:spacing w:before="80" w:after="160"/>
        <w:ind w:left="170"/>
        <w:shd w:fill="F5F5F5" w:val="clear"/>
      </w:pPr>
      <w:r>
        <w:rPr>
          <w:rFonts w:ascii="Consolas" w:hAnsi="Consolas" w:eastAsia="宋体"/>
          <w:b w:val="0"/>
          <w:color w:val="222222"/>
          <w:sz w:val="18"/>
        </w:rPr>
        <w:t>cywms/</w:t>
        <w:br/>
        <w:t>├── README.md                          # 仓库总览入口</w:t>
        <w:br/>
        <w:t>├── android-pda/                       # ★ PDA 客户端工程（Android Studio 打开此目录）</w:t>
        <w:br/>
        <w:t>├── docs/</w:t>
        <w:br/>
        <w:t>│   ├── 交接文档.md / 交接文档.docx    # 交接说明</w:t>
        <w:br/>
        <w:t>│   └── pda-rebuild/</w:t>
        <w:br/>
        <w:t>│       ├── 重建开发方案.md</w:t>
        <w:br/>
        <w:t>│       ├── 模块功能矩阵.md</w:t>
        <w:br/>
        <w:t>│       └── 接口契约清单.md</w:t>
        <w:br/>
        <w:t>└── legacy/</w:t>
        <w:br/>
        <w:t xml:space="preserve">    ├── README.md</w:t>
        <w:br/>
        <w:t xml:space="preserve">    └── 辰阳电子WMS_PDA_Android重建开发说明书.md   # ★ 权威分析依据</w:t>
      </w:r>
    </w:p>
    <w:p>
      <w:pPr>
        <w:spacing w:after="120" w:line="324" w:lineRule="auto"/>
      </w:pPr>
      <w:r>
        <w:rPr>
          <w:rFonts w:ascii="Calibri" w:hAnsi="Calibri" w:eastAsia="微软雅黑"/>
          <w:b/>
          <w:sz w:val="22"/>
        </w:rPr>
        <w:t>接手第一步：</w:t>
      </w:r>
    </w:p>
    <w:p>
      <w:pPr>
        <w:spacing w:before="80" w:after="160"/>
        <w:ind w:left="170"/>
        <w:shd w:fill="F5F5F5" w:val="clear"/>
      </w:pPr>
      <w:r>
        <w:rPr>
          <w:rFonts w:ascii="Consolas" w:hAnsi="Consolas" w:eastAsia="宋体"/>
          <w:b w:val="0"/>
          <w:color w:val="222222"/>
          <w:sz w:val="18"/>
        </w:rPr>
        <w:t>git clone https://github.com/ciahua/cywms.git</w:t>
        <w:br/>
        <w:t>cd cywms</w:t>
        <w:br/>
        <w:t>git checkout cursor/pda-rebuild-plan-695c</w:t>
        <w:br/>
        <w:t># 用 Android Studio Hedgehog+ 打开 android-pda/</w:t>
      </w:r>
    </w:p>
    <w:p>
      <w:pPr>
        <w:spacing w:after="120" w:line="324" w:lineRule="auto"/>
      </w:pPr>
      <w:r>
        <w:rPr>
          <w:rFonts w:ascii="Calibri" w:hAnsi="Calibri" w:eastAsia="微软雅黑"/>
          <w:b w:val="0"/>
          <w:sz w:val="22"/>
        </w:rPr>
        <w:t>合并前请勿只看 main，业务代码尚未合入。</w:t>
      </w:r>
    </w:p>
    <w:p>
      <w:pPr>
        <w:pStyle w:val="Heading1"/>
      </w:pPr>
      <w:r>
        <w:rPr>
          <w:rFonts w:ascii="Calibri" w:hAnsi="Calibri" w:eastAsia="微软雅黑"/>
          <w:b/>
          <w:color w:val="1A365D"/>
          <w:sz w:val="36"/>
        </w:rPr>
        <w:t>3. 技术栈与运行环境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3"/>
            <w:shd w:fill="1A365D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语言 / UI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Kotlin、Jetpack Compose、Material 3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网络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OkHttp + Retrofit + Gson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本地存储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DataStore Preferences（服务器 / 代理 / Token）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包名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com.chenyang.cywms（旧包为 com.example.cywms，可并行安装）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minSdk / targetSdk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26 / 34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JDK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17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适配 PDA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海康 5204，约 6.2 寸，1520×720（首页一行三格）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后端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JeecgBoot 3.5.5，API 前缀 /jeecg-boot/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默认内网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http://172.16.5.7:8080（备选 10.10.10.120:8080）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远程联调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登录页「代理地址」填 ngrok 完整 URL（代理优先于 IP:端口）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Calibri" w:hAnsi="Calibri" w:eastAsia="微软雅黑"/>
          <w:b/>
          <w:color w:val="1A365D"/>
          <w:sz w:val="36"/>
        </w:rPr>
        <w:t>4. 当前完成度</w:t>
      </w:r>
    </w:p>
    <w:p>
      <w:pPr>
        <w:pStyle w:val="Heading2"/>
      </w:pPr>
      <w:r>
        <w:rPr>
          <w:rFonts w:ascii="Calibri" w:hAnsi="Calibri" w:eastAsia="微软雅黑"/>
          <w:b/>
          <w:color w:val="1A365D"/>
          <w:sz w:val="28"/>
        </w:rPr>
        <w:t>4.1 已落地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能力</w:t>
            </w:r>
          </w:p>
        </w:tc>
        <w:tc>
          <w:tcPr>
            <w:tcW w:type="dxa" w:w="4703"/>
            <w:shd w:fill="1A365D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登录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POST /jeecg-boot/sys/mLogin；Token / 账号持久化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服务器配置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IP、端口、HTTPS、ngrok 代理；「测试连接」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登录 UI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仓库实景背景 + 深色遮罩 + 毛玻璃表单 + 111 琥珀 Logo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首页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6 组 / 14 模块入口（分组色）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自动更新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登录页检查 GitHub Releases，按 semver 取最新，下载安装 cywms-pda-debug.apk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扫码骨架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广播 com.service.scanner.data / Extra ScanCode；键盘楔形兜底；禁软键盘抢焦点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生产领料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列表 → 明细 → 扫码校验/余量/FIFO → addpda 提交 → 改状态（正式业务闭环）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hAnsi="Calibri" w:eastAsia="微软雅黑"/>
          <w:b/>
          <w:color w:val="1A365D"/>
          <w:sz w:val="28"/>
        </w:rPr>
        <w:t>4.2 未完成（首页有入口，点进多为未接线）</w:t>
      </w:r>
    </w:p>
    <w:p>
      <w:pPr>
        <w:spacing w:after="120" w:line="324" w:lineRule="auto"/>
      </w:pPr>
      <w:r>
        <w:rPr>
          <w:rFonts w:ascii="Calibri" w:hAnsi="Calibri" w:eastAsia="微软雅黑"/>
          <w:b w:val="0"/>
          <w:sz w:val="22"/>
        </w:rPr>
        <w:t>委外领料、物料超领、快捷入库、呆料入库、成品入/出库、生产退料、退料出库、仓库/成品盘点、移库、换标、物料重检等——见 docs/pda-rebuild/模块功能矩阵.md。</w:t>
      </w:r>
    </w:p>
    <w:p>
      <w:pPr>
        <w:spacing w:after="120" w:line="324" w:lineRule="auto"/>
      </w:pPr>
      <w:r>
        <w:rPr>
          <w:rFonts w:ascii="Calibri" w:hAnsi="Calibri" w:eastAsia="微软雅黑"/>
          <w:b w:val="0"/>
          <w:sz w:val="22"/>
        </w:rPr>
        <w:t>权威分期仍以 docs/pda-rebuild/重建开发方案.md §8 为准；文档内部分勾选可能滞后于代码，以本交接文档与 android-pda 源码为准。</w:t>
      </w:r>
    </w:p>
    <w:p>
      <w:pPr>
        <w:pStyle w:val="Heading1"/>
      </w:pPr>
      <w:r>
        <w:rPr>
          <w:rFonts w:ascii="Calibri" w:hAnsi="Calibri" w:eastAsia="微软雅黑"/>
          <w:b/>
          <w:color w:val="1A365D"/>
          <w:sz w:val="36"/>
        </w:rPr>
        <w:t>5. 如何使用（现场 / 开发）</w:t>
      </w:r>
    </w:p>
    <w:p>
      <w:pPr>
        <w:pStyle w:val="Heading2"/>
      </w:pPr>
      <w:r>
        <w:rPr>
          <w:rFonts w:ascii="Calibri" w:hAnsi="Calibri" w:eastAsia="微软雅黑"/>
          <w:b/>
          <w:color w:val="1A365D"/>
          <w:sz w:val="28"/>
        </w:rPr>
        <w:t>5.1 安装现成 APK（现场最快）</w:t>
      </w:r>
    </w:p>
    <w:p>
      <w:pPr>
        <w:spacing w:after="120" w:line="324" w:lineRule="auto"/>
      </w:pPr>
      <w:r>
        <w:rPr>
          <w:rFonts w:ascii="Calibri" w:hAnsi="Calibri" w:eastAsia="微软雅黑"/>
          <w:b w:val="0"/>
          <w:sz w:val="22"/>
        </w:rPr>
        <w:t>1. 打开 https://github.com/ciahua/cywms/releases ，下载最新 cywms-pda-debug.apk（当前 Latest：pda-v1.1.1）</w:t>
      </w:r>
    </w:p>
    <w:p>
      <w:pPr>
        <w:spacing w:after="120" w:line="324" w:lineRule="auto"/>
      </w:pPr>
      <w:r>
        <w:rPr>
          <w:rFonts w:ascii="Calibri" w:hAnsi="Calibri" w:eastAsia="微软雅黑"/>
          <w:b w:val="0"/>
          <w:sz w:val="22"/>
        </w:rPr>
        <w:t>2. PDA 上允许未知来源 / 安装未知应用</w:t>
      </w:r>
    </w:p>
    <w:p>
      <w:pPr>
        <w:spacing w:after="120" w:line="324" w:lineRule="auto"/>
      </w:pPr>
      <w:r>
        <w:rPr>
          <w:rFonts w:ascii="Calibri" w:hAnsi="Calibri" w:eastAsia="微软雅黑"/>
          <w:b w:val="0"/>
          <w:sz w:val="22"/>
        </w:rPr>
        <w:t>3. adb install -r cywms-pda-debug.apk 或文件管理器安装</w:t>
      </w:r>
    </w:p>
    <w:p>
      <w:pPr>
        <w:spacing w:after="120" w:line="324" w:lineRule="auto"/>
      </w:pPr>
      <w:r>
        <w:rPr>
          <w:rFonts w:ascii="Calibri" w:hAnsi="Calibri" w:eastAsia="微软雅黑"/>
          <w:b w:val="0"/>
          <w:sz w:val="22"/>
        </w:rPr>
        <w:t>4. 打开 App → 展开「服务器与代理设置」：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/>
          <w:b w:val="0"/>
          <w:sz w:val="22"/>
        </w:rPr>
        <w:t>现场内网：清空代理，主机 172.16.5.7，端口 8080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/>
          <w:b w:val="0"/>
          <w:sz w:val="22"/>
        </w:rPr>
        <w:t>远程：填当前有效的 ngrok URL（默认常量可能已过期，务必现场改）</w:t>
      </w:r>
    </w:p>
    <w:p>
      <w:pPr>
        <w:spacing w:after="120" w:line="324" w:lineRule="auto"/>
      </w:pPr>
      <w:r>
        <w:rPr>
          <w:rFonts w:ascii="Calibri" w:hAnsi="Calibri" w:eastAsia="微软雅黑"/>
          <w:b w:val="0"/>
          <w:sz w:val="22"/>
        </w:rPr>
        <w:t>5. 「测试连接」通过后，用 Jeecg 账号登录（联调常用示例：admin / e，以现场账号为准）</w:t>
      </w:r>
    </w:p>
    <w:p>
      <w:pPr>
        <w:spacing w:after="120" w:line="324" w:lineRule="auto"/>
      </w:pPr>
      <w:r>
        <w:rPr>
          <w:rFonts w:ascii="Calibri" w:hAnsi="Calibri" w:eastAsia="微软雅黑"/>
          <w:b w:val="0"/>
          <w:sz w:val="22"/>
        </w:rPr>
        <w:t>登录成功后会静默检查 GitHub 更新；有新版本可确认后下载安装（需允许本应用安装未知应用）。</w:t>
      </w:r>
    </w:p>
    <w:p>
      <w:pPr>
        <w:pStyle w:val="Heading2"/>
      </w:pPr>
      <w:r>
        <w:rPr>
          <w:rFonts w:ascii="Calibri" w:hAnsi="Calibri" w:eastAsia="微软雅黑"/>
          <w:b/>
          <w:color w:val="1A365D"/>
          <w:sz w:val="28"/>
        </w:rPr>
        <w:t>5.2 Android Studio 开发运行</w:t>
      </w:r>
    </w:p>
    <w:p>
      <w:pPr>
        <w:spacing w:after="120" w:line="324" w:lineRule="auto"/>
      </w:pPr>
      <w:r>
        <w:rPr>
          <w:rFonts w:ascii="Calibri" w:hAnsi="Calibri" w:eastAsia="微软雅黑"/>
          <w:b w:val="0"/>
          <w:sz w:val="22"/>
        </w:rPr>
        <w:t>1. 打开工程目录 android-pda/（不是仓库根目录）</w:t>
      </w:r>
    </w:p>
    <w:p>
      <w:pPr>
        <w:spacing w:after="120" w:line="324" w:lineRule="auto"/>
      </w:pPr>
      <w:r>
        <w:rPr>
          <w:rFonts w:ascii="Calibri" w:hAnsi="Calibri" w:eastAsia="微软雅黑"/>
          <w:b w:val="0"/>
          <w:sz w:val="22"/>
        </w:rPr>
        <w:t>2. Sync Gradle，选模拟器或真机 Run</w:t>
      </w:r>
    </w:p>
    <w:p>
      <w:pPr>
        <w:spacing w:after="120" w:line="324" w:lineRule="auto"/>
      </w:pPr>
      <w:r>
        <w:rPr>
          <w:rFonts w:ascii="Calibri" w:hAnsi="Calibri" w:eastAsia="微软雅黑"/>
          <w:b w:val="0"/>
          <w:sz w:val="22"/>
        </w:rPr>
        <w:t>3. 命令行：</w:t>
      </w:r>
    </w:p>
    <w:p>
      <w:pPr>
        <w:spacing w:before="80" w:after="160"/>
        <w:ind w:left="170"/>
        <w:shd w:fill="F5F5F5" w:val="clear"/>
      </w:pPr>
      <w:r>
        <w:rPr>
          <w:rFonts w:ascii="Consolas" w:hAnsi="Consolas" w:eastAsia="宋体"/>
          <w:b w:val="0"/>
          <w:color w:val="222222"/>
          <w:sz w:val="18"/>
        </w:rPr>
        <w:t>cd android-pda</w:t>
        <w:br/>
        <w:t>./gradlew :app:assembleDebug</w:t>
        <w:br/>
        <w:t># 产物：app/build/outputs/apk/debug/app-debug.apk</w:t>
      </w:r>
    </w:p>
    <w:p>
      <w:pPr>
        <w:pStyle w:val="Heading2"/>
      </w:pPr>
      <w:r>
        <w:rPr>
          <w:rFonts w:ascii="Calibri" w:hAnsi="Calibri" w:eastAsia="微软雅黑"/>
          <w:b/>
          <w:color w:val="1A365D"/>
          <w:sz w:val="28"/>
        </w:rPr>
        <w:t>5.3 生产领料操作路径</w:t>
      </w:r>
    </w:p>
    <w:p>
      <w:pPr>
        <w:spacing w:after="120" w:line="324" w:lineRule="auto"/>
      </w:pPr>
      <w:r>
        <w:rPr>
          <w:rFonts w:ascii="Calibri" w:hAnsi="Calibri" w:eastAsia="微软雅黑"/>
          <w:b w:val="0"/>
          <w:sz w:val="22"/>
        </w:rPr>
        <w:t>首页 → 领料作业 / 生产领料 → 选单 → 选明细行 → 扫码（枪扫或模拟）→ 提交。</w:t>
      </w:r>
    </w:p>
    <w:p>
      <w:pPr>
        <w:spacing w:after="120" w:line="324" w:lineRule="auto"/>
      </w:pPr>
      <w:r>
        <w:rPr>
          <w:rFonts w:ascii="Calibri" w:hAnsi="Calibri" w:eastAsia="微软雅黑"/>
          <w:b/>
          <w:sz w:val="22"/>
        </w:rPr>
        <w:t>扫码约定：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03"/>
            <w:shd w:fill="1A365D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Intent Action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com.service.scanner.data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Extra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ScanCode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条码格式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常含 * 分段（如 物料代码*数量*...）</w:t>
            </w:r>
          </w:p>
        </w:tc>
      </w:tr>
    </w:tbl>
    <w:p>
      <w:pPr>
        <w:spacing w:after="160"/>
      </w:pPr>
    </w:p>
    <w:p>
      <w:pPr>
        <w:spacing w:after="120" w:line="324" w:lineRule="auto"/>
      </w:pPr>
      <w:r>
        <w:rPr>
          <w:rFonts w:ascii="Calibri" w:hAnsi="Calibri" w:eastAsia="微软雅黑"/>
          <w:b w:val="0"/>
          <w:sz w:val="22"/>
        </w:rPr>
        <w:t>模拟器无扫枪时，可用键盘楔形输入整段条码后回车，或 adb shell am broadcast 发上述广播做联调。</w:t>
      </w:r>
    </w:p>
    <w:p>
      <w:pPr>
        <w:pStyle w:val="Heading1"/>
      </w:pPr>
      <w:r>
        <w:rPr>
          <w:rFonts w:ascii="Calibri" w:hAnsi="Calibri" w:eastAsia="微软雅黑"/>
          <w:b/>
          <w:color w:val="1A365D"/>
          <w:sz w:val="36"/>
        </w:rPr>
        <w:t>6. 发版流程（维护必读）</w:t>
      </w:r>
    </w:p>
    <w:p>
      <w:pPr>
        <w:spacing w:after="120" w:line="324" w:lineRule="auto"/>
      </w:pPr>
      <w:r>
        <w:rPr>
          <w:rFonts w:ascii="Calibri" w:hAnsi="Calibri" w:eastAsia="微软雅黑"/>
          <w:b/>
          <w:sz w:val="22"/>
        </w:rPr>
        <w:t>版本规则：</w:t>
      </w:r>
      <w:r>
        <w:rPr>
          <w:rFonts w:ascii="Calibri" w:hAnsi="Calibri" w:eastAsia="微软雅黑"/>
          <w:b w:val="0"/>
          <w:sz w:val="22"/>
        </w:rPr>
        <w:t>从 v1.0.0 起，每次发版末位 +1（v1.0.1… 进位到 v1.1.0 等按需）；versionCode 同步递增（当前 10101 ↔ v1.1.1）。</w:t>
      </w:r>
    </w:p>
    <w:p>
      <w:pPr>
        <w:spacing w:after="120" w:line="324" w:lineRule="auto"/>
      </w:pPr>
      <w:r>
        <w:rPr>
          <w:rFonts w:ascii="Calibri" w:hAnsi="Calibri" w:eastAsia="微软雅黑"/>
          <w:b w:val="0"/>
          <w:sz w:val="22"/>
        </w:rPr>
        <w:t>1. 改 android-pda/app/build.gradle.kts：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/>
          <w:b w:val="0"/>
          <w:sz w:val="22"/>
        </w:rPr>
        <w:t>versionName（如 "v1.1.2"）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/>
          <w:b w:val="0"/>
          <w:sz w:val="22"/>
        </w:rPr>
        <w:t>versionCode（如 10102）</w:t>
      </w:r>
    </w:p>
    <w:p>
      <w:pPr>
        <w:spacing w:after="120" w:line="324" w:lineRule="auto"/>
      </w:pPr>
      <w:r>
        <w:rPr>
          <w:rFonts w:ascii="Calibri" w:hAnsi="Calibri" w:eastAsia="微软雅黑"/>
          <w:b w:val="0"/>
          <w:sz w:val="22"/>
        </w:rPr>
        <w:t>2. 构建：</w:t>
      </w:r>
    </w:p>
    <w:p>
      <w:pPr>
        <w:spacing w:before="80" w:after="160"/>
        <w:ind w:left="170"/>
        <w:shd w:fill="F5F5F5" w:val="clear"/>
      </w:pPr>
      <w:r>
        <w:rPr>
          <w:rFonts w:ascii="Consolas" w:hAnsi="Consolas" w:eastAsia="宋体"/>
          <w:b w:val="0"/>
          <w:color w:val="222222"/>
          <w:sz w:val="18"/>
        </w:rPr>
        <w:t>cd android-pda</w:t>
        <w:br/>
        <w:t>./gradlew :app:assembleDebug</w:t>
        <w:br/>
        <w:t>cp app/build/outputs/apk/debug/app-debug.apk cywms-pda-debug.apk</w:t>
      </w:r>
    </w:p>
    <w:p>
      <w:pPr>
        <w:spacing w:after="120" w:line="324" w:lineRule="auto"/>
      </w:pPr>
      <w:r>
        <w:rPr>
          <w:rFonts w:ascii="Calibri" w:hAnsi="Calibri" w:eastAsia="微软雅黑"/>
          <w:b w:val="0"/>
          <w:sz w:val="22"/>
        </w:rPr>
        <w:t>3. 创建 GitHub Release：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/>
          <w:b w:val="0"/>
          <w:sz w:val="22"/>
        </w:rPr>
        <w:t>Tag：pda-{versionName}（例：pda-v1.1.2）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/>
          <w:b w:val="0"/>
          <w:sz w:val="22"/>
        </w:rPr>
        <w:t>附件文件名必须为：cywms-pda-debug.apk</w:t>
      </w:r>
    </w:p>
    <w:p>
      <w:pPr>
        <w:spacing w:after="120" w:line="324" w:lineRule="auto"/>
      </w:pPr>
      <w:r>
        <w:rPr>
          <w:rFonts w:ascii="Calibri" w:hAnsi="Calibri" w:eastAsia="微软雅黑"/>
          <w:b w:val="0"/>
          <w:sz w:val="22"/>
        </w:rPr>
        <w:t>4. 客户端通过 https://api.github.com/repos/ciahua/cywms/releases 拉列表，按 semver 取最高版本；现场若 GitHub 慢，需考虑镜像或内网分发。</w:t>
      </w:r>
    </w:p>
    <w:p>
      <w:pPr>
        <w:spacing w:after="120" w:line="324" w:lineRule="auto"/>
      </w:pPr>
      <w:r>
        <w:rPr>
          <w:rFonts w:ascii="Calibri" w:hAnsi="Calibri" w:eastAsia="微软雅黑"/>
          <w:b/>
          <w:sz w:val="22"/>
        </w:rPr>
        <w:t>注意：不要把体积很大的旧 Flutter APK 提交进 Git；对照包放本地或 Release 即可。</w:t>
      </w:r>
    </w:p>
    <w:p>
      <w:pPr>
        <w:pStyle w:val="Heading1"/>
      </w:pPr>
      <w:r>
        <w:rPr>
          <w:rFonts w:ascii="Calibri" w:hAnsi="Calibri" w:eastAsia="微软雅黑"/>
          <w:b/>
          <w:color w:val="1A365D"/>
          <w:sz w:val="36"/>
        </w:rPr>
        <w:t>7. 源码地图（从哪改）</w:t>
      </w:r>
    </w:p>
    <w:p>
      <w:pPr>
        <w:spacing w:after="120" w:line="324" w:lineRule="auto"/>
      </w:pPr>
      <w:r>
        <w:rPr>
          <w:rFonts w:ascii="Calibri" w:hAnsi="Calibri" w:eastAsia="微软雅黑"/>
          <w:b w:val="0"/>
          <w:sz w:val="22"/>
        </w:rPr>
        <w:t>根包：com.chenyang.cywms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目录 / 文件</w:t>
            </w:r>
          </w:p>
        </w:tc>
        <w:tc>
          <w:tcPr>
            <w:tcW w:type="dxa" w:w="4703"/>
            <w:shd w:fill="1A365D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MainActivity.kt / WmsApp.kt / AppContainer.kt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入口、依赖组装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nav/WmsNavHost.kt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路由；新模块在此挂导航，首页 onModuleClick 接线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ui/login/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登录、更新检查 UI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ui/home/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首页分组（HomeModules.kt 定义 14 入口）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ui/produce/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生产领料三屏 + ViewModel（其它业务可照此复制）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ui/common/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PDA 脚手架、扫码捕获、软键盘策略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data/api/ApiClient.kt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动态 BaseUrl、Token、ngrok Header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data/api/ProduceIssueApi.kt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生产领料 Retrofit 接口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data/api/UpdateRepository.kt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GitHub 更新检查与下载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data/prefs/SessionPrefs.kt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连接信息与会话；DEFAULT_PROXY_URL 默认代理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scanner/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广播扫码、ScanBus、键盘楔形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res/xml/network_security_config.xml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允许内网 cleartext HTTP</w:t>
            </w:r>
          </w:p>
        </w:tc>
      </w:tr>
    </w:tbl>
    <w:p>
      <w:pPr>
        <w:spacing w:after="160"/>
      </w:pPr>
    </w:p>
    <w:p>
      <w:pPr>
        <w:spacing w:after="120" w:line="324" w:lineRule="auto"/>
      </w:pPr>
      <w:r>
        <w:rPr>
          <w:rFonts w:ascii="Calibri" w:hAnsi="Calibri" w:eastAsia="微软雅黑"/>
          <w:b w:val="0"/>
          <w:sz w:val="22"/>
        </w:rPr>
        <w:t>扩展新模块推荐顺序：契约清单找路径 → 建 *Api / Repository / Model → 三屏 Compose → HomeModules 已有 id → WmsNavHost 接线。</w:t>
      </w:r>
    </w:p>
    <w:p>
      <w:pPr>
        <w:pStyle w:val="Heading1"/>
      </w:pPr>
      <w:r>
        <w:rPr>
          <w:rFonts w:ascii="Calibri" w:hAnsi="Calibri" w:eastAsia="微软雅黑"/>
          <w:b/>
          <w:color w:val="1A365D"/>
          <w:sz w:val="36"/>
        </w:rPr>
        <w:t>8. 后端与文档索引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文档</w:t>
            </w:r>
          </w:p>
        </w:tc>
        <w:tc>
          <w:tcPr>
            <w:tcW w:type="dxa" w:w="4703"/>
            <w:shd w:fill="1A365D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legacy/辰阳电子WMS_PDA_Android重建开发说明书.md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权威：旧 APK 行为、模块、接口、联调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docs/pda-rebuild/重建开发方案.md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技术选型、UI 规范、分期、风险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docs/pda-rebuild/模块功能矩阵.md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旧 14 模块 ↔ 新 Screen / 优先级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docs/pda-rebuild/接口契约清单.md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Method/Path；拼写错误 URL 必须原样（如 stcoktaking、outsoucetuiliao）</w:t>
            </w:r>
          </w:p>
        </w:tc>
      </w:tr>
    </w:tbl>
    <w:p>
      <w:pPr>
        <w:spacing w:after="160"/>
      </w:pPr>
    </w:p>
    <w:p>
      <w:pPr>
        <w:spacing w:after="120" w:line="324" w:lineRule="auto"/>
      </w:pPr>
      <w:r>
        <w:rPr>
          <w:rFonts w:ascii="Calibri" w:hAnsi="Calibri" w:eastAsia="微软雅黑"/>
          <w:b/>
          <w:sz w:val="22"/>
        </w:rPr>
        <w:t>兼容原则：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/>
          <w:b w:val="0"/>
          <w:sz w:val="22"/>
        </w:rPr>
        <w:t>不改现网 Controller / Shiro / 生产库结构（除非单独发版回归）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/>
          <w:b w:val="0"/>
          <w:sz w:val="22"/>
        </w:rPr>
        <w:t>Body 字段名与大小写与旧 APK 一致（如 barcodelist、scanqtyList）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/>
          <w:b w:val="0"/>
          <w:sz w:val="22"/>
        </w:rPr>
        <w:t>成功判据：success == true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/>
          <w:b w:val="0"/>
          <w:sz w:val="22"/>
        </w:rPr>
        <w:t>鉴权：X-Access-Token；ngrok 时加 ngrok-skip-browser-warning: true</w:t>
      </w:r>
    </w:p>
    <w:p>
      <w:pPr>
        <w:spacing w:after="120" w:line="324" w:lineRule="auto"/>
      </w:pPr>
      <w:r>
        <w:rPr>
          <w:rFonts w:ascii="Calibri" w:hAnsi="Calibri" w:eastAsia="微软雅黑"/>
          <w:b w:val="0"/>
          <w:sz w:val="22"/>
        </w:rPr>
        <w:t>后端业务多在 jeecg-module-demo；仓库内没有后端源码，建议另存只读对照（勿提交密钥）。</w:t>
      </w:r>
    </w:p>
    <w:p>
      <w:pPr>
        <w:pStyle w:val="Heading1"/>
      </w:pPr>
      <w:r>
        <w:rPr>
          <w:rFonts w:ascii="Calibri" w:hAnsi="Calibri" w:eastAsia="微软雅黑"/>
          <w:b/>
          <w:color w:val="1A365D"/>
          <w:sz w:val="36"/>
        </w:rPr>
        <w:t>9. 已知问题与风险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4703"/>
            <w:shd w:fill="1A365D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 / 建议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PR 未合并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日常开发继续基于 cursor/pda-rebuild-plan-695c，合并前先与负责人确认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默认 ngrok 过期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SessionPrefs.DEFAULT_PROXY_URL 可能失效；现场改登录页代理即可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多数模块仅入口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勿当作全功能上线；优先按矩阵 P0：委外领料、盘点、移库等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条码「不匹配」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v1.1.1 对 verify / 余量 0 / 台账双记录做了客户端缓解；根因可能在后端数据，需对照 Web 台账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扫码双通路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广播 + 键盘楔形需去重（已有修复，改扫码逻辑时回归）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GitHub 更新依赖外网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厂区无外网时要改分发渠道或预装 APK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无旧签名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新包名并行安装，不会覆盖旧 Flutter 包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Calibri" w:hAnsi="Calibri" w:eastAsia="微软雅黑"/>
          <w:b/>
          <w:color w:val="1A365D"/>
          <w:sz w:val="36"/>
        </w:rPr>
        <w:t>10. 维护检查清单</w:t>
      </w:r>
    </w:p>
    <w:p>
      <w:pPr>
        <w:spacing w:after="120" w:line="324" w:lineRule="auto"/>
      </w:pPr>
      <w:r>
        <w:rPr>
          <w:rFonts w:ascii="Calibri" w:hAnsi="Calibri" w:eastAsia="微软雅黑"/>
          <w:b w:val="0"/>
          <w:sz w:val="22"/>
        </w:rPr>
        <w:t>接手后建议按序确认：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2"/>
        </w:rPr>
        <w:t>☐  能 checkout 开发分支并用 Android Studio 编译安装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2"/>
        </w:rPr>
        <w:t>☐  内网或当前 ngrok 下 mLogin 成功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2"/>
        </w:rPr>
        <w:t>☐  生产领料：开单 → 扫码 → 提交 → Web 侧可见条码与状态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2"/>
        </w:rPr>
        <w:t>☐  海康 PDA 上枪扫一条码能进当前页回调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2"/>
        </w:rPr>
        <w:t>☐  发一版测试 Release（pda-vX.Y.Z + cywms-pda-debug.apk），登录页能检出更新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2"/>
        </w:rPr>
        <w:t>☐  阅读 接口契约清单.md 后再改任何 path/字段名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2"/>
        </w:rPr>
        <w:t>☐  新功能优先复用 ui/produce 模式，并更新模块矩阵状态列</w:t>
      </w:r>
    </w:p>
    <w:p>
      <w:pPr>
        <w:pStyle w:val="Heading1"/>
      </w:pPr>
      <w:r>
        <w:rPr>
          <w:rFonts w:ascii="Calibri" w:hAnsi="Calibri" w:eastAsia="微软雅黑"/>
          <w:b/>
          <w:color w:val="1A365D"/>
          <w:sz w:val="36"/>
        </w:rPr>
        <w:t>11. 联系与外部依赖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依赖</w:t>
            </w:r>
          </w:p>
        </w:tc>
        <w:tc>
          <w:tcPr>
            <w:tcW w:type="dxa" w:w="4703"/>
            <w:shd w:fill="1A365D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GitHub ciahua/cywms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代码 + Release APK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现场 JeecgBoot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172.16.5.7:8080（以 IT/现场确认为准）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管理 Web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约 :3100 Vue3（建单、台账；盘点主要在 PDA）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数据库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MySQL 库名 cywms（只读对照，写操作先测环境）</w:t>
            </w:r>
          </w:p>
        </w:tc>
      </w:tr>
    </w:tbl>
    <w:p>
      <w:pPr>
        <w:spacing w:after="160"/>
      </w:pPr>
    </w:p>
    <w:p>
      <w:pPr>
        <w:spacing w:after="120" w:line="324" w:lineRule="auto"/>
      </w:pPr>
      <w:r>
        <w:rPr>
          <w:rFonts w:ascii="Calibri" w:hAnsi="Calibri" w:eastAsia="微软雅黑"/>
          <w:b w:val="0"/>
          <w:sz w:val="22"/>
        </w:rPr>
        <w:t>业务与账号权限请向现场负责人索取；本文不保存生产密码。</w:t>
      </w:r>
    </w:p>
    <w:p>
      <w:pPr>
        <w:pStyle w:val="Heading1"/>
      </w:pPr>
      <w:r>
        <w:rPr>
          <w:rFonts w:ascii="Calibri" w:hAnsi="Calibri" w:eastAsia="微软雅黑"/>
          <w:b/>
          <w:color w:val="1A365D"/>
          <w:sz w:val="36"/>
        </w:rPr>
        <w:t>12. 快速命令备忘</w:t>
      </w:r>
    </w:p>
    <w:p>
      <w:pPr>
        <w:spacing w:before="80" w:after="160"/>
        <w:ind w:left="170"/>
        <w:shd w:fill="F5F5F5" w:val="clear"/>
      </w:pPr>
      <w:r>
        <w:rPr>
          <w:rFonts w:ascii="Consolas" w:hAnsi="Consolas" w:eastAsia="宋体"/>
          <w:b w:val="0"/>
          <w:color w:val="222222"/>
          <w:sz w:val="18"/>
        </w:rPr>
        <w:t># 拉代码</w:t>
        <w:br/>
        <w:t>git fetch origin &amp;&amp; git checkout cursor/pda-rebuild-plan-695c</w:t>
        <w:br/>
        <w:br/>
        <w:t># 编译 Debug APK</w:t>
        <w:br/>
        <w:t>cd android-pda &amp;&amp; ./gradlew :app:assembleDebug</w:t>
        <w:br/>
        <w:br/>
        <w:t># 安装到已连接设备</w:t>
        <w:br/>
        <w:t>adb install -r app/build/outputs/apk/debug/app-debug.apk</w:t>
        <w:br/>
        <w:br/>
        <w:t># 模拟扫码广播（把 BARCODE 换成真实条码）</w:t>
        <w:br/>
        <w:t>adb shell am broadcast -a com.service.scanner.data --es ScanCode 'BARCODE'</w:t>
      </w:r>
    </w:p>
    <w:p>
      <w:pPr>
        <w:spacing w:before="480"/>
        <w:jc w:val="center"/>
      </w:pPr>
      <w:r>
        <w:rPr>
          <w:rFonts w:ascii="Calibri" w:hAnsi="Calibri" w:eastAsia="微软雅黑"/>
          <w:b w:val="0"/>
          <w:color w:val="A0AEC0"/>
          <w:sz w:val="18"/>
        </w:rPr>
        <w:t>— 江苏辰阳电子 WMS PDA 交接文档 · 与 docs/交接文档.md 内容同步 —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