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军理</w:t>
      </w:r>
    </w:p>
    <w:p>
      <w:pPr>
        <w:jc w:val="center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20%期中考试（小论文）30%平时分50%期末成绩</w:t>
      </w:r>
    </w:p>
    <w:p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军事科学的定义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军事科学：研究战争和战争指导规律的科学。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研究战争和战争指导规律，战争准备和战争实施的知识体系。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军事科学：亦称军事学，是研究战争的本质和规律，并用于指导战争的准备和实施的学科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战争指导规律：符合战争；客观规律的指导战争的原理。</w:t>
      </w:r>
    </w:p>
    <w:p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军事科学的研究对象</w:t>
      </w:r>
    </w:p>
    <w:p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军事科学的任务</w:t>
      </w:r>
    </w:p>
    <w:p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军事科学的性质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军事理论是一门具有特定范畴的独立的综合性科学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军事科学属于社会科学，有鲜明的阶级性和民族特征。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第三节：军事科学体系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第三章：毛泽东军事思想</w:t>
      </w:r>
    </w:p>
    <w:p>
      <w:pPr>
        <w:numPr>
          <w:ilvl w:val="0"/>
          <w:numId w:val="2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毛泽东军事思想的科学含义</w:t>
      </w:r>
    </w:p>
    <w:p>
      <w:pPr>
        <w:numPr>
          <w:ilvl w:val="0"/>
          <w:numId w:val="3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毛泽东军事思想的科学含义</w:t>
      </w:r>
    </w:p>
    <w:p>
      <w:pPr>
        <w:numPr>
          <w:ilvl w:val="0"/>
          <w:numId w:val="3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5、</w:t>
      </w:r>
      <w:bookmarkStart w:id="0" w:name="_GoBack"/>
      <w:bookmarkEnd w:id="0"/>
      <w:r>
        <w:rPr>
          <w:rFonts w:hint="eastAsia"/>
          <w:b w:val="0"/>
          <w:bCs w:val="0"/>
          <w:sz w:val="28"/>
          <w:szCs w:val="28"/>
          <w:lang w:eastAsia="zh-CN"/>
        </w:rPr>
        <w:t>毛泽东军事思想是毛泽东思考的重要组成部分</w:t>
      </w:r>
    </w:p>
    <w:p>
      <w:pPr>
        <w:numPr>
          <w:ilvl w:val="0"/>
          <w:numId w:val="2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</w:p>
    <w:p>
      <w:pPr>
        <w:numPr>
          <w:ilvl w:val="0"/>
          <w:numId w:val="2"/>
        </w:numPr>
        <w:jc w:val="left"/>
        <w:rPr>
          <w:rFonts w:hint="eastAsia"/>
          <w:b w:val="0"/>
          <w:bCs w:val="0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E196F9"/>
    <w:multiLevelType w:val="singleLevel"/>
    <w:tmpl w:val="65E196F9"/>
    <w:lvl w:ilvl="0" w:tentative="0">
      <w:start w:val="1"/>
      <w:numFmt w:val="chineseCounting"/>
      <w:lvlText w:val="%1、"/>
      <w:lvlJc w:val="left"/>
    </w:lvl>
  </w:abstractNum>
  <w:abstractNum w:abstractNumId="1">
    <w:nsid w:val="65EAD21C"/>
    <w:multiLevelType w:val="singleLevel"/>
    <w:tmpl w:val="65EAD21C"/>
    <w:lvl w:ilvl="0" w:tentative="0">
      <w:start w:val="1"/>
      <w:numFmt w:val="chineseCounting"/>
      <w:lvlText w:val="%1、"/>
      <w:lvlJc w:val="left"/>
    </w:lvl>
  </w:abstractNum>
  <w:abstractNum w:abstractNumId="2">
    <w:nsid w:val="65EAD23A"/>
    <w:multiLevelType w:val="singleLevel"/>
    <w:tmpl w:val="65EAD23A"/>
    <w:lvl w:ilvl="0" w:tentative="0">
      <w:start w:val="1"/>
      <w:numFmt w:val="chineseCount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2024-03-02T00:43:22Z</dcterms:created>
  <dc:creator>iPad</dc:creator>
  <cp:lastModifiedBy>iPad</cp:lastModifiedBy>
  <dcterms:modified xsi:type="dcterms:W3CDTF">2024-03-08T16:56:08Z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2052-11.37.8</vt:lpwstr>
  </property>
  <property fmtid="{D5CDD505-2E9C-101B-9397-08002B2CF9AE}" pid="3" name="ICV">
    <vt:lpwstr>2AED32149BC7EA9A2A95E165271A7070_31</vt:lpwstr>
  </property>
</Properties>
</file>