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B737" w14:textId="6B7E34F8" w:rsidR="00876130" w:rsidRPr="009C3655" w:rsidRDefault="00876130" w:rsidP="009C3655">
      <w:pPr>
        <w:adjustRightInd w:val="0"/>
        <w:snapToGrid w:val="0"/>
        <w:spacing w:after="0"/>
        <w:rPr>
          <w:rFonts w:ascii="Times New Roman" w:eastAsia="宋体" w:hAnsi="Times New Roman" w:cs="Times New Roman"/>
          <w:sz w:val="24"/>
        </w:rPr>
      </w:pPr>
      <w:r w:rsidRPr="009C3655">
        <w:rPr>
          <w:rFonts w:ascii="Times New Roman" w:eastAsia="宋体" w:hAnsi="Times New Roman" w:cs="Times New Roman" w:hint="eastAsia"/>
          <w:sz w:val="24"/>
        </w:rPr>
        <w:t>(</w:t>
      </w:r>
      <w:proofErr w:type="gramStart"/>
      <w:r w:rsidRPr="009C3655">
        <w:rPr>
          <w:rFonts w:ascii="Times New Roman" w:eastAsia="宋体" w:hAnsi="Times New Roman" w:cs="Times New Roman" w:hint="eastAsia"/>
          <w:sz w:val="24"/>
        </w:rPr>
        <w:t>一</w:t>
      </w:r>
      <w:proofErr w:type="gramEnd"/>
      <w:r w:rsidRPr="009C3655">
        <w:rPr>
          <w:rFonts w:ascii="Times New Roman" w:eastAsia="宋体" w:hAnsi="Times New Roman" w:cs="Times New Roman" w:hint="eastAsia"/>
          <w:sz w:val="24"/>
        </w:rPr>
        <w:t>)</w:t>
      </w:r>
    </w:p>
    <w:p w14:paraId="729FD525" w14:textId="77777777" w:rsidR="00876130" w:rsidRPr="001C4F3D" w:rsidRDefault="00876130" w:rsidP="00876130">
      <w:pPr>
        <w:tabs>
          <w:tab w:val="num" w:pos="720"/>
        </w:tabs>
        <w:adjustRightInd w:val="0"/>
        <w:snapToGrid w:val="0"/>
        <w:spacing w:after="0" w:line="360" w:lineRule="auto"/>
        <w:ind w:left="720" w:hanging="720"/>
        <w:rPr>
          <w:rFonts w:ascii="Times New Roman" w:eastAsia="宋体" w:hAnsi="Times New Roman" w:cs="Times New Roman"/>
          <w:sz w:val="24"/>
        </w:rPr>
      </w:pPr>
    </w:p>
    <w:p w14:paraId="78C0EEE3" w14:textId="77777777" w:rsidR="00876130" w:rsidRPr="001C4F3D" w:rsidRDefault="00876130" w:rsidP="00876130">
      <w:pPr>
        <w:pStyle w:val="a9"/>
        <w:numPr>
          <w:ilvl w:val="0"/>
          <w:numId w:val="2"/>
        </w:numPr>
        <w:tabs>
          <w:tab w:val="num" w:pos="720"/>
        </w:tabs>
        <w:adjustRightInd w:val="0"/>
        <w:snapToGrid w:val="0"/>
        <w:spacing w:after="0" w:line="360" w:lineRule="auto"/>
        <w:contextualSpacing w:val="0"/>
        <w:rPr>
          <w:rFonts w:ascii="Times New Roman" w:eastAsia="宋体" w:hAnsi="Times New Roman" w:cs="Times New Roman"/>
          <w:sz w:val="24"/>
        </w:rPr>
      </w:pPr>
      <w:r w:rsidRPr="001C4F3D">
        <w:rPr>
          <w:rFonts w:ascii="Times New Roman" w:eastAsia="宋体" w:hAnsi="Times New Roman" w:cs="Times New Roman"/>
          <w:sz w:val="24"/>
        </w:rPr>
        <w:t>错，</w:t>
      </w:r>
      <w:r w:rsidRPr="001C4F3D">
        <w:rPr>
          <w:rFonts w:ascii="Times New Roman" w:eastAsia="宋体" w:hAnsi="Times New Roman" w:cs="Times New Roman"/>
          <w:sz w:val="24"/>
        </w:rPr>
        <w:t xml:space="preserve"> </w:t>
      </w:r>
      <w:r w:rsidRPr="001C4F3D">
        <w:rPr>
          <w:rFonts w:ascii="Times New Roman" w:eastAsia="宋体" w:hAnsi="Times New Roman" w:cs="Times New Roman"/>
          <w:sz w:val="24"/>
        </w:rPr>
        <w:t>是</w:t>
      </w:r>
      <w:r w:rsidRPr="001C4F3D">
        <w:rPr>
          <w:rFonts w:ascii="Times New Roman" w:eastAsia="宋体" w:hAnsi="Times New Roman" w:cs="Times New Roman"/>
          <w:sz w:val="24"/>
        </w:rPr>
        <w:t>15</w:t>
      </w:r>
    </w:p>
    <w:p w14:paraId="1C9983D0" w14:textId="2C75905C" w:rsidR="00876130" w:rsidRPr="001C4F3D" w:rsidRDefault="00876130" w:rsidP="00876130">
      <w:pPr>
        <w:pStyle w:val="a9"/>
        <w:numPr>
          <w:ilvl w:val="0"/>
          <w:numId w:val="2"/>
        </w:numPr>
        <w:tabs>
          <w:tab w:val="num" w:pos="720"/>
        </w:tabs>
        <w:adjustRightInd w:val="0"/>
        <w:snapToGrid w:val="0"/>
        <w:spacing w:after="0" w:line="360" w:lineRule="auto"/>
        <w:contextualSpacing w:val="0"/>
        <w:rPr>
          <w:rFonts w:ascii="Times New Roman" w:eastAsia="宋体" w:hAnsi="Times New Roman" w:cs="Times New Roman"/>
          <w:sz w:val="24"/>
        </w:rPr>
      </w:pPr>
      <w:r w:rsidRPr="001C4F3D">
        <w:rPr>
          <w:rFonts w:ascii="Times New Roman" w:eastAsia="宋体" w:hAnsi="Times New Roman" w:cs="Times New Roman"/>
          <w:sz w:val="24"/>
        </w:rPr>
        <w:t>错，</w:t>
      </w:r>
      <w:r w:rsidRPr="001C4F3D">
        <w:rPr>
          <w:rFonts w:ascii="Times New Roman" w:eastAsia="宋体" w:hAnsi="Times New Roman" w:cs="Times New Roman"/>
          <w:sz w:val="24"/>
        </w:rPr>
        <w:t>A</w:t>
      </w:r>
      <w:r w:rsidRPr="001C4F3D">
        <w:rPr>
          <w:rFonts w:ascii="Times New Roman" w:eastAsia="宋体" w:hAnsi="Times New Roman" w:cs="Times New Roman"/>
          <w:sz w:val="24"/>
        </w:rPr>
        <w:t>和</w:t>
      </w:r>
      <w:r w:rsidRPr="001C4F3D">
        <w:rPr>
          <w:rFonts w:ascii="Times New Roman" w:eastAsia="宋体" w:hAnsi="Times New Roman" w:cs="Times New Roman"/>
          <w:sz w:val="24"/>
        </w:rPr>
        <w:t>B</w:t>
      </w:r>
      <w:r w:rsidRPr="001C4F3D">
        <w:rPr>
          <w:rFonts w:ascii="Times New Roman" w:eastAsia="宋体" w:hAnsi="Times New Roman" w:cs="Times New Roman"/>
          <w:sz w:val="24"/>
        </w:rPr>
        <w:t>必须</w:t>
      </w:r>
      <w:proofErr w:type="gramStart"/>
      <w:r w:rsidR="009C3655">
        <w:rPr>
          <w:rFonts w:ascii="Times New Roman" w:eastAsia="宋体" w:hAnsi="Times New Roman" w:cs="Times New Roman" w:hint="eastAsia"/>
          <w:sz w:val="24"/>
        </w:rPr>
        <w:t>不</w:t>
      </w:r>
      <w:proofErr w:type="gramEnd"/>
      <w:r w:rsidRPr="001C4F3D">
        <w:rPr>
          <w:rFonts w:ascii="Times New Roman" w:eastAsia="宋体" w:hAnsi="Times New Roman" w:cs="Times New Roman"/>
          <w:sz w:val="24"/>
        </w:rPr>
        <w:t>对易</w:t>
      </w:r>
    </w:p>
    <w:p w14:paraId="48627417" w14:textId="77777777" w:rsidR="00876130" w:rsidRPr="001C4F3D" w:rsidRDefault="00876130" w:rsidP="00876130">
      <w:pPr>
        <w:pStyle w:val="a9"/>
        <w:numPr>
          <w:ilvl w:val="0"/>
          <w:numId w:val="2"/>
        </w:numPr>
        <w:tabs>
          <w:tab w:val="num" w:pos="720"/>
        </w:tabs>
        <w:adjustRightInd w:val="0"/>
        <w:snapToGrid w:val="0"/>
        <w:spacing w:after="0" w:line="360" w:lineRule="auto"/>
        <w:contextualSpacing w:val="0"/>
        <w:rPr>
          <w:rFonts w:ascii="Times New Roman" w:eastAsia="宋体" w:hAnsi="Times New Roman" w:cs="Times New Roman"/>
          <w:sz w:val="24"/>
        </w:rPr>
      </w:pPr>
      <w:r w:rsidRPr="001C4F3D">
        <w:rPr>
          <w:rFonts w:ascii="Times New Roman" w:eastAsia="宋体" w:hAnsi="Times New Roman" w:cs="Times New Roman"/>
          <w:sz w:val="24"/>
        </w:rPr>
        <w:t>对。因为</w:t>
      </w:r>
      <w:r w:rsidRPr="001C4F3D">
        <w:rPr>
          <w:rFonts w:ascii="Times New Roman" w:eastAsia="宋体" w:hAnsi="Times New Roman" w:cs="Times New Roman"/>
          <w:sz w:val="24"/>
        </w:rPr>
        <w:t>Lx</w:t>
      </w:r>
      <w:r w:rsidRPr="001C4F3D">
        <w:rPr>
          <w:rFonts w:ascii="Times New Roman" w:eastAsia="宋体" w:hAnsi="Times New Roman" w:cs="Times New Roman"/>
          <w:sz w:val="24"/>
        </w:rPr>
        <w:t>和</w:t>
      </w:r>
      <w:proofErr w:type="spellStart"/>
      <w:r w:rsidRPr="001C4F3D">
        <w:rPr>
          <w:rFonts w:ascii="Times New Roman" w:eastAsia="宋体" w:hAnsi="Times New Roman" w:cs="Times New Roman"/>
          <w:sz w:val="24"/>
        </w:rPr>
        <w:t>Lz</w:t>
      </w:r>
      <w:proofErr w:type="spellEnd"/>
      <w:proofErr w:type="gramStart"/>
      <w:r w:rsidRPr="001C4F3D">
        <w:rPr>
          <w:rFonts w:ascii="Times New Roman" w:eastAsia="宋体" w:hAnsi="Times New Roman" w:cs="Times New Roman"/>
          <w:sz w:val="24"/>
        </w:rPr>
        <w:t>不</w:t>
      </w:r>
      <w:proofErr w:type="gramEnd"/>
      <w:r w:rsidRPr="001C4F3D">
        <w:rPr>
          <w:rFonts w:ascii="Times New Roman" w:eastAsia="宋体" w:hAnsi="Times New Roman" w:cs="Times New Roman"/>
          <w:sz w:val="24"/>
        </w:rPr>
        <w:t>对易</w:t>
      </w:r>
    </w:p>
    <w:p w14:paraId="040C72AC" w14:textId="236ABA27" w:rsidR="00876130" w:rsidRPr="001C4F3D" w:rsidRDefault="00876130" w:rsidP="00876130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Pr="001C4F3D">
        <w:rPr>
          <w:rFonts w:ascii="Times New Roman" w:eastAsia="宋体" w:hAnsi="Times New Roman" w:cs="Times New Roman"/>
          <w:sz w:val="24"/>
        </w:rPr>
        <w:t>、（对，</w:t>
      </w:r>
      <w:r w:rsidR="00A57300" w:rsidRPr="001C4F3D">
        <w:rPr>
          <w:rFonts w:ascii="Times New Roman" w:eastAsia="宋体" w:hAnsi="Times New Roman" w:cs="Times New Roman"/>
          <w:sz w:val="24"/>
        </w:rPr>
        <w:t>波函数本身没有物理意义</w:t>
      </w:r>
      <w:r w:rsidR="00A57300">
        <w:rPr>
          <w:rFonts w:ascii="Times New Roman" w:eastAsia="宋体" w:hAnsi="Times New Roman" w:cs="Times New Roman" w:hint="eastAsia"/>
          <w:sz w:val="24"/>
        </w:rPr>
        <w:t>，</w:t>
      </w:r>
      <w:r w:rsidRPr="001C4F3D">
        <w:rPr>
          <w:rFonts w:ascii="Times New Roman" w:eastAsia="宋体" w:hAnsi="Times New Roman" w:cs="Times New Roman"/>
          <w:sz w:val="24"/>
        </w:rPr>
        <w:t>物理量都可以通过波函数描写）</w:t>
      </w:r>
    </w:p>
    <w:p w14:paraId="6C97DB91" w14:textId="0BF805BE" w:rsidR="00876130" w:rsidRPr="001C4F3D" w:rsidRDefault="00876130" w:rsidP="00876130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5</w:t>
      </w:r>
      <w:r w:rsidRPr="001C4F3D">
        <w:rPr>
          <w:rFonts w:ascii="Times New Roman" w:eastAsia="宋体" w:hAnsi="Times New Roman" w:cs="Times New Roman"/>
          <w:sz w:val="24"/>
        </w:rPr>
        <w:t>、（对，</w:t>
      </w:r>
      <w:r w:rsidR="00A57300">
        <w:rPr>
          <w:rFonts w:ascii="Times New Roman" w:eastAsia="宋体" w:hAnsi="Times New Roman" w:cs="Times New Roman" w:hint="eastAsia"/>
          <w:sz w:val="24"/>
        </w:rPr>
        <w:t>S</w:t>
      </w:r>
      <w:r w:rsidR="00A57300" w:rsidRPr="00A57300">
        <w:rPr>
          <w:rFonts w:ascii="Times New Roman" w:eastAsia="宋体" w:hAnsi="Times New Roman" w:cs="Times New Roman" w:hint="eastAsia"/>
          <w:sz w:val="24"/>
          <w:vertAlign w:val="superscript"/>
        </w:rPr>
        <w:t>2</w:t>
      </w:r>
      <w:r w:rsidR="00A57300">
        <w:rPr>
          <w:rFonts w:ascii="Times New Roman" w:eastAsia="宋体" w:hAnsi="Times New Roman" w:cs="Times New Roman" w:hint="eastAsia"/>
          <w:sz w:val="24"/>
        </w:rPr>
        <w:t>作用在</w:t>
      </w:r>
      <w:r w:rsidR="00A57300">
        <w:rPr>
          <w:rFonts w:ascii="Times New Roman" w:eastAsia="宋体" w:hAnsi="Times New Roman" w:cs="Times New Roman"/>
          <w:sz w:val="24"/>
        </w:rPr>
        <w:sym w:font="Symbol" w:char="F061"/>
      </w:r>
      <w:r w:rsidR="00A57300" w:rsidRPr="009C3655">
        <w:rPr>
          <w:rFonts w:ascii="Times New Roman" w:eastAsia="宋体" w:hAnsi="Times New Roman" w:cs="Times New Roman" w:hint="eastAsia"/>
          <w:sz w:val="24"/>
          <w:vertAlign w:val="subscript"/>
        </w:rPr>
        <w:t>1</w:t>
      </w:r>
      <w:r w:rsidR="00A57300">
        <w:rPr>
          <w:rFonts w:ascii="Times New Roman" w:eastAsia="宋体" w:hAnsi="Times New Roman" w:cs="Times New Roman"/>
          <w:sz w:val="24"/>
        </w:rPr>
        <w:sym w:font="Symbol" w:char="F061"/>
      </w:r>
      <w:r w:rsidR="00A57300" w:rsidRPr="009C3655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A57300">
        <w:rPr>
          <w:rFonts w:ascii="Times New Roman" w:eastAsia="宋体" w:hAnsi="Times New Roman" w:cs="Times New Roman" w:hint="eastAsia"/>
          <w:sz w:val="24"/>
        </w:rPr>
        <w:t>和</w:t>
      </w:r>
      <w:r w:rsidR="00A57300">
        <w:rPr>
          <w:rFonts w:ascii="Times New Roman" w:eastAsia="宋体" w:hAnsi="Times New Roman" w:cs="Times New Roman"/>
          <w:sz w:val="24"/>
        </w:rPr>
        <w:sym w:font="Symbol" w:char="F062"/>
      </w:r>
      <w:r w:rsidR="00A57300" w:rsidRPr="009C3655">
        <w:rPr>
          <w:rFonts w:ascii="Times New Roman" w:eastAsia="宋体" w:hAnsi="Times New Roman" w:cs="Times New Roman" w:hint="eastAsia"/>
          <w:sz w:val="24"/>
          <w:vertAlign w:val="subscript"/>
        </w:rPr>
        <w:t>1</w:t>
      </w:r>
      <w:r w:rsidR="00A57300">
        <w:rPr>
          <w:rFonts w:ascii="Times New Roman" w:eastAsia="宋体" w:hAnsi="Times New Roman" w:cs="Times New Roman"/>
          <w:sz w:val="24"/>
        </w:rPr>
        <w:sym w:font="Symbol" w:char="F062"/>
      </w:r>
      <w:r w:rsidR="00A57300" w:rsidRPr="009C3655">
        <w:rPr>
          <w:rFonts w:ascii="Times New Roman" w:eastAsia="宋体" w:hAnsi="Times New Roman" w:cs="Times New Roman" w:hint="eastAsia"/>
          <w:sz w:val="24"/>
          <w:vertAlign w:val="subscript"/>
        </w:rPr>
        <w:t>2</w:t>
      </w:r>
      <w:r w:rsidR="00A57300">
        <w:rPr>
          <w:rFonts w:ascii="Times New Roman" w:eastAsia="宋体" w:hAnsi="Times New Roman" w:cs="Times New Roman" w:hint="eastAsia"/>
          <w:sz w:val="24"/>
        </w:rPr>
        <w:t>上的本征值都是一样的，其线性组合也是</w:t>
      </w:r>
      <w:r w:rsidR="00A57300">
        <w:rPr>
          <w:rFonts w:ascii="Times New Roman" w:eastAsia="宋体" w:hAnsi="Times New Roman" w:cs="Times New Roman" w:hint="eastAsia"/>
          <w:sz w:val="24"/>
        </w:rPr>
        <w:t>S</w:t>
      </w:r>
      <w:r w:rsidR="00A57300" w:rsidRPr="00A57300">
        <w:rPr>
          <w:rFonts w:ascii="Times New Roman" w:eastAsia="宋体" w:hAnsi="Times New Roman" w:cs="Times New Roman" w:hint="eastAsia"/>
          <w:sz w:val="24"/>
          <w:vertAlign w:val="superscript"/>
        </w:rPr>
        <w:t>2</w:t>
      </w:r>
      <w:r w:rsidR="00A57300">
        <w:rPr>
          <w:rFonts w:ascii="Times New Roman" w:eastAsia="宋体" w:hAnsi="Times New Roman" w:cs="Times New Roman" w:hint="eastAsia"/>
          <w:sz w:val="24"/>
        </w:rPr>
        <w:t>本征函数</w:t>
      </w:r>
      <w:r w:rsidRPr="001C4F3D">
        <w:rPr>
          <w:rFonts w:ascii="Times New Roman" w:eastAsia="宋体" w:hAnsi="Times New Roman" w:cs="Times New Roman"/>
          <w:sz w:val="24"/>
        </w:rPr>
        <w:t>）</w:t>
      </w:r>
    </w:p>
    <w:p w14:paraId="18CF3487" w14:textId="77777777" w:rsidR="00876130" w:rsidRPr="001C4F3D" w:rsidRDefault="00876130" w:rsidP="00876130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6</w:t>
      </w:r>
      <w:r w:rsidRPr="001C4F3D">
        <w:rPr>
          <w:rFonts w:ascii="Times New Roman" w:eastAsia="宋体" w:hAnsi="Times New Roman" w:cs="Times New Roman"/>
          <w:sz w:val="24"/>
        </w:rPr>
        <w:t>、（错，量子力学无轨道可言）</w:t>
      </w:r>
    </w:p>
    <w:p w14:paraId="601ED36B" w14:textId="77777777" w:rsidR="00876130" w:rsidRPr="001C4F3D" w:rsidRDefault="00876130" w:rsidP="00876130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7</w:t>
      </w:r>
      <w:r w:rsidRPr="001C4F3D">
        <w:rPr>
          <w:rFonts w:ascii="Times New Roman" w:eastAsia="宋体" w:hAnsi="Times New Roman" w:cs="Times New Roman"/>
          <w:sz w:val="24"/>
        </w:rPr>
        <w:t>、（错，算符的对易没有传递性）</w:t>
      </w:r>
    </w:p>
    <w:p w14:paraId="19A18870" w14:textId="77777777" w:rsidR="00876130" w:rsidRPr="001C4F3D" w:rsidRDefault="00876130" w:rsidP="00876130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8</w:t>
      </w:r>
      <w:r w:rsidRPr="001C4F3D">
        <w:rPr>
          <w:rFonts w:ascii="Times New Roman" w:eastAsia="宋体" w:hAnsi="Times New Roman" w:cs="Times New Roman"/>
          <w:sz w:val="24"/>
        </w:rPr>
        <w:t>、（对，这样的算符才能表示力学量）</w:t>
      </w:r>
    </w:p>
    <w:p w14:paraId="64FBFEFC" w14:textId="77777777" w:rsidR="00876130" w:rsidRPr="001C4F3D" w:rsidRDefault="00876130" w:rsidP="00876130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9</w:t>
      </w:r>
      <w:r w:rsidRPr="001C4F3D">
        <w:rPr>
          <w:rFonts w:ascii="Times New Roman" w:eastAsia="宋体" w:hAnsi="Times New Roman" w:cs="Times New Roman"/>
          <w:sz w:val="24"/>
        </w:rPr>
        <w:t>、（错，对称性与反对称性都不随时间改变）</w:t>
      </w:r>
    </w:p>
    <w:p w14:paraId="327202A2" w14:textId="77777777" w:rsidR="00876130" w:rsidRPr="001C4F3D" w:rsidRDefault="00876130" w:rsidP="00876130">
      <w:pPr>
        <w:adjustRightInd w:val="0"/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 w:rsidRPr="001C4F3D">
        <w:rPr>
          <w:rFonts w:ascii="Times New Roman" w:eastAsia="宋体" w:hAnsi="Times New Roman" w:cs="Times New Roman"/>
          <w:sz w:val="24"/>
        </w:rPr>
        <w:t>、（错，为单态）</w:t>
      </w:r>
    </w:p>
    <w:p w14:paraId="47D2875D" w14:textId="77777777" w:rsidR="00876130" w:rsidRDefault="00876130" w:rsidP="00C2773E">
      <w:pPr>
        <w:pStyle w:val="a9"/>
        <w:adjustRightInd w:val="0"/>
        <w:snapToGrid w:val="0"/>
        <w:spacing w:after="0"/>
        <w:ind w:left="0"/>
        <w:contextualSpacing w:val="0"/>
        <w:rPr>
          <w:rFonts w:ascii="Times New Roman" w:eastAsia="宋体" w:hAnsi="Times New Roman" w:cs="Times New Roman"/>
          <w:sz w:val="24"/>
        </w:rPr>
      </w:pPr>
    </w:p>
    <w:p w14:paraId="751249EF" w14:textId="3095FD87" w:rsidR="00467FBB" w:rsidRPr="0099464F" w:rsidRDefault="00876130" w:rsidP="00C2773E">
      <w:pPr>
        <w:pStyle w:val="a9"/>
        <w:adjustRightInd w:val="0"/>
        <w:snapToGrid w:val="0"/>
        <w:spacing w:after="0"/>
        <w:ind w:left="0"/>
        <w:contextualSpacing w:val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（二）</w:t>
      </w:r>
      <w:r w:rsidR="00467FBB" w:rsidRPr="00467FBB">
        <w:rPr>
          <w:rFonts w:ascii="Times New Roman" w:eastAsia="宋体" w:hAnsi="Times New Roman" w:cs="Times New Roman" w:hint="eastAsia"/>
          <w:sz w:val="24"/>
        </w:rPr>
        <w:t>类氢原子体系</w:t>
      </w:r>
      <w:r w:rsidR="00C2773E" w:rsidRPr="0099464F">
        <w:rPr>
          <w:rFonts w:ascii="Times New Roman" w:eastAsia="宋体" w:hAnsi="Times New Roman" w:cs="Times New Roman"/>
          <w:sz w:val="24"/>
        </w:rPr>
        <w:t>遵循维里定理</w:t>
      </w:r>
      <w:r w:rsidR="00C2773E" w:rsidRPr="0099464F">
        <w:rPr>
          <w:rFonts w:ascii="Times New Roman" w:eastAsia="宋体" w:hAnsi="Times New Roman" w:cs="Times New Roman"/>
          <w:sz w:val="24"/>
        </w:rPr>
        <w:t xml:space="preserve"> &lt;V&gt;= -2&lt;T&gt;</w:t>
      </w:r>
      <w:r w:rsidR="0051639E">
        <w:rPr>
          <w:rFonts w:ascii="Times New Roman" w:eastAsia="宋体" w:hAnsi="Times New Roman" w:cs="Times New Roman" w:hint="eastAsia"/>
          <w:sz w:val="24"/>
        </w:rPr>
        <w:t>，请说明</w:t>
      </w:r>
      <w:r w:rsidR="0051639E" w:rsidRPr="0099464F">
        <w:rPr>
          <w:rFonts w:ascii="Times New Roman" w:eastAsia="宋体" w:hAnsi="Times New Roman" w:cs="Times New Roman"/>
          <w:sz w:val="24"/>
        </w:rPr>
        <w:t>&lt;V&gt;</w:t>
      </w:r>
      <w:r w:rsidR="0051639E">
        <w:rPr>
          <w:rFonts w:ascii="Times New Roman" w:eastAsia="宋体" w:hAnsi="Times New Roman" w:cs="Times New Roman" w:hint="eastAsia"/>
          <w:sz w:val="24"/>
        </w:rPr>
        <w:t>和</w:t>
      </w:r>
      <w:r w:rsidR="0051639E" w:rsidRPr="0099464F">
        <w:rPr>
          <w:rFonts w:ascii="Times New Roman" w:eastAsia="宋体" w:hAnsi="Times New Roman" w:cs="Times New Roman"/>
          <w:sz w:val="24"/>
        </w:rPr>
        <w:t>&lt;T&gt;</w:t>
      </w:r>
      <w:r w:rsidR="0051639E">
        <w:rPr>
          <w:rFonts w:ascii="Times New Roman" w:eastAsia="宋体" w:hAnsi="Times New Roman" w:cs="Times New Roman" w:hint="eastAsia"/>
          <w:sz w:val="24"/>
        </w:rPr>
        <w:t>的物理意义，</w:t>
      </w:r>
      <w:r w:rsidR="00467FBB" w:rsidRPr="00467FBB">
        <w:rPr>
          <w:rFonts w:ascii="Times New Roman" w:eastAsia="宋体" w:hAnsi="Times New Roman" w:cs="Times New Roman" w:hint="eastAsia"/>
          <w:sz w:val="24"/>
        </w:rPr>
        <w:t>证明类氢原子体系中，电子离核的平均距离</w:t>
      </w:r>
      <w:r w:rsidR="00467FBB" w:rsidRPr="00467FBB">
        <w:rPr>
          <w:rFonts w:ascii="Times New Roman" w:eastAsia="宋体" w:hAnsi="Times New Roman" w:cs="Times New Roman" w:hint="eastAsia"/>
          <w:sz w:val="24"/>
        </w:rPr>
        <w:t xml:space="preserve">&lt;r&gt; </w:t>
      </w:r>
      <w:r w:rsidR="00467FBB" w:rsidRPr="00467FBB">
        <w:rPr>
          <w:rFonts w:ascii="Times New Roman" w:eastAsia="宋体" w:hAnsi="Times New Roman" w:cs="Times New Roman" w:hint="eastAsia"/>
          <w:sz w:val="24"/>
        </w:rPr>
        <w:t>和主量子数平方</w:t>
      </w:r>
      <w:r w:rsidR="00467FBB" w:rsidRPr="00467FBB">
        <w:rPr>
          <w:rFonts w:ascii="Times New Roman" w:eastAsia="宋体" w:hAnsi="Times New Roman" w:cs="Times New Roman" w:hint="eastAsia"/>
          <w:sz w:val="24"/>
        </w:rPr>
        <w:t>n</w:t>
      </w:r>
      <w:r w:rsidR="00467FBB" w:rsidRPr="0051639E">
        <w:rPr>
          <w:rFonts w:ascii="Times New Roman" w:eastAsia="宋体" w:hAnsi="Times New Roman" w:cs="Times New Roman" w:hint="eastAsia"/>
          <w:sz w:val="24"/>
          <w:vertAlign w:val="superscript"/>
        </w:rPr>
        <w:t>2</w:t>
      </w:r>
      <w:r w:rsidR="00467FBB" w:rsidRPr="00467FBB">
        <w:rPr>
          <w:rFonts w:ascii="Times New Roman" w:eastAsia="宋体" w:hAnsi="Times New Roman" w:cs="Times New Roman" w:hint="eastAsia"/>
          <w:sz w:val="24"/>
        </w:rPr>
        <w:t>成正比</w:t>
      </w:r>
    </w:p>
    <w:p w14:paraId="15148121" w14:textId="77777777" w:rsidR="00C2773E" w:rsidRDefault="00C2773E">
      <w:pPr>
        <w:rPr>
          <w:rFonts w:ascii="Times New Roman" w:eastAsia="宋体" w:hAnsi="Times New Roman" w:cs="Times New Roman"/>
        </w:rPr>
      </w:pPr>
    </w:p>
    <w:p w14:paraId="7BEE2447" w14:textId="54E810CE" w:rsidR="00B120B3" w:rsidRDefault="00B120B3">
      <w:pPr>
        <w:rPr>
          <w:rFonts w:ascii="Times New Roman" w:eastAsia="宋体" w:hAnsi="Times New Roman" w:cs="Times New Roman"/>
          <w:sz w:val="24"/>
        </w:rPr>
      </w:pPr>
      <w:r w:rsidRPr="0099464F">
        <w:rPr>
          <w:rFonts w:ascii="Times New Roman" w:eastAsia="宋体" w:hAnsi="Times New Roman" w:cs="Times New Roman"/>
          <w:sz w:val="24"/>
        </w:rPr>
        <w:t>&lt;V&gt;</w:t>
      </w:r>
      <w:r>
        <w:rPr>
          <w:rFonts w:ascii="Times New Roman" w:eastAsia="宋体" w:hAnsi="Times New Roman" w:cs="Times New Roman" w:hint="eastAsia"/>
          <w:sz w:val="24"/>
        </w:rPr>
        <w:t>和</w:t>
      </w:r>
      <w:r w:rsidRPr="0099464F">
        <w:rPr>
          <w:rFonts w:ascii="Times New Roman" w:eastAsia="宋体" w:hAnsi="Times New Roman" w:cs="Times New Roman"/>
          <w:sz w:val="24"/>
        </w:rPr>
        <w:t>&lt;T&gt;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99464F">
        <w:rPr>
          <w:rFonts w:ascii="Times New Roman" w:eastAsia="宋体" w:hAnsi="Times New Roman" w:cs="Times New Roman"/>
          <w:sz w:val="24"/>
        </w:rPr>
        <w:t>电子</w:t>
      </w:r>
      <w:r>
        <w:rPr>
          <w:rFonts w:ascii="Times New Roman" w:eastAsia="宋体" w:hAnsi="Times New Roman" w:cs="Times New Roman" w:hint="eastAsia"/>
          <w:sz w:val="24"/>
        </w:rPr>
        <w:t>平均</w:t>
      </w:r>
      <w:r w:rsidRPr="0099464F">
        <w:rPr>
          <w:rFonts w:ascii="Times New Roman" w:eastAsia="宋体" w:hAnsi="Times New Roman" w:cs="Times New Roman"/>
          <w:sz w:val="24"/>
        </w:rPr>
        <w:t>动能和</w:t>
      </w:r>
      <w:r>
        <w:rPr>
          <w:rFonts w:ascii="Times New Roman" w:eastAsia="宋体" w:hAnsi="Times New Roman" w:cs="Times New Roman" w:hint="eastAsia"/>
          <w:sz w:val="24"/>
        </w:rPr>
        <w:t>平均</w:t>
      </w:r>
      <w:r w:rsidRPr="0099464F">
        <w:rPr>
          <w:rFonts w:ascii="Times New Roman" w:eastAsia="宋体" w:hAnsi="Times New Roman" w:cs="Times New Roman"/>
          <w:sz w:val="24"/>
        </w:rPr>
        <w:t>势能</w:t>
      </w:r>
      <w:r>
        <w:rPr>
          <w:rFonts w:ascii="Times New Roman" w:eastAsia="宋体" w:hAnsi="Times New Roman" w:cs="Times New Roman" w:hint="eastAsia"/>
          <w:sz w:val="24"/>
        </w:rPr>
        <w:t xml:space="preserve"> 6</w:t>
      </w:r>
      <w:r>
        <w:rPr>
          <w:rFonts w:ascii="Times New Roman" w:eastAsia="宋体" w:hAnsi="Times New Roman" w:cs="Times New Roman" w:hint="eastAsia"/>
          <w:sz w:val="24"/>
        </w:rPr>
        <w:t>分</w:t>
      </w:r>
    </w:p>
    <w:p w14:paraId="3F914D65" w14:textId="7757A1E3" w:rsidR="00B120B3" w:rsidRPr="00B120B3" w:rsidRDefault="008877D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4"/>
        </w:rPr>
        <w:t>8</w:t>
      </w:r>
      <w:r w:rsidR="00B120B3">
        <w:rPr>
          <w:rFonts w:ascii="Times New Roman" w:eastAsia="宋体" w:hAnsi="Times New Roman" w:cs="Times New Roman" w:hint="eastAsia"/>
          <w:sz w:val="24"/>
        </w:rPr>
        <w:t>分</w:t>
      </w:r>
    </w:p>
    <w:p w14:paraId="1FAC38CA" w14:textId="77777777" w:rsidR="00467FBB" w:rsidRPr="00B120B3" w:rsidRDefault="00467FBB" w:rsidP="00467FBB">
      <w:pPr>
        <w:adjustRightInd w:val="0"/>
        <w:snapToGrid w:val="0"/>
        <w:rPr>
          <w:rFonts w:ascii="Times New Roman" w:eastAsia="宋体" w:hAnsi="Times New Roman" w:cs="Times New Roman"/>
          <w:color w:val="000000"/>
          <w:sz w:val="24"/>
        </w:rPr>
      </w:pPr>
      <w:r w:rsidRPr="00B120B3">
        <w:rPr>
          <w:rFonts w:ascii="Times New Roman" w:eastAsia="宋体" w:hAnsi="Times New Roman" w:cs="Times New Roman"/>
          <w:color w:val="000000"/>
          <w:sz w:val="24"/>
        </w:rPr>
        <w:t>证明类氢原子体系中，电子离核的平均距离</w:t>
      </w:r>
      <w:r w:rsidRPr="00B120B3">
        <w:rPr>
          <w:rFonts w:ascii="Times New Roman" w:eastAsia="宋体" w:hAnsi="Times New Roman" w:cs="Times New Roman"/>
          <w:color w:val="000000"/>
          <w:sz w:val="24"/>
        </w:rPr>
        <w:t xml:space="preserve">&lt;r&gt; </w:t>
      </w:r>
      <w:r w:rsidRPr="00B120B3">
        <w:rPr>
          <w:rFonts w:ascii="Times New Roman" w:eastAsia="宋体" w:hAnsi="Times New Roman" w:cs="Times New Roman"/>
          <w:color w:val="000000"/>
          <w:sz w:val="24"/>
        </w:rPr>
        <w:t>和主量子数平方</w:t>
      </w:r>
      <w:r w:rsidRPr="00B120B3">
        <w:rPr>
          <w:rFonts w:ascii="Times New Roman" w:eastAsia="宋体" w:hAnsi="Times New Roman" w:cs="Times New Roman"/>
          <w:i/>
          <w:color w:val="000000"/>
          <w:sz w:val="24"/>
        </w:rPr>
        <w:t>n</w:t>
      </w:r>
      <w:r w:rsidRPr="00B120B3">
        <w:rPr>
          <w:rFonts w:ascii="Times New Roman" w:eastAsia="宋体" w:hAnsi="Times New Roman" w:cs="Times New Roman"/>
          <w:color w:val="000000"/>
          <w:sz w:val="24"/>
          <w:vertAlign w:val="superscript"/>
        </w:rPr>
        <w:t>2</w:t>
      </w:r>
      <w:r w:rsidRPr="00B120B3">
        <w:rPr>
          <w:rFonts w:ascii="Times New Roman" w:eastAsia="宋体" w:hAnsi="Times New Roman" w:cs="Times New Roman"/>
          <w:color w:val="000000"/>
          <w:sz w:val="24"/>
        </w:rPr>
        <w:t>成正比。</w:t>
      </w:r>
    </w:p>
    <w:p w14:paraId="2D0B5162" w14:textId="77777777" w:rsidR="00467FBB" w:rsidRDefault="00467FBB" w:rsidP="00467FBB">
      <w:pPr>
        <w:adjustRightInd w:val="0"/>
        <w:snapToGrid w:val="0"/>
        <w:rPr>
          <w:rFonts w:hint="eastAsia"/>
          <w:sz w:val="28"/>
          <w:szCs w:val="28"/>
        </w:rPr>
      </w:pPr>
      <w:r w:rsidRPr="00A94771">
        <w:rPr>
          <w:sz w:val="28"/>
          <w:szCs w:val="28"/>
        </w:rPr>
        <w:object w:dxaOrig="1240" w:dyaOrig="620" w14:anchorId="1C4030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pt;height:30.85pt" o:ole="">
            <v:imagedata r:id="rId7" o:title=""/>
          </v:shape>
          <o:OLEObject Type="Embed" ProgID="Equation.3" ShapeID="_x0000_i1025" DrawAspect="Content" ObjectID="_1821694707" r:id="rId8"/>
        </w:object>
      </w:r>
    </w:p>
    <w:p w14:paraId="263DF8B1" w14:textId="77777777" w:rsidR="00467FBB" w:rsidRDefault="00467FBB" w:rsidP="00467FBB">
      <w:pPr>
        <w:adjustRightInd w:val="0"/>
        <w:snapToGrid w:val="0"/>
        <w:rPr>
          <w:rFonts w:hint="eastAsia"/>
          <w:sz w:val="28"/>
          <w:szCs w:val="28"/>
        </w:rPr>
      </w:pPr>
      <w:r w:rsidRPr="00A94771">
        <w:rPr>
          <w:sz w:val="28"/>
          <w:szCs w:val="28"/>
        </w:rPr>
        <w:object w:dxaOrig="2020" w:dyaOrig="760" w14:anchorId="658802A8">
          <v:shape id="_x0000_i1026" type="#_x0000_t75" style="width:101pt;height:37.85pt" o:ole="">
            <v:imagedata r:id="rId9" o:title=""/>
          </v:shape>
          <o:OLEObject Type="Embed" ProgID="Equation.3" ShapeID="_x0000_i1026" DrawAspect="Content" ObjectID="_1821694708" r:id="rId10"/>
        </w:object>
      </w:r>
    </w:p>
    <w:p w14:paraId="327A5AD8" w14:textId="77777777" w:rsidR="00467FBB" w:rsidRDefault="00467FBB" w:rsidP="00467FBB">
      <w:pPr>
        <w:adjustRightInd w:val="0"/>
        <w:snapToGrid w:val="0"/>
        <w:rPr>
          <w:rFonts w:hint="eastAsia"/>
          <w:sz w:val="28"/>
          <w:szCs w:val="28"/>
        </w:rPr>
      </w:pPr>
      <w:r w:rsidRPr="00000004">
        <w:rPr>
          <w:color w:val="000000"/>
          <w:position w:val="-30"/>
          <w:sz w:val="28"/>
          <w:szCs w:val="28"/>
        </w:rPr>
        <w:object w:dxaOrig="1540" w:dyaOrig="720" w14:anchorId="2DDAC717">
          <v:shape id="_x0000_i1027" type="#_x0000_t75" style="width:92.1pt;height:43pt" o:ole="">
            <v:imagedata r:id="rId11" o:title=""/>
          </v:shape>
          <o:OLEObject Type="Embed" ProgID="Equation.3" ShapeID="_x0000_i1027" DrawAspect="Content" ObjectID="_1821694709" r:id="rId12"/>
        </w:object>
      </w:r>
    </w:p>
    <w:p w14:paraId="3823B8C1" w14:textId="77777777" w:rsidR="009C3655" w:rsidRDefault="00467FBB" w:rsidP="009C3655">
      <w:pPr>
        <w:adjustRightInd w:val="0"/>
        <w:snapToGrid w:val="0"/>
        <w:rPr>
          <w:sz w:val="28"/>
          <w:szCs w:val="28"/>
        </w:rPr>
      </w:pPr>
      <w:r w:rsidRPr="00A94771">
        <w:rPr>
          <w:sz w:val="28"/>
          <w:szCs w:val="28"/>
        </w:rPr>
        <w:object w:dxaOrig="1160" w:dyaOrig="700" w14:anchorId="3D1491F3">
          <v:shape id="_x0000_i1028" type="#_x0000_t75" style="width:58.45pt;height:35.05pt" o:ole="">
            <v:imagedata r:id="rId13" o:title=""/>
          </v:shape>
          <o:OLEObject Type="Embed" ProgID="Equation.3" ShapeID="_x0000_i1028" DrawAspect="Content" ObjectID="_1821694710" r:id="rId14"/>
        </w:object>
      </w:r>
    </w:p>
    <w:p w14:paraId="4BFFB9E4" w14:textId="0A60A196" w:rsidR="00467FBB" w:rsidRPr="009C3655" w:rsidRDefault="009C3655" w:rsidP="009C3655">
      <w:pPr>
        <w:adjustRightInd w:val="0"/>
        <w:snapToGrid w:val="0"/>
        <w:rPr>
          <w:rFonts w:hint="eastAsia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⟨"/>
              <m:endChr m:val="⟩"/>
              <m:ctrlPr>
                <w:rPr>
                  <w:rFonts w:asci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="等线" w:hAnsi="Cambria Math" w:hint="eastAsia"/>
              <w:sz w:val="28"/>
              <w:szCs w:val="28"/>
            </w:rPr>
            <m:t>∝</m:t>
          </m:r>
          <m:sSub>
            <m:sSubPr>
              <m:ctrlPr>
                <w:rPr>
                  <w:rFonts w:asci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0</m:t>
              </m:r>
            </m:sub>
          </m:sSub>
          <m:sSup>
            <m:sSupPr>
              <m:ctrlPr>
                <w:rPr>
                  <w:rFonts w:asci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55208B66" w14:textId="160BAC0D" w:rsidR="00C8403C" w:rsidRDefault="00876130" w:rsidP="000F53E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 w:hint="eastAsia"/>
        </w:rPr>
        <w:t>三</w:t>
      </w:r>
      <w:r>
        <w:rPr>
          <w:rFonts w:ascii="Times New Roman" w:eastAsia="宋体" w:hAnsi="Times New Roman" w:cs="Times New Roman" w:hint="eastAsia"/>
        </w:rPr>
        <w:t>)</w:t>
      </w:r>
    </w:p>
    <w:p w14:paraId="6114C4E1" w14:textId="77777777" w:rsidR="000F53E6" w:rsidRDefault="000F53E6" w:rsidP="000F53E6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解：</w:t>
      </w:r>
    </w:p>
    <w:p w14:paraId="74D1E319" w14:textId="53745FC6" w:rsidR="000F53E6" w:rsidRDefault="000F53E6" w:rsidP="000F53E6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利用所给公式：</w:t>
      </w:r>
    </w:p>
    <w:p w14:paraId="33021D7C" w14:textId="77777777" w:rsidR="000F53E6" w:rsidRDefault="000F53E6" w:rsidP="000F53E6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  <w:r w:rsidRPr="00E65C47">
        <w:rPr>
          <w:rFonts w:ascii="Times New Roman" w:hAnsi="Times New Roman" w:cs="Times New Roman" w:hint="eastAsia"/>
          <w:sz w:val="24"/>
        </w:rPr>
        <w:object w:dxaOrig="4232" w:dyaOrig="1623" w14:anchorId="44ADF820">
          <v:shape id="_x0000_i1030" type="#_x0000_t75" style="width:211.8pt;height:81.35pt" o:ole="">
            <v:imagedata r:id="rId15" o:title=""/>
          </v:shape>
          <o:OLEObject Type="Embed" ProgID="Equation.DSMT4" ShapeID="_x0000_i1030" DrawAspect="Content" ObjectID="_1821694711" r:id="rId16"/>
        </w:object>
      </w:r>
    </w:p>
    <w:p w14:paraId="43F711C7" w14:textId="784CC802" w:rsidR="000F53E6" w:rsidRPr="00B120B3" w:rsidRDefault="000F53E6" w:rsidP="000F53E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第一项为零。分别计算坐标，动量算符与哈密顿算符的对易</w:t>
      </w:r>
      <w:r w:rsidR="008877D1">
        <w:rPr>
          <w:rFonts w:ascii="Times New Roman" w:eastAsia="宋体" w:hAnsi="Times New Roman" w:cs="Times New Roman" w:hint="eastAsia"/>
        </w:rPr>
        <w:t>可得。</w:t>
      </w:r>
    </w:p>
    <w:sectPr w:rsidR="000F53E6" w:rsidRPr="00B120B3" w:rsidSect="00C2773E">
      <w:pgSz w:w="11906" w:h="16838"/>
      <w:pgMar w:top="1077" w:right="1440" w:bottom="107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CC752" w14:textId="77777777" w:rsidR="00E84BFB" w:rsidRDefault="00E84BFB" w:rsidP="009946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86CC0E" w14:textId="77777777" w:rsidR="00E84BFB" w:rsidRDefault="00E84BFB" w:rsidP="009946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3185" w14:textId="77777777" w:rsidR="00E84BFB" w:rsidRDefault="00E84BFB" w:rsidP="009946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2642FE" w14:textId="77777777" w:rsidR="00E84BFB" w:rsidRDefault="00E84BFB" w:rsidP="009946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2045"/>
    <w:multiLevelType w:val="hybridMultilevel"/>
    <w:tmpl w:val="DFFC4BDC"/>
    <w:lvl w:ilvl="0" w:tplc="5FE8DD92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62387B"/>
    <w:multiLevelType w:val="hybridMultilevel"/>
    <w:tmpl w:val="91389B90"/>
    <w:lvl w:ilvl="0" w:tplc="8E5CF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75761F"/>
    <w:multiLevelType w:val="hybridMultilevel"/>
    <w:tmpl w:val="53148C4A"/>
    <w:lvl w:ilvl="0" w:tplc="31CE0D2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3636759">
    <w:abstractNumId w:val="0"/>
  </w:num>
  <w:num w:numId="2" w16cid:durableId="599262543">
    <w:abstractNumId w:val="1"/>
  </w:num>
  <w:num w:numId="3" w16cid:durableId="1495489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3E"/>
    <w:rsid w:val="00045832"/>
    <w:rsid w:val="000A286E"/>
    <w:rsid w:val="000F53E6"/>
    <w:rsid w:val="0019583D"/>
    <w:rsid w:val="0019688A"/>
    <w:rsid w:val="002D55EC"/>
    <w:rsid w:val="003419BD"/>
    <w:rsid w:val="003A6227"/>
    <w:rsid w:val="003E28C0"/>
    <w:rsid w:val="0041040B"/>
    <w:rsid w:val="00467FBB"/>
    <w:rsid w:val="00475990"/>
    <w:rsid w:val="004B4441"/>
    <w:rsid w:val="004E2DBE"/>
    <w:rsid w:val="0051639E"/>
    <w:rsid w:val="0062331C"/>
    <w:rsid w:val="006610BB"/>
    <w:rsid w:val="007D0EFC"/>
    <w:rsid w:val="00876130"/>
    <w:rsid w:val="008877D1"/>
    <w:rsid w:val="0099464F"/>
    <w:rsid w:val="009C3655"/>
    <w:rsid w:val="009E327F"/>
    <w:rsid w:val="00A04B1C"/>
    <w:rsid w:val="00A271EE"/>
    <w:rsid w:val="00A57300"/>
    <w:rsid w:val="00B120B3"/>
    <w:rsid w:val="00BA6B97"/>
    <w:rsid w:val="00C13ABD"/>
    <w:rsid w:val="00C2773E"/>
    <w:rsid w:val="00C54F7F"/>
    <w:rsid w:val="00C8403C"/>
    <w:rsid w:val="00D245F5"/>
    <w:rsid w:val="00E05FD3"/>
    <w:rsid w:val="00E7408B"/>
    <w:rsid w:val="00E77764"/>
    <w:rsid w:val="00E84BFB"/>
    <w:rsid w:val="00EB080D"/>
    <w:rsid w:val="00F974F7"/>
    <w:rsid w:val="00FB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F1600"/>
  <w15:chartTrackingRefBased/>
  <w15:docId w15:val="{0CC2395F-5AC0-4425-82BB-B9A188C0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77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7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7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7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7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7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7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7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77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7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7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77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77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77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77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77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77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77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7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77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77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7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7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77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773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46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46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46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46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249</Words>
  <Characters>275</Characters>
  <Application>Microsoft Office Word</Application>
  <DocSecurity>0</DocSecurity>
  <Lines>22</Lines>
  <Paragraphs>26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8618150104212</dc:creator>
  <cp:keywords/>
  <dc:description/>
  <cp:lastModifiedBy>子傲 杨</cp:lastModifiedBy>
  <cp:revision>2</cp:revision>
  <cp:lastPrinted>2025-10-11T02:03:00Z</cp:lastPrinted>
  <dcterms:created xsi:type="dcterms:W3CDTF">2025-10-11T05:32:00Z</dcterms:created>
  <dcterms:modified xsi:type="dcterms:W3CDTF">2025-10-11T05:32:00Z</dcterms:modified>
</cp:coreProperties>
</file>