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wdp" ContentType="image/vnd.ms-photo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left="360" w:hanging="360"/>
        <w:jc w:val="center"/>
        <w:rPr>
          <w:rFonts w:ascii="黑体" w:hAnsi="黑体" w:eastAsia="黑体"/>
          <w:b/>
          <w:sz w:val="28"/>
        </w:rPr>
      </w:pPr>
      <w:r>
        <w:rPr>
          <w:rFonts w:hint="eastAsia" w:ascii="黑体" w:hAnsi="黑体" w:eastAsia="黑体"/>
          <w:b/>
          <w:sz w:val="28"/>
        </w:rPr>
        <w:t>必做</w:t>
      </w:r>
    </w:p>
    <w:p>
      <w:pPr>
        <w:pStyle w:val="6"/>
        <w:numPr>
          <w:ilvl w:val="0"/>
          <w:numId w:val="1"/>
        </w:numPr>
        <w:ind w:firstLineChars="0"/>
        <w:rPr>
          <w:rFonts w:ascii="Arial" w:hAnsi="Arial" w:eastAsia="黑体" w:cs="Arial"/>
          <w:bCs/>
          <w:sz w:val="24"/>
          <w:szCs w:val="24"/>
        </w:rPr>
      </w:pPr>
      <w:r>
        <w:rPr>
          <w:rFonts w:hint="eastAsia" w:ascii="Arial" w:hAnsi="Arial" w:eastAsia="黑体" w:cs="Arial"/>
          <w:bCs/>
          <w:sz w:val="24"/>
          <w:szCs w:val="24"/>
        </w:rPr>
        <w:t>(1) 如果势能算符的转置复共轭等于其本身，证明哈密顿算符是厄米算符</w:t>
      </w:r>
    </w:p>
    <w:p>
      <w:pPr>
        <w:rPr>
          <w:rFonts w:ascii="Arial" w:hAnsi="Arial" w:eastAsia="黑体" w:cs="Arial"/>
          <w:bCs/>
          <w:sz w:val="24"/>
          <w:szCs w:val="24"/>
        </w:rPr>
      </w:pPr>
      <w:r>
        <w:rPr>
          <w:rFonts w:hint="eastAsia" w:ascii="Arial" w:hAnsi="Arial" w:eastAsia="黑体" w:cs="Arial"/>
          <w:bCs/>
          <w:sz w:val="24"/>
          <w:szCs w:val="24"/>
        </w:rPr>
        <w:t xml:space="preserve">(2) </w:t>
      </w:r>
      <w:r>
        <w:rPr>
          <w:rFonts w:hint="eastAsia" w:ascii="黑体" w:hAnsi="黑体" w:eastAsia="黑体"/>
          <w:sz w:val="24"/>
        </w:rPr>
        <w:t>已知</w:t>
      </w:r>
      <w:r>
        <w:rPr>
          <w:rFonts w:ascii="黑体" w:hAnsi="黑体" w:eastAsia="黑体"/>
          <w:sz w:val="24"/>
        </w:rPr>
        <w:drawing>
          <wp:inline distT="0" distB="0" distL="0" distR="0">
            <wp:extent cx="1596390" cy="250190"/>
            <wp:effectExtent l="0" t="0" r="3810" b="0"/>
            <wp:docPr id="18195361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536194" name="图片 1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5580" cy="25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/>
          <w:sz w:val="24"/>
        </w:rPr>
        <w:t>，</w:t>
      </w:r>
      <w:r>
        <w:rPr>
          <w:rFonts w:ascii="黑体" w:hAnsi="黑体" w:eastAsia="黑体"/>
          <w:sz w:val="24"/>
        </w:rPr>
        <w:drawing>
          <wp:inline distT="0" distB="0" distL="0" distR="0">
            <wp:extent cx="1140460" cy="346710"/>
            <wp:effectExtent l="0" t="0" r="2540" b="0"/>
            <wp:docPr id="11592005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200524" name="图片 1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2869" cy="350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/>
          <w:sz w:val="24"/>
        </w:rPr>
        <w:t>；</w:t>
      </w:r>
      <w:r>
        <w:rPr>
          <w:rFonts w:hint="eastAsia" w:ascii="Arial" w:hAnsi="Arial" w:eastAsia="黑体" w:cs="Arial"/>
          <w:bCs/>
          <w:sz w:val="24"/>
          <w:szCs w:val="24"/>
        </w:rPr>
        <w:t>从含时薛定谔方程出发，证明</w:t>
      </w:r>
    </w:p>
    <w:p>
      <w:pPr>
        <w:pStyle w:val="6"/>
        <w:ind w:left="360" w:firstLine="0" w:firstLineChars="0"/>
        <w:rPr>
          <w:rFonts w:ascii="Arial" w:hAnsi="Arial" w:eastAsia="黑体" w:cs="Arial"/>
          <w:bCs/>
          <w:sz w:val="24"/>
          <w:szCs w:val="24"/>
        </w:rPr>
      </w:pPr>
      <w:r>
        <w:rPr>
          <w:rFonts w:ascii="Arial" w:hAnsi="Arial" w:eastAsia="黑体" w:cs="Arial"/>
          <w:bCs/>
          <w:sz w:val="24"/>
          <w:szCs w:val="24"/>
        </w:rPr>
        <w:drawing>
          <wp:inline distT="0" distB="0" distL="0" distR="0">
            <wp:extent cx="1831340" cy="392430"/>
            <wp:effectExtent l="0" t="0" r="0" b="7620"/>
            <wp:docPr id="5551410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141073" name="图片 1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9541" cy="394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Arial" w:hAnsi="Arial" w:eastAsia="黑体" w:cs="Arial"/>
          <w:b/>
          <w:sz w:val="24"/>
          <w:szCs w:val="24"/>
        </w:rPr>
      </w:pPr>
    </w:p>
    <w:p>
      <w:pPr>
        <w:rPr>
          <w:rFonts w:ascii="Arial" w:hAnsi="Arial" w:eastAsia="黑体" w:cs="Arial"/>
          <w:b/>
          <w:color w:val="0070C0"/>
          <w:sz w:val="24"/>
          <w:szCs w:val="24"/>
        </w:rPr>
      </w:pPr>
      <w:r>
        <w:rPr>
          <w:rFonts w:hint="eastAsia" w:ascii="Arial" w:hAnsi="Arial" w:eastAsia="黑体" w:cs="Arial"/>
          <w:b/>
          <w:color w:val="0070C0"/>
          <w:sz w:val="24"/>
          <w:szCs w:val="24"/>
        </w:rPr>
        <w:t>答案：(</w:t>
      </w:r>
      <w:r>
        <w:rPr>
          <w:rFonts w:ascii="Arial" w:hAnsi="Arial" w:eastAsia="黑体" w:cs="Arial"/>
          <w:b/>
          <w:color w:val="0070C0"/>
          <w:sz w:val="24"/>
          <w:szCs w:val="24"/>
        </w:rPr>
        <w:t>1)</w:t>
      </w:r>
      <w:r>
        <w:rPr>
          <w:rFonts w:hint="eastAsia" w:ascii="Arial" w:hAnsi="Arial" w:eastAsia="黑体" w:cs="Arial"/>
          <w:b/>
          <w:color w:val="0070C0"/>
          <w:sz w:val="24"/>
          <w:szCs w:val="24"/>
        </w:rPr>
        <w:t xml:space="preserve"> x方向动能算符：p</w:t>
      </w:r>
      <w:r>
        <w:rPr>
          <w:rFonts w:hint="eastAsia" w:ascii="Arial" w:hAnsi="Arial" w:eastAsia="黑体" w:cs="Arial"/>
          <w:b/>
          <w:color w:val="0070C0"/>
          <w:sz w:val="24"/>
          <w:szCs w:val="24"/>
          <w:vertAlign w:val="subscript"/>
        </w:rPr>
        <w:t>x</w:t>
      </w:r>
      <w:r>
        <w:rPr>
          <w:rFonts w:hint="eastAsia" w:ascii="Arial" w:hAnsi="Arial" w:eastAsia="黑体" w:cs="Arial"/>
          <w:b/>
          <w:color w:val="0070C0"/>
          <w:sz w:val="24"/>
          <w:szCs w:val="24"/>
          <w:vertAlign w:val="superscript"/>
        </w:rPr>
        <w:t>2</w:t>
      </w:r>
      <w:r>
        <w:rPr>
          <w:rFonts w:hint="eastAsia" w:ascii="Arial" w:hAnsi="Arial" w:eastAsia="黑体" w:cs="Arial"/>
          <w:b/>
          <w:color w:val="0070C0"/>
          <w:sz w:val="24"/>
          <w:szCs w:val="24"/>
        </w:rPr>
        <w:t xml:space="preserve"> ：利用ppt给的两种方法证明 </w:t>
      </w:r>
      <w:r>
        <w:rPr>
          <w:rFonts w:ascii="Arial" w:hAnsi="Arial" w:eastAsia="黑体" w:cs="Arial"/>
          <w:b/>
          <w:color w:val="0070C0"/>
          <w:sz w:val="24"/>
          <w:szCs w:val="24"/>
        </w:rPr>
        <w:t>1</w:t>
      </w:r>
      <w:r>
        <w:rPr>
          <w:rFonts w:hint="eastAsia" w:ascii="Arial" w:hAnsi="Arial" w:eastAsia="黑体" w:cs="Arial"/>
          <w:b/>
          <w:color w:val="0070C0"/>
          <w:sz w:val="24"/>
          <w:szCs w:val="24"/>
        </w:rPr>
        <w:t>.</w:t>
      </w:r>
      <w:r>
        <w:rPr>
          <w:rFonts w:ascii="Arial" w:hAnsi="Arial" w:eastAsia="黑体" w:cs="Arial"/>
          <w:b/>
          <w:color w:val="0070C0"/>
          <w:sz w:val="24"/>
          <w:szCs w:val="24"/>
        </w:rPr>
        <w:t xml:space="preserve"> </w:t>
      </w:r>
      <w:r>
        <w:rPr>
          <w:rFonts w:hint="eastAsia" w:ascii="Arial" w:hAnsi="Arial" w:eastAsia="黑体" w:cs="Arial"/>
          <w:b/>
          <w:color w:val="0070C0"/>
          <w:sz w:val="24"/>
          <w:szCs w:val="24"/>
        </w:rPr>
        <w:t xml:space="preserve">分部积分 </w:t>
      </w:r>
      <w:r>
        <w:rPr>
          <w:rFonts w:ascii="Arial" w:hAnsi="Arial" w:eastAsia="黑体" w:cs="Arial"/>
          <w:b/>
          <w:color w:val="0070C0"/>
          <w:sz w:val="24"/>
          <w:szCs w:val="24"/>
        </w:rPr>
        <w:t>2</w:t>
      </w:r>
      <w:r>
        <w:rPr>
          <w:rFonts w:hint="eastAsia" w:ascii="Arial" w:hAnsi="Arial" w:eastAsia="黑体" w:cs="Arial"/>
          <w:b/>
          <w:color w:val="0070C0"/>
          <w:sz w:val="24"/>
          <w:szCs w:val="24"/>
        </w:rPr>
        <w:t>.</w:t>
      </w:r>
      <w:r>
        <w:rPr>
          <w:rFonts w:ascii="Arial" w:hAnsi="Arial" w:eastAsia="黑体" w:cs="Arial"/>
          <w:b/>
          <w:color w:val="0070C0"/>
          <w:sz w:val="24"/>
          <w:szCs w:val="24"/>
        </w:rPr>
        <w:t xml:space="preserve"> </w:t>
      </w:r>
      <w:r>
        <w:rPr>
          <w:rFonts w:hint="eastAsia" w:ascii="Arial" w:hAnsi="Arial" w:eastAsia="黑体" w:cs="Arial"/>
          <w:b/>
          <w:color w:val="0070C0"/>
          <w:sz w:val="24"/>
          <w:szCs w:val="24"/>
        </w:rPr>
        <w:t>直接转置复共轭</w:t>
      </w:r>
    </w:p>
    <w:p>
      <w:pPr>
        <w:rPr>
          <w:rFonts w:ascii="Arial" w:hAnsi="Arial" w:eastAsia="黑体" w:cs="Arial"/>
          <w:b/>
          <w:color w:val="0070C0"/>
          <w:sz w:val="24"/>
          <w:szCs w:val="24"/>
        </w:rPr>
      </w:pPr>
      <w:r>
        <w:rPr>
          <w:rFonts w:hint="eastAsia" w:ascii="Arial" w:hAnsi="Arial" w:eastAsia="黑体" w:cs="Arial"/>
          <w:b/>
          <w:color w:val="0070C0"/>
          <w:sz w:val="24"/>
          <w:szCs w:val="24"/>
        </w:rPr>
        <w:t xml:space="preserve"> </w:t>
      </w:r>
      <w:r>
        <w:rPr>
          <w:rFonts w:ascii="Arial" w:hAnsi="Arial" w:eastAsia="黑体" w:cs="Arial"/>
          <w:b/>
          <w:color w:val="0070C0"/>
          <w:sz w:val="24"/>
          <w:szCs w:val="24"/>
        </w:rPr>
        <w:t xml:space="preserve">     </w:t>
      </w:r>
      <w:r>
        <w:rPr>
          <w:rFonts w:hint="eastAsia" w:ascii="Arial" w:hAnsi="Arial" w:eastAsia="黑体" w:cs="Arial"/>
          <w:b/>
          <w:color w:val="0070C0"/>
          <w:sz w:val="24"/>
          <w:szCs w:val="24"/>
        </w:rPr>
        <w:t>哈密顿算符写为 H = T+V</w:t>
      </w:r>
      <w:r>
        <w:rPr>
          <w:rFonts w:ascii="Arial" w:hAnsi="Arial" w:eastAsia="黑体" w:cs="Arial"/>
          <w:b/>
          <w:color w:val="0070C0"/>
          <w:sz w:val="24"/>
          <w:szCs w:val="24"/>
        </w:rPr>
        <w:t xml:space="preserve">, </w:t>
      </w:r>
      <w:r>
        <w:rPr>
          <w:rFonts w:hint="eastAsia" w:ascii="Arial" w:hAnsi="Arial" w:eastAsia="黑体" w:cs="Arial"/>
          <w:b/>
          <w:color w:val="0070C0"/>
          <w:sz w:val="24"/>
          <w:szCs w:val="24"/>
        </w:rPr>
        <w:t>再利用厄米算符方法证明</w:t>
      </w:r>
    </w:p>
    <w:p>
      <w:pPr>
        <w:rPr>
          <w:rFonts w:ascii="Arial" w:hAnsi="Arial" w:eastAsia="黑体" w:cs="Arial"/>
          <w:b/>
          <w:color w:val="0070C0"/>
          <w:sz w:val="24"/>
          <w:szCs w:val="24"/>
        </w:rPr>
      </w:pPr>
      <w:r>
        <w:rPr>
          <w:rFonts w:ascii="Arial" w:hAnsi="Arial" w:eastAsia="黑体" w:cs="Arial"/>
          <w:b/>
          <w:color w:val="0070C0"/>
          <w:sz w:val="24"/>
          <w:szCs w:val="24"/>
        </w:rPr>
        <w:t xml:space="preserve">     </w:t>
      </w:r>
      <w:r>
        <w:rPr>
          <w:rFonts w:hint="eastAsia" w:ascii="Arial" w:hAnsi="Arial" w:eastAsia="黑体" w:cs="Arial"/>
          <w:b/>
          <w:color w:val="0070C0"/>
          <w:sz w:val="24"/>
          <w:szCs w:val="24"/>
        </w:rPr>
        <w:t xml:space="preserve">(2) </w:t>
      </w:r>
    </w:p>
    <w:p>
      <w:pPr>
        <w:rPr>
          <w:rFonts w:ascii="Arial" w:hAnsi="Arial" w:eastAsia="黑体" w:cs="Arial"/>
          <w:b/>
          <w:color w:val="0070C0"/>
          <w:sz w:val="24"/>
          <w:szCs w:val="24"/>
        </w:rPr>
      </w:pPr>
      <w:r>
        <w:rPr>
          <w:rFonts w:ascii="Arial" w:hAnsi="Arial" w:eastAsia="黑体" w:cs="Arial"/>
          <w:b/>
          <w:color w:val="0070C0"/>
          <w:sz w:val="24"/>
          <w:szCs w:val="24"/>
        </w:rPr>
        <w:drawing>
          <wp:inline distT="0" distB="0" distL="0" distR="0">
            <wp:extent cx="6172200" cy="61341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2517" cy="613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Arial" w:hAnsi="Arial" w:eastAsia="黑体" w:cs="Arial"/>
          <w:b/>
          <w:color w:val="0070C0"/>
          <w:sz w:val="24"/>
          <w:szCs w:val="24"/>
        </w:rPr>
      </w:pPr>
    </w:p>
    <w:p>
      <w:pPr>
        <w:rPr>
          <w:rFonts w:ascii="Arial" w:hAnsi="Arial" w:eastAsia="黑体" w:cs="Arial"/>
          <w:b/>
          <w:bCs/>
          <w:sz w:val="24"/>
          <w:szCs w:val="24"/>
        </w:rPr>
      </w:pPr>
      <w:r>
        <w:rPr>
          <w:rFonts w:ascii="Arial" w:hAnsi="Arial" w:eastAsia="黑体" w:cs="Arial"/>
          <w:b/>
          <w:bCs/>
          <w:sz w:val="24"/>
          <w:szCs w:val="24"/>
        </w:rPr>
        <w:t>2. (</w:t>
      </w:r>
      <w:r>
        <w:rPr>
          <w:rFonts w:hint="eastAsia" w:ascii="Arial" w:hAnsi="Arial" w:eastAsia="黑体" w:cs="Arial"/>
          <w:b/>
          <w:bCs/>
          <w:sz w:val="24"/>
          <w:szCs w:val="24"/>
        </w:rPr>
        <w:t>1</w:t>
      </w:r>
      <w:r>
        <w:rPr>
          <w:rFonts w:ascii="Arial" w:hAnsi="Arial" w:eastAsia="黑体" w:cs="Arial"/>
          <w:b/>
          <w:bCs/>
          <w:sz w:val="24"/>
          <w:szCs w:val="24"/>
        </w:rPr>
        <w:t>) 两个质量为m的粒子在势场</w:t>
      </w:r>
      <w:r>
        <w:rPr>
          <w:rFonts w:ascii="Arial" w:hAnsi="Arial" w:eastAsia="黑体" w:cs="Arial"/>
          <w:b/>
          <w:bCs/>
          <w:position w:val="-24"/>
          <w:sz w:val="24"/>
          <w:szCs w:val="24"/>
        </w:rPr>
        <w:object>
          <v:shape id="_x0000_i1025" o:spt="75" type="#_x0000_t75" style="height:31.2pt;width:63.1pt;" o:ole="t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11">
            <o:LockedField>false</o:LockedField>
          </o:OLEObject>
        </w:object>
      </w:r>
      <w:r>
        <w:rPr>
          <w:rFonts w:ascii="Arial" w:hAnsi="Arial" w:eastAsia="黑体" w:cs="Arial"/>
          <w:b/>
          <w:bCs/>
          <w:sz w:val="24"/>
          <w:szCs w:val="24"/>
        </w:rPr>
        <w:t xml:space="preserve">中运动，两个粒子之间的相互作用势为 </w:t>
      </w:r>
      <w:r>
        <w:rPr>
          <w:rFonts w:ascii="Arial" w:hAnsi="Arial" w:eastAsia="黑体" w:cs="Arial"/>
          <w:b/>
          <w:bCs/>
          <w:position w:val="-24"/>
          <w:sz w:val="24"/>
          <w:szCs w:val="24"/>
        </w:rPr>
        <w:object>
          <v:shape id="_x0000_i1026" o:spt="75" type="#_x0000_t75" style="height:31.2pt;width:117.25pt;" o:ole="t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13">
            <o:LockedField>false</o:LockedField>
          </o:OLEObject>
        </w:object>
      </w:r>
      <w:r>
        <w:rPr>
          <w:rFonts w:ascii="Arial" w:hAnsi="Arial" w:eastAsia="黑体" w:cs="Arial"/>
          <w:b/>
          <w:bCs/>
          <w:sz w:val="24"/>
          <w:szCs w:val="24"/>
        </w:rPr>
        <w:t>, 写出该体系的哈密顿算符。</w:t>
      </w:r>
    </w:p>
    <w:p>
      <w:pPr>
        <w:rPr>
          <w:rFonts w:ascii="Arial" w:hAnsi="Arial" w:eastAsia="黑体" w:cs="Arial"/>
          <w:b/>
          <w:bCs/>
          <w:sz w:val="24"/>
          <w:szCs w:val="24"/>
        </w:rPr>
      </w:pPr>
      <w:r>
        <w:rPr>
          <w:rFonts w:ascii="Arial" w:hAnsi="Arial" w:eastAsia="黑体" w:cs="Arial"/>
          <w:b/>
          <w:bCs/>
          <w:sz w:val="24"/>
          <w:szCs w:val="24"/>
        </w:rPr>
        <w:t>(</w:t>
      </w:r>
      <w:r>
        <w:rPr>
          <w:rFonts w:hint="eastAsia" w:ascii="Arial" w:hAnsi="Arial" w:eastAsia="黑体" w:cs="Arial"/>
          <w:b/>
          <w:bCs/>
          <w:sz w:val="24"/>
          <w:szCs w:val="24"/>
        </w:rPr>
        <w:t>2</w:t>
      </w:r>
      <w:r>
        <w:rPr>
          <w:rFonts w:ascii="Arial" w:hAnsi="Arial" w:eastAsia="黑体" w:cs="Arial"/>
          <w:b/>
          <w:bCs/>
          <w:sz w:val="24"/>
          <w:szCs w:val="24"/>
        </w:rPr>
        <w:t>)将第</w:t>
      </w:r>
      <w:r>
        <w:rPr>
          <w:rFonts w:hint="eastAsia" w:ascii="Arial" w:hAnsi="Arial" w:eastAsia="黑体" w:cs="Arial"/>
          <w:b/>
          <w:bCs/>
          <w:sz w:val="24"/>
          <w:szCs w:val="24"/>
        </w:rPr>
        <w:t>一</w:t>
      </w:r>
      <w:r>
        <w:rPr>
          <w:rFonts w:ascii="Arial" w:hAnsi="Arial" w:eastAsia="黑体" w:cs="Arial"/>
          <w:b/>
          <w:bCs/>
          <w:sz w:val="24"/>
          <w:szCs w:val="24"/>
        </w:rPr>
        <w:t xml:space="preserve">步的哈密顿算符用质心坐标 </w:t>
      </w:r>
      <w:r>
        <w:rPr>
          <w:rFonts w:ascii="Arial" w:hAnsi="Arial" w:eastAsia="黑体" w:cs="Arial"/>
          <w:b/>
          <w:bCs/>
          <w:position w:val="-24"/>
          <w:sz w:val="24"/>
          <w:szCs w:val="24"/>
        </w:rPr>
        <w:object>
          <v:shape id="_x0000_i1027" o:spt="75" type="#_x0000_t75" style="height:31.2pt;width:75.05pt;" o:ole="t" filled="f" o:preferrelative="t" stroked="f" coordsize="21600,21600">
            <v:path/>
            <v:fill on="f" focussize="0,0"/>
            <v:stroke on="f" joinstyle="miter"/>
            <v:imagedata r:id="rId16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15">
            <o:LockedField>false</o:LockedField>
          </o:OLEObject>
        </w:object>
      </w:r>
      <w:r>
        <w:rPr>
          <w:rFonts w:ascii="Arial" w:hAnsi="Arial" w:eastAsia="黑体" w:cs="Arial"/>
          <w:b/>
          <w:bCs/>
          <w:sz w:val="24"/>
          <w:szCs w:val="24"/>
        </w:rPr>
        <w:t>和相对坐标</w:t>
      </w:r>
      <w:r>
        <w:rPr>
          <w:rFonts w:ascii="Arial" w:hAnsi="Arial" w:eastAsia="黑体" w:cs="Arial"/>
          <w:b/>
          <w:bCs/>
          <w:position w:val="-12"/>
          <w:sz w:val="24"/>
          <w:szCs w:val="24"/>
        </w:rPr>
        <w:object>
          <v:shape id="_x0000_i1028" o:spt="75" type="#_x0000_t75" style="height:18.3pt;width:52.75pt;" o:ole="t" filled="f" o:preferrelative="t" stroked="f" coordsize="21600,21600">
            <v:path/>
            <v:fill on="f" focussize="0,0"/>
            <v:stroke on="f" joinstyle="miter"/>
            <v:imagedata r:id="rId18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7">
            <o:LockedField>false</o:LockedField>
          </o:OLEObject>
        </w:object>
      </w:r>
      <w:r>
        <w:rPr>
          <w:rFonts w:ascii="Arial" w:hAnsi="Arial" w:eastAsia="黑体" w:cs="Arial"/>
          <w:b/>
          <w:bCs/>
          <w:sz w:val="24"/>
          <w:szCs w:val="24"/>
        </w:rPr>
        <w:t xml:space="preserve">表示，写出新的哈密顿算符。 </w:t>
      </w:r>
    </w:p>
    <w:p>
      <w:pPr>
        <w:jc w:val="center"/>
        <w:rPr>
          <w:rFonts w:ascii="黑体" w:hAnsi="黑体" w:eastAsia="黑体" w:cs="Times New Roman"/>
          <w:sz w:val="24"/>
          <w:szCs w:val="24"/>
        </w:rPr>
      </w:pPr>
    </w:p>
    <w:p>
      <w:pPr>
        <w:adjustRightInd w:val="0"/>
        <w:snapToGrid w:val="0"/>
        <w:spacing w:line="360" w:lineRule="auto"/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>
        <w:rPr>
          <w:rFonts w:hint="eastAsia" w:ascii="Times New Roman" w:hAnsi="Times New Roman" w:cs="Times New Roman"/>
          <w:b/>
          <w:bCs/>
          <w:color w:val="0070C0"/>
          <w:sz w:val="24"/>
          <w:szCs w:val="24"/>
        </w:rPr>
        <w:t>答案：</w:t>
      </w:r>
      <w:r>
        <w:rPr>
          <w:rFonts w:ascii="Times New Roman" w:hAnsi="Times New Roman" w:cs="Times New Roman"/>
          <w:b/>
          <w:bCs/>
          <w:color w:val="0070C0"/>
          <w:sz w:val="24"/>
          <w:szCs w:val="24"/>
        </w:rPr>
        <w:t>两个质量为m的粒子在势场</w:t>
      </w:r>
      <w:r>
        <w:rPr>
          <w:rFonts w:ascii="Times New Roman" w:hAnsi="Times New Roman" w:cs="Times New Roman"/>
          <w:b/>
          <w:bCs/>
          <w:color w:val="0070C0"/>
          <w:position w:val="-24"/>
          <w:sz w:val="24"/>
          <w:szCs w:val="24"/>
        </w:rPr>
        <w:object>
          <v:shape id="_x0000_i1029" o:spt="75" type="#_x0000_t75" style="height:31.2pt;width:63.1pt;" o:ole="t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19">
            <o:LockedField>false</o:LockedField>
          </o:OLEObject>
        </w:object>
      </w:r>
      <w:r>
        <w:rPr>
          <w:rFonts w:ascii="Times New Roman" w:hAnsi="Times New Roman" w:cs="Times New Roman"/>
          <w:b/>
          <w:bCs/>
          <w:color w:val="0070C0"/>
          <w:sz w:val="24"/>
          <w:szCs w:val="24"/>
        </w:rPr>
        <w:t xml:space="preserve">中运动，两个粒子之间的相互作用势为 </w:t>
      </w:r>
      <w:r>
        <w:rPr>
          <w:rFonts w:ascii="Times New Roman" w:hAnsi="Times New Roman" w:cs="Times New Roman"/>
          <w:b/>
          <w:bCs/>
          <w:color w:val="0070C0"/>
          <w:position w:val="-24"/>
          <w:sz w:val="24"/>
          <w:szCs w:val="24"/>
        </w:rPr>
        <w:object>
          <v:shape id="_x0000_i1030" o:spt="75" type="#_x0000_t75" style="height:31.2pt;width:117.25pt;" o:ole="t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20">
            <o:LockedField>false</o:LockedField>
          </o:OLEObject>
        </w:object>
      </w:r>
      <w:r>
        <w:rPr>
          <w:rFonts w:ascii="Times New Roman" w:hAnsi="Times New Roman" w:cs="Times New Roman"/>
          <w:b/>
          <w:bCs/>
          <w:color w:val="0070C0"/>
          <w:sz w:val="24"/>
          <w:szCs w:val="24"/>
        </w:rPr>
        <w:t>, 写出该体系的哈密顿算符。</w:t>
      </w:r>
    </w:p>
    <w:p>
      <w:pPr>
        <w:adjustRightInd w:val="0"/>
        <w:snapToGrid w:val="0"/>
        <w:spacing w:line="360" w:lineRule="auto"/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</w:p>
    <w:p>
      <w:pPr>
        <w:adjustRightInd w:val="0"/>
        <w:snapToGrid w:val="0"/>
        <w:spacing w:line="360" w:lineRule="auto"/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70C0"/>
          <w:position w:val="-32"/>
          <w:sz w:val="24"/>
          <w:szCs w:val="24"/>
        </w:rPr>
        <w:object>
          <v:shape id="_x0000_i1031" o:spt="75" type="#_x0000_t75" style="height:38.25pt;width:256.55pt;" o:ole="t" filled="f" o:preferrelative="t" stroked="f" coordsize="21600,21600">
            <v:path/>
            <v:fill on="f" focussize="0,0"/>
            <v:stroke on="f" joinstyle="miter"/>
            <v:imagedata r:id="rId22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21">
            <o:LockedField>false</o:LockedField>
          </o:OLEObject>
        </w:object>
      </w:r>
    </w:p>
    <w:p>
      <w:pPr>
        <w:adjustRightInd w:val="0"/>
        <w:snapToGrid w:val="0"/>
        <w:spacing w:line="360" w:lineRule="auto"/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</w:p>
    <w:p>
      <w:pPr>
        <w:adjustRightInd w:val="0"/>
        <w:snapToGrid w:val="0"/>
        <w:spacing w:line="360" w:lineRule="auto"/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70C0"/>
          <w:sz w:val="24"/>
          <w:szCs w:val="24"/>
        </w:rPr>
        <w:t xml:space="preserve">(3) 试着将第二步的哈密顿算符用质心坐标 </w:t>
      </w:r>
      <w:r>
        <w:rPr>
          <w:rFonts w:ascii="Times New Roman" w:hAnsi="Times New Roman" w:cs="Times New Roman"/>
          <w:b/>
          <w:bCs/>
          <w:color w:val="0070C0"/>
          <w:position w:val="-24"/>
          <w:sz w:val="24"/>
          <w:szCs w:val="24"/>
        </w:rPr>
        <w:object>
          <v:shape id="_x0000_i1032" o:spt="75" type="#_x0000_t75" style="height:31.2pt;width:75.05pt;" o:ole="t" filled="f" o:preferrelative="t" stroked="f" coordsize="21600,21600">
            <v:path/>
            <v:fill on="f" focussize="0,0"/>
            <v:stroke on="f" joinstyle="miter"/>
            <v:imagedata r:id="rId16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23">
            <o:LockedField>false</o:LockedField>
          </o:OLEObject>
        </w:object>
      </w:r>
      <w:r>
        <w:rPr>
          <w:rFonts w:ascii="Times New Roman" w:hAnsi="Times New Roman" w:cs="Times New Roman"/>
          <w:b/>
          <w:bCs/>
          <w:color w:val="0070C0"/>
          <w:sz w:val="24"/>
          <w:szCs w:val="24"/>
        </w:rPr>
        <w:t>和相对坐标</w:t>
      </w:r>
      <w:r>
        <w:rPr>
          <w:rFonts w:ascii="Times New Roman" w:hAnsi="Times New Roman" w:cs="Times New Roman"/>
          <w:b/>
          <w:bCs/>
          <w:color w:val="0070C0"/>
          <w:position w:val="-12"/>
          <w:sz w:val="24"/>
          <w:szCs w:val="24"/>
        </w:rPr>
        <w:object>
          <v:shape id="_x0000_i1033" o:spt="75" type="#_x0000_t75" style="height:18.3pt;width:53.25pt;" o:ole="t" filled="f" o:preferrelative="t" stroked="f" coordsize="21600,21600">
            <v:path/>
            <v:fill on="f" focussize="0,0"/>
            <v:stroke on="f" joinstyle="miter"/>
            <v:imagedata r:id="rId18" o:title=""/>
            <o:lock v:ext="edit" aspectratio="t"/>
            <w10:wrap type="none"/>
            <w10:anchorlock/>
          </v:shape>
          <o:OLEObject Type="Embed" ProgID="Equation.DSMT4" ShapeID="_x0000_i1033" DrawAspect="Content" ObjectID="_1468075733" r:id="rId24">
            <o:LockedField>false</o:LockedField>
          </o:OLEObject>
        </w:object>
      </w:r>
      <w:r>
        <w:rPr>
          <w:rFonts w:ascii="Times New Roman" w:hAnsi="Times New Roman" w:cs="Times New Roman"/>
          <w:b/>
          <w:bCs/>
          <w:color w:val="0070C0"/>
          <w:sz w:val="24"/>
          <w:szCs w:val="24"/>
        </w:rPr>
        <w:t xml:space="preserve">表示，写出新的哈密顿算符。 </w:t>
      </w:r>
    </w:p>
    <w:p>
      <w:pPr>
        <w:adjustRightInd w:val="0"/>
        <w:snapToGrid w:val="0"/>
        <w:spacing w:line="360" w:lineRule="auto"/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70C0"/>
          <w:position w:val="-30"/>
          <w:sz w:val="24"/>
          <w:szCs w:val="24"/>
        </w:rPr>
        <w:object>
          <v:shape id="_x0000_i1034" o:spt="75" type="#_x0000_t75" style="height:36.35pt;width:176.15pt;" o:ole="t" filled="f" o:preferrelative="t" stroked="f" coordsize="21600,21600">
            <v:path/>
            <v:fill on="f" focussize="0,0"/>
            <v:stroke on="f" joinstyle="miter"/>
            <v:imagedata r:id="rId26" o:title=""/>
            <o:lock v:ext="edit" aspectratio="t"/>
            <w10:wrap type="none"/>
            <w10:anchorlock/>
          </v:shape>
          <o:OLEObject Type="Embed" ProgID="Equation.DSMT4" ShapeID="_x0000_i1034" DrawAspect="Content" ObjectID="_1468075734" r:id="rId25">
            <o:LockedField>false</o:LockedField>
          </o:OLEObject>
        </w:object>
      </w:r>
    </w:p>
    <w:p>
      <w:pPr>
        <w:adjustRightInd w:val="0"/>
        <w:snapToGrid w:val="0"/>
        <w:spacing w:line="360" w:lineRule="auto"/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70C0"/>
          <w:position w:val="-30"/>
          <w:sz w:val="24"/>
          <w:szCs w:val="24"/>
        </w:rPr>
        <w:object>
          <v:shape id="_x0000_i1035" o:spt="75" type="#_x0000_t75" style="height:36.35pt;width:177.75pt;" o:ole="t" filled="f" o:preferrelative="t" stroked="f" coordsize="21600,21600">
            <v:path/>
            <v:fill on="f" focussize="0,0"/>
            <v:stroke on="f" joinstyle="miter"/>
            <v:imagedata r:id="rId28" o:title=""/>
            <o:lock v:ext="edit" aspectratio="t"/>
            <w10:wrap type="none"/>
            <w10:anchorlock/>
          </v:shape>
          <o:OLEObject Type="Embed" ProgID="Equation.DSMT4" ShapeID="_x0000_i1035" DrawAspect="Content" ObjectID="_1468075735" r:id="rId27">
            <o:LockedField>false</o:LockedField>
          </o:OLEObject>
        </w:object>
      </w:r>
    </w:p>
    <w:p>
      <w:pPr>
        <w:adjustRightInd w:val="0"/>
        <w:snapToGrid w:val="0"/>
        <w:spacing w:line="360" w:lineRule="auto"/>
        <w:rPr>
          <w:color w:val="0070C0"/>
        </w:rPr>
      </w:pPr>
      <w:r>
        <w:rPr>
          <w:color w:val="0070C0"/>
          <w:position w:val="-32"/>
        </w:rPr>
        <w:object>
          <v:shape id="_x0000_i1036" o:spt="75" type="#_x0000_t75" style="height:38.25pt;width:222.1pt;" o:ole="t" filled="f" o:preferrelative="t" stroked="f" coordsize="21600,21600">
            <v:path/>
            <v:fill on="f" focussize="0,0"/>
            <v:stroke on="f" joinstyle="miter"/>
            <v:imagedata r:id="rId30" o:title=""/>
            <o:lock v:ext="edit" aspectratio="t"/>
            <w10:wrap type="none"/>
            <w10:anchorlock/>
          </v:shape>
          <o:OLEObject Type="Embed" ProgID="Equation.DSMT4" ShapeID="_x0000_i1036" DrawAspect="Content" ObjectID="_1468075736" r:id="rId29">
            <o:LockedField>false</o:LockedField>
          </o:OLEObject>
        </w:object>
      </w:r>
    </w:p>
    <w:p>
      <w:pPr>
        <w:adjustRightInd w:val="0"/>
        <w:snapToGrid w:val="0"/>
        <w:spacing w:line="360" w:lineRule="auto"/>
        <w:rPr>
          <w:color w:val="0070C0"/>
        </w:rPr>
      </w:pPr>
      <w:r>
        <w:rPr>
          <w:color w:val="0070C0"/>
          <w:position w:val="-32"/>
        </w:rPr>
        <w:object>
          <v:shape id="_x0000_i1037" o:spt="75" type="#_x0000_t75" style="height:38.25pt;width:223.95pt;" o:ole="t" filled="f" o:preferrelative="t" stroked="f" coordsize="21600,21600">
            <v:path/>
            <v:fill on="f" focussize="0,0"/>
            <v:stroke on="f" joinstyle="miter"/>
            <v:imagedata r:id="rId32" o:title=""/>
            <o:lock v:ext="edit" aspectratio="t"/>
            <w10:wrap type="none"/>
            <w10:anchorlock/>
          </v:shape>
          <o:OLEObject Type="Embed" ProgID="Equation.DSMT4" ShapeID="_x0000_i1037" DrawAspect="Content" ObjectID="_1468075737" r:id="rId31">
            <o:LockedField>false</o:LockedField>
          </o:OLEObject>
        </w:object>
      </w:r>
    </w:p>
    <w:p>
      <w:pPr>
        <w:adjustRightInd w:val="0"/>
        <w:snapToGrid w:val="0"/>
        <w:spacing w:line="360" w:lineRule="auto"/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70C0"/>
          <w:position w:val="-108"/>
          <w:sz w:val="24"/>
          <w:szCs w:val="24"/>
        </w:rPr>
        <w:object>
          <v:shape id="_x0000_i1038" o:spt="75" type="#_x0000_t75" style="height:114pt;width:256.55pt;" o:ole="t" filled="f" o:preferrelative="t" stroked="f" coordsize="21600,21600">
            <v:path/>
            <v:fill on="f" focussize="0,0"/>
            <v:stroke on="f" joinstyle="miter"/>
            <v:imagedata r:id="rId34" o:title=""/>
            <o:lock v:ext="edit" aspectratio="t"/>
            <w10:wrap type="none"/>
            <w10:anchorlock/>
          </v:shape>
          <o:OLEObject Type="Embed" ProgID="Equation.DSMT4" ShapeID="_x0000_i1038" DrawAspect="Content" ObjectID="_1468075738" r:id="rId33">
            <o:LockedField>false</o:LockedField>
          </o:OLEObject>
        </w:object>
      </w:r>
    </w:p>
    <w:p>
      <w:pPr>
        <w:adjustRightInd w:val="0"/>
        <w:snapToGrid w:val="0"/>
        <w:spacing w:line="360" w:lineRule="auto"/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>
        <w:rPr>
          <w:rFonts w:hint="eastAsia" w:ascii="Times New Roman" w:hAnsi="Times New Roman" w:cs="Times New Roman"/>
          <w:b/>
          <w:bCs/>
          <w:color w:val="0070C0"/>
          <w:sz w:val="24"/>
          <w:szCs w:val="24"/>
        </w:rPr>
        <w:t>体系的Hamiltonian分解为质心和相对运动两部分</w:t>
      </w:r>
    </w:p>
    <w:p>
      <w:pPr>
        <w:rPr>
          <w:rFonts w:ascii="黑体" w:hAnsi="黑体" w:eastAsia="黑体" w:cs="Times New Roman"/>
          <w:color w:val="0070C0"/>
          <w:sz w:val="24"/>
          <w:szCs w:val="24"/>
        </w:rPr>
      </w:pPr>
    </w:p>
    <w:p>
      <w:pPr>
        <w:jc w:val="left"/>
        <w:rPr>
          <w:rFonts w:ascii="Arial" w:hAnsi="Arial" w:eastAsia="黑体" w:cs="Arial"/>
          <w:color w:val="0070C0"/>
          <w:sz w:val="24"/>
          <w:szCs w:val="24"/>
        </w:rPr>
      </w:pPr>
      <w:bookmarkStart w:id="0" w:name="_GoBack"/>
      <w:bookmarkEnd w:id="0"/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F5D57EF"/>
    <w:multiLevelType w:val="multilevel"/>
    <w:tmpl w:val="4F5D57EF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DYxMjJlZjczMmM5Y2ZlY2Y4MTkzNzEwZjA5YzFjZWUifQ=="/>
  </w:docVars>
  <w:rsids>
    <w:rsidRoot w:val="00A366E4"/>
    <w:rsid w:val="00037EBB"/>
    <w:rsid w:val="0005437D"/>
    <w:rsid w:val="00054683"/>
    <w:rsid w:val="001A02CA"/>
    <w:rsid w:val="001F46ED"/>
    <w:rsid w:val="00212C1B"/>
    <w:rsid w:val="00290722"/>
    <w:rsid w:val="00301A2A"/>
    <w:rsid w:val="003D1E68"/>
    <w:rsid w:val="004B184B"/>
    <w:rsid w:val="004B40FA"/>
    <w:rsid w:val="005347E0"/>
    <w:rsid w:val="005C0CC7"/>
    <w:rsid w:val="005C25E2"/>
    <w:rsid w:val="005E2052"/>
    <w:rsid w:val="006975BC"/>
    <w:rsid w:val="006E3ACF"/>
    <w:rsid w:val="00773364"/>
    <w:rsid w:val="00870855"/>
    <w:rsid w:val="008862BB"/>
    <w:rsid w:val="00897AB5"/>
    <w:rsid w:val="009664A3"/>
    <w:rsid w:val="009B2951"/>
    <w:rsid w:val="009E2364"/>
    <w:rsid w:val="009E738B"/>
    <w:rsid w:val="00A366E4"/>
    <w:rsid w:val="00A9466E"/>
    <w:rsid w:val="00B855A0"/>
    <w:rsid w:val="00BD0B16"/>
    <w:rsid w:val="00C26548"/>
    <w:rsid w:val="00D77FFB"/>
    <w:rsid w:val="00D94587"/>
    <w:rsid w:val="00DC71B6"/>
    <w:rsid w:val="00DD681C"/>
    <w:rsid w:val="00DE5581"/>
    <w:rsid w:val="00E00775"/>
    <w:rsid w:val="00F00130"/>
    <w:rsid w:val="00FB516C"/>
    <w:rsid w:val="00FD4A72"/>
    <w:rsid w:val="0A091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autoRedefine/>
    <w:semiHidden/>
    <w:unhideWhenUsed/>
    <w:qFormat/>
    <w:uiPriority w:val="1"/>
  </w:style>
  <w:style w:type="table" w:default="1" w:styleId="4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List Paragraph"/>
    <w:basedOn w:val="1"/>
    <w:qFormat/>
    <w:uiPriority w:val="34"/>
    <w:pPr>
      <w:ind w:firstLine="420" w:firstLineChars="200"/>
    </w:pPr>
  </w:style>
  <w:style w:type="character" w:customStyle="1" w:styleId="7">
    <w:name w:val="页眉 字符"/>
    <w:basedOn w:val="5"/>
    <w:link w:val="3"/>
    <w:autoRedefine/>
    <w:qFormat/>
    <w:uiPriority w:val="99"/>
    <w:rPr>
      <w:sz w:val="18"/>
      <w:szCs w:val="18"/>
    </w:rPr>
  </w:style>
  <w:style w:type="character" w:customStyle="1" w:styleId="8">
    <w:name w:val="页脚 字符"/>
    <w:basedOn w:val="5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microsoft.com/office/2007/relationships/hdphoto" Target="media/image6.wdp"/><Relationship Id="rId8" Type="http://schemas.openxmlformats.org/officeDocument/2006/relationships/image" Target="media/image5.png"/><Relationship Id="rId7" Type="http://schemas.microsoft.com/office/2007/relationships/hdphoto" Target="media/image4.wdp"/><Relationship Id="rId6" Type="http://schemas.openxmlformats.org/officeDocument/2006/relationships/image" Target="media/image3.png"/><Relationship Id="rId5" Type="http://schemas.microsoft.com/office/2007/relationships/hdphoto" Target="media/image2.wdp"/><Relationship Id="rId4" Type="http://schemas.openxmlformats.org/officeDocument/2006/relationships/image" Target="media/image1.png"/><Relationship Id="rId36" Type="http://schemas.openxmlformats.org/officeDocument/2006/relationships/fontTable" Target="fontTable.xml"/><Relationship Id="rId35" Type="http://schemas.openxmlformats.org/officeDocument/2006/relationships/numbering" Target="numbering.xml"/><Relationship Id="rId34" Type="http://schemas.openxmlformats.org/officeDocument/2006/relationships/image" Target="media/image17.wmf"/><Relationship Id="rId33" Type="http://schemas.openxmlformats.org/officeDocument/2006/relationships/oleObject" Target="embeddings/oleObject14.bin"/><Relationship Id="rId32" Type="http://schemas.openxmlformats.org/officeDocument/2006/relationships/image" Target="media/image16.wmf"/><Relationship Id="rId31" Type="http://schemas.openxmlformats.org/officeDocument/2006/relationships/oleObject" Target="embeddings/oleObject13.bin"/><Relationship Id="rId30" Type="http://schemas.openxmlformats.org/officeDocument/2006/relationships/image" Target="media/image15.wmf"/><Relationship Id="rId3" Type="http://schemas.openxmlformats.org/officeDocument/2006/relationships/theme" Target="theme/theme1.xml"/><Relationship Id="rId29" Type="http://schemas.openxmlformats.org/officeDocument/2006/relationships/oleObject" Target="embeddings/oleObject12.bin"/><Relationship Id="rId28" Type="http://schemas.openxmlformats.org/officeDocument/2006/relationships/image" Target="media/image14.wmf"/><Relationship Id="rId27" Type="http://schemas.openxmlformats.org/officeDocument/2006/relationships/oleObject" Target="embeddings/oleObject11.bin"/><Relationship Id="rId26" Type="http://schemas.openxmlformats.org/officeDocument/2006/relationships/image" Target="media/image13.wmf"/><Relationship Id="rId25" Type="http://schemas.openxmlformats.org/officeDocument/2006/relationships/oleObject" Target="embeddings/oleObject10.bin"/><Relationship Id="rId24" Type="http://schemas.openxmlformats.org/officeDocument/2006/relationships/oleObject" Target="embeddings/oleObject9.bin"/><Relationship Id="rId23" Type="http://schemas.openxmlformats.org/officeDocument/2006/relationships/oleObject" Target="embeddings/oleObject8.bin"/><Relationship Id="rId22" Type="http://schemas.openxmlformats.org/officeDocument/2006/relationships/image" Target="media/image12.wmf"/><Relationship Id="rId21" Type="http://schemas.openxmlformats.org/officeDocument/2006/relationships/oleObject" Target="embeddings/oleObject7.bin"/><Relationship Id="rId20" Type="http://schemas.openxmlformats.org/officeDocument/2006/relationships/oleObject" Target="embeddings/oleObject6.bin"/><Relationship Id="rId2" Type="http://schemas.openxmlformats.org/officeDocument/2006/relationships/settings" Target="settings.xml"/><Relationship Id="rId19" Type="http://schemas.openxmlformats.org/officeDocument/2006/relationships/oleObject" Target="embeddings/oleObject5.bin"/><Relationship Id="rId18" Type="http://schemas.openxmlformats.org/officeDocument/2006/relationships/image" Target="media/image11.wmf"/><Relationship Id="rId17" Type="http://schemas.openxmlformats.org/officeDocument/2006/relationships/oleObject" Target="embeddings/oleObject4.bin"/><Relationship Id="rId16" Type="http://schemas.openxmlformats.org/officeDocument/2006/relationships/image" Target="media/image10.wmf"/><Relationship Id="rId15" Type="http://schemas.openxmlformats.org/officeDocument/2006/relationships/oleObject" Target="embeddings/oleObject3.bin"/><Relationship Id="rId14" Type="http://schemas.openxmlformats.org/officeDocument/2006/relationships/image" Target="media/image9.wmf"/><Relationship Id="rId13" Type="http://schemas.openxmlformats.org/officeDocument/2006/relationships/oleObject" Target="embeddings/oleObject2.bin"/><Relationship Id="rId12" Type="http://schemas.openxmlformats.org/officeDocument/2006/relationships/image" Target="media/image8.wmf"/><Relationship Id="rId11" Type="http://schemas.openxmlformats.org/officeDocument/2006/relationships/oleObject" Target="embeddings/oleObject1.bin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112</Words>
  <Characters>640</Characters>
  <Lines>5</Lines>
  <Paragraphs>1</Paragraphs>
  <TotalTime>29</TotalTime>
  <ScaleCrop>false</ScaleCrop>
  <LinksUpToDate>false</LinksUpToDate>
  <CharactersWithSpaces>751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2024-09-12T01:01:00Z</dcterms:created>
  <dc:creator>peifeng su</dc:creator>
  <cp:lastModifiedBy>WPS_1642035560</cp:lastModifiedBy>
  <dcterms:modified xsi:type="dcterms:W3CDTF">2025-09-20T15:26:02Z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DCD318BF4A454AF191D2255484B23FAD_12</vt:lpwstr>
  </property>
</Properties>
</file>