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/>
    <w:p/>
    <w:p/>
    <w:p/>
    <w:p/>
    <w:p/>
    <w:p>
      <w:pPr>
        <w:jc w:val="center"/>
      </w:pPr>
    </w:p>
    <w:sdt>
      <w:sdtPr>
        <w:rPr>
          <w:rFonts w:asciiTheme="majorHAnsi" w:hAnsiTheme="majorHAnsi" w:eastAsiaTheme="majorEastAsia" w:cstheme="majorBidi"/>
          <w:kern w:val="2"/>
          <w:sz w:val="80"/>
          <w:szCs w:val="80"/>
        </w:rPr>
        <w:id w:val="355460754"/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</w:rPr>
      </w:sdtEndPr>
      <w:sdtContent>
        <w:tbl>
          <w:tblPr>
            <w:tblStyle w:val="18"/>
            <w:tblW w:w="885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85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kern w:val="2"/>
                  <w:sz w:val="80"/>
                  <w:szCs w:val="80"/>
                </w:rPr>
                <w:alias w:val="标题"/>
                <w:id w:val="15524250"/>
                <w:placeholder>
                  <w:docPart w:val="1F94EA0EECD34500AE29BE4A59AF9BF8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kern w:val="0"/>
                  <w:sz w:val="80"/>
                  <w:szCs w:val="80"/>
                </w:rPr>
              </w:sdtEndPr>
              <w:sdtContent>
                <w:tc>
                  <w:tcPr>
                    <w:tcW w:w="8856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29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</w:rPr>
                      <w:t>[ERP</w:t>
                    </w: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>系统</w:t>
                    </w: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</w:rPr>
                      <w:t>部署文档]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EAF5DAB0DFD7419694E55CE2E074A654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8856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29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内部培训资料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856" w:type="dxa"/>
                <w:vAlign w:val="center"/>
              </w:tcPr>
              <w:p>
                <w:pPr>
                  <w:pStyle w:val="29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AF8F008DAE743688797B1417408A9F9"/>
                </w:placeholder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856" w:type="dxa"/>
                    <w:vAlign w:val="center"/>
                  </w:tcPr>
                  <w:p>
                    <w:pPr>
                      <w:pStyle w:val="2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软件部-陈向明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15:dataBinding w:prefixMappings="xmlns:ns0='http://schemas.microsoft.com/office/2006/coverPageProps'" w:xpath="/ns0:CoverPageProperties[1]/ns0:PublishDate[1]" w:storeItemID="{55AF091B-3C7A-41E3-B477-F2FDAA23CFDA}"/>
                <w:date w:fullDate="2017-05-04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856" w:type="dxa"/>
                    <w:vAlign w:val="center"/>
                  </w:tcPr>
                  <w:p>
                    <w:pPr>
                      <w:pStyle w:val="2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2017-5-4</w:t>
                    </w:r>
                  </w:p>
                </w:tc>
              </w:sdtContent>
            </w:sdt>
          </w:tr>
        </w:tbl>
        <w:p/>
        <w:p/>
        <w:tbl>
          <w:tblPr>
            <w:tblStyle w:val="18"/>
            <w:tblpPr w:leftFromText="187" w:rightFromText="187" w:horzAnchor="margin" w:tblpXSpec="center" w:tblpYSpec="bottom"/>
            <w:tblW w:w="8856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85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alias w:val="摘要"/>
                <w:id w:val="8276291"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8856" w:type="dxa"/>
                  </w:tcPr>
                  <w:p>
                    <w:pPr>
                      <w:pStyle w:val="29"/>
                    </w:pPr>
                    <w:r>
                      <w:rPr>
                        <w:rFonts w:hint="eastAsia"/>
                      </w:rPr>
                      <w:t>视频</w:t>
                    </w:r>
                    <w:r>
                      <w:t>系统部署文档</w:t>
                    </w:r>
                    <w:r>
                      <w:rPr>
                        <w:rFonts w:hint="eastAsia"/>
                      </w:rPr>
                      <w:t>，用于提高内部IT人员对此系统环境</w:t>
                    </w:r>
                    <w:r>
                      <w:t>的快速搭建</w:t>
                    </w:r>
                    <w:r>
                      <w:rPr>
                        <w:rFonts w:hint="eastAsia"/>
                      </w:rPr>
                      <w:t>，提高工作效率。属内部培训资料，谢绝外部转载！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</w:pPr>
          <w:r>
            <w:br w:type="page"/>
          </w:r>
        </w:p>
      </w:sdtContent>
    </w:sdt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7583209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11"/>
            <w:tabs>
              <w:tab w:val="right" w:leader="dot" w:pos="863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17"/>
            </w:rPr>
            <w:fldChar w:fldCharType="begin"/>
          </w:r>
          <w:r>
            <w:rPr>
              <w:rStyle w:val="17"/>
            </w:rPr>
            <w:instrText xml:space="preserve"> </w:instrText>
          </w:r>
          <w:r>
            <w:instrText xml:space="preserve">HYPERLINK \l "_Toc481678013"</w:instrText>
          </w:r>
          <w:r>
            <w:rPr>
              <w:rStyle w:val="17"/>
            </w:rPr>
            <w:instrText xml:space="preserve"> </w:instrText>
          </w:r>
          <w:r>
            <w:rPr>
              <w:rStyle w:val="17"/>
            </w:rPr>
            <w:fldChar w:fldCharType="separate"/>
          </w:r>
          <w:r>
            <w:rPr>
              <w:rStyle w:val="17"/>
              <w:rFonts w:hint="eastAsia"/>
            </w:rPr>
            <w:t>第1章 环境准备</w:t>
          </w:r>
          <w:r>
            <w:tab/>
          </w:r>
          <w:r>
            <w:fldChar w:fldCharType="begin"/>
          </w:r>
          <w:r>
            <w:instrText xml:space="preserve"> PAGEREF _Toc481678013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17"/>
            </w:rPr>
            <w:fldChar w:fldCharType="end"/>
          </w:r>
        </w:p>
        <w:p>
          <w:pPr>
            <w:pStyle w:val="11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"_Toc481678014" </w:instrText>
          </w:r>
          <w:r>
            <w:fldChar w:fldCharType="separate"/>
          </w:r>
          <w:r>
            <w:rPr>
              <w:rStyle w:val="17"/>
              <w:rFonts w:hint="eastAsia"/>
            </w:rPr>
            <w:t>第2章 安装与部署</w:t>
          </w:r>
          <w:r>
            <w:tab/>
          </w:r>
          <w:r>
            <w:fldChar w:fldCharType="begin"/>
          </w:r>
          <w:r>
            <w:instrText xml:space="preserve"> PAGEREF _Toc481678014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"_Toc481678015" </w:instrText>
          </w:r>
          <w:r>
            <w:fldChar w:fldCharType="separate"/>
          </w:r>
          <w:r>
            <w:rPr>
              <w:rStyle w:val="17"/>
            </w:rPr>
            <w:t>2.1</w:t>
          </w:r>
          <w:r>
            <w:rPr>
              <w:rStyle w:val="17"/>
              <w:rFonts w:hint="eastAsia"/>
            </w:rPr>
            <w:t xml:space="preserve"> 数据库安装</w:t>
          </w:r>
          <w:r>
            <w:tab/>
          </w:r>
          <w:r>
            <w:fldChar w:fldCharType="begin"/>
          </w:r>
          <w:r>
            <w:instrText xml:space="preserve"> PAGEREF _Toc481678015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"_Toc481678016" </w:instrText>
          </w:r>
          <w:r>
            <w:fldChar w:fldCharType="separate"/>
          </w:r>
          <w:r>
            <w:rPr>
              <w:rStyle w:val="17"/>
            </w:rPr>
            <w:t>2.2</w:t>
          </w:r>
          <w:r>
            <w:rPr>
              <w:rStyle w:val="17"/>
              <w:rFonts w:hint="eastAsia"/>
            </w:rPr>
            <w:t xml:space="preserve"> 安装</w:t>
          </w:r>
          <w:r>
            <w:rPr>
              <w:rStyle w:val="17"/>
            </w:rPr>
            <w:t>odoo</w:t>
          </w:r>
          <w:r>
            <w:tab/>
          </w:r>
          <w:r>
            <w:fldChar w:fldCharType="begin"/>
          </w:r>
          <w:r>
            <w:instrText xml:space="preserve"> PAGEREF _Toc481678016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"_Toc481678017" </w:instrText>
          </w:r>
          <w:r>
            <w:fldChar w:fldCharType="separate"/>
          </w:r>
          <w:r>
            <w:rPr>
              <w:rStyle w:val="17"/>
            </w:rPr>
            <w:t>2.3 Nginx</w:t>
          </w:r>
          <w:r>
            <w:rPr>
              <w:rStyle w:val="17"/>
              <w:rFonts w:hint="eastAsia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_Toc481678017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"_Toc481678018" </w:instrText>
          </w:r>
          <w:r>
            <w:fldChar w:fldCharType="separate"/>
          </w:r>
          <w:r>
            <w:rPr>
              <w:rStyle w:val="17"/>
              <w:rFonts w:hint="eastAsia"/>
            </w:rPr>
            <w:t>第3章 日常运维要点</w:t>
          </w:r>
          <w:r>
            <w:tab/>
          </w:r>
          <w:r>
            <w:fldChar w:fldCharType="begin"/>
          </w:r>
          <w:r>
            <w:instrText xml:space="preserve"> PAGEREF _Toc481678018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"_Toc481678019"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rStyle w:val="17"/>
              <w:rFonts w:hint="eastAsia"/>
            </w:rPr>
            <w:t xml:space="preserve"> 排错思路</w:t>
          </w:r>
          <w:r>
            <w:tab/>
          </w:r>
          <w:r>
            <w:fldChar w:fldCharType="begin"/>
          </w:r>
          <w:r>
            <w:instrText xml:space="preserve"> PAGEREF _Toc481678019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"_Toc481678020" </w:instrText>
          </w:r>
          <w:r>
            <w:fldChar w:fldCharType="separate"/>
          </w:r>
          <w:r>
            <w:rPr>
              <w:rStyle w:val="17"/>
            </w:rPr>
            <w:t>3.2</w:t>
          </w:r>
          <w:r>
            <w:rPr>
              <w:rStyle w:val="17"/>
              <w:rFonts w:hint="eastAsia"/>
            </w:rPr>
            <w:t xml:space="preserve"> 故障报告</w:t>
          </w:r>
          <w:r>
            <w:tab/>
          </w:r>
          <w:r>
            <w:fldChar w:fldCharType="begin"/>
          </w:r>
          <w:r>
            <w:instrText xml:space="preserve"> PAGEREF _Toc481678020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"_Toc481678021" </w:instrText>
          </w:r>
          <w:r>
            <w:fldChar w:fldCharType="separate"/>
          </w:r>
          <w:r>
            <w:rPr>
              <w:rStyle w:val="17"/>
            </w:rPr>
            <w:t>3.3</w:t>
          </w:r>
          <w:r>
            <w:rPr>
              <w:rStyle w:val="17"/>
              <w:rFonts w:hint="eastAsia"/>
            </w:rPr>
            <w:t xml:space="preserve"> 远程支援</w:t>
          </w:r>
          <w:r>
            <w:tab/>
          </w:r>
          <w:r>
            <w:fldChar w:fldCharType="begin"/>
          </w:r>
          <w:r>
            <w:instrText xml:space="preserve"> PAGEREF _Toc481678021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"_Toc481678022" </w:instrText>
          </w:r>
          <w:r>
            <w:fldChar w:fldCharType="separate"/>
          </w:r>
          <w:r>
            <w:rPr>
              <w:rStyle w:val="17"/>
            </w:rPr>
            <w:t>3.4</w:t>
          </w:r>
          <w:r>
            <w:rPr>
              <w:rStyle w:val="17"/>
              <w:rFonts w:hint="eastAsia"/>
            </w:rPr>
            <w:t xml:space="preserve"> 小结</w:t>
          </w:r>
          <w:r>
            <w:tab/>
          </w:r>
          <w:r>
            <w:fldChar w:fldCharType="begin"/>
          </w:r>
          <w:r>
            <w:instrText xml:space="preserve"> PAGEREF _Toc481678022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pPr>
        <w:autoSpaceDE w:val="0"/>
        <w:autoSpaceDN w:val="0"/>
        <w:adjustRightInd w:val="0"/>
        <w:rPr>
          <w:rFonts w:ascii="Calibri" w:hAnsi="Calibri" w:cs="Calibri"/>
          <w:szCs w:val="21"/>
        </w:rPr>
      </w:pPr>
    </w:p>
    <w:p>
      <w:pPr>
        <w:pStyle w:val="2"/>
      </w:pPr>
      <w:bookmarkStart w:id="0" w:name="_Toc481678013"/>
      <w:r>
        <w:rPr>
          <w:rFonts w:hint="eastAsia"/>
        </w:rPr>
        <w:t>环境</w:t>
      </w:r>
      <w:r>
        <w:t>准备</w:t>
      </w:r>
      <w:bookmarkEnd w:id="0"/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系统初始化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主机</w:t>
      </w:r>
      <w:r>
        <w:t>与目录规划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与软件版本管理</w:t>
      </w:r>
    </w:p>
    <w:p/>
    <w:p>
      <w:pPr>
        <w:pStyle w:val="2"/>
      </w:pPr>
      <w:bookmarkStart w:id="1" w:name="_Toc481678014"/>
      <w:r>
        <w:rPr>
          <w:rFonts w:hint="eastAsia"/>
        </w:rPr>
        <w:t>安装</w:t>
      </w:r>
      <w:r>
        <w:t>与部署</w:t>
      </w:r>
      <w:bookmarkEnd w:id="1"/>
    </w:p>
    <w:p/>
    <w:p>
      <w:pPr>
        <w:pStyle w:val="3"/>
        <w:spacing w:before="120" w:after="120"/>
      </w:pPr>
      <w:bookmarkStart w:id="2" w:name="_Toc481678015"/>
      <w:r>
        <w:rPr>
          <w:rFonts w:hint="eastAsia"/>
        </w:rPr>
        <w:t>数据库</w:t>
      </w:r>
      <w:r>
        <w:t>安装</w:t>
      </w:r>
      <w:bookmarkEnd w:id="2"/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安装pg</w:t>
      </w:r>
    </w:p>
    <w:p>
      <w:pPr>
        <w:pStyle w:val="26"/>
      </w:pPr>
      <w:r>
        <w:t>apt-get install postgresql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su到postgres用户</w:t>
      </w:r>
    </w:p>
    <w:p>
      <w:pPr>
        <w:pStyle w:val="26"/>
      </w:pPr>
      <w:r>
        <w:t>su - postgres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进入pg控制台</w:t>
      </w:r>
    </w:p>
    <w:p>
      <w:pPr>
        <w:pStyle w:val="26"/>
      </w:pPr>
      <w:r>
        <w:t>psql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创建数据库用户</w:t>
      </w:r>
    </w:p>
    <w:p>
      <w:pPr>
        <w:pStyle w:val="26"/>
      </w:pPr>
      <w:r>
        <w:t>CREATE USER odoo WITH PASSWORD 'lty8547@' CREATEDB ;</w:t>
      </w:r>
      <w:r>
        <w:rPr>
          <w:rFonts w:hint="eastAsia"/>
          <w:lang w:val="en-US" w:eastAsia="zh-CN"/>
        </w:rPr>
        <w:t xml:space="preserve"> #用户名密码自己设置此处只做示范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退出pg控制台</w:t>
      </w:r>
    </w:p>
    <w:p>
      <w:pPr>
        <w:pStyle w:val="26"/>
      </w:pPr>
      <w:r>
        <w:t>\q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退出postgres用户</w:t>
      </w:r>
    </w:p>
    <w:p>
      <w:pPr>
        <w:pStyle w:val="26"/>
      </w:pPr>
      <w:r>
        <w:t>exit</w:t>
      </w:r>
    </w:p>
    <w:p/>
    <w:p>
      <w:pPr>
        <w:pStyle w:val="26"/>
      </w:pPr>
      <w:r>
        <w:t>mkdir .pip</w:t>
      </w:r>
    </w:p>
    <w:p>
      <w:pPr>
        <w:pStyle w:val="26"/>
      </w:pPr>
      <w:r>
        <w:t>touch .pip/pip.conf</w:t>
      </w:r>
    </w:p>
    <w:p>
      <w:pPr>
        <w:pStyle w:val="26"/>
      </w:pPr>
      <w:r>
        <w:t>apt install postgresql-server-dev-all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把下面这段配置写到pip.conf里面</w:t>
      </w:r>
    </w:p>
    <w:p>
      <w:pPr>
        <w:pStyle w:val="26"/>
      </w:pPr>
      <w:r>
        <w:t>[global]</w:t>
      </w:r>
    </w:p>
    <w:p>
      <w:pPr>
        <w:pStyle w:val="26"/>
      </w:pPr>
      <w:r>
        <w:t>index-url=https://pypi.douban.com/simple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安装python pip</w:t>
      </w:r>
    </w:p>
    <w:p>
      <w:pPr>
        <w:pStyle w:val="26"/>
      </w:pPr>
      <w:r>
        <w:t>apt install python-pip</w:t>
      </w:r>
    </w:p>
    <w:p>
      <w:pPr>
        <w:pStyle w:val="26"/>
      </w:pPr>
      <w:r>
        <w:t>apt install python-dev</w:t>
      </w:r>
    </w:p>
    <w:p>
      <w:pPr>
        <w:pStyle w:val="26"/>
      </w:pPr>
      <w:r>
        <w:t>apt-get install libxml2 libxml2-dev libxslt1-dev libjpeg-dev libldap2-dev libsasl2-dev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安装nodejs</w:t>
      </w:r>
    </w:p>
    <w:p>
      <w:pPr>
        <w:pStyle w:val="26"/>
      </w:pPr>
      <w:r>
        <w:t>apt install nodejs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升级nodejs</w:t>
      </w:r>
    </w:p>
    <w:p>
      <w:pPr>
        <w:pStyle w:val="2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#nodejs升级不是必备过程 如果默认nodejs版本低于6.0 那么就升级</w:t>
      </w:r>
    </w:p>
    <w:p>
      <w:pPr>
        <w:pStyle w:val="26"/>
      </w:pPr>
      <w:r>
        <w:t>npm cache clean -f</w:t>
      </w:r>
    </w:p>
    <w:p>
      <w:pPr>
        <w:pStyle w:val="26"/>
      </w:pPr>
      <w:r>
        <w:t>npm install -g n</w:t>
      </w:r>
    </w:p>
    <w:p>
      <w:pPr>
        <w:pStyle w:val="26"/>
      </w:pPr>
      <w:r>
        <w:t>n stable</w:t>
      </w:r>
    </w:p>
    <w:p>
      <w:pPr>
        <w:pStyle w:val="26"/>
      </w:pPr>
      <w:r>
        <w:t>ln -sf /usr/local/n/versions/node/7.8.0/bin/node /usr/bin/node</w:t>
      </w:r>
    </w:p>
    <w:p>
      <w:pPr>
        <w:pStyle w:val="2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#软连接目标路径根据实际升级的版本不同而不同 视具体情况而定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 npm</w:t>
      </w:r>
    </w:p>
    <w:p>
      <w:pPr>
        <w:pStyle w:val="26"/>
      </w:pPr>
      <w:r>
        <w:t>apt-get install npm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 less</w:t>
      </w:r>
    </w:p>
    <w:p>
      <w:pPr>
        <w:pStyle w:val="26"/>
      </w:pPr>
      <w:r>
        <w:t>npm install -g less</w:t>
      </w:r>
    </w:p>
    <w:p/>
    <w:p>
      <w:pPr>
        <w:pStyle w:val="3"/>
        <w:spacing w:before="120" w:after="120"/>
      </w:pPr>
      <w:bookmarkStart w:id="3" w:name="_Toc481678016"/>
      <w:r>
        <w:rPr>
          <w:rFonts w:hint="eastAsia"/>
        </w:rPr>
        <w:t>安装odoo</w:t>
      </w:r>
      <w:bookmarkEnd w:id="3"/>
    </w:p>
    <w:p>
      <w:pPr>
        <w:pStyle w:val="26"/>
      </w:pPr>
      <w:r>
        <w:rPr>
          <w:rFonts w:hint="eastAsia"/>
        </w:rPr>
        <w:t>#上传odoo代码</w:t>
      </w:r>
    </w:p>
    <w:p>
      <w:pPr>
        <w:pStyle w:val="26"/>
        <w:rPr>
          <w:rFonts w:hint="eastAsia"/>
        </w:rPr>
      </w:pPr>
      <w:r>
        <w:rPr>
          <w:rFonts w:hint="eastAsia"/>
        </w:rPr>
        <w:t>cd 代码文件夹</w:t>
      </w:r>
    </w:p>
    <w:p>
      <w:pPr>
        <w:pStyle w:val="26"/>
      </w:pPr>
      <w:r>
        <w:rPr>
          <w:rFonts w:hint="eastAsia"/>
        </w:rPr>
        <w:t>#安装python包</w:t>
      </w:r>
    </w:p>
    <w:p>
      <w:pPr>
        <w:pStyle w:val="26"/>
      </w:pPr>
      <w:r>
        <w:t xml:space="preserve">pip install -r requirements.txt 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odoo.conf 文件配置信息 配置项的值识具体情况而定</w:t>
      </w:r>
    </w:p>
    <w:p>
      <w:pPr>
        <w:pStyle w:val="26"/>
      </w:pPr>
      <w:r>
        <w:t>[options]</w:t>
      </w:r>
    </w:p>
    <w:p>
      <w:pPr>
        <w:pStyle w:val="26"/>
      </w:pPr>
      <w:r>
        <w:t>; This is the password that allows database operations:</w:t>
      </w:r>
    </w:p>
    <w:p>
      <w:pPr>
        <w:pStyle w:val="26"/>
      </w:pPr>
      <w:r>
        <w:t>; admin_passwd = admin</w:t>
      </w:r>
    </w:p>
    <w:p>
      <w:pPr>
        <w:pStyle w:val="26"/>
      </w:pPr>
      <w:r>
        <w:t>db_host = 127.0.0.1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#根据实际数据库部署信息设置</w:t>
      </w:r>
    </w:p>
    <w:p>
      <w:pPr>
        <w:pStyle w:val="26"/>
      </w:pPr>
      <w:r>
        <w:t>db_port = 5432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#根据实际数据库部署信息设置</w:t>
      </w:r>
    </w:p>
    <w:p>
      <w:pPr>
        <w:pStyle w:val="26"/>
      </w:pPr>
      <w:r>
        <w:t>db_user = odoo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#根据实际数据库部署信息设置</w:t>
      </w:r>
    </w:p>
    <w:p>
      <w:pPr>
        <w:pStyle w:val="26"/>
      </w:pPr>
      <w:r>
        <w:t>db_password = lty8547@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#根据实际数据库部署信息设置</w:t>
      </w:r>
    </w:p>
    <w:p>
      <w:pPr>
        <w:pStyle w:val="26"/>
      </w:pPr>
      <w:r>
        <w:rPr>
          <w:rFonts w:hint="eastAsia"/>
          <w:lang w:val="en-US" w:eastAsia="zh-CN"/>
        </w:rPr>
        <w:t>#</w:t>
      </w:r>
      <w:r>
        <w:t>addons_path</w:t>
      </w:r>
      <w:r>
        <w:rPr>
          <w:rFonts w:hint="eastAsia"/>
          <w:lang w:val="en-US" w:eastAsia="zh-CN"/>
        </w:rPr>
        <w:t xml:space="preserve"> 根据实际的odoo源码部署路径来设置（/path/to 为源代码实际目录）</w:t>
      </w:r>
    </w:p>
    <w:p>
      <w:pPr>
        <w:pStyle w:val="26"/>
      </w:pPr>
      <w:r>
        <w:t>addons_path = /</w:t>
      </w:r>
      <w:r>
        <w:rPr>
          <w:rFonts w:hint="eastAsia"/>
          <w:lang w:val="en-US" w:eastAsia="zh-CN"/>
        </w:rPr>
        <w:t>path</w:t>
      </w:r>
      <w:r>
        <w:t>/</w:t>
      </w:r>
      <w:r>
        <w:rPr>
          <w:rFonts w:hint="eastAsia"/>
          <w:lang w:val="en-US" w:eastAsia="zh-CN"/>
        </w:rPr>
        <w:t>to</w:t>
      </w:r>
      <w:r>
        <w:t>/addons,/</w:t>
      </w:r>
      <w:r>
        <w:rPr>
          <w:rFonts w:hint="eastAsia"/>
          <w:lang w:val="en-US" w:eastAsia="zh-CN"/>
        </w:rPr>
        <w:t>path</w:t>
      </w:r>
      <w:r>
        <w:t>/</w:t>
      </w:r>
      <w:r>
        <w:rPr>
          <w:rFonts w:hint="eastAsia"/>
          <w:lang w:val="en-US" w:eastAsia="zh-CN"/>
        </w:rPr>
        <w:t>to</w:t>
      </w:r>
      <w:r>
        <w:t>/extend_addons,/</w:t>
      </w:r>
      <w:r>
        <w:rPr>
          <w:rFonts w:hint="eastAsia"/>
          <w:lang w:val="en-US" w:eastAsia="zh-CN"/>
        </w:rPr>
        <w:t>path</w:t>
      </w:r>
      <w:r>
        <w:t>/</w:t>
      </w:r>
      <w:r>
        <w:rPr>
          <w:rFonts w:hint="eastAsia"/>
          <w:lang w:val="en-US" w:eastAsia="zh-CN"/>
        </w:rPr>
        <w:t>to</w:t>
      </w:r>
      <w:r>
        <w:t>/odoo/addons</w:t>
      </w:r>
    </w:p>
    <w:p>
      <w:pPr>
        <w:pStyle w:val="26"/>
      </w:pPr>
      <w:r>
        <w:t>max_cron_threads =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#定时任务线程数 根据系统负载设置</w:t>
      </w:r>
    </w:p>
    <w:p>
      <w:pPr>
        <w:pStyle w:val="26"/>
      </w:pPr>
      <w:r>
        <w:t>workers =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#worker数 根据系统负载和服务器cpu数量配置</w:t>
      </w:r>
    </w:p>
    <w:p>
      <w:pPr>
        <w:pStyle w:val="26"/>
      </w:pPr>
      <w:r>
        <w:t>proxy_mode = True</w:t>
      </w:r>
    </w:p>
    <w:p>
      <w:pPr>
        <w:pStyle w:val="26"/>
      </w:pPr>
      <w:r>
        <w:t>limit_time_real=600</w:t>
      </w:r>
    </w:p>
    <w:p>
      <w:pPr>
        <w:pStyle w:val="2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xmlrpc_interface</w:t>
      </w:r>
      <w:r>
        <w:rPr>
          <w:rFonts w:hint="eastAsia"/>
          <w:lang w:val="en-US" w:eastAsia="zh-CN"/>
        </w:rPr>
        <w:t xml:space="preserve"> 表示odoo服务器监听ip </w:t>
      </w:r>
    </w:p>
    <w:p>
      <w:pPr>
        <w:pStyle w:val="26"/>
        <w:rPr>
          <w:rFonts w:hint="eastAsia"/>
        </w:rPr>
      </w:pPr>
      <w:r>
        <w:rPr>
          <w:rFonts w:hint="eastAsia"/>
        </w:rPr>
        <w:t>xmlrpc_interface = 127.0.0.1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启动odoo服务器</w:t>
      </w:r>
    </w:p>
    <w:p>
      <w:pPr>
        <w:pStyle w:val="26"/>
      </w:pPr>
      <w:r>
        <w:t>python odoo-bin -c odoo.conf</w:t>
      </w:r>
    </w:p>
    <w:p/>
    <w:p>
      <w:pPr>
        <w:pStyle w:val="3"/>
        <w:spacing w:before="120" w:after="120"/>
      </w:pPr>
      <w:bookmarkStart w:id="4" w:name="_Toc481678017"/>
      <w:r>
        <w:rPr>
          <w:rFonts w:hint="eastAsia"/>
        </w:rPr>
        <w:t>N</w:t>
      </w:r>
      <w:r>
        <w:t>ginx安装</w:t>
      </w:r>
      <w:bookmarkEnd w:id="4"/>
    </w:p>
    <w:p>
      <w:pPr>
        <w:pStyle w:val="26"/>
      </w:pPr>
      <w:r>
        <w:t>apt install nginx</w:t>
      </w:r>
    </w:p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创建文件</w:t>
      </w:r>
    </w:p>
    <w:p>
      <w:pPr>
        <w:pStyle w:val="26"/>
      </w:pPr>
      <w:r>
        <w:t>/etc/nginx/sites-enabled/ltyodootest</w:t>
      </w:r>
      <w:r>
        <w:rPr>
          <w:rFonts w:hint="eastAsia"/>
          <w:lang w:val="en-US" w:eastAsia="zh-CN"/>
        </w:rPr>
        <w:t xml:space="preserve">  #文件名自由选择 此处仅做示范</w:t>
      </w:r>
    </w:p>
    <w:p/>
    <w:p/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以下是配置文件内容，配置文件里面的端口号根据实际情况定</w:t>
      </w:r>
    </w:p>
    <w:p>
      <w:pPr>
        <w:pStyle w:val="26"/>
      </w:pPr>
      <w:r>
        <w:t>upstream odoo {</w:t>
      </w:r>
    </w:p>
    <w:p>
      <w:pPr>
        <w:pStyle w:val="26"/>
      </w:pPr>
      <w:r>
        <w:t xml:space="preserve"> server 127.0.0.1:8069;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#ip为odoo服务器运行所在主机的监听IP 即上面配置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</w:t>
      </w:r>
      <w:r>
        <w:rPr>
          <w:rFonts w:hint="eastAsia"/>
        </w:rPr>
        <w:t>xmlrpc_interface</w:t>
      </w:r>
      <w:r>
        <w:rPr>
          <w:rFonts w:hint="eastAsia"/>
          <w:lang w:val="en-US" w:eastAsia="zh-CN"/>
        </w:rPr>
        <w:t xml:space="preserve"> 的值</w:t>
      </w:r>
    </w:p>
    <w:p>
      <w:pPr>
        <w:pStyle w:val="26"/>
      </w:pPr>
      <w:r>
        <w:t>}</w:t>
      </w:r>
    </w:p>
    <w:p>
      <w:pPr>
        <w:pStyle w:val="26"/>
      </w:pPr>
      <w:r>
        <w:t>upstream odoochat {</w:t>
      </w:r>
    </w:p>
    <w:p>
      <w:pPr>
        <w:pStyle w:val="26"/>
      </w:pPr>
      <w:r>
        <w:t xml:space="preserve"> server 127.0.0.1:8072;</w:t>
      </w:r>
      <w:r>
        <w:rPr>
          <w:rFonts w:hint="eastAsia"/>
          <w:lang w:val="en-US" w:eastAsia="zh-CN"/>
        </w:rPr>
        <w:t xml:space="preserve"> #ip为odoo服务器运行所在主机的监听IP 即上面配置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</w:t>
      </w:r>
      <w:r>
        <w:rPr>
          <w:rFonts w:hint="eastAsia"/>
        </w:rPr>
        <w:t>xmlrpc_interface</w:t>
      </w:r>
      <w:r>
        <w:rPr>
          <w:rFonts w:hint="eastAsia"/>
          <w:lang w:val="en-US" w:eastAsia="zh-CN"/>
        </w:rPr>
        <w:t xml:space="preserve"> 的值</w:t>
      </w:r>
    </w:p>
    <w:p>
      <w:pPr>
        <w:pStyle w:val="26"/>
      </w:pPr>
      <w:r>
        <w:t>}</w:t>
      </w:r>
    </w:p>
    <w:p>
      <w:pPr>
        <w:pStyle w:val="26"/>
      </w:pPr>
    </w:p>
    <w:p>
      <w:pPr>
        <w:pStyle w:val="26"/>
      </w:pPr>
      <w:r>
        <w:t># http -&gt; https</w:t>
      </w:r>
    </w:p>
    <w:p>
      <w:pPr>
        <w:pStyle w:val="26"/>
      </w:pPr>
      <w:r>
        <w:t>server {</w:t>
      </w:r>
    </w:p>
    <w:p>
      <w:pPr>
        <w:pStyle w:val="26"/>
      </w:pPr>
      <w:r>
        <w:t xml:space="preserve">   listen 80;</w:t>
      </w:r>
    </w:p>
    <w:p>
      <w:pPr>
        <w:pStyle w:val="26"/>
      </w:pPr>
      <w:r>
        <w:t>}</w:t>
      </w:r>
    </w:p>
    <w:p>
      <w:pPr>
        <w:pStyle w:val="26"/>
      </w:pPr>
    </w:p>
    <w:p>
      <w:pPr>
        <w:pStyle w:val="26"/>
      </w:pPr>
      <w:r>
        <w:t>server {</w:t>
      </w:r>
    </w:p>
    <w:p>
      <w:pPr>
        <w:pStyle w:val="26"/>
      </w:pPr>
      <w:r>
        <w:t xml:space="preserve"> #listen 443;</w:t>
      </w:r>
    </w:p>
    <w:p>
      <w:pPr>
        <w:pStyle w:val="26"/>
      </w:pPr>
      <w:r>
        <w:rPr>
          <w:rFonts w:hint="eastAsia"/>
          <w:lang w:val="en-US" w:eastAsia="zh-CN"/>
        </w:rPr>
        <w:t xml:space="preserve"> #</w:t>
      </w:r>
      <w:r>
        <w:t>server_name</w:t>
      </w:r>
      <w:r>
        <w:rPr>
          <w:rFonts w:hint="eastAsia"/>
          <w:lang w:val="en-US" w:eastAsia="zh-CN"/>
        </w:rPr>
        <w:t xml:space="preserve"> 可以是一个可解析的域名 </w:t>
      </w:r>
      <w:bookmarkStart w:id="18" w:name="_GoBack"/>
      <w:bookmarkEnd w:id="18"/>
    </w:p>
    <w:p>
      <w:pPr>
        <w:pStyle w:val="26"/>
      </w:pPr>
      <w:r>
        <w:t xml:space="preserve"> server_name ltyodootest.com, </w:t>
      </w:r>
      <w:r>
        <w:fldChar w:fldCharType="begin"/>
      </w:r>
      <w:r>
        <w:instrText xml:space="preserve"> HYPERLINK "http://www.ltyodootest.com;" </w:instrText>
      </w:r>
      <w:r>
        <w:fldChar w:fldCharType="separate"/>
      </w:r>
      <w:r>
        <w:rPr>
          <w:rStyle w:val="17"/>
        </w:rPr>
        <w:t>www.ltyodootest.com;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t xml:space="preserve"> </w:t>
      </w:r>
    </w:p>
    <w:p>
      <w:pPr>
        <w:pStyle w:val="26"/>
      </w:pPr>
      <w:r>
        <w:rPr>
          <w:rFonts w:hint="eastAsia"/>
          <w:lang w:val="en-US" w:eastAsia="zh-CN"/>
        </w:rPr>
        <w:t xml:space="preserve"> </w:t>
      </w:r>
      <w:r>
        <w:t>proxy_read_timeout 720s;</w:t>
      </w:r>
    </w:p>
    <w:p>
      <w:pPr>
        <w:pStyle w:val="26"/>
      </w:pPr>
      <w:r>
        <w:t xml:space="preserve"> proxy_connect_timeout 720s;</w:t>
      </w:r>
    </w:p>
    <w:p>
      <w:pPr>
        <w:pStyle w:val="26"/>
      </w:pPr>
      <w:r>
        <w:t xml:space="preserve"> proxy_send_timeout 720s;</w:t>
      </w:r>
    </w:p>
    <w:p>
      <w:pPr>
        <w:pStyle w:val="26"/>
      </w:pPr>
    </w:p>
    <w:p>
      <w:pPr>
        <w:pStyle w:val="26"/>
      </w:pPr>
      <w:r>
        <w:t xml:space="preserve"> # Add Headers for odoo proxy mode</w:t>
      </w:r>
    </w:p>
    <w:p>
      <w:pPr>
        <w:pStyle w:val="26"/>
      </w:pPr>
      <w:r>
        <w:t xml:space="preserve"> proxy_set_header X-Forwarded-Host $host;</w:t>
      </w:r>
    </w:p>
    <w:p>
      <w:pPr>
        <w:pStyle w:val="26"/>
      </w:pPr>
      <w:r>
        <w:t xml:space="preserve"> proxy_set_header X-Forwarded-For $proxy_add_x_forwarded_for;</w:t>
      </w:r>
    </w:p>
    <w:p>
      <w:pPr>
        <w:pStyle w:val="26"/>
      </w:pPr>
      <w:r>
        <w:t xml:space="preserve"> proxy_set_header X-Forwarded-Proto $scheme;</w:t>
      </w:r>
    </w:p>
    <w:p>
      <w:pPr>
        <w:pStyle w:val="26"/>
      </w:pPr>
      <w:r>
        <w:t xml:space="preserve"> proxy_set_header X-Real-IP $remote_addr;</w:t>
      </w:r>
    </w:p>
    <w:p>
      <w:pPr>
        <w:pStyle w:val="26"/>
      </w:pPr>
    </w:p>
    <w:p>
      <w:pPr>
        <w:pStyle w:val="26"/>
      </w:pPr>
      <w:r>
        <w:t xml:space="preserve"> # SSL parameters</w:t>
      </w:r>
    </w:p>
    <w:p>
      <w:pPr>
        <w:pStyle w:val="26"/>
      </w:pPr>
      <w:r>
        <w:t xml:space="preserve"> #ssl on;</w:t>
      </w:r>
    </w:p>
    <w:p>
      <w:pPr>
        <w:pStyle w:val="26"/>
      </w:pPr>
      <w:r>
        <w:t xml:space="preserve"> #ssl_certificate /etc/ssl/nginx/server.crt;</w:t>
      </w:r>
    </w:p>
    <w:p>
      <w:pPr>
        <w:pStyle w:val="26"/>
      </w:pPr>
      <w:r>
        <w:t xml:space="preserve"> #ssl_certificate_key /etc/ssl/nginx/server.key;</w:t>
      </w:r>
    </w:p>
    <w:p>
      <w:pPr>
        <w:pStyle w:val="26"/>
      </w:pPr>
      <w:r>
        <w:t xml:space="preserve"> #ssl_session_timeout 30m;</w:t>
      </w:r>
    </w:p>
    <w:p>
      <w:pPr>
        <w:pStyle w:val="26"/>
      </w:pPr>
      <w:r>
        <w:t xml:space="preserve"> #ssl_protocols TLSv1 TLSv1.1 TLSv1.2;</w:t>
      </w:r>
    </w:p>
    <w:p>
      <w:pPr>
        <w:pStyle w:val="26"/>
      </w:pPr>
      <w:r>
        <w:t xml:space="preserve"> #ssl_ciphers 'ECDHE-RSA-AES128-GCM-SHA256:ECDHE-ECDSA-AES128-GCM-SHA256:ECDHE-RSA-AES256-GCM-SHA384:ECDHE-ECDSA-AES256-GCM-SHA384:DHE-RSA-AES128-GCM-SHA256:DHE-DSS-AES128-GCM-SHA256:kEDH+AESGCM:ECDHE-RSA-AES128-SHA256:ECDHE-ECDSA-AES128-SHA256:ECDHE-RSA-AES128-SHA:ECDHE-ECDSA-AES128-SHA:ECDHE-RSA-AES256-SHA384:ECDHE-ECDSA-AES256-SHA384:ECDHE-RSA-AES256-SHA:ECDHE-ECDSA-AES256-SHA:DHE-RSA-AES128-SHA256:DHE-RSA-AES128-SHA:DHE-DSS-AES128-SHA256:DHE-RSA-AES256-SHA256:DHE-DSS-AES256-SHA:DHE-RSA-AES256-SHA:AES128-GCM-SHA256:AES256-GCM-SHA384:AES128-SHA256:AES256-SHA256:AES128-SHA:AES256-SHA:AES:CAMELLIA:DES-CBC3-SHA:!aNULL:!eNULL:!EXPORT:!DES:!RC4:!MD5:!PSK:!aECDH:!EDH-DSS-DES-CBC3-SHA:!EDH-RSA-DES-CBC3-SHA:!KRB5-DES-CBC3-SHA';</w:t>
      </w:r>
    </w:p>
    <w:p>
      <w:pPr>
        <w:pStyle w:val="26"/>
      </w:pPr>
      <w:r>
        <w:t xml:space="preserve"> #ssl_prefer_server_ciphers on;</w:t>
      </w:r>
    </w:p>
    <w:p>
      <w:pPr>
        <w:pStyle w:val="26"/>
      </w:pPr>
    </w:p>
    <w:p>
      <w:pPr>
        <w:pStyle w:val="26"/>
      </w:pPr>
      <w:r>
        <w:t xml:space="preserve"> # log</w:t>
      </w:r>
    </w:p>
    <w:p>
      <w:pPr>
        <w:pStyle w:val="26"/>
      </w:pPr>
      <w:r>
        <w:t xml:space="preserve"> access_log /var/log/nginx/odoo.access.log;</w:t>
      </w:r>
      <w:r>
        <w:rPr>
          <w:rFonts w:hint="eastAsia"/>
          <w:lang w:val="en-US" w:eastAsia="zh-CN"/>
        </w:rPr>
        <w:t xml:space="preserve"> #nginx访问该服务的访问日志文件</w:t>
      </w:r>
    </w:p>
    <w:p>
      <w:pPr>
        <w:pStyle w:val="26"/>
      </w:pPr>
      <w:r>
        <w:t xml:space="preserve"> error_log /var/log/nginx/odoo.error.log;</w:t>
      </w:r>
      <w:r>
        <w:rPr>
          <w:rFonts w:hint="eastAsia"/>
          <w:lang w:val="en-US" w:eastAsia="zh-CN"/>
        </w:rPr>
        <w:t xml:space="preserve">   #nginx访问该服务的错误日志文件</w:t>
      </w:r>
    </w:p>
    <w:p>
      <w:pPr>
        <w:pStyle w:val="26"/>
      </w:pPr>
    </w:p>
    <w:p>
      <w:pPr>
        <w:pStyle w:val="26"/>
      </w:pPr>
      <w:r>
        <w:t xml:space="preserve"> # Redirect requests to odoo backend server</w:t>
      </w:r>
    </w:p>
    <w:p>
      <w:pPr>
        <w:pStyle w:val="26"/>
      </w:pPr>
      <w:r>
        <w:t xml:space="preserve"> location / {</w:t>
      </w:r>
    </w:p>
    <w:p>
      <w:pPr>
        <w:pStyle w:val="26"/>
      </w:pPr>
      <w:r>
        <w:t xml:space="preserve">   proxy_redirect off;</w:t>
      </w:r>
    </w:p>
    <w:p>
      <w:pPr>
        <w:pStyle w:val="26"/>
      </w:pPr>
      <w:r>
        <w:t xml:space="preserve">   proxy_pass http://odoo;</w:t>
      </w:r>
    </w:p>
    <w:p>
      <w:pPr>
        <w:pStyle w:val="26"/>
      </w:pPr>
      <w:r>
        <w:t xml:space="preserve"> }</w:t>
      </w:r>
    </w:p>
    <w:p>
      <w:pPr>
        <w:pStyle w:val="26"/>
      </w:pPr>
      <w:r>
        <w:t xml:space="preserve"> location /longpolling {</w:t>
      </w:r>
    </w:p>
    <w:p>
      <w:pPr>
        <w:pStyle w:val="26"/>
      </w:pPr>
      <w:r>
        <w:t xml:space="preserve">     proxy_pass http://odoochat;</w:t>
      </w:r>
    </w:p>
    <w:p>
      <w:pPr>
        <w:pStyle w:val="26"/>
      </w:pPr>
      <w:r>
        <w:t xml:space="preserve"> }</w:t>
      </w:r>
    </w:p>
    <w:p>
      <w:pPr>
        <w:pStyle w:val="26"/>
      </w:pPr>
    </w:p>
    <w:p>
      <w:pPr>
        <w:pStyle w:val="26"/>
      </w:pPr>
      <w:r>
        <w:t xml:space="preserve"> # common gzip</w:t>
      </w:r>
    </w:p>
    <w:p>
      <w:pPr>
        <w:pStyle w:val="26"/>
      </w:pPr>
      <w:r>
        <w:t xml:space="preserve"> gzip_types text/css text/less text/plain text/xml application/xml application/json application/javascript;</w:t>
      </w:r>
    </w:p>
    <w:p>
      <w:pPr>
        <w:pStyle w:val="26"/>
      </w:pPr>
      <w:r>
        <w:t xml:space="preserve"> gzip on;</w:t>
      </w:r>
    </w:p>
    <w:p>
      <w:pPr>
        <w:pStyle w:val="26"/>
      </w:pPr>
      <w:r>
        <w:t>}</w:t>
      </w:r>
    </w:p>
    <w:p/>
    <w:p>
      <w:r>
        <w:rPr>
          <w:rFonts w:hint="eastAsia"/>
        </w:rPr>
        <w:t>#重启服务器</w:t>
      </w:r>
    </w:p>
    <w:p>
      <w:pPr>
        <w:pStyle w:val="26"/>
      </w:pPr>
      <w:r>
        <w:t>service nginx restart</w:t>
      </w:r>
    </w:p>
    <w:p/>
    <w:p/>
    <w:p>
      <w:pPr>
        <w:pStyle w:val="2"/>
        <w:numPr>
          <w:ilvl w:val="0"/>
          <w:numId w:val="1"/>
        </w:numPr>
        <w:ind w:left="357" w:hanging="357"/>
      </w:pPr>
      <w:bookmarkStart w:id="5" w:name="_Toc481678018"/>
      <w:r>
        <w:rPr>
          <w:rFonts w:hint="eastAsia"/>
        </w:rPr>
        <w:t>日常</w:t>
      </w:r>
      <w:r>
        <w:t>运维要点</w:t>
      </w:r>
      <w:bookmarkEnd w:id="5"/>
    </w:p>
    <w:p>
      <w:pPr>
        <w:pStyle w:val="3"/>
        <w:numPr>
          <w:ilvl w:val="1"/>
          <w:numId w:val="1"/>
        </w:numPr>
        <w:spacing w:before="120" w:after="120" w:line="240" w:lineRule="auto"/>
        <w:ind w:left="359" w:hanging="359" w:hangingChars="149"/>
      </w:pPr>
      <w:bookmarkStart w:id="6" w:name="_Toc480201201"/>
      <w:bookmarkStart w:id="7" w:name="_Toc481671534"/>
      <w:bookmarkStart w:id="8" w:name="_Toc481678019"/>
      <w:r>
        <w:rPr>
          <w:rFonts w:hint="eastAsia"/>
        </w:rPr>
        <w:t>排错</w:t>
      </w:r>
      <w:r>
        <w:t>思路</w:t>
      </w:r>
      <w:bookmarkEnd w:id="6"/>
      <w:bookmarkEnd w:id="7"/>
      <w:bookmarkEnd w:id="8"/>
    </w:p>
    <w:p>
      <w:pPr>
        <w:pStyle w:val="33"/>
        <w:numPr>
          <w:ilvl w:val="0"/>
          <w:numId w:val="3"/>
        </w:numPr>
        <w:spacing w:line="300" w:lineRule="auto"/>
        <w:ind w:firstLineChars="0"/>
        <w:jc w:val="left"/>
      </w:pPr>
      <w:r>
        <w:rPr>
          <w:rFonts w:hint="eastAsia"/>
        </w:rPr>
        <w:t>分析</w:t>
      </w:r>
      <w:r>
        <w:t>日志</w:t>
      </w:r>
    </w:p>
    <w:p>
      <w:pPr>
        <w:pStyle w:val="33"/>
        <w:numPr>
          <w:ilvl w:val="0"/>
          <w:numId w:val="3"/>
        </w:numPr>
        <w:spacing w:line="300" w:lineRule="auto"/>
        <w:ind w:firstLineChars="0"/>
        <w:jc w:val="left"/>
      </w:pPr>
      <w:r>
        <w:rPr>
          <w:rFonts w:hint="eastAsia"/>
        </w:rPr>
        <w:t>根据</w:t>
      </w:r>
      <w:r>
        <w:t>日志错误</w:t>
      </w:r>
      <w:r>
        <w:rPr>
          <w:rFonts w:hint="eastAsia"/>
        </w:rPr>
        <w:t>，</w:t>
      </w:r>
      <w:r>
        <w:t>解决故障</w:t>
      </w:r>
    </w:p>
    <w:p>
      <w:pPr>
        <w:pStyle w:val="3"/>
        <w:numPr>
          <w:ilvl w:val="1"/>
          <w:numId w:val="1"/>
        </w:numPr>
        <w:spacing w:before="120" w:after="120" w:line="240" w:lineRule="auto"/>
        <w:ind w:left="359" w:hanging="359" w:hangingChars="149"/>
      </w:pPr>
      <w:bookmarkStart w:id="9" w:name="_Toc481671535"/>
      <w:bookmarkStart w:id="10" w:name="_Toc480201202"/>
      <w:bookmarkStart w:id="11" w:name="_Toc481678020"/>
      <w:r>
        <w:rPr>
          <w:rFonts w:hint="eastAsia"/>
        </w:rPr>
        <w:t>故障</w:t>
      </w:r>
      <w:r>
        <w:t>报告</w:t>
      </w:r>
      <w:bookmarkEnd w:id="9"/>
      <w:bookmarkEnd w:id="10"/>
      <w:bookmarkEnd w:id="11"/>
    </w:p>
    <w:p>
      <w:pPr>
        <w:pStyle w:val="33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如</w:t>
      </w:r>
      <w:r>
        <w:t>非运维人员，报故障时不要急，</w:t>
      </w:r>
      <w:r>
        <w:rPr>
          <w:rFonts w:hint="eastAsia"/>
        </w:rPr>
        <w:t>首先</w:t>
      </w:r>
      <w:r>
        <w:t>需冷静</w:t>
      </w:r>
    </w:p>
    <w:p>
      <w:pPr>
        <w:pStyle w:val="33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简明扼要的报告</w:t>
      </w:r>
      <w:r>
        <w:t>故障现象</w:t>
      </w:r>
    </w:p>
    <w:p>
      <w:pPr>
        <w:pStyle w:val="33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发</w:t>
      </w:r>
      <w:r>
        <w:t>日志，或将错误截图</w:t>
      </w:r>
      <w:r>
        <w:rPr>
          <w:rFonts w:hint="eastAsia"/>
        </w:rPr>
        <w:t>发</w:t>
      </w:r>
      <w:r>
        <w:t>给运维排查</w:t>
      </w:r>
    </w:p>
    <w:p>
      <w:pPr>
        <w:pStyle w:val="3"/>
        <w:numPr>
          <w:ilvl w:val="1"/>
          <w:numId w:val="1"/>
        </w:numPr>
        <w:spacing w:before="120" w:after="120" w:line="240" w:lineRule="auto"/>
        <w:ind w:left="359" w:hanging="359" w:hangingChars="149"/>
      </w:pPr>
      <w:bookmarkStart w:id="12" w:name="_Toc480201203"/>
      <w:bookmarkStart w:id="13" w:name="_Toc481678021"/>
      <w:bookmarkStart w:id="14" w:name="_Toc481671536"/>
      <w:r>
        <w:rPr>
          <w:rFonts w:hint="eastAsia"/>
        </w:rPr>
        <w:t>远程</w:t>
      </w:r>
      <w:r>
        <w:t>支援</w:t>
      </w:r>
      <w:bookmarkEnd w:id="12"/>
      <w:bookmarkEnd w:id="13"/>
      <w:bookmarkEnd w:id="14"/>
    </w:p>
    <w:p>
      <w:pPr>
        <w:pStyle w:val="33"/>
        <w:numPr>
          <w:ilvl w:val="0"/>
          <w:numId w:val="5"/>
        </w:numPr>
        <w:spacing w:line="300" w:lineRule="auto"/>
        <w:ind w:firstLineChars="0"/>
        <w:jc w:val="left"/>
      </w:pPr>
      <w:r>
        <w:rPr>
          <w:rFonts w:hint="eastAsia"/>
        </w:rPr>
        <w:t>此项</w:t>
      </w:r>
      <w:r>
        <w:t>针对非</w:t>
      </w:r>
      <w:r>
        <w:rPr>
          <w:rFonts w:hint="eastAsia"/>
        </w:rPr>
        <w:t>运维</w:t>
      </w:r>
      <w:r>
        <w:t>人员</w:t>
      </w:r>
    </w:p>
    <w:p>
      <w:pPr>
        <w:pStyle w:val="33"/>
        <w:numPr>
          <w:ilvl w:val="0"/>
          <w:numId w:val="6"/>
        </w:numPr>
        <w:spacing w:line="300" w:lineRule="auto"/>
        <w:ind w:firstLineChars="0"/>
        <w:jc w:val="left"/>
      </w:pPr>
      <w:r>
        <w:rPr>
          <w:rFonts w:hint="eastAsia"/>
        </w:rPr>
        <w:t>电话</w:t>
      </w:r>
      <w:r>
        <w:t>沟通</w:t>
      </w:r>
    </w:p>
    <w:p>
      <w:pPr>
        <w:pStyle w:val="33"/>
        <w:numPr>
          <w:ilvl w:val="0"/>
          <w:numId w:val="6"/>
        </w:numPr>
        <w:spacing w:line="300" w:lineRule="auto"/>
        <w:ind w:firstLineChars="0"/>
        <w:jc w:val="left"/>
      </w:pPr>
      <w:r>
        <w:rPr>
          <w:rFonts w:hint="eastAsia"/>
        </w:rPr>
        <w:t>QQ，t</w:t>
      </w:r>
      <w:r>
        <w:t>er</w:t>
      </w:r>
      <w:r>
        <w:rPr>
          <w:rFonts w:hint="eastAsia"/>
        </w:rPr>
        <w:t>mview等</w:t>
      </w:r>
      <w:r>
        <w:t>远程工具寻求</w:t>
      </w:r>
      <w:r>
        <w:rPr>
          <w:rFonts w:hint="eastAsia"/>
        </w:rPr>
        <w:t>技术</w:t>
      </w:r>
      <w:r>
        <w:t>支援</w:t>
      </w:r>
    </w:p>
    <w:p>
      <w:pPr>
        <w:pStyle w:val="3"/>
        <w:numPr>
          <w:ilvl w:val="1"/>
          <w:numId w:val="1"/>
        </w:numPr>
        <w:spacing w:before="120" w:after="120" w:line="240" w:lineRule="auto"/>
        <w:ind w:left="359" w:hanging="359" w:hangingChars="149"/>
      </w:pPr>
      <w:bookmarkStart w:id="15" w:name="_Toc480201204"/>
      <w:bookmarkStart w:id="16" w:name="_Toc481671537"/>
      <w:bookmarkStart w:id="17" w:name="_Toc481678022"/>
      <w:r>
        <w:rPr>
          <w:rFonts w:hint="eastAsia"/>
        </w:rPr>
        <w:t>小结</w:t>
      </w:r>
      <w:bookmarkEnd w:id="15"/>
      <w:bookmarkEnd w:id="16"/>
      <w:bookmarkEnd w:id="17"/>
    </w:p>
    <w:p/>
    <w:sectPr>
      <w:headerReference r:id="rId5" w:type="first"/>
      <w:headerReference r:id="rId3" w:type="default"/>
      <w:footerReference r:id="rId6" w:type="default"/>
      <w:headerReference r:id="rId4" w:type="even"/>
      <w:pgSz w:w="12240" w:h="15840"/>
      <w:pgMar w:top="1440" w:right="1800" w:bottom="1440" w:left="1800" w:header="720" w:footer="720" w:gutter="0"/>
      <w:pgNumType w:start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6295389"/>
    </w:sdtPr>
    <w:sdtContent>
      <w:sdt>
        <w:sdtPr>
          <w:id w:val="98381352"/>
        </w:sdtPr>
        <w:sdtContent>
          <w:p>
            <w:pPr>
              <w:pStyle w:val="9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>
    <w:pPr>
      <w:pStyle w:val="9"/>
      <w:jc w:val="center"/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sz w:val="20"/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3120;v-text-anchor:middle;mso-width-relative:page;mso-height-relative:page;mso-width-percent:950;mso-height-percent:950;" filled="f" stroked="t" coordsize="21600,21600" o:gfxdata="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RE8KNMAAAAHAQAADwAA&#10;AAAAAAABACAAAAAiAAAAZHJzL2Rvd25yZXYueG1sUEsBAhQAFAAAAAgAh07iQIJ7F1pUAgAAiQQA&#10;AA4AAAAAAAAAAQAgAAAAIgEAAGRycy9lMm9Eb2MueG1sUEsFBgAAAAAGAAYAWQEAAOgF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sdt>
      <w:sdtPr>
        <w:rPr>
          <w:sz w:val="24"/>
          <w:szCs w:val="24"/>
        </w:rPr>
        <w:alias w:val="标题"/>
        <w:id w:val="339896628"/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sz w:val="24"/>
          <w:szCs w:val="24"/>
        </w:rPr>
      </w:sdtEndPr>
      <w:sdtContent>
        <w:r>
          <w:rPr>
            <w:sz w:val="24"/>
            <w:szCs w:val="24"/>
          </w:rPr>
          <w:t>[ERP系统部署文档]</w:t>
        </w:r>
      </w:sdtContent>
    </w:sdt>
    <w:r>
      <w:rPr>
        <w:rFonts w:hint="eastAsia"/>
        <w:sz w:val="20"/>
      </w:rPr>
      <w:t xml:space="preserve">         </w:t>
    </w:r>
  </w:p>
  <w:p>
    <w:pPr>
      <w:spacing w:after="160" w:line="264" w:lineRule="auto"/>
      <w:rPr>
        <w:sz w:val="20"/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3660140</wp:posOffset>
              </wp:positionH>
              <wp:positionV relativeFrom="paragraph">
                <wp:posOffset>83185</wp:posOffset>
              </wp:positionV>
              <wp:extent cx="1727200" cy="241935"/>
              <wp:effectExtent l="0" t="0" r="6350" b="635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309" cy="241738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160" w:line="264" w:lineRule="auto"/>
                            <w:ind w:right="2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http://www.lantaiyuan.com</w:t>
                          </w:r>
                        </w:p>
                        <w:p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8.2pt;margin-top:6.55pt;height:19.05pt;width:136pt;z-index:251661312;mso-width-relative:page;mso-height-relative:page;" fillcolor="#FFFFFF [3201]" filled="t" stroked="f" coordsize="21600,21600" o:gfxdata="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EBfQ9kAAAAJ&#10;AQAADwAAAAAAAAABACAAAAAiAAAAZHJzL2Rvd25yZXYueG1sUEsBAhQAFAAAAAgAh07iQJJMWqpU&#10;AgAAfAQAAA4AAAAAAAAAAQAgAAAAKAEAAGRycy9lMm9Eb2MueG1sUEsFBgAAAAAGAAYAWQEAAO4F&#10;AAAAAA==&#10;">
              <v:fill on="t" focussize="0,0"/>
              <v:stroke on="f" weight="2pt"/>
              <v:imagedata o:title=""/>
              <o:lock v:ext="edit" aspectratio="f"/>
              <v:textbox>
                <w:txbxContent>
                  <w:p>
                    <w:pPr>
                      <w:spacing w:after="160" w:line="264" w:lineRule="auto"/>
                      <w:ind w:right="2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http://www.lantaiyuan.com</w:t>
                    </w:r>
                  </w:p>
                  <w:p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color w:val="00000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-16510</wp:posOffset>
              </wp:positionH>
              <wp:positionV relativeFrom="paragraph">
                <wp:posOffset>356235</wp:posOffset>
              </wp:positionV>
              <wp:extent cx="6362700" cy="0"/>
              <wp:effectExtent l="0" t="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pt;margin-top:28.05pt;height:0pt;width:501pt;z-index:251671552;mso-width-relative:page;mso-height-relative:page;" filled="f" stroked="t" coordsize="21600,21600" o:gfxdata="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KkQj1gAAAAgBAAAPAAAAAAAAAAEAIAAAACIAAABkcnMvZG93bnJldi54bWxQSwEC&#10;FAAUAAAACACHTuJAIU8A770BAABOAwAADgAAAAAAAAABACAAAAAlAQAAZHJzL2Uyb0RvYy54bWxQ&#10;SwUGAAAAAAYABgBZAQAAVAUAAAAA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  <w:r>
      <w:rPr>
        <w:b/>
        <w:bCs/>
      </w:rPr>
      <w:drawing>
        <wp:inline distT="0" distB="0" distL="0" distR="0">
          <wp:extent cx="619760" cy="337820"/>
          <wp:effectExtent l="0" t="0" r="8890" b="5080"/>
          <wp:docPr id="15" name="图片 15" descr="C:\Users\Administrator\Desktop\蓝泰源标志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Administrator\Desktop\蓝泰源标志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4664" cy="35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43904;v-text-anchor:middle;mso-width-relative:page;mso-height-relative:page;mso-width-percent:950;mso-height-percent:950;" filled="f" stroked="t" coordsize="21600,21600" o:gfxdata="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RE8KNMAAAAHAQAADwAA&#10;AAAAAAABACAAAAAiAAAAZHJzL2Rvd25yZXYueG1sUEsBAhQAFAAAAAgAh07iQKKKlKRUAgAAiwQA&#10;AA4AAAAAAAAAAQAgAAAAIgEAAGRycy9lMm9Eb2MueG1sUEsFBgAAAAAGAAYAWQEAAOgF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sdt>
      <w:sdtPr>
        <w:rPr>
          <w:sz w:val="20"/>
        </w:rPr>
        <w:alias w:val="标题"/>
        <w:id w:val="1500782125"/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sz w:val="20"/>
        </w:rPr>
      </w:sdtEndPr>
      <w:sdtContent>
        <w:r>
          <w:rPr>
            <w:sz w:val="20"/>
          </w:rPr>
          <w:t>[ERP系统部署文档]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2D10"/>
    <w:multiLevelType w:val="multilevel"/>
    <w:tmpl w:val="161E2D10"/>
    <w:lvl w:ilvl="0" w:tentative="0">
      <w:start w:val="1"/>
      <w:numFmt w:val="bullet"/>
      <w:lvlText w:val="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AF0636"/>
    <w:multiLevelType w:val="multilevel"/>
    <w:tmpl w:val="42AF0636"/>
    <w:lvl w:ilvl="0" w:tentative="0">
      <w:start w:val="1"/>
      <w:numFmt w:val="bullet"/>
      <w:lvlText w:val="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BC493A"/>
    <w:multiLevelType w:val="multilevel"/>
    <w:tmpl w:val="55BC493A"/>
    <w:lvl w:ilvl="0" w:tentative="0">
      <w:start w:val="1"/>
      <w:numFmt w:val="bullet"/>
      <w:lvlText w:val="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B2A73DB"/>
    <w:multiLevelType w:val="multilevel"/>
    <w:tmpl w:val="6B2A73DB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BE86EEB"/>
    <w:multiLevelType w:val="multilevel"/>
    <w:tmpl w:val="6BE86EE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CD"/>
    <w:rsid w:val="00004817"/>
    <w:rsid w:val="0002741F"/>
    <w:rsid w:val="000367D2"/>
    <w:rsid w:val="00053D9B"/>
    <w:rsid w:val="000B2EA0"/>
    <w:rsid w:val="000B4EFE"/>
    <w:rsid w:val="000F2504"/>
    <w:rsid w:val="0010451F"/>
    <w:rsid w:val="00180473"/>
    <w:rsid w:val="001E68CD"/>
    <w:rsid w:val="002B2C58"/>
    <w:rsid w:val="0032554E"/>
    <w:rsid w:val="00342998"/>
    <w:rsid w:val="00381B01"/>
    <w:rsid w:val="004301E4"/>
    <w:rsid w:val="004438D0"/>
    <w:rsid w:val="0046360C"/>
    <w:rsid w:val="004D0D3E"/>
    <w:rsid w:val="004D1ED9"/>
    <w:rsid w:val="004D4C85"/>
    <w:rsid w:val="005D3F0C"/>
    <w:rsid w:val="005D6005"/>
    <w:rsid w:val="00621F21"/>
    <w:rsid w:val="006811FE"/>
    <w:rsid w:val="007015AA"/>
    <w:rsid w:val="00701C7D"/>
    <w:rsid w:val="007062D4"/>
    <w:rsid w:val="007F2641"/>
    <w:rsid w:val="00831B9D"/>
    <w:rsid w:val="00845AFF"/>
    <w:rsid w:val="008B031D"/>
    <w:rsid w:val="008B0A5A"/>
    <w:rsid w:val="008F2E62"/>
    <w:rsid w:val="00921ADD"/>
    <w:rsid w:val="0095026E"/>
    <w:rsid w:val="009701EA"/>
    <w:rsid w:val="009B687C"/>
    <w:rsid w:val="009E3F58"/>
    <w:rsid w:val="009E6956"/>
    <w:rsid w:val="00A56345"/>
    <w:rsid w:val="00A7113F"/>
    <w:rsid w:val="00A83E2B"/>
    <w:rsid w:val="00B825C2"/>
    <w:rsid w:val="00B83764"/>
    <w:rsid w:val="00B94B3E"/>
    <w:rsid w:val="00B957FD"/>
    <w:rsid w:val="00BA4411"/>
    <w:rsid w:val="00C2069F"/>
    <w:rsid w:val="00C47375"/>
    <w:rsid w:val="00C83B15"/>
    <w:rsid w:val="00C849F8"/>
    <w:rsid w:val="00CB0FC4"/>
    <w:rsid w:val="00CB508B"/>
    <w:rsid w:val="00D4196F"/>
    <w:rsid w:val="00D50573"/>
    <w:rsid w:val="00E66CEB"/>
    <w:rsid w:val="00E8470B"/>
    <w:rsid w:val="00EE5CDF"/>
    <w:rsid w:val="00F215CD"/>
    <w:rsid w:val="00F24A12"/>
    <w:rsid w:val="00F359E6"/>
    <w:rsid w:val="00F92211"/>
    <w:rsid w:val="00F94CE0"/>
    <w:rsid w:val="00FB2C2D"/>
    <w:rsid w:val="00FD09C2"/>
    <w:rsid w:val="01117174"/>
    <w:rsid w:val="01721C26"/>
    <w:rsid w:val="018F7E8B"/>
    <w:rsid w:val="01C50C38"/>
    <w:rsid w:val="01E6495F"/>
    <w:rsid w:val="020274D6"/>
    <w:rsid w:val="02CA1E01"/>
    <w:rsid w:val="02FD3A6E"/>
    <w:rsid w:val="04401835"/>
    <w:rsid w:val="04EF0E52"/>
    <w:rsid w:val="056F7636"/>
    <w:rsid w:val="05843A22"/>
    <w:rsid w:val="06277757"/>
    <w:rsid w:val="0725467D"/>
    <w:rsid w:val="07365D40"/>
    <w:rsid w:val="07AF72BB"/>
    <w:rsid w:val="08071B2A"/>
    <w:rsid w:val="0849666D"/>
    <w:rsid w:val="08892BD8"/>
    <w:rsid w:val="08977A06"/>
    <w:rsid w:val="08AD2ACD"/>
    <w:rsid w:val="08D12190"/>
    <w:rsid w:val="090C29BC"/>
    <w:rsid w:val="093F1526"/>
    <w:rsid w:val="0A816822"/>
    <w:rsid w:val="0C0A24FC"/>
    <w:rsid w:val="0C9040B9"/>
    <w:rsid w:val="0C955556"/>
    <w:rsid w:val="0CA63C35"/>
    <w:rsid w:val="0D362372"/>
    <w:rsid w:val="0D5C36EA"/>
    <w:rsid w:val="0D6667DC"/>
    <w:rsid w:val="0DB93E66"/>
    <w:rsid w:val="0DC07670"/>
    <w:rsid w:val="0DFF26E6"/>
    <w:rsid w:val="0E04045C"/>
    <w:rsid w:val="0EAB5B00"/>
    <w:rsid w:val="0EC4141E"/>
    <w:rsid w:val="0EFA5C2F"/>
    <w:rsid w:val="0F55248D"/>
    <w:rsid w:val="0F77489B"/>
    <w:rsid w:val="0F8379C3"/>
    <w:rsid w:val="113B1A22"/>
    <w:rsid w:val="12205F3A"/>
    <w:rsid w:val="12486C1C"/>
    <w:rsid w:val="1267059A"/>
    <w:rsid w:val="12703F03"/>
    <w:rsid w:val="12E81B51"/>
    <w:rsid w:val="13085133"/>
    <w:rsid w:val="13A63A1F"/>
    <w:rsid w:val="13CD083D"/>
    <w:rsid w:val="13E24989"/>
    <w:rsid w:val="147A5CAC"/>
    <w:rsid w:val="14846A5B"/>
    <w:rsid w:val="14AD5AA2"/>
    <w:rsid w:val="15124E9A"/>
    <w:rsid w:val="155C4FBA"/>
    <w:rsid w:val="15870BE1"/>
    <w:rsid w:val="15C37956"/>
    <w:rsid w:val="165172EB"/>
    <w:rsid w:val="168B5581"/>
    <w:rsid w:val="17430DDD"/>
    <w:rsid w:val="17A67910"/>
    <w:rsid w:val="19523121"/>
    <w:rsid w:val="19761BBF"/>
    <w:rsid w:val="1A286042"/>
    <w:rsid w:val="1AC64651"/>
    <w:rsid w:val="1BA21AE9"/>
    <w:rsid w:val="1BCE69B5"/>
    <w:rsid w:val="1BCE6DD0"/>
    <w:rsid w:val="1C0B0936"/>
    <w:rsid w:val="1D65759C"/>
    <w:rsid w:val="1DF261DB"/>
    <w:rsid w:val="1E2A3EF4"/>
    <w:rsid w:val="1E4C3DE4"/>
    <w:rsid w:val="1EFC7A84"/>
    <w:rsid w:val="1F1C56C9"/>
    <w:rsid w:val="1F4E7C79"/>
    <w:rsid w:val="1FE54916"/>
    <w:rsid w:val="20B651FE"/>
    <w:rsid w:val="21073166"/>
    <w:rsid w:val="21E024F3"/>
    <w:rsid w:val="227314FF"/>
    <w:rsid w:val="2296736C"/>
    <w:rsid w:val="233A2A64"/>
    <w:rsid w:val="23911E50"/>
    <w:rsid w:val="23B822F7"/>
    <w:rsid w:val="243F2D00"/>
    <w:rsid w:val="24900332"/>
    <w:rsid w:val="24D87117"/>
    <w:rsid w:val="25722CB9"/>
    <w:rsid w:val="25DB6650"/>
    <w:rsid w:val="263147A4"/>
    <w:rsid w:val="26336E3D"/>
    <w:rsid w:val="269135AF"/>
    <w:rsid w:val="26B057E3"/>
    <w:rsid w:val="27F56266"/>
    <w:rsid w:val="286E3806"/>
    <w:rsid w:val="28B8653F"/>
    <w:rsid w:val="28C83DC2"/>
    <w:rsid w:val="2932014B"/>
    <w:rsid w:val="29371D70"/>
    <w:rsid w:val="294313AE"/>
    <w:rsid w:val="29465A4E"/>
    <w:rsid w:val="2AB47DA5"/>
    <w:rsid w:val="2B3D1582"/>
    <w:rsid w:val="2B872F1D"/>
    <w:rsid w:val="2B905BA2"/>
    <w:rsid w:val="2BDC12F0"/>
    <w:rsid w:val="2CB06338"/>
    <w:rsid w:val="2D704438"/>
    <w:rsid w:val="2DB6360F"/>
    <w:rsid w:val="2DD132EC"/>
    <w:rsid w:val="2DDA38DE"/>
    <w:rsid w:val="2DEB3516"/>
    <w:rsid w:val="2E3C23FD"/>
    <w:rsid w:val="2EC75F1B"/>
    <w:rsid w:val="2F36667C"/>
    <w:rsid w:val="2FCF4A4C"/>
    <w:rsid w:val="30256E1C"/>
    <w:rsid w:val="314C7589"/>
    <w:rsid w:val="316A2D88"/>
    <w:rsid w:val="32645F74"/>
    <w:rsid w:val="332563D0"/>
    <w:rsid w:val="3360424B"/>
    <w:rsid w:val="3394178D"/>
    <w:rsid w:val="33B05D66"/>
    <w:rsid w:val="33BE0A4F"/>
    <w:rsid w:val="33D0192F"/>
    <w:rsid w:val="347D21DE"/>
    <w:rsid w:val="34927D79"/>
    <w:rsid w:val="349D3224"/>
    <w:rsid w:val="34B418C4"/>
    <w:rsid w:val="34C71E74"/>
    <w:rsid w:val="35676993"/>
    <w:rsid w:val="377E2B36"/>
    <w:rsid w:val="37C60749"/>
    <w:rsid w:val="37FA464C"/>
    <w:rsid w:val="38471425"/>
    <w:rsid w:val="384D257F"/>
    <w:rsid w:val="38647BBE"/>
    <w:rsid w:val="389044DA"/>
    <w:rsid w:val="38A41A6C"/>
    <w:rsid w:val="38B60203"/>
    <w:rsid w:val="38B7700C"/>
    <w:rsid w:val="39701045"/>
    <w:rsid w:val="3B023D5E"/>
    <w:rsid w:val="3B127E99"/>
    <w:rsid w:val="3B51075E"/>
    <w:rsid w:val="3BDA506D"/>
    <w:rsid w:val="3C4D36C3"/>
    <w:rsid w:val="3C7D2ACE"/>
    <w:rsid w:val="3D5470AD"/>
    <w:rsid w:val="3D6D43C4"/>
    <w:rsid w:val="3D7B796E"/>
    <w:rsid w:val="3F000282"/>
    <w:rsid w:val="3F18017A"/>
    <w:rsid w:val="3F19552F"/>
    <w:rsid w:val="3F8041EC"/>
    <w:rsid w:val="3FBD55E5"/>
    <w:rsid w:val="3FDF6207"/>
    <w:rsid w:val="40287035"/>
    <w:rsid w:val="405D7C36"/>
    <w:rsid w:val="40B80543"/>
    <w:rsid w:val="40D6053E"/>
    <w:rsid w:val="41DD3A0F"/>
    <w:rsid w:val="41E72E5F"/>
    <w:rsid w:val="42C93D37"/>
    <w:rsid w:val="4434141C"/>
    <w:rsid w:val="451A32AE"/>
    <w:rsid w:val="45202069"/>
    <w:rsid w:val="45320928"/>
    <w:rsid w:val="456A6827"/>
    <w:rsid w:val="4617477A"/>
    <w:rsid w:val="46793800"/>
    <w:rsid w:val="477257EB"/>
    <w:rsid w:val="47864338"/>
    <w:rsid w:val="49017357"/>
    <w:rsid w:val="4AB30279"/>
    <w:rsid w:val="4AC86332"/>
    <w:rsid w:val="4AD7681E"/>
    <w:rsid w:val="4B1B67D2"/>
    <w:rsid w:val="4C3D0105"/>
    <w:rsid w:val="4C66688D"/>
    <w:rsid w:val="4D3D3032"/>
    <w:rsid w:val="4D6F632C"/>
    <w:rsid w:val="4E315F5E"/>
    <w:rsid w:val="4E3B60B0"/>
    <w:rsid w:val="4EB8638B"/>
    <w:rsid w:val="4EBB47D4"/>
    <w:rsid w:val="4EE37E1E"/>
    <w:rsid w:val="4F4D4FF7"/>
    <w:rsid w:val="4FAB6387"/>
    <w:rsid w:val="503B5DD7"/>
    <w:rsid w:val="513619B7"/>
    <w:rsid w:val="52865535"/>
    <w:rsid w:val="528C0727"/>
    <w:rsid w:val="530E6A56"/>
    <w:rsid w:val="53147C93"/>
    <w:rsid w:val="53AD60B0"/>
    <w:rsid w:val="54097F4A"/>
    <w:rsid w:val="549A710F"/>
    <w:rsid w:val="55BF61A9"/>
    <w:rsid w:val="55EA0EEC"/>
    <w:rsid w:val="56D15F81"/>
    <w:rsid w:val="5710019D"/>
    <w:rsid w:val="57144724"/>
    <w:rsid w:val="572F1437"/>
    <w:rsid w:val="57315FC2"/>
    <w:rsid w:val="575D0998"/>
    <w:rsid w:val="57731CF5"/>
    <w:rsid w:val="589F20D3"/>
    <w:rsid w:val="58DC0B46"/>
    <w:rsid w:val="59182134"/>
    <w:rsid w:val="59774C12"/>
    <w:rsid w:val="5AA61484"/>
    <w:rsid w:val="5ABD47B3"/>
    <w:rsid w:val="5AC66E4D"/>
    <w:rsid w:val="5B16146C"/>
    <w:rsid w:val="5B435820"/>
    <w:rsid w:val="5B555C6E"/>
    <w:rsid w:val="5C2C3DC1"/>
    <w:rsid w:val="5C361A20"/>
    <w:rsid w:val="5C3D2097"/>
    <w:rsid w:val="5C9747D8"/>
    <w:rsid w:val="5CB35C70"/>
    <w:rsid w:val="5CDB0785"/>
    <w:rsid w:val="5D0113F0"/>
    <w:rsid w:val="5D2865E5"/>
    <w:rsid w:val="5D5D046A"/>
    <w:rsid w:val="5D6B044D"/>
    <w:rsid w:val="5EBB67DE"/>
    <w:rsid w:val="5F1B7B26"/>
    <w:rsid w:val="5F1F6A50"/>
    <w:rsid w:val="5F603ABE"/>
    <w:rsid w:val="604D6086"/>
    <w:rsid w:val="60C63E76"/>
    <w:rsid w:val="60EC6FC0"/>
    <w:rsid w:val="61850A22"/>
    <w:rsid w:val="618A30CA"/>
    <w:rsid w:val="619159BF"/>
    <w:rsid w:val="61F67297"/>
    <w:rsid w:val="626D3C20"/>
    <w:rsid w:val="63680DC7"/>
    <w:rsid w:val="63860EB9"/>
    <w:rsid w:val="63C71298"/>
    <w:rsid w:val="641A074F"/>
    <w:rsid w:val="643D2B2C"/>
    <w:rsid w:val="646C4B57"/>
    <w:rsid w:val="64D06D9C"/>
    <w:rsid w:val="65374D8F"/>
    <w:rsid w:val="653B7107"/>
    <w:rsid w:val="65D05FDA"/>
    <w:rsid w:val="661652A9"/>
    <w:rsid w:val="661B0054"/>
    <w:rsid w:val="66B45CBE"/>
    <w:rsid w:val="67146BE2"/>
    <w:rsid w:val="677779CF"/>
    <w:rsid w:val="67E34C57"/>
    <w:rsid w:val="69462029"/>
    <w:rsid w:val="69853D86"/>
    <w:rsid w:val="69CE6961"/>
    <w:rsid w:val="6A132E90"/>
    <w:rsid w:val="6A55606C"/>
    <w:rsid w:val="6AB46B59"/>
    <w:rsid w:val="6B30259A"/>
    <w:rsid w:val="6B42043C"/>
    <w:rsid w:val="6BF01014"/>
    <w:rsid w:val="6C711BFF"/>
    <w:rsid w:val="6D212337"/>
    <w:rsid w:val="6E5C6856"/>
    <w:rsid w:val="6F157B41"/>
    <w:rsid w:val="6F573A33"/>
    <w:rsid w:val="6F734784"/>
    <w:rsid w:val="6FD851D2"/>
    <w:rsid w:val="70065B80"/>
    <w:rsid w:val="702C1D63"/>
    <w:rsid w:val="70BB6205"/>
    <w:rsid w:val="70FD3844"/>
    <w:rsid w:val="71CC3D50"/>
    <w:rsid w:val="723A54A0"/>
    <w:rsid w:val="729E4385"/>
    <w:rsid w:val="7326379C"/>
    <w:rsid w:val="74756354"/>
    <w:rsid w:val="747E1A1D"/>
    <w:rsid w:val="75090F77"/>
    <w:rsid w:val="76A35967"/>
    <w:rsid w:val="77266760"/>
    <w:rsid w:val="773D207E"/>
    <w:rsid w:val="77CD0679"/>
    <w:rsid w:val="77DC64B1"/>
    <w:rsid w:val="784860F6"/>
    <w:rsid w:val="78910699"/>
    <w:rsid w:val="78C43147"/>
    <w:rsid w:val="79BC79FD"/>
    <w:rsid w:val="7AB30371"/>
    <w:rsid w:val="7AC02FCD"/>
    <w:rsid w:val="7AC5567B"/>
    <w:rsid w:val="7B0852F4"/>
    <w:rsid w:val="7B0E0238"/>
    <w:rsid w:val="7B0F6263"/>
    <w:rsid w:val="7B230957"/>
    <w:rsid w:val="7BDA2785"/>
    <w:rsid w:val="7BDD5A04"/>
    <w:rsid w:val="7C1B4156"/>
    <w:rsid w:val="7C527A46"/>
    <w:rsid w:val="7C5C0644"/>
    <w:rsid w:val="7D094D89"/>
    <w:rsid w:val="7D0C568B"/>
    <w:rsid w:val="7D326A77"/>
    <w:rsid w:val="7D4E4A41"/>
    <w:rsid w:val="7DFE1862"/>
    <w:rsid w:val="7E5F2B01"/>
    <w:rsid w:val="7E83714C"/>
    <w:rsid w:val="7F404B6D"/>
    <w:rsid w:val="7F6B4BEC"/>
    <w:rsid w:val="7F7F7AF8"/>
    <w:rsid w:val="7FD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spacing w:before="400" w:after="200" w:line="300" w:lineRule="auto"/>
      <w:ind w:left="357" w:hanging="357"/>
      <w:jc w:val="left"/>
      <w:outlineLvl w:val="0"/>
    </w:pPr>
    <w:rPr>
      <w:rFonts w:ascii="Times New Roman" w:hAnsi="Times New Roman" w:eastAsia="宋体" w:cs="Times New Roman"/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2"/>
    <w:qFormat/>
    <w:uiPriority w:val="0"/>
    <w:pPr>
      <w:numPr>
        <w:ilvl w:val="1"/>
        <w:numId w:val="1"/>
      </w:numPr>
      <w:spacing w:before="50" w:beforeLines="50" w:after="50" w:afterLines="50" w:line="300" w:lineRule="auto"/>
      <w:ind w:left="357" w:hanging="357"/>
      <w:jc w:val="left"/>
      <w:outlineLvl w:val="1"/>
    </w:pPr>
    <w:rPr>
      <w:rFonts w:ascii="Times New Roman" w:hAnsi="Times New Roman" w:eastAsia="宋体" w:cs="Times New Roman"/>
      <w:b/>
      <w:bCs/>
      <w:sz w:val="24"/>
      <w:szCs w:val="32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spacing w:before="50" w:beforeLines="50" w:after="50" w:afterLines="50" w:line="300" w:lineRule="auto"/>
      <w:jc w:val="left"/>
      <w:outlineLvl w:val="2"/>
    </w:pPr>
    <w:rPr>
      <w:rFonts w:ascii="Times New Roman" w:hAnsi="Times New Roman" w:eastAsia="宋体" w:cs="Times New Roman"/>
      <w:b/>
      <w:bCs/>
      <w:sz w:val="24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line="300" w:lineRule="auto"/>
      <w:jc w:val="left"/>
      <w:outlineLvl w:val="3"/>
    </w:pPr>
    <w:rPr>
      <w:rFonts w:ascii="Times New Roman" w:hAnsi="Times New Roman" w:eastAsia="宋体" w:cstheme="majorBidi"/>
      <w:bCs/>
      <w:sz w:val="24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21"/>
    <w:qFormat/>
    <w:uiPriority w:val="0"/>
    <w:pPr>
      <w:spacing w:before="240" w:after="60" w:line="300" w:lineRule="auto"/>
      <w:jc w:val="center"/>
      <w:outlineLvl w:val="0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01 图片"/>
    <w:qFormat/>
    <w:uiPriority w:val="0"/>
    <w:pPr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20">
    <w:name w:val="标题 1 Char"/>
    <w:link w:val="2"/>
    <w:uiPriority w:val="99"/>
    <w:rPr>
      <w:rFonts w:ascii="Times New Roman" w:hAnsi="Times New Roman" w:eastAsia="宋体" w:cs="Times New Roman"/>
      <w:b/>
      <w:bCs/>
      <w:kern w:val="0"/>
      <w:sz w:val="32"/>
      <w:szCs w:val="28"/>
    </w:rPr>
  </w:style>
  <w:style w:type="character" w:customStyle="1" w:styleId="21">
    <w:name w:val="标题 Char"/>
    <w:link w:val="1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标题 2 Char"/>
    <w:link w:val="3"/>
    <w:qFormat/>
    <w:uiPriority w:val="9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3">
    <w:name w:val="标题 3 Char"/>
    <w:link w:val="4"/>
    <w:uiPriority w:val="9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4">
    <w:name w:val="标题 4 Char"/>
    <w:basedOn w:val="15"/>
    <w:link w:val="5"/>
    <w:qFormat/>
    <w:uiPriority w:val="0"/>
    <w:rPr>
      <w:rFonts w:ascii="Times New Roman" w:hAnsi="Times New Roman" w:eastAsia="宋体" w:cstheme="majorBidi"/>
      <w:bCs/>
      <w:sz w:val="24"/>
      <w:szCs w:val="28"/>
    </w:rPr>
  </w:style>
  <w:style w:type="paragraph" w:customStyle="1" w:styleId="25">
    <w:name w:val="答题"/>
    <w:basedOn w:val="1"/>
    <w:qFormat/>
    <w:uiPriority w:val="0"/>
    <w:pPr>
      <w:shd w:val="pct5" w:color="auto" w:fill="auto"/>
      <w:spacing w:line="30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26">
    <w:name w:val="程序"/>
    <w:basedOn w:val="1"/>
    <w:qFormat/>
    <w:uiPriority w:val="0"/>
    <w:pPr>
      <w:widowControl/>
      <w:shd w:val="clear" w:color="auto" w:fill="EEECE1" w:themeFill="background2"/>
      <w:spacing w:line="312" w:lineRule="atLeast"/>
      <w:jc w:val="left"/>
    </w:pPr>
    <w:rPr>
      <w:rFonts w:ascii="宋体" w:hAnsi="宋体" w:eastAsia="宋体" w:cs="宋体"/>
      <w:kern w:val="0"/>
      <w:sz w:val="24"/>
      <w:szCs w:val="21"/>
    </w:rPr>
  </w:style>
  <w:style w:type="character" w:customStyle="1" w:styleId="27">
    <w:name w:val="批注框文本 Char"/>
    <w:basedOn w:val="15"/>
    <w:link w:val="8"/>
    <w:semiHidden/>
    <w:uiPriority w:val="99"/>
    <w:rPr>
      <w:sz w:val="18"/>
      <w:szCs w:val="18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</w:rPr>
  </w:style>
  <w:style w:type="paragraph" w:customStyle="1" w:styleId="29">
    <w:name w:val="No Spacing"/>
    <w:link w:val="3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0">
    <w:name w:val="无间隔 Char"/>
    <w:basedOn w:val="15"/>
    <w:link w:val="29"/>
    <w:qFormat/>
    <w:uiPriority w:val="1"/>
    <w:rPr>
      <w:kern w:val="0"/>
      <w:sz w:val="22"/>
    </w:rPr>
  </w:style>
  <w:style w:type="character" w:customStyle="1" w:styleId="31">
    <w:name w:val="页眉 Char"/>
    <w:basedOn w:val="15"/>
    <w:link w:val="10"/>
    <w:qFormat/>
    <w:uiPriority w:val="99"/>
    <w:rPr>
      <w:sz w:val="18"/>
      <w:szCs w:val="18"/>
    </w:rPr>
  </w:style>
  <w:style w:type="character" w:customStyle="1" w:styleId="32">
    <w:name w:val="页脚 Char"/>
    <w:basedOn w:val="15"/>
    <w:link w:val="9"/>
    <w:qFormat/>
    <w:uiPriority w:val="99"/>
    <w:rPr>
      <w:sz w:val="18"/>
      <w:szCs w:val="18"/>
    </w:rPr>
  </w:style>
  <w:style w:type="paragraph" w:customStyle="1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5">
    <w:name w:val="Subtle Reference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F94EA0EECD34500AE29BE4A59AF9BF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263B9A-1222-48CD-AEA4-A306617B6B5A}"/>
      </w:docPartPr>
      <w:docPartBody>
        <w:p>
          <w:pPr>
            <w:pStyle w:val="40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EAF5DAB0DFD7419694E55CE2E074A65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0E85A-8CB3-4D37-85E9-8F733008F8ED}"/>
      </w:docPartPr>
      <w:docPartBody>
        <w:p>
          <w:pPr>
            <w:pStyle w:val="41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EAF8F008DAE743688797B1417408A9F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FAD125-BB2E-4203-BDBD-A6B516E0A99D}"/>
      </w:docPartPr>
      <w:docPartBody>
        <w:p>
          <w:pPr>
            <w:pStyle w:val="42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9B"/>
    <w:rsid w:val="00006835"/>
    <w:rsid w:val="00102DFD"/>
    <w:rsid w:val="0012384B"/>
    <w:rsid w:val="00373CEE"/>
    <w:rsid w:val="0045507A"/>
    <w:rsid w:val="004E0E9B"/>
    <w:rsid w:val="00581DF8"/>
    <w:rsid w:val="00666AD3"/>
    <w:rsid w:val="00815004"/>
    <w:rsid w:val="009222E4"/>
    <w:rsid w:val="00B70946"/>
    <w:rsid w:val="00BC6578"/>
    <w:rsid w:val="00E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BC1C9AF77A04F8CB332EF278E36652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8C599BE2FD3471D8D668BE191397EE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9B3CA7075B54481F9E8A5C8DD32D8D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345F1CDB70E4484B3C985B9186B76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AC77A68CBAE04108B0EC36D98B6B5B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7A76C7471BC14F979CB845B0BF8868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3BDEDAFCCEB3431E8BBEF58142CB99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32ABB176D4047AA8960F54FE11F58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AAE4A6061814A659DECE2A78D749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65DFAC99C3474536B98F387F949C36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504126A3EEA43F6974EBF87F05AB7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EE06757FC5F545229F47A3416C48B9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4970E318E784C7BA9554F230F0268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50C993BA62504D03AF78F49AB460FB5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9ACD9108C2304113B976C1ACE56B3B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70D6E860EED4F3787E49DAA4F6B4A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5D414EA220D14B75819B5B812C741F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B402C823B0AF40C2A7552F2602928E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D9C8B12609F42FF9994D1C0AC0A21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8DF5258586846F5B417D435D17E0C1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A687063E3547439DAB6F5B0E19B3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C495B32007BA411A860D6376F27ED3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344CD7994A3E470C8E1D3A28B41D37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E4C3C51D1AE94DED97432D5C76F1D3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1D2D7A1768E438AA9FF26FC0E1E8E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90C75C0E1C3C49D6941B2AC32598E5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B44BFDCE32B04AD6BD6DE1591BE0625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5668F9FB15674728806CC73DF225B1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38CA6976B35490F97C1282C7656D6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055B39939CC4710A5CE4FB6D9E570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70BD21F5A1CE4B598F78BE0E827B6F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0447872004C487CB7CD7CFF820054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798CBAC9D0194DF7B564A1A279901E5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FA28F62ACBC40B98AC88F92FB225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3DFFB1C6342647CCAB1F2C59339BF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37AF13D0A5C4C559B6190B3244A29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1F94EA0EECD34500AE29BE4A59AF9B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EAF5DAB0DFD7419694E55CE2E074A6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EAF8F008DAE743688797B1417408A9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E8D2477452304C739484AA4A35F98B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648B0417C4B34065969CF3A53BE992B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1AFBF88C8D470D9E07D1E4C8AC9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41B3FF9E84E421580B544212E60E1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2017-05-04T00:00:00</PublishDate>
  <Abstract>视频系统部署文档，用于提高内部IT人员对此系统环境的快速搭建，提高工作效率。属内部培训资料，谢绝外部转载！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D9707-F1E3-437A-AF91-98D774D5F98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ZOWEE</Company>
  <Pages>6</Pages>
  <Words>638</Words>
  <Characters>3637</Characters>
  <Lines>30</Lines>
  <Paragraphs>8</Paragraphs>
  <ScaleCrop>false</ScaleCrop>
  <LinksUpToDate>false</LinksUpToDate>
  <CharactersWithSpaces>4267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2016-08-24T05:55:00Z</dcterms:created>
  <dc:creator>软件部-陈向明</dc:creator>
  <cp:lastModifiedBy>Admin</cp:lastModifiedBy>
  <dcterms:modified xsi:type="dcterms:W3CDTF">2017-05-10T03:01:32Z</dcterms:modified>
  <dc:subject>内部培训资料</dc:subject>
  <dc:title>[ERP系统部署文档]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