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0D1D8" w14:textId="0F8F2DEE" w:rsidR="00BB04CA" w:rsidRPr="002F1EB7" w:rsidRDefault="00BB04CA" w:rsidP="00BB04CA">
      <w:pPr>
        <w:pStyle w:val="Heading2"/>
        <w:rPr>
          <w:color w:val="1F3864" w:themeColor="accent1" w:themeShade="80"/>
          <w:sz w:val="48"/>
          <w:szCs w:val="48"/>
          <w:lang w:val="en-US"/>
        </w:rPr>
      </w:pPr>
      <w:r w:rsidRPr="002F1EB7">
        <w:rPr>
          <w:color w:val="1F3864" w:themeColor="accent1" w:themeShade="80"/>
          <w:sz w:val="48"/>
          <w:szCs w:val="48"/>
          <w:lang w:val="en-US"/>
        </w:rPr>
        <w:t>Project</w:t>
      </w:r>
      <w:r w:rsidRPr="002F1EB7">
        <w:rPr>
          <w:color w:val="4472C4" w:themeColor="accent1"/>
          <w:sz w:val="48"/>
          <w:szCs w:val="48"/>
          <w:lang w:val="en-US"/>
        </w:rPr>
        <w:t xml:space="preserve"> </w:t>
      </w:r>
      <w:r w:rsidRPr="002F1EB7">
        <w:rPr>
          <w:color w:val="1F3864" w:themeColor="accent1" w:themeShade="80"/>
          <w:sz w:val="48"/>
          <w:szCs w:val="48"/>
          <w:lang w:val="en-US"/>
        </w:rPr>
        <w:t>Proposal</w:t>
      </w:r>
    </w:p>
    <w:p w14:paraId="4DC8FA82" w14:textId="77777777" w:rsidR="000C3031" w:rsidRPr="002F1EB7" w:rsidRDefault="000C3031" w:rsidP="000C3031">
      <w:pPr>
        <w:rPr>
          <w:lang w:val="en-US"/>
        </w:rPr>
      </w:pPr>
    </w:p>
    <w:p w14:paraId="3EFAE41F" w14:textId="6E4DFC7F" w:rsidR="000C3031" w:rsidRPr="002F1EB7" w:rsidRDefault="000C3031" w:rsidP="000C3031">
      <w:pPr>
        <w:rPr>
          <w:sz w:val="32"/>
          <w:szCs w:val="32"/>
          <w:lang w:val="en-US"/>
        </w:rPr>
      </w:pPr>
      <w:r w:rsidRPr="002F1EB7">
        <w:rPr>
          <w:sz w:val="32"/>
          <w:szCs w:val="32"/>
          <w:lang w:val="en-US"/>
        </w:rPr>
        <w:t>Executive Summary</w:t>
      </w:r>
    </w:p>
    <w:p w14:paraId="09CC217B" w14:textId="3AA45C9D" w:rsidR="000C3031" w:rsidRDefault="00B92E81" w:rsidP="00BB04CA">
      <w:pPr>
        <w:rPr>
          <w:lang w:val="en-US"/>
        </w:rPr>
      </w:pPr>
      <w:r>
        <w:rPr>
          <w:lang w:val="en-US"/>
        </w:rPr>
        <w:t xml:space="preserve">Consulting &amp; Co. is a consulting company </w:t>
      </w:r>
      <w:r w:rsidR="00D82760">
        <w:rPr>
          <w:lang w:val="en-US"/>
        </w:rPr>
        <w:t>focused on</w:t>
      </w:r>
      <w:r>
        <w:rPr>
          <w:lang w:val="en-US"/>
        </w:rPr>
        <w:t xml:space="preserve"> finding appealing investment opportunities</w:t>
      </w:r>
      <w:r w:rsidR="00651A16">
        <w:rPr>
          <w:lang w:val="en-US"/>
        </w:rPr>
        <w:t xml:space="preserve"> for </w:t>
      </w:r>
      <w:r w:rsidR="00D82760">
        <w:rPr>
          <w:lang w:val="en-US"/>
        </w:rPr>
        <w:t>its</w:t>
      </w:r>
      <w:r w:rsidR="00651A16">
        <w:rPr>
          <w:lang w:val="en-US"/>
        </w:rPr>
        <w:t xml:space="preserve"> c</w:t>
      </w:r>
      <w:r w:rsidR="00D82760">
        <w:rPr>
          <w:lang w:val="en-US"/>
        </w:rPr>
        <w:t>lients</w:t>
      </w:r>
      <w:r>
        <w:rPr>
          <w:lang w:val="en-US"/>
        </w:rPr>
        <w:t>, support</w:t>
      </w:r>
      <w:r w:rsidR="00D82760">
        <w:rPr>
          <w:lang w:val="en-US"/>
        </w:rPr>
        <w:t>ing the growth</w:t>
      </w:r>
      <w:r>
        <w:rPr>
          <w:lang w:val="en-US"/>
        </w:rPr>
        <w:t xml:space="preserve"> small</w:t>
      </w:r>
      <w:r w:rsidR="00B11CC4">
        <w:rPr>
          <w:lang w:val="en-US"/>
        </w:rPr>
        <w:t xml:space="preserve">, </w:t>
      </w:r>
      <w:r>
        <w:rPr>
          <w:lang w:val="en-US"/>
        </w:rPr>
        <w:t>large</w:t>
      </w:r>
      <w:r w:rsidR="00B11CC4">
        <w:rPr>
          <w:lang w:val="en-US"/>
        </w:rPr>
        <w:t xml:space="preserve"> and </w:t>
      </w:r>
      <w:r>
        <w:rPr>
          <w:lang w:val="en-US"/>
        </w:rPr>
        <w:t>private</w:t>
      </w:r>
      <w:r w:rsidR="00D82760">
        <w:rPr>
          <w:lang w:val="en-US"/>
        </w:rPr>
        <w:t xml:space="preserve"> </w:t>
      </w:r>
      <w:r>
        <w:rPr>
          <w:lang w:val="en-US"/>
        </w:rPr>
        <w:t>companies</w:t>
      </w:r>
      <w:r w:rsidR="00B11CC4">
        <w:rPr>
          <w:lang w:val="en-US"/>
        </w:rPr>
        <w:t xml:space="preserve">, </w:t>
      </w:r>
      <w:r w:rsidR="00D82760">
        <w:rPr>
          <w:lang w:val="en-US"/>
        </w:rPr>
        <w:t xml:space="preserve">while also </w:t>
      </w:r>
      <w:r w:rsidR="00B11CC4">
        <w:rPr>
          <w:lang w:val="en-US"/>
        </w:rPr>
        <w:t>guid</w:t>
      </w:r>
      <w:r w:rsidR="00D82760">
        <w:rPr>
          <w:lang w:val="en-US"/>
        </w:rPr>
        <w:t>ing</w:t>
      </w:r>
      <w:r w:rsidR="00B11CC4">
        <w:rPr>
          <w:lang w:val="en-US"/>
        </w:rPr>
        <w:t xml:space="preserve"> new entrepreneurs starting their</w:t>
      </w:r>
      <w:r w:rsidR="00D82760">
        <w:rPr>
          <w:lang w:val="en-US"/>
        </w:rPr>
        <w:t xml:space="preserve"> </w:t>
      </w:r>
      <w:r w:rsidR="00B11CC4">
        <w:rPr>
          <w:lang w:val="en-US"/>
        </w:rPr>
        <w:t>career</w:t>
      </w:r>
      <w:r w:rsidR="00D82760">
        <w:rPr>
          <w:lang w:val="en-US"/>
        </w:rPr>
        <w:t>s</w:t>
      </w:r>
      <w:r w:rsidR="00B11CC4">
        <w:rPr>
          <w:lang w:val="en-US"/>
        </w:rPr>
        <w:t xml:space="preserve">. </w:t>
      </w:r>
    </w:p>
    <w:p w14:paraId="0FC78658" w14:textId="1071A420" w:rsidR="007A5F28" w:rsidRDefault="00B92E81" w:rsidP="007A5F28">
      <w:pPr>
        <w:spacing w:after="0" w:line="240" w:lineRule="auto"/>
        <w:rPr>
          <w:lang w:val="en-US"/>
        </w:rPr>
      </w:pPr>
      <w:r>
        <w:rPr>
          <w:lang w:val="en-US"/>
        </w:rPr>
        <w:t xml:space="preserve">To better serve the purpose, </w:t>
      </w:r>
      <w:r w:rsidR="007A5F28">
        <w:rPr>
          <w:lang w:val="en-US"/>
        </w:rPr>
        <w:t>it</w:t>
      </w:r>
      <w:r>
        <w:rPr>
          <w:lang w:val="en-US"/>
        </w:rPr>
        <w:t xml:space="preserve"> </w:t>
      </w:r>
      <w:r w:rsidR="00D82760">
        <w:rPr>
          <w:lang w:val="en-US"/>
        </w:rPr>
        <w:t>tasked</w:t>
      </w:r>
      <w:r>
        <w:rPr>
          <w:lang w:val="en-US"/>
        </w:rPr>
        <w:t xml:space="preserve"> </w:t>
      </w:r>
      <w:r w:rsidR="00D82760">
        <w:rPr>
          <w:lang w:val="en-US"/>
        </w:rPr>
        <w:t>its</w:t>
      </w:r>
      <w:r>
        <w:rPr>
          <w:lang w:val="en-US"/>
        </w:rPr>
        <w:t xml:space="preserve"> analysts</w:t>
      </w:r>
      <w:r w:rsidR="00D82760">
        <w:rPr>
          <w:lang w:val="en-US"/>
        </w:rPr>
        <w:t xml:space="preserve"> with</w:t>
      </w:r>
      <w:r>
        <w:rPr>
          <w:lang w:val="en-US"/>
        </w:rPr>
        <w:t xml:space="preserve"> analyz</w:t>
      </w:r>
      <w:r w:rsidR="00D82760">
        <w:rPr>
          <w:lang w:val="en-US"/>
        </w:rPr>
        <w:t>ing</w:t>
      </w:r>
      <w:r>
        <w:rPr>
          <w:lang w:val="en-US"/>
        </w:rPr>
        <w:t xml:space="preserve"> the market</w:t>
      </w:r>
      <w:r w:rsidR="007A5F28">
        <w:rPr>
          <w:lang w:val="en-US"/>
        </w:rPr>
        <w:t xml:space="preserve">, in particular the company that </w:t>
      </w:r>
      <w:r w:rsidR="00D82760">
        <w:rPr>
          <w:lang w:val="en-US"/>
        </w:rPr>
        <w:t>achieved the</w:t>
      </w:r>
      <w:r w:rsidR="007A5F28">
        <w:rPr>
          <w:lang w:val="en-US"/>
        </w:rPr>
        <w:t xml:space="preserve"> highest growth </w:t>
      </w:r>
      <w:r w:rsidR="00D82760">
        <w:rPr>
          <w:lang w:val="en-US"/>
        </w:rPr>
        <w:t>over</w:t>
      </w:r>
      <w:r w:rsidR="007A5F28">
        <w:rPr>
          <w:lang w:val="en-US"/>
        </w:rPr>
        <w:t xml:space="preserve"> the previous 4 years.</w:t>
      </w:r>
    </w:p>
    <w:p w14:paraId="4FD6BBE6" w14:textId="1ED19C32" w:rsidR="007A5F28" w:rsidRDefault="007A5F28" w:rsidP="007A5F28">
      <w:pPr>
        <w:spacing w:after="0" w:line="240" w:lineRule="auto"/>
        <w:rPr>
          <w:lang w:val="en-US"/>
        </w:rPr>
      </w:pPr>
      <w:r>
        <w:rPr>
          <w:lang w:val="en-US"/>
        </w:rPr>
        <w:t xml:space="preserve">Consulting &amp; Co will use the final deliverable to inform </w:t>
      </w:r>
      <w:r w:rsidR="00D82760">
        <w:rPr>
          <w:lang w:val="en-US"/>
        </w:rPr>
        <w:t>its</w:t>
      </w:r>
      <w:r>
        <w:rPr>
          <w:lang w:val="en-US"/>
        </w:rPr>
        <w:t xml:space="preserve"> consultants, </w:t>
      </w:r>
      <w:r w:rsidR="007E6CCF">
        <w:rPr>
          <w:lang w:val="en-US"/>
        </w:rPr>
        <w:t xml:space="preserve">enabling them </w:t>
      </w:r>
      <w:r>
        <w:rPr>
          <w:lang w:val="en-US"/>
        </w:rPr>
        <w:t xml:space="preserve">to guide and </w:t>
      </w:r>
      <w:r w:rsidR="007E6CCF">
        <w:rPr>
          <w:lang w:val="en-US"/>
        </w:rPr>
        <w:t>support</w:t>
      </w:r>
      <w:r>
        <w:rPr>
          <w:lang w:val="en-US"/>
        </w:rPr>
        <w:t xml:space="preserve"> their c</w:t>
      </w:r>
      <w:r w:rsidR="007E6CCF">
        <w:rPr>
          <w:lang w:val="en-US"/>
        </w:rPr>
        <w:t>lients in making</w:t>
      </w:r>
      <w:r>
        <w:rPr>
          <w:lang w:val="en-US"/>
        </w:rPr>
        <w:t xml:space="preserve"> smart and informed decisions. </w:t>
      </w:r>
    </w:p>
    <w:p w14:paraId="672D619E" w14:textId="23F02C0D" w:rsidR="00B92E81" w:rsidRDefault="007A5F28" w:rsidP="007A5F2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</w:p>
    <w:p w14:paraId="3A43B371" w14:textId="77777777" w:rsidR="007C3C42" w:rsidRDefault="007C3C42" w:rsidP="00BB04CA">
      <w:pPr>
        <w:rPr>
          <w:sz w:val="32"/>
          <w:szCs w:val="32"/>
          <w:lang w:val="en-US"/>
        </w:rPr>
      </w:pPr>
    </w:p>
    <w:p w14:paraId="175C4D3A" w14:textId="6C209D69" w:rsidR="000C3031" w:rsidRDefault="000C3031" w:rsidP="00BB04CA">
      <w:pPr>
        <w:rPr>
          <w:sz w:val="32"/>
          <w:szCs w:val="32"/>
          <w:lang w:val="en-US"/>
        </w:rPr>
      </w:pPr>
      <w:r w:rsidRPr="00A8146B">
        <w:rPr>
          <w:sz w:val="32"/>
          <w:szCs w:val="32"/>
          <w:lang w:val="en-US"/>
        </w:rPr>
        <w:t>Why</w:t>
      </w:r>
    </w:p>
    <w:p w14:paraId="33D7CB24" w14:textId="456C1223" w:rsidR="003E1DE0" w:rsidRPr="003E1DE0" w:rsidRDefault="003E1DE0" w:rsidP="00BB04CA">
      <w:pPr>
        <w:rPr>
          <w:lang w:val="en-US"/>
        </w:rPr>
      </w:pPr>
      <w:r>
        <w:rPr>
          <w:lang w:val="en-US"/>
        </w:rPr>
        <w:t xml:space="preserve">As a consulting company </w:t>
      </w:r>
      <w:r w:rsidR="00DD5985">
        <w:rPr>
          <w:lang w:val="en-US"/>
        </w:rPr>
        <w:t>Consulting &amp; Co. is</w:t>
      </w:r>
      <w:r>
        <w:rPr>
          <w:lang w:val="en-US"/>
        </w:rPr>
        <w:t xml:space="preserve"> </w:t>
      </w:r>
      <w:r w:rsidR="00F91854">
        <w:rPr>
          <w:lang w:val="en-US"/>
        </w:rPr>
        <w:t xml:space="preserve">committed to </w:t>
      </w:r>
      <w:r>
        <w:rPr>
          <w:lang w:val="en-US"/>
        </w:rPr>
        <w:t>provid</w:t>
      </w:r>
      <w:r w:rsidR="00F91854">
        <w:rPr>
          <w:lang w:val="en-US"/>
        </w:rPr>
        <w:t>e</w:t>
      </w:r>
      <w:r>
        <w:rPr>
          <w:lang w:val="en-US"/>
        </w:rPr>
        <w:t xml:space="preserve"> our audience the tools to analyze the most </w:t>
      </w:r>
      <w:r w:rsidR="00F91854">
        <w:rPr>
          <w:lang w:val="en-US"/>
        </w:rPr>
        <w:t xml:space="preserve">high-performing </w:t>
      </w:r>
      <w:r>
        <w:rPr>
          <w:lang w:val="en-US"/>
        </w:rPr>
        <w:t>compan</w:t>
      </w:r>
      <w:r w:rsidR="00F91854">
        <w:rPr>
          <w:lang w:val="en-US"/>
        </w:rPr>
        <w:t>ies.</w:t>
      </w:r>
    </w:p>
    <w:p w14:paraId="3594C2B7" w14:textId="4E7E453C" w:rsidR="003E1DE0" w:rsidRDefault="002F1EB7" w:rsidP="002F1EB7">
      <w:pPr>
        <w:rPr>
          <w:lang w:val="en-US"/>
        </w:rPr>
      </w:pPr>
      <w:r>
        <w:rPr>
          <w:lang w:val="en-US"/>
        </w:rPr>
        <w:t xml:space="preserve">This report </w:t>
      </w:r>
      <w:r w:rsidR="00EE3709">
        <w:rPr>
          <w:lang w:val="en-US"/>
        </w:rPr>
        <w:t>analyzes</w:t>
      </w:r>
      <w:r>
        <w:rPr>
          <w:lang w:val="en-US"/>
        </w:rPr>
        <w:t xml:space="preserve"> the</w:t>
      </w:r>
      <w:r w:rsidR="00F91854">
        <w:rPr>
          <w:lang w:val="en-US"/>
        </w:rPr>
        <w:t xml:space="preserve"> </w:t>
      </w:r>
      <w:r>
        <w:rPr>
          <w:lang w:val="en-US"/>
        </w:rPr>
        <w:t xml:space="preserve">companies </w:t>
      </w:r>
      <w:r w:rsidR="00F91854">
        <w:rPr>
          <w:lang w:val="en-US"/>
        </w:rPr>
        <w:t>with the highest</w:t>
      </w:r>
      <w:r>
        <w:rPr>
          <w:lang w:val="en-US"/>
        </w:rPr>
        <w:t xml:space="preserve"> revenue</w:t>
      </w:r>
      <w:r w:rsidR="000D633D">
        <w:rPr>
          <w:lang w:val="en-US"/>
        </w:rPr>
        <w:t xml:space="preserve"> </w:t>
      </w:r>
      <w:r w:rsidR="00F91854">
        <w:rPr>
          <w:lang w:val="en-US"/>
        </w:rPr>
        <w:t xml:space="preserve">growth </w:t>
      </w:r>
      <w:r w:rsidR="000D633D">
        <w:rPr>
          <w:lang w:val="en-US"/>
        </w:rPr>
        <w:t>from 2010 to 2014</w:t>
      </w:r>
      <w:r>
        <w:rPr>
          <w:lang w:val="en-US"/>
        </w:rPr>
        <w:t xml:space="preserve">. This will </w:t>
      </w:r>
      <w:r w:rsidR="00F91854">
        <w:rPr>
          <w:lang w:val="en-US"/>
        </w:rPr>
        <w:t>offer</w:t>
      </w:r>
      <w:r>
        <w:rPr>
          <w:lang w:val="en-US"/>
        </w:rPr>
        <w:t xml:space="preserve"> our audience </w:t>
      </w:r>
      <w:r w:rsidR="00F91854">
        <w:rPr>
          <w:lang w:val="en-US"/>
        </w:rPr>
        <w:t xml:space="preserve">potential </w:t>
      </w:r>
      <w:r w:rsidR="000D633D">
        <w:rPr>
          <w:lang w:val="en-US"/>
        </w:rPr>
        <w:t>investing opportunities</w:t>
      </w:r>
      <w:r w:rsidR="003E1DE0">
        <w:rPr>
          <w:lang w:val="en-US"/>
        </w:rPr>
        <w:t xml:space="preserve"> or </w:t>
      </w:r>
      <w:r w:rsidR="00F91854">
        <w:rPr>
          <w:lang w:val="en-US"/>
        </w:rPr>
        <w:t>diversification strategies</w:t>
      </w:r>
      <w:r w:rsidR="000D633D">
        <w:rPr>
          <w:lang w:val="en-US"/>
        </w:rPr>
        <w:t xml:space="preserve">. </w:t>
      </w:r>
      <w:r w:rsidR="003E1DE0">
        <w:rPr>
          <w:lang w:val="en-US"/>
        </w:rPr>
        <w:t>Plus,</w:t>
      </w:r>
      <w:r w:rsidR="000D633D">
        <w:rPr>
          <w:lang w:val="en-US"/>
        </w:rPr>
        <w:t xml:space="preserve"> it</w:t>
      </w:r>
      <w:r>
        <w:rPr>
          <w:lang w:val="en-US"/>
        </w:rPr>
        <w:t xml:space="preserve"> can be used in websites or blogs</w:t>
      </w:r>
      <w:r w:rsidR="000D633D">
        <w:rPr>
          <w:lang w:val="en-US"/>
        </w:rPr>
        <w:t>, articles</w:t>
      </w:r>
      <w:r w:rsidR="00F91854">
        <w:rPr>
          <w:lang w:val="en-US"/>
        </w:rPr>
        <w:t xml:space="preserve"> as an informative resource.</w:t>
      </w:r>
      <w:r>
        <w:rPr>
          <w:lang w:val="en-US"/>
        </w:rPr>
        <w:t xml:space="preserve"> </w:t>
      </w:r>
      <w:r w:rsidR="00F91854">
        <w:rPr>
          <w:lang w:val="en-US"/>
        </w:rPr>
        <w:t xml:space="preserve">In addition, allow </w:t>
      </w:r>
      <w:r>
        <w:rPr>
          <w:lang w:val="en-US"/>
        </w:rPr>
        <w:t>start</w:t>
      </w:r>
      <w:r w:rsidR="000D633D">
        <w:rPr>
          <w:lang w:val="en-US"/>
        </w:rPr>
        <w:t>-u</w:t>
      </w:r>
      <w:r>
        <w:rPr>
          <w:lang w:val="en-US"/>
        </w:rPr>
        <w:t>p</w:t>
      </w:r>
      <w:r w:rsidR="000D633D">
        <w:rPr>
          <w:lang w:val="en-US"/>
        </w:rPr>
        <w:t>s</w:t>
      </w:r>
      <w:r>
        <w:rPr>
          <w:lang w:val="en-US"/>
        </w:rPr>
        <w:t xml:space="preserve"> to </w:t>
      </w:r>
      <w:r w:rsidR="00F91854">
        <w:rPr>
          <w:lang w:val="en-US"/>
        </w:rPr>
        <w:t>draw attention on promising industries.</w:t>
      </w:r>
      <w:r>
        <w:rPr>
          <w:lang w:val="en-US"/>
        </w:rPr>
        <w:t xml:space="preserve"> </w:t>
      </w:r>
    </w:p>
    <w:p w14:paraId="7DC3DAC3" w14:textId="5DAC6E0A" w:rsidR="00CC12D9" w:rsidRPr="00CC12D9" w:rsidRDefault="00CC12D9" w:rsidP="00CC12D9">
      <w:pPr>
        <w:ind w:left="708"/>
        <w:rPr>
          <w:i/>
          <w:iCs/>
          <w:sz w:val="24"/>
          <w:szCs w:val="24"/>
          <w:lang w:val="en-US"/>
        </w:rPr>
      </w:pPr>
      <w:r w:rsidRPr="00CC12D9">
        <w:rPr>
          <w:i/>
          <w:iCs/>
          <w:sz w:val="24"/>
          <w:szCs w:val="24"/>
          <w:lang w:val="en-US"/>
        </w:rPr>
        <w:t>Expected Outcome:</w:t>
      </w:r>
    </w:p>
    <w:p w14:paraId="7C742301" w14:textId="70DC7BBB" w:rsidR="00CC12D9" w:rsidRDefault="00CC12D9" w:rsidP="00CC12D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Help the audience </w:t>
      </w:r>
      <w:r w:rsidR="003E1DE0">
        <w:rPr>
          <w:lang w:val="en-US"/>
        </w:rPr>
        <w:t xml:space="preserve">discover </w:t>
      </w:r>
      <w:r w:rsidR="000D633D">
        <w:rPr>
          <w:lang w:val="en-US"/>
        </w:rPr>
        <w:t xml:space="preserve">relevant </w:t>
      </w:r>
      <w:r>
        <w:rPr>
          <w:lang w:val="en-US"/>
        </w:rPr>
        <w:t>insight</w:t>
      </w:r>
      <w:r w:rsidR="000D633D">
        <w:rPr>
          <w:lang w:val="en-US"/>
        </w:rPr>
        <w:t xml:space="preserve">s through an </w:t>
      </w:r>
      <w:r>
        <w:rPr>
          <w:lang w:val="en-US"/>
        </w:rPr>
        <w:t>interactive dashboard</w:t>
      </w:r>
    </w:p>
    <w:p w14:paraId="29882AED" w14:textId="385A2F06" w:rsidR="00CC12D9" w:rsidRDefault="00CC12D9" w:rsidP="00CC12D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Suggest </w:t>
      </w:r>
      <w:r w:rsidR="003E1DE0">
        <w:rPr>
          <w:lang w:val="en-US"/>
        </w:rPr>
        <w:t>optimal</w:t>
      </w:r>
      <w:r>
        <w:rPr>
          <w:lang w:val="en-US"/>
        </w:rPr>
        <w:t xml:space="preserve"> path</w:t>
      </w:r>
      <w:r w:rsidR="003E1DE0">
        <w:rPr>
          <w:lang w:val="en-US"/>
        </w:rPr>
        <w:t>s</w:t>
      </w:r>
      <w:r>
        <w:rPr>
          <w:lang w:val="en-US"/>
        </w:rPr>
        <w:t xml:space="preserve"> to follow when starting a new business</w:t>
      </w:r>
    </w:p>
    <w:p w14:paraId="44394A99" w14:textId="02DD19E9" w:rsidR="00CC12D9" w:rsidRDefault="00CC12D9" w:rsidP="00CC12D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Provide an overview for investors </w:t>
      </w:r>
      <w:r w:rsidR="003E1DE0">
        <w:rPr>
          <w:lang w:val="en-US"/>
        </w:rPr>
        <w:t xml:space="preserve">exploring diversification opportunities </w:t>
      </w:r>
    </w:p>
    <w:p w14:paraId="229FA721" w14:textId="6C2C0EC9" w:rsidR="00CC12D9" w:rsidRPr="00CC12D9" w:rsidRDefault="00EE3709" w:rsidP="00CC12D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Understand the density and distribution of the best </w:t>
      </w:r>
      <w:r w:rsidR="003E1DE0">
        <w:rPr>
          <w:lang w:val="en-US"/>
        </w:rPr>
        <w:t xml:space="preserve">performing </w:t>
      </w:r>
      <w:r>
        <w:rPr>
          <w:lang w:val="en-US"/>
        </w:rPr>
        <w:t xml:space="preserve">companies/industry in </w:t>
      </w:r>
      <w:r w:rsidR="003E1DE0">
        <w:rPr>
          <w:lang w:val="en-US"/>
        </w:rPr>
        <w:t xml:space="preserve">the </w:t>
      </w:r>
      <w:r>
        <w:rPr>
          <w:lang w:val="en-US"/>
        </w:rPr>
        <w:t>USA</w:t>
      </w:r>
      <w:r w:rsidR="00CC12D9">
        <w:rPr>
          <w:lang w:val="en-US"/>
        </w:rPr>
        <w:t xml:space="preserve"> </w:t>
      </w:r>
    </w:p>
    <w:p w14:paraId="1D3CBBC6" w14:textId="77777777" w:rsidR="00FD2FD5" w:rsidRDefault="00FD2FD5" w:rsidP="00FD2FD5">
      <w:pPr>
        <w:rPr>
          <w:b/>
          <w:bCs/>
          <w:lang w:val="en-US"/>
        </w:rPr>
      </w:pPr>
    </w:p>
    <w:p w14:paraId="246758E3" w14:textId="77777777" w:rsidR="007C3C42" w:rsidRDefault="007C3C42" w:rsidP="00FD2FD5">
      <w:pPr>
        <w:rPr>
          <w:sz w:val="32"/>
          <w:szCs w:val="32"/>
          <w:lang w:val="en-US"/>
        </w:rPr>
      </w:pPr>
    </w:p>
    <w:p w14:paraId="7AF9EB38" w14:textId="5247B7E9" w:rsidR="00033D48" w:rsidRDefault="00FD2FD5" w:rsidP="00FD2FD5">
      <w:pPr>
        <w:rPr>
          <w:sz w:val="32"/>
          <w:szCs w:val="32"/>
          <w:lang w:val="en-US"/>
        </w:rPr>
      </w:pPr>
      <w:r w:rsidRPr="00FD2FD5">
        <w:rPr>
          <w:sz w:val="32"/>
          <w:szCs w:val="32"/>
          <w:lang w:val="en-US"/>
        </w:rPr>
        <w:t>Who</w:t>
      </w:r>
      <w:r w:rsidR="00033D48" w:rsidRPr="00FD2FD5">
        <w:rPr>
          <w:sz w:val="32"/>
          <w:szCs w:val="32"/>
          <w:lang w:val="en-US"/>
        </w:rPr>
        <w:t xml:space="preserve"> </w:t>
      </w:r>
    </w:p>
    <w:p w14:paraId="68496E69" w14:textId="641D9593" w:rsidR="001243A5" w:rsidRDefault="00FD2FD5" w:rsidP="001243A5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report will be presented to </w:t>
      </w:r>
      <w:r w:rsidR="00A230EB">
        <w:rPr>
          <w:lang w:val="en-US"/>
        </w:rPr>
        <w:t>our</w:t>
      </w:r>
      <w:r w:rsidR="003A7213">
        <w:rPr>
          <w:lang w:val="en-US"/>
        </w:rPr>
        <w:t xml:space="preserve"> consulting team, responsible to advice and guide customers actions.</w:t>
      </w:r>
    </w:p>
    <w:p w14:paraId="1BB29863" w14:textId="77777777" w:rsidR="00885F05" w:rsidRDefault="001243A5" w:rsidP="00FD2FD5">
      <w:pPr>
        <w:spacing w:after="0" w:line="240" w:lineRule="auto"/>
        <w:rPr>
          <w:lang w:val="en-US"/>
        </w:rPr>
      </w:pPr>
      <w:r>
        <w:rPr>
          <w:lang w:val="en-US"/>
        </w:rPr>
        <w:t xml:space="preserve">Their main purpose is to know the overall performances of the different businesses to offer </w:t>
      </w:r>
      <w:r w:rsidR="00885F05">
        <w:rPr>
          <w:lang w:val="en-US"/>
        </w:rPr>
        <w:t>strategic advices to new and old entrepreneurs and companies.</w:t>
      </w:r>
    </w:p>
    <w:p w14:paraId="20278AFE" w14:textId="239B665C" w:rsidR="001243A5" w:rsidRDefault="003A7213" w:rsidP="00FD2FD5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informations they obtain aim to provide informed suggestions and improve consulting. </w:t>
      </w:r>
      <w:r w:rsidR="00885F05">
        <w:rPr>
          <w:lang w:val="en-US"/>
        </w:rPr>
        <w:t xml:space="preserve"> </w:t>
      </w:r>
      <w:r w:rsidR="00EF2E20">
        <w:rPr>
          <w:lang w:val="en-US"/>
        </w:rPr>
        <w:t xml:space="preserve">Core component of our business </w:t>
      </w:r>
      <w:r w:rsidR="00885F05">
        <w:rPr>
          <w:lang w:val="en-US"/>
        </w:rPr>
        <w:t>relies on knowledge</w:t>
      </w:r>
      <w:r w:rsidR="00EF2E20">
        <w:rPr>
          <w:lang w:val="en-US"/>
        </w:rPr>
        <w:t xml:space="preserve"> and expertise, in this regards the report requires to be clear, straightforward and interactive</w:t>
      </w:r>
      <w:r w:rsidR="00A230EB">
        <w:rPr>
          <w:lang w:val="en-US"/>
        </w:rPr>
        <w:t xml:space="preserve"> where</w:t>
      </w:r>
      <w:r w:rsidR="00EF2E20">
        <w:rPr>
          <w:lang w:val="en-US"/>
        </w:rPr>
        <w:t xml:space="preserve"> </w:t>
      </w:r>
      <w:r w:rsidR="00A230EB">
        <w:rPr>
          <w:lang w:val="en-US"/>
        </w:rPr>
        <w:t>k</w:t>
      </w:r>
      <w:r w:rsidR="00EF2E20">
        <w:rPr>
          <w:lang w:val="en-US"/>
        </w:rPr>
        <w:t>ey insight</w:t>
      </w:r>
      <w:r w:rsidR="00A230EB">
        <w:rPr>
          <w:lang w:val="en-US"/>
        </w:rPr>
        <w:t xml:space="preserve">s </w:t>
      </w:r>
      <w:r w:rsidR="00EF2E20">
        <w:rPr>
          <w:lang w:val="en-US"/>
        </w:rPr>
        <w:t xml:space="preserve">and metrics must be clearly recognizable. </w:t>
      </w:r>
    </w:p>
    <w:p w14:paraId="1E1CB82F" w14:textId="77777777" w:rsidR="00885F05" w:rsidRDefault="00885F05" w:rsidP="00FD2FD5">
      <w:pPr>
        <w:spacing w:after="0" w:line="240" w:lineRule="auto"/>
        <w:rPr>
          <w:lang w:val="en-US"/>
        </w:rPr>
      </w:pPr>
    </w:p>
    <w:p w14:paraId="26864D21" w14:textId="1530B2D4" w:rsidR="00EF2E20" w:rsidRDefault="002B006C" w:rsidP="00FD2FD5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consulting team group is formed by </w:t>
      </w:r>
      <w:r w:rsidR="00E64F24">
        <w:rPr>
          <w:lang w:val="en-US"/>
        </w:rPr>
        <w:t>six</w:t>
      </w:r>
      <w:r>
        <w:rPr>
          <w:lang w:val="en-US"/>
        </w:rPr>
        <w:t xml:space="preserve"> people, they are all 35 to 40 years old. It happens they don’t have any problem understand numbers or chart and they work with dashboards most of the time.</w:t>
      </w:r>
      <w:r w:rsidR="00E64F24">
        <w:rPr>
          <w:lang w:val="en-US"/>
        </w:rPr>
        <w:t xml:space="preserve"> They are all very professional and experienced in the consulting field. They know well the business and they mostly work with big companies looking for diversification opportunities.</w:t>
      </w:r>
    </w:p>
    <w:p w14:paraId="2D58C814" w14:textId="621909B6" w:rsidR="00900527" w:rsidRDefault="00900527" w:rsidP="00FD2FD5">
      <w:pPr>
        <w:spacing w:after="0" w:line="240" w:lineRule="auto"/>
        <w:rPr>
          <w:lang w:val="en-US"/>
        </w:rPr>
      </w:pPr>
    </w:p>
    <w:p w14:paraId="0D3DC683" w14:textId="77777777" w:rsidR="007C3C42" w:rsidRDefault="007C3C42" w:rsidP="00900527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7C8DDB2E" w14:textId="77777777" w:rsidR="007C3C42" w:rsidRDefault="007C3C42" w:rsidP="00900527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51C478FF" w14:textId="77777777" w:rsidR="007C3C42" w:rsidRDefault="007C3C42" w:rsidP="00900527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59A6B953" w14:textId="77777777" w:rsidR="007C3C42" w:rsidRDefault="007C3C42" w:rsidP="00900527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1D4B3F53" w14:textId="7962AD7E" w:rsidR="00A230EB" w:rsidRPr="00900527" w:rsidRDefault="00900527" w:rsidP="00900527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900527">
        <w:rPr>
          <w:b/>
          <w:bCs/>
          <w:sz w:val="24"/>
          <w:szCs w:val="24"/>
          <w:lang w:val="en-US"/>
        </w:rPr>
        <w:t>Needs</w:t>
      </w:r>
      <w:r>
        <w:rPr>
          <w:b/>
          <w:bCs/>
          <w:sz w:val="24"/>
          <w:szCs w:val="24"/>
          <w:lang w:val="en-US"/>
        </w:rPr>
        <w:t>/</w:t>
      </w:r>
      <w:r w:rsidR="00A911EE">
        <w:rPr>
          <w:b/>
          <w:bCs/>
          <w:sz w:val="24"/>
          <w:szCs w:val="24"/>
          <w:lang w:val="en-US"/>
        </w:rPr>
        <w:t>Goals to achieve</w:t>
      </w:r>
    </w:p>
    <w:p w14:paraId="5545A41B" w14:textId="77777777" w:rsidR="00A911EE" w:rsidRDefault="00A911EE" w:rsidP="00A911EE">
      <w:pPr>
        <w:spacing w:after="0" w:line="240" w:lineRule="auto"/>
        <w:rPr>
          <w:lang w:val="en-US"/>
        </w:rPr>
      </w:pPr>
    </w:p>
    <w:p w14:paraId="06D2A124" w14:textId="72A933C9" w:rsidR="00EF2E20" w:rsidRDefault="00EF2E20" w:rsidP="00EF2E20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Turn insight into </w:t>
      </w:r>
      <w:r w:rsidR="00E64F24">
        <w:rPr>
          <w:lang w:val="en-US"/>
        </w:rPr>
        <w:t>data-driven action</w:t>
      </w:r>
      <w:r>
        <w:rPr>
          <w:lang w:val="en-US"/>
        </w:rPr>
        <w:t xml:space="preserve"> for private</w:t>
      </w:r>
      <w:r w:rsidR="002B006C">
        <w:rPr>
          <w:lang w:val="en-US"/>
        </w:rPr>
        <w:t>s</w:t>
      </w:r>
      <w:r>
        <w:rPr>
          <w:lang w:val="en-US"/>
        </w:rPr>
        <w:t xml:space="preserve"> and business</w:t>
      </w:r>
      <w:r w:rsidR="002B006C">
        <w:rPr>
          <w:lang w:val="en-US"/>
        </w:rPr>
        <w:t>es</w:t>
      </w:r>
    </w:p>
    <w:p w14:paraId="21943FA0" w14:textId="1068720F" w:rsidR="002B006C" w:rsidRPr="00847B97" w:rsidRDefault="004B3E25" w:rsidP="00847B97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Beneficial to be well-informed about </w:t>
      </w:r>
      <w:r w:rsidR="002B006C" w:rsidRPr="00847B97">
        <w:rPr>
          <w:lang w:val="en-US"/>
        </w:rPr>
        <w:t>anomalies, trends and correlation</w:t>
      </w:r>
    </w:p>
    <w:p w14:paraId="22E54446" w14:textId="48AEE174" w:rsidR="002B006C" w:rsidRDefault="001243A5" w:rsidP="00EF2E20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Deeply u</w:t>
      </w:r>
      <w:r w:rsidR="002B006C">
        <w:rPr>
          <w:lang w:val="en-US"/>
        </w:rPr>
        <w:t>nderstand and learn key insight</w:t>
      </w:r>
      <w:r>
        <w:rPr>
          <w:lang w:val="en-US"/>
        </w:rPr>
        <w:t>s</w:t>
      </w:r>
      <w:r w:rsidR="002B006C">
        <w:rPr>
          <w:lang w:val="en-US"/>
        </w:rPr>
        <w:t xml:space="preserve"> </w:t>
      </w:r>
      <w:r>
        <w:rPr>
          <w:lang w:val="en-US"/>
        </w:rPr>
        <w:t>from trustworthy source</w:t>
      </w:r>
      <w:r w:rsidR="00847B97">
        <w:rPr>
          <w:lang w:val="en-US"/>
        </w:rPr>
        <w:t>s</w:t>
      </w:r>
    </w:p>
    <w:p w14:paraId="277529A8" w14:textId="77777777" w:rsidR="00FD2FD5" w:rsidRDefault="00FD2FD5" w:rsidP="002B006C">
      <w:pPr>
        <w:spacing w:after="0" w:line="240" w:lineRule="auto"/>
        <w:rPr>
          <w:lang w:val="en-US"/>
        </w:rPr>
      </w:pPr>
    </w:p>
    <w:p w14:paraId="3BC88C3C" w14:textId="77777777" w:rsidR="002B006C" w:rsidRPr="002B006C" w:rsidRDefault="002B006C" w:rsidP="002B006C">
      <w:pPr>
        <w:spacing w:after="0" w:line="240" w:lineRule="auto"/>
        <w:rPr>
          <w:lang w:val="en-US"/>
        </w:rPr>
      </w:pPr>
    </w:p>
    <w:p w14:paraId="1A8A5F3E" w14:textId="7F3512DF" w:rsidR="00FD2FD5" w:rsidRDefault="00370E35" w:rsidP="00FD2FD5">
      <w:pPr>
        <w:rPr>
          <w:sz w:val="32"/>
          <w:szCs w:val="32"/>
          <w:lang w:val="en-US"/>
        </w:rPr>
      </w:pPr>
      <w:r w:rsidRPr="00370E35">
        <w:rPr>
          <w:sz w:val="32"/>
          <w:szCs w:val="32"/>
          <w:lang w:val="en-US"/>
        </w:rPr>
        <w:t>What</w:t>
      </w:r>
    </w:p>
    <w:p w14:paraId="0D76CC83" w14:textId="30BA2987" w:rsidR="00362619" w:rsidRDefault="00362619" w:rsidP="008475D6">
      <w:pPr>
        <w:spacing w:after="0"/>
        <w:rPr>
          <w:lang w:val="en-US"/>
        </w:rPr>
      </w:pPr>
      <w:r>
        <w:rPr>
          <w:lang w:val="en-US"/>
        </w:rPr>
        <w:t xml:space="preserve">The dataset comes from the Inc. 5000 Magazine, published in 2014, and include the 5000 companies with the highest revenue growth </w:t>
      </w:r>
      <w:r w:rsidR="00487F69">
        <w:rPr>
          <w:lang w:val="en-US"/>
        </w:rPr>
        <w:t>over</w:t>
      </w:r>
      <w:r>
        <w:rPr>
          <w:lang w:val="en-US"/>
        </w:rPr>
        <w:t xml:space="preserve"> the previous 4 years.</w:t>
      </w:r>
    </w:p>
    <w:p w14:paraId="45988D94" w14:textId="77777777" w:rsidR="00155592" w:rsidRDefault="00155592" w:rsidP="008475D6">
      <w:pPr>
        <w:spacing w:after="0"/>
        <w:rPr>
          <w:lang w:val="en-US"/>
        </w:rPr>
      </w:pPr>
    </w:p>
    <w:p w14:paraId="20DE7675" w14:textId="5C948493" w:rsidR="00155592" w:rsidRDefault="00155592" w:rsidP="008475D6">
      <w:pPr>
        <w:spacing w:after="0"/>
        <w:rPr>
          <w:lang w:val="en-US"/>
        </w:rPr>
      </w:pPr>
      <w:r>
        <w:rPr>
          <w:lang w:val="en-US"/>
        </w:rPr>
        <w:t>Every row represent</w:t>
      </w:r>
      <w:r w:rsidR="00847B97">
        <w:rPr>
          <w:lang w:val="en-US"/>
        </w:rPr>
        <w:t>s</w:t>
      </w:r>
      <w:r>
        <w:rPr>
          <w:lang w:val="en-US"/>
        </w:rPr>
        <w:t xml:space="preserve"> a different company, their revenue and growth, as well as the industry and geographical area.</w:t>
      </w:r>
    </w:p>
    <w:p w14:paraId="3B2683AE" w14:textId="77777777" w:rsidR="00362619" w:rsidRDefault="00362619" w:rsidP="008475D6">
      <w:pPr>
        <w:spacing w:after="0"/>
        <w:rPr>
          <w:lang w:val="en-US"/>
        </w:rPr>
      </w:pPr>
    </w:p>
    <w:p w14:paraId="23D5B8B4" w14:textId="6D35F38A" w:rsidR="00362619" w:rsidRDefault="00362619" w:rsidP="008475D6">
      <w:pPr>
        <w:spacing w:after="0"/>
        <w:rPr>
          <w:lang w:val="en-US"/>
        </w:rPr>
      </w:pPr>
      <w:r>
        <w:rPr>
          <w:lang w:val="en-US"/>
        </w:rPr>
        <w:t xml:space="preserve">The data is reliable, structured, and </w:t>
      </w:r>
      <w:r w:rsidR="00487F69">
        <w:rPr>
          <w:lang w:val="en-US"/>
        </w:rPr>
        <w:t>mostly</w:t>
      </w:r>
      <w:r>
        <w:rPr>
          <w:lang w:val="en-US"/>
        </w:rPr>
        <w:t xml:space="preserve"> cleaned. Only few phases of data wrangling were necessary due to some missing value</w:t>
      </w:r>
      <w:r w:rsidR="00487F69">
        <w:rPr>
          <w:lang w:val="en-US"/>
        </w:rPr>
        <w:t>s</w:t>
      </w:r>
      <w:r>
        <w:rPr>
          <w:lang w:val="en-US"/>
        </w:rPr>
        <w:t>, and formatting inconsistencies.</w:t>
      </w:r>
    </w:p>
    <w:p w14:paraId="4364F0E6" w14:textId="49CEA629" w:rsidR="00C30722" w:rsidRDefault="00362619" w:rsidP="008475D6">
      <w:pPr>
        <w:spacing w:after="0"/>
        <w:rPr>
          <w:lang w:val="en-US"/>
        </w:rPr>
      </w:pPr>
      <w:r>
        <w:rPr>
          <w:lang w:val="en-US"/>
        </w:rPr>
        <w:t>Outliers were present</w:t>
      </w:r>
      <w:r w:rsidR="00C30722">
        <w:rPr>
          <w:lang w:val="en-US"/>
        </w:rPr>
        <w:t>. T</w:t>
      </w:r>
      <w:r>
        <w:rPr>
          <w:lang w:val="en-US"/>
        </w:rPr>
        <w:t>alking about growth and revenue</w:t>
      </w:r>
      <w:r w:rsidR="00C30722">
        <w:rPr>
          <w:lang w:val="en-US"/>
        </w:rPr>
        <w:t>,</w:t>
      </w:r>
      <w:r>
        <w:rPr>
          <w:lang w:val="en-US"/>
        </w:rPr>
        <w:t xml:space="preserve"> some companies</w:t>
      </w:r>
      <w:r w:rsidR="00FF59A6">
        <w:rPr>
          <w:lang w:val="en-US"/>
        </w:rPr>
        <w:t xml:space="preserve"> grew </w:t>
      </w:r>
      <w:r>
        <w:rPr>
          <w:lang w:val="en-US"/>
        </w:rPr>
        <w:t>more than the average</w:t>
      </w:r>
      <w:r w:rsidR="00FF59A6">
        <w:rPr>
          <w:lang w:val="en-US"/>
        </w:rPr>
        <w:t>,</w:t>
      </w:r>
      <w:r w:rsidR="00C30722">
        <w:rPr>
          <w:lang w:val="en-US"/>
        </w:rPr>
        <w:t xml:space="preserve"> meaning </w:t>
      </w:r>
      <w:r w:rsidR="00FF59A6">
        <w:rPr>
          <w:lang w:val="en-US"/>
        </w:rPr>
        <w:t xml:space="preserve">that </w:t>
      </w:r>
      <w:r w:rsidR="00C30722">
        <w:rPr>
          <w:lang w:val="en-US"/>
        </w:rPr>
        <w:t>some of t</w:t>
      </w:r>
      <w:r w:rsidR="00FF59A6">
        <w:rPr>
          <w:lang w:val="en-US"/>
        </w:rPr>
        <w:t xml:space="preserve">hem </w:t>
      </w:r>
      <w:r w:rsidR="00C30722">
        <w:rPr>
          <w:lang w:val="en-US"/>
        </w:rPr>
        <w:t>had extremely high growth and revenue compared to the rest. I decided to keep them</w:t>
      </w:r>
      <w:r w:rsidR="00FF59A6">
        <w:rPr>
          <w:lang w:val="en-US"/>
        </w:rPr>
        <w:t xml:space="preserve">, </w:t>
      </w:r>
      <w:r w:rsidR="00C30722">
        <w:rPr>
          <w:lang w:val="en-US"/>
        </w:rPr>
        <w:t>as they are the most successful one</w:t>
      </w:r>
      <w:r w:rsidR="009570AB">
        <w:rPr>
          <w:lang w:val="en-US"/>
        </w:rPr>
        <w:t>s</w:t>
      </w:r>
      <w:r w:rsidR="00C30722">
        <w:rPr>
          <w:lang w:val="en-US"/>
        </w:rPr>
        <w:t xml:space="preserve">; I want </w:t>
      </w:r>
      <w:r w:rsidR="00FF59A6">
        <w:rPr>
          <w:lang w:val="en-US"/>
        </w:rPr>
        <w:t xml:space="preserve">them </w:t>
      </w:r>
      <w:r w:rsidR="00C30722">
        <w:rPr>
          <w:lang w:val="en-US"/>
        </w:rPr>
        <w:t>to be visible and recognizable</w:t>
      </w:r>
      <w:r w:rsidR="00FF59A6">
        <w:rPr>
          <w:lang w:val="en-US"/>
        </w:rPr>
        <w:t xml:space="preserve"> as </w:t>
      </w:r>
      <w:r w:rsidR="00C30722">
        <w:rPr>
          <w:lang w:val="en-US"/>
        </w:rPr>
        <w:t xml:space="preserve">excellent investment opportunities. </w:t>
      </w:r>
    </w:p>
    <w:p w14:paraId="3DC96AD8" w14:textId="77777777" w:rsidR="00C30722" w:rsidRDefault="00C30722" w:rsidP="008475D6">
      <w:pPr>
        <w:spacing w:after="0"/>
        <w:rPr>
          <w:lang w:val="en-US"/>
        </w:rPr>
      </w:pPr>
    </w:p>
    <w:p w14:paraId="7A289DCE" w14:textId="1914280B" w:rsidR="00C30722" w:rsidRDefault="00C30722" w:rsidP="008475D6">
      <w:pPr>
        <w:spacing w:after="0"/>
        <w:rPr>
          <w:lang w:val="en-US"/>
        </w:rPr>
      </w:pPr>
      <w:r>
        <w:rPr>
          <w:lang w:val="en-US"/>
        </w:rPr>
        <w:t xml:space="preserve">Unfortunately, growth and revenue were stored as aggregated </w:t>
      </w:r>
      <w:r w:rsidR="00FF59A6">
        <w:rPr>
          <w:lang w:val="en-US"/>
        </w:rPr>
        <w:t>values over</w:t>
      </w:r>
      <w:r>
        <w:rPr>
          <w:lang w:val="en-US"/>
        </w:rPr>
        <w:t xml:space="preserve"> the 4 years, </w:t>
      </w:r>
      <w:r w:rsidR="00FF59A6">
        <w:rPr>
          <w:lang w:val="en-US"/>
        </w:rPr>
        <w:t>making it</w:t>
      </w:r>
      <w:r>
        <w:rPr>
          <w:lang w:val="en-US"/>
        </w:rPr>
        <w:t xml:space="preserve"> impossible to </w:t>
      </w:r>
      <w:r w:rsidR="00FF59A6">
        <w:rPr>
          <w:lang w:val="en-US"/>
        </w:rPr>
        <w:t>distinguish</w:t>
      </w:r>
      <w:r>
        <w:rPr>
          <w:lang w:val="en-US"/>
        </w:rPr>
        <w:t xml:space="preserve"> annual growth and revenue </w:t>
      </w:r>
      <w:r w:rsidR="00FF59A6">
        <w:rPr>
          <w:lang w:val="en-US"/>
        </w:rPr>
        <w:t>separately</w:t>
      </w:r>
      <w:r>
        <w:rPr>
          <w:lang w:val="en-US"/>
        </w:rPr>
        <w:t>. Despite th</w:t>
      </w:r>
      <w:r w:rsidR="00FF59A6">
        <w:rPr>
          <w:lang w:val="en-US"/>
        </w:rPr>
        <w:t>is</w:t>
      </w:r>
      <w:r w:rsidR="00847B97">
        <w:rPr>
          <w:lang w:val="en-US"/>
        </w:rPr>
        <w:t>,</w:t>
      </w:r>
      <w:r>
        <w:rPr>
          <w:lang w:val="en-US"/>
        </w:rPr>
        <w:t xml:space="preserve"> the data</w:t>
      </w:r>
      <w:r w:rsidR="00FF59A6">
        <w:rPr>
          <w:lang w:val="en-US"/>
        </w:rPr>
        <w:t xml:space="preserve"> still</w:t>
      </w:r>
      <w:r w:rsidR="00155592">
        <w:rPr>
          <w:lang w:val="en-US"/>
        </w:rPr>
        <w:t xml:space="preserve"> allows a clear analysis of the companies.</w:t>
      </w:r>
    </w:p>
    <w:p w14:paraId="43E33ACB" w14:textId="77777777" w:rsidR="00C30722" w:rsidRPr="008475D6" w:rsidRDefault="00C30722" w:rsidP="008475D6">
      <w:pPr>
        <w:spacing w:after="0"/>
        <w:rPr>
          <w:lang w:val="en-US"/>
        </w:rPr>
      </w:pPr>
    </w:p>
    <w:p w14:paraId="5D0DE209" w14:textId="443509F6" w:rsidR="00370E35" w:rsidRDefault="00F4385E" w:rsidP="00FD2F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</w:t>
      </w:r>
    </w:p>
    <w:p w14:paraId="1927DE2D" w14:textId="31E825CA" w:rsidR="00446D6B" w:rsidRDefault="00446D6B" w:rsidP="00BB04CA">
      <w:pPr>
        <w:rPr>
          <w:lang w:val="en-US"/>
        </w:rPr>
      </w:pPr>
      <w:r>
        <w:rPr>
          <w:lang w:val="en-US"/>
        </w:rPr>
        <w:t>The presentation will take place in the meeting room of</w:t>
      </w:r>
      <w:r w:rsidR="00FF59A6">
        <w:rPr>
          <w:lang w:val="en-US"/>
        </w:rPr>
        <w:t xml:space="preserve"> </w:t>
      </w:r>
      <w:r>
        <w:rPr>
          <w:lang w:val="en-US"/>
        </w:rPr>
        <w:t>Consulting &amp; Co, a</w:t>
      </w:r>
      <w:r w:rsidR="00FF59A6">
        <w:rPr>
          <w:lang w:val="en-US"/>
        </w:rPr>
        <w:t xml:space="preserve"> </w:t>
      </w:r>
      <w:r>
        <w:rPr>
          <w:lang w:val="en-US"/>
        </w:rPr>
        <w:t xml:space="preserve">room </w:t>
      </w:r>
      <w:r w:rsidR="00FF59A6">
        <w:rPr>
          <w:lang w:val="en-US"/>
        </w:rPr>
        <w:t xml:space="preserve">sufficient </w:t>
      </w:r>
      <w:r>
        <w:rPr>
          <w:lang w:val="en-US"/>
        </w:rPr>
        <w:t xml:space="preserve">to accommodate up to 10 people. The timeline is about 10 to 15 minutes, and potentially other 20 minutes </w:t>
      </w:r>
      <w:r w:rsidR="00FF59A6">
        <w:rPr>
          <w:lang w:val="en-US"/>
        </w:rPr>
        <w:t xml:space="preserve">for </w:t>
      </w:r>
      <w:r>
        <w:rPr>
          <w:lang w:val="en-US"/>
        </w:rPr>
        <w:t>questions and final discussions.</w:t>
      </w:r>
      <w:r w:rsidR="00910584">
        <w:rPr>
          <w:lang w:val="en-US"/>
        </w:rPr>
        <w:t xml:space="preserve"> The report format requires </w:t>
      </w:r>
      <w:r w:rsidR="00FF59A6">
        <w:rPr>
          <w:lang w:val="en-US"/>
        </w:rPr>
        <w:t>fitting</w:t>
      </w:r>
      <w:r w:rsidR="00910584">
        <w:rPr>
          <w:lang w:val="en-US"/>
        </w:rPr>
        <w:t xml:space="preserve"> a relat</w:t>
      </w:r>
      <w:r w:rsidR="00FF59A6">
        <w:rPr>
          <w:lang w:val="en-US"/>
        </w:rPr>
        <w:t>ively</w:t>
      </w:r>
      <w:r w:rsidR="00910584">
        <w:rPr>
          <w:lang w:val="en-US"/>
        </w:rPr>
        <w:t xml:space="preserve"> wide screen</w:t>
      </w:r>
      <w:r w:rsidR="00487F69">
        <w:rPr>
          <w:lang w:val="en-US"/>
        </w:rPr>
        <w:t xml:space="preserve"> (43 inches).</w:t>
      </w:r>
    </w:p>
    <w:p w14:paraId="7EB2DAAE" w14:textId="10F18BC3" w:rsidR="00446D6B" w:rsidRDefault="00446D6B" w:rsidP="00BB04CA">
      <w:pPr>
        <w:rPr>
          <w:lang w:val="en-US"/>
        </w:rPr>
      </w:pPr>
      <w:r>
        <w:rPr>
          <w:lang w:val="en-US"/>
        </w:rPr>
        <w:t>The presentation will be structured in different story point using Tableau,</w:t>
      </w:r>
      <w:r w:rsidR="00FF59A6">
        <w:rPr>
          <w:lang w:val="en-US"/>
        </w:rPr>
        <w:t xml:space="preserve"> with each</w:t>
      </w:r>
      <w:r>
        <w:rPr>
          <w:lang w:val="en-US"/>
        </w:rPr>
        <w:t xml:space="preserve"> point </w:t>
      </w:r>
      <w:r w:rsidR="00FF59A6">
        <w:rPr>
          <w:lang w:val="en-US"/>
        </w:rPr>
        <w:t>covering a</w:t>
      </w:r>
      <w:r>
        <w:rPr>
          <w:lang w:val="en-US"/>
        </w:rPr>
        <w:t xml:space="preserve"> different aspect</w:t>
      </w:r>
      <w:r w:rsidR="00FF59A6">
        <w:rPr>
          <w:lang w:val="en-US"/>
        </w:rPr>
        <w:t xml:space="preserve"> </w:t>
      </w:r>
      <w:r>
        <w:rPr>
          <w:lang w:val="en-US"/>
        </w:rPr>
        <w:t>of the data, such as geography, industry performance, growth and revenue performance.</w:t>
      </w:r>
    </w:p>
    <w:p w14:paraId="5F8B025C" w14:textId="138A2888" w:rsidR="00A8146B" w:rsidRDefault="00446D6B" w:rsidP="00BB04CA">
      <w:pPr>
        <w:rPr>
          <w:lang w:val="en-US"/>
        </w:rPr>
      </w:pPr>
      <w:r>
        <w:rPr>
          <w:lang w:val="en-US"/>
        </w:rPr>
        <w:t xml:space="preserve">It would be </w:t>
      </w:r>
      <w:r w:rsidR="00FF59A6">
        <w:rPr>
          <w:lang w:val="en-US"/>
        </w:rPr>
        <w:t>beneficial</w:t>
      </w:r>
      <w:r>
        <w:rPr>
          <w:lang w:val="en-US"/>
        </w:rPr>
        <w:t xml:space="preserve"> to create an interactive dashboard</w:t>
      </w:r>
      <w:r w:rsidR="00FF59A6">
        <w:rPr>
          <w:lang w:val="en-US"/>
        </w:rPr>
        <w:t xml:space="preserve">, </w:t>
      </w:r>
      <w:r>
        <w:rPr>
          <w:lang w:val="en-US"/>
        </w:rPr>
        <w:t>allow</w:t>
      </w:r>
      <w:r w:rsidR="00FF59A6">
        <w:rPr>
          <w:lang w:val="en-US"/>
        </w:rPr>
        <w:t>ing</w:t>
      </w:r>
      <w:r>
        <w:rPr>
          <w:lang w:val="en-US"/>
        </w:rPr>
        <w:t xml:space="preserve"> consultant</w:t>
      </w:r>
      <w:r w:rsidR="00FF59A6">
        <w:rPr>
          <w:lang w:val="en-US"/>
        </w:rPr>
        <w:t>s</w:t>
      </w:r>
      <w:r>
        <w:rPr>
          <w:lang w:val="en-US"/>
        </w:rPr>
        <w:t xml:space="preserve"> to </w:t>
      </w:r>
      <w:r w:rsidR="00FF59A6">
        <w:rPr>
          <w:lang w:val="en-US"/>
        </w:rPr>
        <w:t xml:space="preserve">easily </w:t>
      </w:r>
      <w:r w:rsidR="00954179">
        <w:rPr>
          <w:lang w:val="en-US"/>
        </w:rPr>
        <w:t xml:space="preserve">find </w:t>
      </w:r>
      <w:r w:rsidR="00FF59A6">
        <w:rPr>
          <w:lang w:val="en-US"/>
        </w:rPr>
        <w:t xml:space="preserve">the </w:t>
      </w:r>
      <w:r w:rsidR="00954179">
        <w:rPr>
          <w:lang w:val="en-US"/>
        </w:rPr>
        <w:t xml:space="preserve">information they need, </w:t>
      </w:r>
      <w:r w:rsidR="007C3C42">
        <w:rPr>
          <w:lang w:val="en-US"/>
        </w:rPr>
        <w:t>filtered by</w:t>
      </w:r>
      <w:r w:rsidR="00954179">
        <w:rPr>
          <w:lang w:val="en-US"/>
        </w:rPr>
        <w:t xml:space="preserve"> specific geographical area or industry.</w:t>
      </w:r>
    </w:p>
    <w:p w14:paraId="0637DB2D" w14:textId="77777777" w:rsidR="00954179" w:rsidRPr="000C3031" w:rsidRDefault="00954179" w:rsidP="00BB04CA">
      <w:pPr>
        <w:rPr>
          <w:lang w:val="en-US"/>
        </w:rPr>
      </w:pPr>
    </w:p>
    <w:p w14:paraId="53EC9FC5" w14:textId="77777777" w:rsidR="00BB04CA" w:rsidRPr="00BB04CA" w:rsidRDefault="00BB04CA" w:rsidP="00BB04CA">
      <w:pPr>
        <w:rPr>
          <w:lang w:val="en-US"/>
        </w:rPr>
      </w:pPr>
    </w:p>
    <w:p w14:paraId="7B567AFC" w14:textId="77777777" w:rsidR="00BB04CA" w:rsidRPr="00BB04CA" w:rsidRDefault="00BB04CA" w:rsidP="00BB04CA">
      <w:pPr>
        <w:rPr>
          <w:lang w:val="en-US"/>
        </w:rPr>
      </w:pPr>
    </w:p>
    <w:sectPr w:rsidR="00BB04CA" w:rsidRPr="00BB04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258D3"/>
    <w:multiLevelType w:val="hybridMultilevel"/>
    <w:tmpl w:val="9EE426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77597"/>
    <w:multiLevelType w:val="hybridMultilevel"/>
    <w:tmpl w:val="CE7608C6"/>
    <w:lvl w:ilvl="0" w:tplc="0BECD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4029C"/>
    <w:multiLevelType w:val="hybridMultilevel"/>
    <w:tmpl w:val="B98A569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D10056A"/>
    <w:multiLevelType w:val="hybridMultilevel"/>
    <w:tmpl w:val="C33A1526"/>
    <w:lvl w:ilvl="0" w:tplc="0BECD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63587"/>
    <w:multiLevelType w:val="hybridMultilevel"/>
    <w:tmpl w:val="5BE27542"/>
    <w:lvl w:ilvl="0" w:tplc="0BECD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85B07"/>
    <w:multiLevelType w:val="hybridMultilevel"/>
    <w:tmpl w:val="C3F2D7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B7FDE"/>
    <w:multiLevelType w:val="hybridMultilevel"/>
    <w:tmpl w:val="0118608A"/>
    <w:lvl w:ilvl="0" w:tplc="0BECD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82F0E"/>
    <w:multiLevelType w:val="hybridMultilevel"/>
    <w:tmpl w:val="D49A8FC2"/>
    <w:lvl w:ilvl="0" w:tplc="0BECD4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5989984">
    <w:abstractNumId w:val="6"/>
  </w:num>
  <w:num w:numId="2" w16cid:durableId="1226601311">
    <w:abstractNumId w:val="4"/>
  </w:num>
  <w:num w:numId="3" w16cid:durableId="352416523">
    <w:abstractNumId w:val="3"/>
  </w:num>
  <w:num w:numId="4" w16cid:durableId="865337910">
    <w:abstractNumId w:val="7"/>
  </w:num>
  <w:num w:numId="5" w16cid:durableId="631398332">
    <w:abstractNumId w:val="1"/>
  </w:num>
  <w:num w:numId="6" w16cid:durableId="1053117610">
    <w:abstractNumId w:val="5"/>
  </w:num>
  <w:num w:numId="7" w16cid:durableId="1143111375">
    <w:abstractNumId w:val="2"/>
  </w:num>
  <w:num w:numId="8" w16cid:durableId="1034815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CA"/>
    <w:rsid w:val="0000143F"/>
    <w:rsid w:val="00033D48"/>
    <w:rsid w:val="000C3031"/>
    <w:rsid w:val="000D633D"/>
    <w:rsid w:val="001243A5"/>
    <w:rsid w:val="00155592"/>
    <w:rsid w:val="002B006C"/>
    <w:rsid w:val="002F1EB7"/>
    <w:rsid w:val="00362619"/>
    <w:rsid w:val="00370E35"/>
    <w:rsid w:val="00393300"/>
    <w:rsid w:val="003A7213"/>
    <w:rsid w:val="003E1DE0"/>
    <w:rsid w:val="00406C18"/>
    <w:rsid w:val="00446D6B"/>
    <w:rsid w:val="00487F69"/>
    <w:rsid w:val="004B3E25"/>
    <w:rsid w:val="005F1EA4"/>
    <w:rsid w:val="00651A16"/>
    <w:rsid w:val="007A5F28"/>
    <w:rsid w:val="007C3C42"/>
    <w:rsid w:val="007E6CCF"/>
    <w:rsid w:val="008475D6"/>
    <w:rsid w:val="00847B97"/>
    <w:rsid w:val="0087160A"/>
    <w:rsid w:val="00885F05"/>
    <w:rsid w:val="00900527"/>
    <w:rsid w:val="00910584"/>
    <w:rsid w:val="00954179"/>
    <w:rsid w:val="00956574"/>
    <w:rsid w:val="009570AB"/>
    <w:rsid w:val="009D51DC"/>
    <w:rsid w:val="00A230EB"/>
    <w:rsid w:val="00A8146B"/>
    <w:rsid w:val="00A911EE"/>
    <w:rsid w:val="00B11CC4"/>
    <w:rsid w:val="00B92E81"/>
    <w:rsid w:val="00BB04CA"/>
    <w:rsid w:val="00BF6E47"/>
    <w:rsid w:val="00C01311"/>
    <w:rsid w:val="00C30722"/>
    <w:rsid w:val="00CC12D9"/>
    <w:rsid w:val="00D82760"/>
    <w:rsid w:val="00DD17F1"/>
    <w:rsid w:val="00DD5985"/>
    <w:rsid w:val="00E11B16"/>
    <w:rsid w:val="00E64F24"/>
    <w:rsid w:val="00EE3709"/>
    <w:rsid w:val="00EF2E20"/>
    <w:rsid w:val="00F4385E"/>
    <w:rsid w:val="00F91854"/>
    <w:rsid w:val="00FC3C10"/>
    <w:rsid w:val="00FD2FD5"/>
    <w:rsid w:val="00FF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6CD3D"/>
  <w15:chartTrackingRefBased/>
  <w15:docId w15:val="{BA58D01D-766D-490F-BAC1-902A6295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0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4CA"/>
    <w:rPr>
      <w:b/>
      <w:bCs/>
      <w:smallCaps/>
      <w:color w:val="2F5496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CC12D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5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2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cambedda</dc:creator>
  <cp:keywords/>
  <dc:description/>
  <cp:lastModifiedBy>andrea cambedda</cp:lastModifiedBy>
  <cp:revision>12</cp:revision>
  <dcterms:created xsi:type="dcterms:W3CDTF">2025-04-10T13:35:00Z</dcterms:created>
  <dcterms:modified xsi:type="dcterms:W3CDTF">2025-04-28T15:08:00Z</dcterms:modified>
</cp:coreProperties>
</file>