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Look w:val="04A0"/>
      </w:tblPr>
      <w:tblGrid>
        <w:gridCol w:w="4788"/>
        <w:gridCol w:w="4788"/>
      </w:tblGrid>
      <w:tr w:rsidR="00E773C9" w:rsidTr="00E773C9">
        <w:tc>
          <w:tcPr>
            <w:tcW w:w="4788" w:type="dxa"/>
          </w:tcPr>
          <w:p w:rsidR="00E773C9" w:rsidRDefault="00E773C9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CA For Corporate Law</w:t>
            </w:r>
          </w:p>
        </w:tc>
        <w:tc>
          <w:tcPr>
            <w:tcW w:w="4788" w:type="dxa"/>
          </w:tcPr>
          <w:p w:rsidR="00E773C9" w:rsidRDefault="00E773C9">
            <w:pPr>
              <w:spacing w:after="0" w:line="240" w:lineRule="auto"/>
              <w:rPr>
                <w:b/>
              </w:rPr>
            </w:pPr>
          </w:p>
        </w:tc>
      </w:tr>
    </w:tbl>
    <w:p w:rsidR="00E07D41" w:rsidRDefault="00E07D41"/>
    <w:p w:rsidR="00E773C9" w:rsidRDefault="00E773C9">
      <w:r>
        <w:t>“Review the rule laid down in the case of Salomon v Salomon (1897</w:t>
      </w:r>
      <w:proofErr w:type="gramStart"/>
      <w:r>
        <w:t>) .</w:t>
      </w:r>
      <w:proofErr w:type="gramEnd"/>
      <w:r>
        <w:t xml:space="preserve"> Identify the issues that have arisen after that decision and outline how the rule has been applied in recent cases.”</w:t>
      </w:r>
    </w:p>
    <w:p w:rsidR="00E773C9" w:rsidRDefault="00E773C9"/>
    <w:p w:rsidR="00E773C9" w:rsidRDefault="00E773C9">
      <w:r>
        <w:t>1500 words</w:t>
      </w:r>
    </w:p>
    <w:p w:rsidR="00E773C9" w:rsidRDefault="00E773C9">
      <w:r>
        <w:t>Due March 8th</w:t>
      </w:r>
    </w:p>
    <w:sectPr w:rsidR="00E773C9" w:rsidSect="00E07D4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>
    <w:useFELayout/>
  </w:compat>
  <w:rsids>
    <w:rsidRoot w:val="00E773C9"/>
    <w:rsid w:val="006F77C4"/>
    <w:rsid w:val="00B41609"/>
    <w:rsid w:val="00E07D41"/>
    <w:rsid w:val="00E773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73C9"/>
    <w:rPr>
      <w:rFonts w:ascii="Calibri" w:eastAsia="Calibri" w:hAnsi="Calibri" w:cs="Times New Roman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71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35</Words>
  <Characters>201</Characters>
  <Application>Microsoft Office Word</Application>
  <DocSecurity>0</DocSecurity>
  <Lines>1</Lines>
  <Paragraphs>1</Paragraphs>
  <ScaleCrop>false</ScaleCrop>
  <Company>jf</Company>
  <LinksUpToDate>false</LinksUpToDate>
  <CharactersWithSpaces>235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jfarrell</dc:creator>
  <cp:keywords/>
  <dc:description/>
  <cp:lastModifiedBy>jfarrell</cp:lastModifiedBy>
  <cp:revision>1</cp:revision>
  <dcterms:created xsi:type="dcterms:W3CDTF">2013-02-13T10:03:00Z</dcterms:created>
  <dcterms:modified xsi:type="dcterms:W3CDTF">2013-02-13T10:07:00Z</dcterms:modified>
</cp:coreProperties>
</file>