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3AA982" w14:textId="094D8096" w:rsidR="00EF7490" w:rsidRPr="00EF7490" w:rsidRDefault="00EF7490" w:rsidP="00EF7490">
      <w:pPr>
        <w:jc w:val="center"/>
        <w:rPr>
          <w:rFonts w:ascii="Times New Roman" w:hAnsi="Times New Roman" w:cs="Times New Roman"/>
          <w:b/>
          <w:bCs/>
          <w:u w:val="single"/>
        </w:rPr>
      </w:pPr>
      <w:r>
        <w:rPr>
          <w:rFonts w:ascii="Times New Roman" w:hAnsi="Times New Roman" w:cs="Times New Roman"/>
          <w:b/>
          <w:bCs/>
          <w:u w:val="single"/>
        </w:rPr>
        <w:t>Weekly Reflection 1</w:t>
      </w:r>
    </w:p>
    <w:p w14:paraId="058F0347" w14:textId="77777777" w:rsidR="00EF7490" w:rsidRDefault="008C35C4" w:rsidP="00EF7490">
      <w:pPr>
        <w:rPr>
          <w:rFonts w:ascii="Times New Roman" w:hAnsi="Times New Roman" w:cs="Times New Roman"/>
        </w:rPr>
      </w:pPr>
      <w:r>
        <w:rPr>
          <w:rFonts w:ascii="Times New Roman" w:hAnsi="Times New Roman" w:cs="Times New Roman"/>
          <w:b/>
          <w:bCs/>
        </w:rPr>
        <w:t xml:space="preserve">Topic: </w:t>
      </w:r>
      <w:r>
        <w:rPr>
          <w:rFonts w:ascii="Times New Roman" w:hAnsi="Times New Roman" w:cs="Times New Roman"/>
        </w:rPr>
        <w:t>Establishing a positive learning environment</w:t>
      </w:r>
    </w:p>
    <w:p w14:paraId="1AEB72EA" w14:textId="77777777" w:rsidR="00EF7490" w:rsidRDefault="00EF7490" w:rsidP="00EF7490">
      <w:pPr>
        <w:rPr>
          <w:rFonts w:ascii="Times New Roman" w:hAnsi="Times New Roman" w:cs="Times New Roman"/>
          <w:i/>
          <w:iCs/>
        </w:rPr>
      </w:pPr>
    </w:p>
    <w:p w14:paraId="6EB163FC" w14:textId="6306E77C" w:rsidR="00EF7490" w:rsidRPr="00EF7490" w:rsidRDefault="00EF7490" w:rsidP="00EF7490">
      <w:pPr>
        <w:rPr>
          <w:rFonts w:ascii="Times New Roman" w:hAnsi="Times New Roman" w:cs="Times New Roman"/>
        </w:rPr>
      </w:pPr>
      <w:r>
        <w:rPr>
          <w:rFonts w:ascii="Times New Roman" w:hAnsi="Times New Roman" w:cs="Times New Roman"/>
          <w:i/>
          <w:iCs/>
        </w:rPr>
        <w:t>1.</w:t>
      </w:r>
      <w:r w:rsidR="00340F9F" w:rsidRPr="00EF7490">
        <w:rPr>
          <w:rFonts w:ascii="Times New Roman" w:hAnsi="Times New Roman" w:cs="Times New Roman"/>
          <w:i/>
          <w:iCs/>
          <w:lang w:val="en-GB"/>
        </w:rPr>
        <w:t xml:space="preserve"> </w:t>
      </w:r>
      <w:r w:rsidRPr="00EF7490">
        <w:rPr>
          <w:rFonts w:ascii="Times New Roman" w:hAnsi="Times New Roman" w:cs="Times New Roman"/>
          <w:i/>
          <w:iCs/>
        </w:rPr>
        <w:t>What have you learnt about the topic from your teaching experience and what questions have been raised?</w:t>
      </w:r>
    </w:p>
    <w:p w14:paraId="3968463F" w14:textId="26559C68" w:rsidR="00340F9F" w:rsidRDefault="00340F9F" w:rsidP="00AD3C34">
      <w:pPr>
        <w:autoSpaceDE w:val="0"/>
        <w:autoSpaceDN w:val="0"/>
        <w:adjustRightInd w:val="0"/>
        <w:rPr>
          <w:rFonts w:ascii="Times New Roman" w:hAnsi="Times New Roman" w:cs="Times New Roman"/>
          <w:i/>
          <w:iCs/>
          <w:lang w:val="en-GB"/>
        </w:rPr>
      </w:pPr>
    </w:p>
    <w:p w14:paraId="4321638E" w14:textId="77777777" w:rsidR="00404094" w:rsidRDefault="00A9502B" w:rsidP="00AD3C34">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Starting placement this week has been marked by strong feelings of excitement and anxiety. </w:t>
      </w:r>
    </w:p>
    <w:p w14:paraId="41324E33" w14:textId="2E54A0E6" w:rsidR="00404094" w:rsidRDefault="00404094" w:rsidP="00AD3C34">
      <w:pPr>
        <w:autoSpaceDE w:val="0"/>
        <w:autoSpaceDN w:val="0"/>
        <w:adjustRightInd w:val="0"/>
        <w:rPr>
          <w:rFonts w:ascii="Times New Roman" w:hAnsi="Times New Roman" w:cs="Times New Roman"/>
          <w:lang w:val="en-GB"/>
        </w:rPr>
      </w:pPr>
      <w:r>
        <w:rPr>
          <w:rFonts w:ascii="Times New Roman" w:hAnsi="Times New Roman" w:cs="Times New Roman"/>
          <w:lang w:val="en-GB"/>
        </w:rPr>
        <w:t>Although I had spent weeks on teaching placement last year, that placement only involved two classes a week of teaching and a few hours of extra support classes. This year's placement is much longer and more involved, which allows me to become immersed in the environment of the school.</w:t>
      </w:r>
    </w:p>
    <w:p w14:paraId="7FAD5C7C" w14:textId="38C20572" w:rsidR="00404094" w:rsidRDefault="00404094" w:rsidP="00AD3C34">
      <w:pPr>
        <w:autoSpaceDE w:val="0"/>
        <w:autoSpaceDN w:val="0"/>
        <w:adjustRightInd w:val="0"/>
        <w:rPr>
          <w:rFonts w:ascii="Times New Roman" w:hAnsi="Times New Roman" w:cs="Times New Roman"/>
          <w:lang w:val="en-GB"/>
        </w:rPr>
      </w:pPr>
    </w:p>
    <w:p w14:paraId="02582FEB" w14:textId="77777777" w:rsidR="002C16FE" w:rsidRDefault="00404094" w:rsidP="00AD3C34">
      <w:pPr>
        <w:autoSpaceDE w:val="0"/>
        <w:autoSpaceDN w:val="0"/>
        <w:adjustRightInd w:val="0"/>
        <w:rPr>
          <w:rFonts w:ascii="Times New Roman" w:hAnsi="Times New Roman" w:cs="Times New Roman"/>
          <w:lang w:val="en-GB"/>
        </w:rPr>
      </w:pPr>
      <w:r>
        <w:rPr>
          <w:rFonts w:ascii="Times New Roman" w:hAnsi="Times New Roman" w:cs="Times New Roman"/>
          <w:lang w:val="en-GB"/>
        </w:rPr>
        <w:t>Throughout the week, I have been very conscious of a change in mindset that has accompanied this longer time spent at the school. Last year, I felt very much like a college student who happened to be studying Education - attending lectures, learning maths modules, meeting other students on the college campus</w:t>
      </w:r>
      <w:r w:rsidR="002C16FE">
        <w:rPr>
          <w:rFonts w:ascii="Times New Roman" w:hAnsi="Times New Roman" w:cs="Times New Roman"/>
          <w:lang w:val="en-GB"/>
        </w:rPr>
        <w:t>, and sometimes going to the school to teach a class</w:t>
      </w:r>
      <w:r>
        <w:rPr>
          <w:rFonts w:ascii="Times New Roman" w:hAnsi="Times New Roman" w:cs="Times New Roman"/>
          <w:lang w:val="en-GB"/>
        </w:rPr>
        <w:t>. Even just in the last week, however, my mindset and sense of identity has changed from that of a college student to that of a student-teacher</w:t>
      </w:r>
      <w:r w:rsidR="002C16FE">
        <w:rPr>
          <w:rFonts w:ascii="Times New Roman" w:hAnsi="Times New Roman" w:cs="Times New Roman"/>
          <w:lang w:val="en-GB"/>
        </w:rPr>
        <w:t>. This change has been brought about by being in the school every day, teaching multiple different class groups and developing relationships with many different teachers in the staff room during time between classes.</w:t>
      </w:r>
    </w:p>
    <w:p w14:paraId="18250355" w14:textId="77777777" w:rsidR="002C16FE" w:rsidRDefault="002C16FE" w:rsidP="00AD3C34">
      <w:pPr>
        <w:autoSpaceDE w:val="0"/>
        <w:autoSpaceDN w:val="0"/>
        <w:adjustRightInd w:val="0"/>
        <w:rPr>
          <w:rFonts w:ascii="Times New Roman" w:hAnsi="Times New Roman" w:cs="Times New Roman"/>
          <w:lang w:val="en-GB"/>
        </w:rPr>
      </w:pPr>
    </w:p>
    <w:p w14:paraId="0657BEC2" w14:textId="0EACB601" w:rsidR="00404094" w:rsidRDefault="005718B8" w:rsidP="00AD3C34">
      <w:pPr>
        <w:autoSpaceDE w:val="0"/>
        <w:autoSpaceDN w:val="0"/>
        <w:adjustRightInd w:val="0"/>
        <w:rPr>
          <w:rFonts w:ascii="Times New Roman" w:hAnsi="Times New Roman" w:cs="Times New Roman"/>
          <w:lang w:val="en-GB"/>
        </w:rPr>
      </w:pPr>
      <w:r>
        <w:rPr>
          <w:rFonts w:ascii="Times New Roman" w:hAnsi="Times New Roman" w:cs="Times New Roman"/>
          <w:lang w:val="en-GB"/>
        </w:rPr>
        <w:t>As a student-teacher starting to develop their teaching identity, I feel like my time in the staff room conversing with other teachers is an important part of my development. These teachers have been in the school for a long time, have closer relationships with the students and could have invaluable advice for</w:t>
      </w:r>
      <w:r w:rsidR="002C16FE">
        <w:rPr>
          <w:rFonts w:ascii="Times New Roman" w:hAnsi="Times New Roman" w:cs="Times New Roman"/>
          <w:lang w:val="en-GB"/>
        </w:rPr>
        <w:t xml:space="preserve"> </w:t>
      </w:r>
      <w:r>
        <w:rPr>
          <w:rFonts w:ascii="Times New Roman" w:hAnsi="Times New Roman" w:cs="Times New Roman"/>
          <w:lang w:val="en-GB"/>
        </w:rPr>
        <w:t>me at the beginning of my career.</w:t>
      </w:r>
      <w:r w:rsidR="002C16FE">
        <w:rPr>
          <w:rFonts w:ascii="Times New Roman" w:hAnsi="Times New Roman" w:cs="Times New Roman"/>
          <w:lang w:val="en-GB"/>
        </w:rPr>
        <w:t xml:space="preserve">                           </w:t>
      </w:r>
      <w:r w:rsidR="00404094">
        <w:rPr>
          <w:rFonts w:ascii="Times New Roman" w:hAnsi="Times New Roman" w:cs="Times New Roman"/>
          <w:lang w:val="en-GB"/>
        </w:rPr>
        <w:t xml:space="preserve"> </w:t>
      </w:r>
    </w:p>
    <w:p w14:paraId="701A5200" w14:textId="49627990" w:rsidR="00404094" w:rsidRDefault="00404094" w:rsidP="00AD3C34">
      <w:pPr>
        <w:autoSpaceDE w:val="0"/>
        <w:autoSpaceDN w:val="0"/>
        <w:adjustRightInd w:val="0"/>
        <w:rPr>
          <w:rFonts w:ascii="Times New Roman" w:hAnsi="Times New Roman" w:cs="Times New Roman"/>
          <w:lang w:val="en-GB"/>
        </w:rPr>
      </w:pPr>
    </w:p>
    <w:p w14:paraId="30CDA10F" w14:textId="2C00475C" w:rsidR="00EF7BA9" w:rsidRDefault="005718B8" w:rsidP="00AD3C34">
      <w:pPr>
        <w:autoSpaceDE w:val="0"/>
        <w:autoSpaceDN w:val="0"/>
        <w:adjustRightInd w:val="0"/>
        <w:rPr>
          <w:rFonts w:ascii="Times New Roman" w:hAnsi="Times New Roman" w:cs="Times New Roman"/>
          <w:lang w:val="en-GB"/>
        </w:rPr>
      </w:pPr>
      <w:r>
        <w:rPr>
          <w:rFonts w:ascii="Times New Roman" w:hAnsi="Times New Roman" w:cs="Times New Roman"/>
          <w:lang w:val="en-GB"/>
        </w:rPr>
        <w:t xml:space="preserve">While I started the week hopeful to make a positive difference to students' learning and lives, this hope turned to a sense of naivety throughout the week. </w:t>
      </w:r>
      <w:r w:rsidR="00EF7BA9">
        <w:rPr>
          <w:rFonts w:ascii="Times New Roman" w:hAnsi="Times New Roman" w:cs="Times New Roman"/>
          <w:lang w:val="en-GB"/>
        </w:rPr>
        <w:t>Although I developed relationships with many different teachers, much of my time spent in the staff room was spent overhearing the teachers discuss the year ahead and their opinions of different students. Discussing a few students that hadn't returned to school yet, a few teachers commented "Thank God, I won't go looking for them!"</w:t>
      </w:r>
      <w:r w:rsidR="00BA1561">
        <w:rPr>
          <w:rFonts w:ascii="Times New Roman" w:hAnsi="Times New Roman" w:cs="Times New Roman"/>
          <w:lang w:val="en-GB"/>
        </w:rPr>
        <w:t xml:space="preserve"> and </w:t>
      </w:r>
      <w:r w:rsidR="00EF7BA9">
        <w:rPr>
          <w:rFonts w:ascii="Times New Roman" w:hAnsi="Times New Roman" w:cs="Times New Roman"/>
          <w:lang w:val="en-GB"/>
        </w:rPr>
        <w:t xml:space="preserve">"I hope they stay gone". </w:t>
      </w:r>
      <w:r w:rsidR="00492E95">
        <w:rPr>
          <w:rFonts w:ascii="Times New Roman" w:hAnsi="Times New Roman" w:cs="Times New Roman"/>
          <w:lang w:val="en-GB"/>
        </w:rPr>
        <w:t>As they were d</w:t>
      </w:r>
      <w:r w:rsidR="00EF7BA9">
        <w:rPr>
          <w:rFonts w:ascii="Times New Roman" w:hAnsi="Times New Roman" w:cs="Times New Roman"/>
          <w:lang w:val="en-GB"/>
        </w:rPr>
        <w:t xml:space="preserve">iscussing classes they were teaching, different teachers commented along the lines of "you have to disconnect from it, don't stress over them not doing work. </w:t>
      </w:r>
      <w:r w:rsidR="00BA1561">
        <w:rPr>
          <w:rFonts w:ascii="Times New Roman" w:hAnsi="Times New Roman" w:cs="Times New Roman"/>
          <w:lang w:val="en-GB"/>
        </w:rPr>
        <w:t>T</w:t>
      </w:r>
      <w:r w:rsidR="00EF7BA9">
        <w:rPr>
          <w:rFonts w:ascii="Times New Roman" w:hAnsi="Times New Roman" w:cs="Times New Roman"/>
          <w:lang w:val="en-GB"/>
        </w:rPr>
        <w:t>here's only so much you can do, most of them are lost causes at this stage".</w:t>
      </w:r>
    </w:p>
    <w:p w14:paraId="4C0247B4" w14:textId="0E85AF8B" w:rsidR="00EF7BA9" w:rsidRDefault="00EF7BA9" w:rsidP="00AD3C34">
      <w:pPr>
        <w:autoSpaceDE w:val="0"/>
        <w:autoSpaceDN w:val="0"/>
        <w:adjustRightInd w:val="0"/>
        <w:rPr>
          <w:rFonts w:ascii="Times New Roman" w:hAnsi="Times New Roman" w:cs="Times New Roman"/>
          <w:lang w:val="en-GB"/>
        </w:rPr>
      </w:pPr>
    </w:p>
    <w:p w14:paraId="39AC113B" w14:textId="6CA47185" w:rsidR="00EF7BA9" w:rsidRDefault="00EF7BA9" w:rsidP="00AD3C34">
      <w:pPr>
        <w:autoSpaceDE w:val="0"/>
        <w:autoSpaceDN w:val="0"/>
        <w:adjustRightInd w:val="0"/>
        <w:rPr>
          <w:rFonts w:ascii="Times New Roman" w:hAnsi="Times New Roman" w:cs="Times New Roman"/>
          <w:lang w:val="en-GB"/>
        </w:rPr>
      </w:pPr>
      <w:r>
        <w:rPr>
          <w:rFonts w:ascii="Times New Roman" w:hAnsi="Times New Roman" w:cs="Times New Roman"/>
          <w:lang w:val="en-GB"/>
        </w:rPr>
        <w:t>Hearing these kinds of comments, left me feeling anxious, stressed and disheartened about the semester ahead. Why do these comments make me uncomfortable? Do they fit with my philosophy of teaching? If experienced teachers felt this way, what chance did I have?</w:t>
      </w:r>
    </w:p>
    <w:p w14:paraId="7DD400B4" w14:textId="42492FE9" w:rsidR="00404094" w:rsidRDefault="00404094" w:rsidP="00AD3C34">
      <w:pPr>
        <w:autoSpaceDE w:val="0"/>
        <w:autoSpaceDN w:val="0"/>
        <w:adjustRightInd w:val="0"/>
        <w:rPr>
          <w:rFonts w:ascii="Times New Roman" w:hAnsi="Times New Roman" w:cs="Times New Roman"/>
          <w:lang w:val="en-GB"/>
        </w:rPr>
      </w:pPr>
    </w:p>
    <w:p w14:paraId="3ECB339A" w14:textId="5E78875B" w:rsidR="00EF7BA9" w:rsidRDefault="00EF7BA9" w:rsidP="00EF7BA9">
      <w:pPr>
        <w:rPr>
          <w:rFonts w:ascii="Times New Roman" w:hAnsi="Times New Roman" w:cs="Times New Roman"/>
          <w:lang w:val="en-GB"/>
        </w:rPr>
      </w:pPr>
      <w:r>
        <w:rPr>
          <w:rFonts w:ascii="Times New Roman" w:hAnsi="Times New Roman" w:cs="Times New Roman"/>
          <w:lang w:val="en-GB"/>
        </w:rPr>
        <w:t xml:space="preserve">During one class that I was team teaching with my co-operating teacher, one 5th year student calculated the addition of a few numbers in his </w:t>
      </w:r>
      <w:r w:rsidR="00492E95">
        <w:rPr>
          <w:rFonts w:ascii="Times New Roman" w:hAnsi="Times New Roman" w:cs="Times New Roman"/>
          <w:lang w:val="en-GB"/>
        </w:rPr>
        <w:t>head and</w:t>
      </w:r>
      <w:r>
        <w:rPr>
          <w:rFonts w:ascii="Times New Roman" w:hAnsi="Times New Roman" w:cs="Times New Roman"/>
          <w:lang w:val="en-GB"/>
        </w:rPr>
        <w:t xml:space="preserve"> said the correct answer. This was dismissed by the co-operating teacher who said, </w:t>
      </w:r>
      <w:bookmarkStart w:id="0" w:name="OLE_LINK10"/>
      <w:bookmarkStart w:id="1" w:name="OLE_LINK11"/>
      <w:r>
        <w:rPr>
          <w:rFonts w:ascii="Times New Roman" w:hAnsi="Times New Roman" w:cs="Times New Roman"/>
          <w:lang w:val="en-GB"/>
        </w:rPr>
        <w:t>"for the love of god, here's a calculator, don't try doing any sums in your head"</w:t>
      </w:r>
      <w:bookmarkEnd w:id="0"/>
      <w:bookmarkEnd w:id="1"/>
      <w:r>
        <w:rPr>
          <w:rFonts w:ascii="Times New Roman" w:hAnsi="Times New Roman" w:cs="Times New Roman"/>
          <w:lang w:val="en-GB"/>
        </w:rPr>
        <w:t xml:space="preserve">. The student immediately looked deflated, and </w:t>
      </w:r>
      <w:r w:rsidR="00492E95">
        <w:rPr>
          <w:rFonts w:ascii="Times New Roman" w:hAnsi="Times New Roman" w:cs="Times New Roman"/>
          <w:lang w:val="en-GB"/>
        </w:rPr>
        <w:t>I noted to myself that that was how I felt in the staff room.</w:t>
      </w:r>
    </w:p>
    <w:p w14:paraId="50EDA951" w14:textId="48855A8C" w:rsidR="00492E95" w:rsidRDefault="00492E95" w:rsidP="00EF7BA9">
      <w:pPr>
        <w:rPr>
          <w:rFonts w:ascii="Times New Roman" w:hAnsi="Times New Roman" w:cs="Times New Roman"/>
          <w:lang w:val="en-GB"/>
        </w:rPr>
      </w:pPr>
    </w:p>
    <w:p w14:paraId="3EEF89B2" w14:textId="1935DE97" w:rsidR="00492E95" w:rsidRDefault="00492E95" w:rsidP="00EF7BA9">
      <w:pPr>
        <w:rPr>
          <w:rFonts w:ascii="Times New Roman" w:hAnsi="Times New Roman" w:cs="Times New Roman"/>
          <w:lang w:val="en-GB"/>
        </w:rPr>
      </w:pPr>
      <w:r>
        <w:rPr>
          <w:rFonts w:ascii="Times New Roman" w:hAnsi="Times New Roman" w:cs="Times New Roman"/>
          <w:lang w:val="en-GB"/>
        </w:rPr>
        <w:t>I feel like the most prominent experiences of the week involved a negative atmosphere, both in the staffroom and in the classroom. I hope to use the educational theory that I've encountered in college to help me reflect on this, and better understand how a negative atmosphere can affect teaching and learning.</w:t>
      </w:r>
    </w:p>
    <w:p w14:paraId="0CBFDA09" w14:textId="14876D98" w:rsidR="00EF7BA9" w:rsidRDefault="00EF7BA9" w:rsidP="00AD3C34">
      <w:pPr>
        <w:autoSpaceDE w:val="0"/>
        <w:autoSpaceDN w:val="0"/>
        <w:adjustRightInd w:val="0"/>
        <w:rPr>
          <w:rFonts w:ascii="Times New Roman" w:hAnsi="Times New Roman" w:cs="Times New Roman"/>
          <w:lang w:val="en-GB"/>
        </w:rPr>
      </w:pPr>
    </w:p>
    <w:p w14:paraId="1CF8874C" w14:textId="54BE0D60" w:rsidR="00340F9F" w:rsidRDefault="00BA1561" w:rsidP="00AD3C34">
      <w:pPr>
        <w:rPr>
          <w:rFonts w:ascii="Times New Roman" w:hAnsi="Times New Roman" w:cs="Times New Roman"/>
          <w:i/>
          <w:iCs/>
        </w:rPr>
      </w:pPr>
      <w:r>
        <w:rPr>
          <w:rFonts w:ascii="Times New Roman" w:hAnsi="Times New Roman" w:cs="Times New Roman"/>
          <w:i/>
          <w:iCs/>
        </w:rPr>
        <w:t>2. What insights have you gained about the topic from lectures and from your reading?</w:t>
      </w:r>
    </w:p>
    <w:p w14:paraId="1A13FCFC" w14:textId="0BDD129C" w:rsidR="00BA1561" w:rsidRDefault="00BA1561" w:rsidP="00AD3C34">
      <w:pPr>
        <w:rPr>
          <w:rFonts w:ascii="Times New Roman" w:hAnsi="Times New Roman" w:cs="Times New Roman"/>
          <w:i/>
          <w:iCs/>
        </w:rPr>
      </w:pPr>
    </w:p>
    <w:p w14:paraId="3B1FB3F4" w14:textId="0D19E15A" w:rsidR="00BA1561" w:rsidRDefault="00BA1561" w:rsidP="00AD3C34">
      <w:pPr>
        <w:rPr>
          <w:rFonts w:ascii="Times New Roman" w:hAnsi="Times New Roman" w:cs="Times New Roman"/>
        </w:rPr>
      </w:pPr>
      <w:r>
        <w:rPr>
          <w:rFonts w:ascii="Times New Roman" w:hAnsi="Times New Roman" w:cs="Times New Roman"/>
        </w:rPr>
        <w:t>The experiences that I am reflecting on this week - conversations overheard in the staff room and comments made in the classroom - have lead me to thinking about what I've learnt last year in terms of intelligence</w:t>
      </w:r>
      <w:r w:rsidR="00DE1120">
        <w:rPr>
          <w:rFonts w:ascii="Times New Roman" w:hAnsi="Times New Roman" w:cs="Times New Roman"/>
        </w:rPr>
        <w:t>.</w:t>
      </w:r>
    </w:p>
    <w:p w14:paraId="7DA5C696" w14:textId="5BC075BB" w:rsidR="00BA1561" w:rsidRDefault="00BA1561" w:rsidP="00AD3C34">
      <w:pPr>
        <w:rPr>
          <w:rFonts w:ascii="Times New Roman" w:hAnsi="Times New Roman" w:cs="Times New Roman"/>
        </w:rPr>
      </w:pPr>
    </w:p>
    <w:p w14:paraId="304233C0" w14:textId="77777777" w:rsidR="00F1344C" w:rsidRDefault="00147C2E" w:rsidP="00AD3C34">
      <w:pPr>
        <w:rPr>
          <w:rFonts w:ascii="Times New Roman" w:hAnsi="Times New Roman" w:cs="Times New Roman"/>
        </w:rPr>
      </w:pPr>
      <w:r>
        <w:rPr>
          <w:rFonts w:ascii="Times New Roman" w:hAnsi="Times New Roman" w:cs="Times New Roman"/>
        </w:rPr>
        <w:t xml:space="preserve">Implicit theories of intelligence </w:t>
      </w:r>
      <w:r w:rsidR="00725668">
        <w:rPr>
          <w:rFonts w:ascii="Times New Roman" w:hAnsi="Times New Roman" w:cs="Times New Roman"/>
        </w:rPr>
        <w:t>are the inherent beliefs or "systematic ways people think about the ability to learn" (Jonsson et al., 2012</w:t>
      </w:r>
      <w:r w:rsidR="005E6DFD">
        <w:rPr>
          <w:rFonts w:ascii="Times New Roman" w:hAnsi="Times New Roman" w:cs="Times New Roman"/>
        </w:rPr>
        <w:t>, p.387</w:t>
      </w:r>
      <w:r w:rsidR="00725668">
        <w:rPr>
          <w:rFonts w:ascii="Times New Roman" w:hAnsi="Times New Roman" w:cs="Times New Roman"/>
        </w:rPr>
        <w:t xml:space="preserve">). </w:t>
      </w:r>
      <w:r w:rsidR="005E6DFD">
        <w:rPr>
          <w:rFonts w:ascii="Times New Roman" w:hAnsi="Times New Roman" w:cs="Times New Roman"/>
        </w:rPr>
        <w:t xml:space="preserve">Two contrasting theories of intelligence have been shown to be predominant, with people tending to prefer either an entity theory or an incremental theory of </w:t>
      </w:r>
      <w:r w:rsidR="00725668">
        <w:rPr>
          <w:rFonts w:ascii="Times New Roman" w:hAnsi="Times New Roman" w:cs="Times New Roman"/>
        </w:rPr>
        <w:t>intelligence (</w:t>
      </w:r>
      <w:r w:rsidR="005E6DFD">
        <w:rPr>
          <w:rFonts w:ascii="Times New Roman" w:hAnsi="Times New Roman" w:cs="Times New Roman"/>
        </w:rPr>
        <w:t xml:space="preserve">Jonsson et al., 2012; </w:t>
      </w:r>
      <w:r w:rsidR="00725668">
        <w:rPr>
          <w:rFonts w:ascii="Times New Roman" w:hAnsi="Times New Roman" w:cs="Times New Roman"/>
        </w:rPr>
        <w:t>Carr &amp; Dweck, 2011)</w:t>
      </w:r>
      <w:r w:rsidR="005E6DFD">
        <w:rPr>
          <w:rFonts w:ascii="Times New Roman" w:hAnsi="Times New Roman" w:cs="Times New Roman"/>
        </w:rPr>
        <w:t>. Entity theory, or a fixed view of intelligence, frames intelligence as a fixed level of ability that doesn't change over time. In contrast, incremental theorists believe "intelligence can be improved and changed through effort" (Carr &amp; Dweck, 2011, p.750). These differing views of intelligence lead to different mindsets in terms of motivation and goals, where entity theorists "tend to adopt performance goals</w:t>
      </w:r>
      <w:r w:rsidR="00F1344C">
        <w:rPr>
          <w:rFonts w:ascii="Times New Roman" w:hAnsi="Times New Roman" w:cs="Times New Roman"/>
        </w:rPr>
        <w:t xml:space="preserve">" </w:t>
      </w:r>
      <w:r w:rsidR="005E6DFD">
        <w:rPr>
          <w:rFonts w:ascii="Times New Roman" w:hAnsi="Times New Roman" w:cs="Times New Roman"/>
        </w:rPr>
        <w:t xml:space="preserve">more often than people with an incremental theory", and incremental theorists are more likely to </w:t>
      </w:r>
      <w:r w:rsidR="00F1344C">
        <w:rPr>
          <w:rFonts w:ascii="Times New Roman" w:hAnsi="Times New Roman" w:cs="Times New Roman"/>
        </w:rPr>
        <w:t>hold "learning goals" (Carr &amp; Dweck, 2011, p.750).</w:t>
      </w:r>
    </w:p>
    <w:p w14:paraId="792CD0B6" w14:textId="4A2253B4" w:rsidR="005A3F6D" w:rsidRDefault="005A3F6D" w:rsidP="00AD3C34">
      <w:pPr>
        <w:rPr>
          <w:rFonts w:ascii="Times New Roman" w:hAnsi="Times New Roman" w:cs="Times New Roman"/>
        </w:rPr>
      </w:pPr>
    </w:p>
    <w:p w14:paraId="21F1F36A" w14:textId="7DB32CA4" w:rsidR="00FC6B1F" w:rsidRDefault="00FC6B1F" w:rsidP="00AD3C34">
      <w:pPr>
        <w:rPr>
          <w:rFonts w:ascii="Times New Roman" w:hAnsi="Times New Roman" w:cs="Times New Roman"/>
        </w:rPr>
      </w:pPr>
      <w:r w:rsidRPr="00FC6B1F">
        <w:rPr>
          <w:rFonts w:ascii="Times New Roman" w:hAnsi="Times New Roman" w:cs="Times New Roman"/>
        </w:rPr>
        <w:t xml:space="preserve">Research has shown not only that entity theory is more common among teachers of mathematics (Myers, 2004, Jonsson et al., 2012, Rattan et al., 2012), but also that this fixed view of intelligence leads to decreased motivation of students in the face of challenges, which can then result in worse outcomes in terms of learn and achievement (Carr &amp; Dweck, 2011; Jonsson et al., 2012). Which theory of intelligence a person holds has been shown to effect how they interpret failure (Dweck, 2000). A fixed view of intelligence can lead to a sense of helplessness in the face of failure </w:t>
      </w:r>
      <w:r>
        <w:rPr>
          <w:rFonts w:ascii="Times New Roman" w:hAnsi="Times New Roman" w:cs="Times New Roman"/>
        </w:rPr>
        <w:t>whereas</w:t>
      </w:r>
      <w:r w:rsidRPr="00FC6B1F">
        <w:rPr>
          <w:rFonts w:ascii="Times New Roman" w:hAnsi="Times New Roman" w:cs="Times New Roman"/>
        </w:rPr>
        <w:t xml:space="preserve"> an incremental view may lead to motivation, framing failure as</w:t>
      </w:r>
      <w:r>
        <w:rPr>
          <w:rFonts w:ascii="Times New Roman" w:hAnsi="Times New Roman" w:cs="Times New Roman"/>
        </w:rPr>
        <w:t xml:space="preserve"> </w:t>
      </w:r>
      <w:r w:rsidRPr="00FC6B1F">
        <w:rPr>
          <w:rFonts w:ascii="Times New Roman" w:hAnsi="Times New Roman" w:cs="Times New Roman"/>
        </w:rPr>
        <w:t>part of a process towards growth and mastery.</w:t>
      </w:r>
    </w:p>
    <w:p w14:paraId="04225CF0" w14:textId="77777777" w:rsidR="00FC6B1F" w:rsidRDefault="00FC6B1F" w:rsidP="00AD3C34">
      <w:pPr>
        <w:rPr>
          <w:rFonts w:ascii="Times New Roman" w:hAnsi="Times New Roman" w:cs="Times New Roman"/>
        </w:rPr>
      </w:pPr>
    </w:p>
    <w:p w14:paraId="23D2B372" w14:textId="0518BEDD" w:rsidR="00D831C8" w:rsidRDefault="005A3F6D" w:rsidP="00AD3C34">
      <w:pPr>
        <w:rPr>
          <w:rFonts w:ascii="Times New Roman" w:hAnsi="Times New Roman" w:cs="Times New Roman"/>
        </w:rPr>
      </w:pPr>
      <w:r>
        <w:rPr>
          <w:rFonts w:ascii="Times New Roman" w:hAnsi="Times New Roman" w:cs="Times New Roman"/>
        </w:rPr>
        <w:t xml:space="preserve">In their explanation of how to encourage a growth mindset in the mathematics classroom, Boaler &amp; Dweck (2016) outline key actions for teachers to take: </w:t>
      </w:r>
      <w:bookmarkStart w:id="2" w:name="OLE_LINK12"/>
      <w:bookmarkStart w:id="3" w:name="OLE_LINK13"/>
      <w:r>
        <w:rPr>
          <w:rFonts w:ascii="Times New Roman" w:hAnsi="Times New Roman" w:cs="Times New Roman"/>
        </w:rPr>
        <w:t>encourage all students, believe in all of your students, value struggle and failure, give growth praise and help</w:t>
      </w:r>
      <w:r w:rsidR="00D831C8">
        <w:rPr>
          <w:rFonts w:ascii="Times New Roman" w:hAnsi="Times New Roman" w:cs="Times New Roman"/>
        </w:rPr>
        <w:t xml:space="preserve">. </w:t>
      </w:r>
      <w:bookmarkEnd w:id="2"/>
      <w:bookmarkEnd w:id="3"/>
      <w:r w:rsidR="00D831C8">
        <w:rPr>
          <w:rFonts w:ascii="Times New Roman" w:hAnsi="Times New Roman" w:cs="Times New Roman"/>
        </w:rPr>
        <w:t xml:space="preserve">Promoting a growth mindset in students through these actions can </w:t>
      </w:r>
      <w:r>
        <w:rPr>
          <w:rFonts w:ascii="Times New Roman" w:hAnsi="Times New Roman" w:cs="Times New Roman"/>
        </w:rPr>
        <w:t>"bring them greater accomplishment, happiness, and feelings of self-worth throughout their lives"</w:t>
      </w:r>
      <w:r w:rsidR="00D831C8">
        <w:rPr>
          <w:rFonts w:ascii="Times New Roman" w:hAnsi="Times New Roman" w:cs="Times New Roman"/>
        </w:rPr>
        <w:t xml:space="preserve"> (Boaler &amp; Dweck, 2016, p.316). A teacher's beliefs about intelligence may influence their expectations of students, and the expectations that a teacher has of their students has been shown to directly influence student's learning and achievement (Rosenthal &amp; Jacobsen, 1968). </w:t>
      </w:r>
    </w:p>
    <w:p w14:paraId="1322FB74" w14:textId="2F624F61" w:rsidR="00D831C8" w:rsidRPr="00D831C8" w:rsidRDefault="00D831C8" w:rsidP="00D831C8">
      <w:pPr>
        <w:rPr>
          <w:rFonts w:ascii="Times New Roman" w:hAnsi="Times New Roman" w:cs="Times New Roman"/>
        </w:rPr>
      </w:pPr>
      <w:r>
        <w:rPr>
          <w:rFonts w:ascii="Times New Roman" w:hAnsi="Times New Roman" w:cs="Times New Roman"/>
        </w:rPr>
        <w:br w:type="page"/>
      </w:r>
      <w:r>
        <w:rPr>
          <w:rFonts w:ascii="Times New Roman" w:hAnsi="Times New Roman" w:cs="Times New Roman"/>
          <w:i/>
          <w:iCs/>
        </w:rPr>
        <w:lastRenderedPageBreak/>
        <w:t>3.</w:t>
      </w:r>
      <w:r w:rsidRPr="00D831C8">
        <w:rPr>
          <w:rFonts w:ascii="Times New Roman" w:hAnsi="Times New Roman" w:cs="Times New Roman"/>
          <w:i/>
          <w:iCs/>
        </w:rPr>
        <w:t xml:space="preserve"> </w:t>
      </w:r>
      <w:r>
        <w:rPr>
          <w:rFonts w:ascii="Times New Roman" w:hAnsi="Times New Roman" w:cs="Times New Roman"/>
          <w:i/>
          <w:iCs/>
        </w:rPr>
        <w:t>How have and or/will these insights impact on your teaching philosophy and on your School Placement?</w:t>
      </w:r>
    </w:p>
    <w:p w14:paraId="46B0BB93" w14:textId="698BF5C8" w:rsidR="00D831C8" w:rsidRDefault="00D831C8" w:rsidP="00AD3C34">
      <w:pPr>
        <w:rPr>
          <w:rFonts w:ascii="Times New Roman" w:hAnsi="Times New Roman" w:cs="Times New Roman"/>
          <w:i/>
          <w:iCs/>
        </w:rPr>
      </w:pPr>
    </w:p>
    <w:p w14:paraId="3960E6AD" w14:textId="24E03740" w:rsidR="00D831C8" w:rsidRDefault="00D831C8" w:rsidP="00AD3C34">
      <w:pPr>
        <w:rPr>
          <w:rFonts w:ascii="Times New Roman" w:hAnsi="Times New Roman" w:cs="Times New Roman"/>
        </w:rPr>
      </w:pPr>
      <w:r>
        <w:rPr>
          <w:rFonts w:ascii="Times New Roman" w:hAnsi="Times New Roman" w:cs="Times New Roman"/>
        </w:rPr>
        <w:t>Revisiting what I have learnt last year in terms of theories of intelligence has helped me make sense of the two different scenarios that I have been reflecting on this week.</w:t>
      </w:r>
    </w:p>
    <w:p w14:paraId="48B45FE0" w14:textId="4ACEF51B" w:rsidR="00D831C8" w:rsidRDefault="00D831C8" w:rsidP="00AD3C34">
      <w:pPr>
        <w:rPr>
          <w:rFonts w:ascii="Times New Roman" w:hAnsi="Times New Roman" w:cs="Times New Roman"/>
        </w:rPr>
      </w:pPr>
    </w:p>
    <w:p w14:paraId="009DF9C2" w14:textId="54D30366" w:rsidR="00D831C8" w:rsidRDefault="00497CB7" w:rsidP="00AD3C34">
      <w:pPr>
        <w:rPr>
          <w:rFonts w:ascii="Times New Roman" w:hAnsi="Times New Roman" w:cs="Times New Roman"/>
        </w:rPr>
      </w:pPr>
      <w:r>
        <w:rPr>
          <w:rFonts w:ascii="Times New Roman" w:hAnsi="Times New Roman" w:cs="Times New Roman"/>
        </w:rPr>
        <w:t>In my opinion,  my co-operating teacher and the teachers in the staffroom held a</w:t>
      </w:r>
      <w:r w:rsidR="00233129">
        <w:rPr>
          <w:rFonts w:ascii="Times New Roman" w:hAnsi="Times New Roman" w:cs="Times New Roman"/>
        </w:rPr>
        <w:t xml:space="preserve"> fixed </w:t>
      </w:r>
      <w:r>
        <w:rPr>
          <w:rFonts w:ascii="Times New Roman" w:hAnsi="Times New Roman" w:cs="Times New Roman"/>
        </w:rPr>
        <w:t>theory of intelligence, and from my perspective this caused a negative atmosphere that decreased motivation and learning.</w:t>
      </w:r>
    </w:p>
    <w:p w14:paraId="56B2FB48" w14:textId="71CC75B5" w:rsidR="00497CB7" w:rsidRDefault="00497CB7" w:rsidP="00AD3C34">
      <w:pPr>
        <w:rPr>
          <w:rFonts w:ascii="Times New Roman" w:hAnsi="Times New Roman" w:cs="Times New Roman"/>
        </w:rPr>
      </w:pPr>
    </w:p>
    <w:p w14:paraId="728EB2C0" w14:textId="79E1BB06" w:rsidR="00497CB7" w:rsidRDefault="00FC6B1F" w:rsidP="00AD3C34">
      <w:pPr>
        <w:rPr>
          <w:rFonts w:ascii="Times New Roman" w:hAnsi="Times New Roman" w:cs="Times New Roman"/>
          <w:lang w:val="en-GB"/>
        </w:rPr>
      </w:pPr>
      <w:r>
        <w:rPr>
          <w:rFonts w:ascii="Times New Roman" w:hAnsi="Times New Roman" w:cs="Times New Roman"/>
        </w:rPr>
        <w:t>In the case of the student in the classroom, I was initially very proud of this student for making an effort in the class. Typically he does not engage, and I was impressed that he wanted to try and do multiple calculations himself mentally. I was not placing much value on him getting the correct answer, as even if he got it wrong</w:t>
      </w:r>
      <w:r w:rsidR="00EE15CD">
        <w:rPr>
          <w:rFonts w:ascii="Times New Roman" w:hAnsi="Times New Roman" w:cs="Times New Roman"/>
        </w:rPr>
        <w:t xml:space="preserve"> that could be a valuable learning moment where we can figure out why and help him improve at mental arithmetic. I feel this is in line with Boaler &amp; Dweck's guidance above to believe in all your students and to value struggle and failure. During the class, while the student was trying his best alongside my encouragement, I personally felt there was a positive environment that promoted learning in the face of challenge. As soon as my co-operating teacher said </w:t>
      </w:r>
      <w:r w:rsidR="00EE15CD">
        <w:rPr>
          <w:rFonts w:ascii="Times New Roman" w:hAnsi="Times New Roman" w:cs="Times New Roman"/>
          <w:lang w:val="en-GB"/>
        </w:rPr>
        <w:t>"for the love of god, here's a calculator, don't try doing any sums in your head"</w:t>
      </w:r>
      <w:r w:rsidR="00EE15CD">
        <w:rPr>
          <w:rFonts w:ascii="Times New Roman" w:hAnsi="Times New Roman" w:cs="Times New Roman"/>
          <w:lang w:val="en-GB"/>
        </w:rPr>
        <w:t xml:space="preserve"> to the student, however, the atmosphere was very negative. The teacher's comments conveyed a very low confidence in the student's ability, as well as little hope that it would ever improve. </w:t>
      </w:r>
      <w:r w:rsidR="00EE15CD">
        <w:rPr>
          <w:rFonts w:ascii="Times New Roman" w:hAnsi="Times New Roman" w:cs="Times New Roman"/>
          <w:lang w:val="en-GB"/>
        </w:rPr>
        <w:t>There was a clear change in the student's body language and motivation in the class, and I noticed a similar change in my own.</w:t>
      </w:r>
      <w:r w:rsidR="00EE15CD">
        <w:rPr>
          <w:rFonts w:ascii="Times New Roman" w:hAnsi="Times New Roman" w:cs="Times New Roman"/>
          <w:lang w:val="en-GB"/>
        </w:rPr>
        <w:t xml:space="preserve"> The teacher's fixed view of intelligence showed a clear focus on performance rather than learning, and the engagement of the student changed accordingly.</w:t>
      </w:r>
    </w:p>
    <w:p w14:paraId="63D0CF50" w14:textId="5CAE0CE6" w:rsidR="00EE15CD" w:rsidRDefault="00EE15CD" w:rsidP="00AD3C34">
      <w:pPr>
        <w:rPr>
          <w:rFonts w:ascii="Times New Roman" w:hAnsi="Times New Roman" w:cs="Times New Roman"/>
          <w:lang w:val="en-GB"/>
        </w:rPr>
      </w:pPr>
    </w:p>
    <w:p w14:paraId="1C31AF6B" w14:textId="06010D05" w:rsidR="00EE15CD" w:rsidRDefault="00EE15CD" w:rsidP="00AD3C34">
      <w:pPr>
        <w:rPr>
          <w:rFonts w:ascii="Times New Roman" w:hAnsi="Times New Roman" w:cs="Times New Roman"/>
          <w:lang w:val="en-GB"/>
        </w:rPr>
      </w:pPr>
      <w:r>
        <w:rPr>
          <w:rFonts w:ascii="Times New Roman" w:hAnsi="Times New Roman" w:cs="Times New Roman"/>
          <w:lang w:val="en-GB"/>
        </w:rPr>
        <w:t xml:space="preserve">Similarly, I felt that the conversations I overheard in the staff room showed </w:t>
      </w:r>
      <w:r w:rsidR="00DE1120">
        <w:rPr>
          <w:rFonts w:ascii="Times New Roman" w:hAnsi="Times New Roman" w:cs="Times New Roman"/>
          <w:lang w:val="en-GB"/>
        </w:rPr>
        <w:t>also showed a fixed view. I felt that their descriptions of students as lost causes, and an emphasis on the idea that "there's only so much you can do", fits with the fixed view of intelligence. I do understand that these teachers are more experienced than me, and have known these students for longer, but their comments made me feel completely powerless as a teacher. There was a sense of inevitability, that this is how the students are and this is how they will be.</w:t>
      </w:r>
    </w:p>
    <w:p w14:paraId="715D1BF5" w14:textId="1C06671D" w:rsidR="00DE1120" w:rsidRDefault="00DE1120" w:rsidP="00AD3C34">
      <w:pPr>
        <w:rPr>
          <w:rFonts w:ascii="Times New Roman" w:hAnsi="Times New Roman" w:cs="Times New Roman"/>
          <w:lang w:val="en-GB"/>
        </w:rPr>
      </w:pPr>
    </w:p>
    <w:p w14:paraId="3CAE8699" w14:textId="7242B794" w:rsidR="00DE1120" w:rsidRPr="00D831C8" w:rsidRDefault="00DE1120" w:rsidP="00AD3C34">
      <w:pPr>
        <w:rPr>
          <w:rFonts w:ascii="Times New Roman" w:hAnsi="Times New Roman" w:cs="Times New Roman"/>
        </w:rPr>
      </w:pPr>
      <w:r>
        <w:rPr>
          <w:rFonts w:ascii="Times New Roman" w:hAnsi="Times New Roman" w:cs="Times New Roman"/>
          <w:lang w:val="en-GB"/>
        </w:rPr>
        <w:t xml:space="preserve">My experiences this week, and my reflection on theories of intelligence, has reminded me of the value I see in the incremental theory of intelligence. Every day, the students in the school are facing challenge in their subjects. Similarly, this placement will most certainly have, and already has had, challenges for me as a student-teacher. Holding a fixed view of intelligence, it would be easy for both myself and the students to see challenges as something outside our capacity to overcome. In contrast, an incremental view offers motivation and hope that challenges can be overcome, that we can improve and continue to grow. I aim to make sure that I </w:t>
      </w:r>
      <w:r w:rsidR="004F4CA2">
        <w:rPr>
          <w:rFonts w:ascii="Times New Roman" w:hAnsi="Times New Roman" w:cs="Times New Roman"/>
          <w:lang w:val="en-GB"/>
        </w:rPr>
        <w:t xml:space="preserve">try my best to carry out Boaler &amp; Dweck's guidelines to promoting a growth mindset in students: </w:t>
      </w:r>
      <w:r w:rsidR="004F4CA2">
        <w:rPr>
          <w:rFonts w:ascii="Times New Roman" w:hAnsi="Times New Roman" w:cs="Times New Roman"/>
        </w:rPr>
        <w:t>encourage all students, believe in all of your students, value struggle and failure, give growth praise and help.</w:t>
      </w:r>
      <w:r w:rsidR="004F4CA2">
        <w:rPr>
          <w:rFonts w:ascii="Times New Roman" w:hAnsi="Times New Roman" w:cs="Times New Roman"/>
        </w:rPr>
        <w:t xml:space="preserve"> These actions also apply to myself, and will help me frame the challenges of this teaching placement as valuable learning experiences in the context of a growth mindset.</w:t>
      </w:r>
    </w:p>
    <w:p w14:paraId="305CF5E5" w14:textId="0E19FED4" w:rsidR="00D831C8" w:rsidRDefault="00D831C8" w:rsidP="00AD3C34">
      <w:pPr>
        <w:rPr>
          <w:rFonts w:ascii="Times New Roman" w:hAnsi="Times New Roman" w:cs="Times New Roman"/>
        </w:rPr>
      </w:pPr>
    </w:p>
    <w:p w14:paraId="1651B44E" w14:textId="577ECB08" w:rsidR="00EF7490" w:rsidRDefault="00EF7490" w:rsidP="00AD3C34">
      <w:pPr>
        <w:rPr>
          <w:rFonts w:ascii="Times New Roman" w:hAnsi="Times New Roman" w:cs="Times New Roman"/>
        </w:rPr>
      </w:pPr>
    </w:p>
    <w:p w14:paraId="363FE2AD" w14:textId="4BE7C87C" w:rsidR="00EF7490" w:rsidRDefault="00EF7490" w:rsidP="00AD3C34">
      <w:pPr>
        <w:rPr>
          <w:rFonts w:ascii="Times New Roman" w:hAnsi="Times New Roman" w:cs="Times New Roman"/>
        </w:rPr>
      </w:pPr>
    </w:p>
    <w:p w14:paraId="16031B62" w14:textId="103E4C61" w:rsidR="00EF7490" w:rsidRDefault="00EF7490" w:rsidP="00AD3C34">
      <w:pPr>
        <w:rPr>
          <w:rFonts w:ascii="Times New Roman" w:hAnsi="Times New Roman" w:cs="Times New Roman"/>
        </w:rPr>
      </w:pPr>
    </w:p>
    <w:p w14:paraId="75879DA0" w14:textId="6EB6EC2C" w:rsidR="00EF7490" w:rsidRDefault="00EF7490" w:rsidP="00AD3C34">
      <w:pPr>
        <w:rPr>
          <w:rFonts w:ascii="Times New Roman" w:hAnsi="Times New Roman" w:cs="Times New Roman"/>
        </w:rPr>
      </w:pPr>
    </w:p>
    <w:p w14:paraId="7A8F474C" w14:textId="6DC053D2" w:rsidR="00EF7490" w:rsidRDefault="00EF7490" w:rsidP="00AD3C34">
      <w:pPr>
        <w:rPr>
          <w:rFonts w:ascii="Times New Roman" w:hAnsi="Times New Roman" w:cs="Times New Roman"/>
          <w:b/>
          <w:bCs/>
          <w:u w:val="single"/>
        </w:rPr>
      </w:pPr>
      <w:r>
        <w:rPr>
          <w:rFonts w:ascii="Times New Roman" w:hAnsi="Times New Roman" w:cs="Times New Roman"/>
          <w:b/>
          <w:bCs/>
          <w:u w:val="single"/>
        </w:rPr>
        <w:lastRenderedPageBreak/>
        <w:t>Reference List</w:t>
      </w:r>
    </w:p>
    <w:p w14:paraId="065C942E" w14:textId="28AD69FA" w:rsidR="00EE7603" w:rsidRDefault="00EE7603" w:rsidP="00AD3C34">
      <w:pPr>
        <w:rPr>
          <w:rFonts w:ascii="Times New Roman" w:hAnsi="Times New Roman" w:cs="Times New Roman"/>
          <w:b/>
          <w:bCs/>
          <w:u w:val="single"/>
        </w:rPr>
      </w:pPr>
    </w:p>
    <w:p w14:paraId="1FC75751" w14:textId="542BB394" w:rsidR="00EE7603" w:rsidRPr="00EE7603" w:rsidRDefault="00EE7603" w:rsidP="00AD3C34">
      <w:pPr>
        <w:rPr>
          <w:rFonts w:ascii="Times New Roman" w:hAnsi="Times New Roman" w:cs="Times New Roman"/>
        </w:rPr>
      </w:pPr>
      <w:proofErr w:type="spellStart"/>
      <w:r>
        <w:rPr>
          <w:rFonts w:ascii="Times New Roman" w:hAnsi="Times New Roman" w:cs="Times New Roman"/>
        </w:rPr>
        <w:t>Boalers</w:t>
      </w:r>
      <w:proofErr w:type="spellEnd"/>
      <w:r>
        <w:rPr>
          <w:rFonts w:ascii="Times New Roman" w:hAnsi="Times New Roman" w:cs="Times New Roman"/>
        </w:rPr>
        <w:t xml:space="preserve">, J. and Dweck, C. (2016) </w:t>
      </w:r>
      <w:r>
        <w:rPr>
          <w:rFonts w:ascii="Times New Roman" w:hAnsi="Times New Roman" w:cs="Times New Roman"/>
          <w:i/>
          <w:iCs/>
        </w:rPr>
        <w:t>Mathematical Mindsets: Unleashing Students' Potential Through Creative Math, Inspiring Messages and Innovative Teaching.</w:t>
      </w:r>
      <w:r>
        <w:rPr>
          <w:rFonts w:ascii="Times New Roman" w:hAnsi="Times New Roman" w:cs="Times New Roman"/>
        </w:rPr>
        <w:t xml:space="preserve"> San Francisco:</w:t>
      </w:r>
      <w:r>
        <w:rPr>
          <w:rFonts w:ascii="Times New Roman" w:hAnsi="Times New Roman" w:cs="Times New Roman"/>
          <w:i/>
          <w:iCs/>
        </w:rPr>
        <w:t xml:space="preserve"> </w:t>
      </w:r>
      <w:r>
        <w:rPr>
          <w:rFonts w:ascii="Times New Roman" w:hAnsi="Times New Roman" w:cs="Times New Roman"/>
        </w:rPr>
        <w:t xml:space="preserve">John Willey &amp; Sons. </w:t>
      </w:r>
    </w:p>
    <w:p w14:paraId="1EED33F7" w14:textId="0CEF579C" w:rsidR="00EE7603" w:rsidRDefault="00EE7603" w:rsidP="00AD3C34">
      <w:pPr>
        <w:rPr>
          <w:rFonts w:ascii="Times New Roman" w:hAnsi="Times New Roman" w:cs="Times New Roman"/>
          <w:b/>
          <w:bCs/>
          <w:u w:val="single"/>
        </w:rPr>
      </w:pPr>
    </w:p>
    <w:p w14:paraId="1862BE6D" w14:textId="342CFC22" w:rsidR="00EE7603" w:rsidRPr="00AC54F1" w:rsidRDefault="00EE7603" w:rsidP="00EE7603">
      <w:pPr>
        <w:spacing w:line="276" w:lineRule="auto"/>
        <w:rPr>
          <w:rFonts w:ascii="Times New Roman" w:hAnsi="Times New Roman" w:cs="Times New Roman"/>
        </w:rPr>
      </w:pPr>
      <w:r w:rsidRPr="00AC54F1">
        <w:rPr>
          <w:rFonts w:ascii="Times New Roman" w:hAnsi="Times New Roman" w:cs="Times New Roman"/>
        </w:rPr>
        <w:t>Carr, P.B. &amp; Dweck, C.S. (2011) ‘</w:t>
      </w:r>
      <w:bookmarkStart w:id="4" w:name="OLE_LINK1"/>
      <w:bookmarkStart w:id="5" w:name="OLE_LINK2"/>
      <w:bookmarkStart w:id="6" w:name="OLE_LINK7"/>
      <w:r w:rsidRPr="00AC54F1">
        <w:rPr>
          <w:rFonts w:ascii="Times New Roman" w:hAnsi="Times New Roman" w:cs="Times New Roman"/>
        </w:rPr>
        <w:t>Intelligence and motivation</w:t>
      </w:r>
      <w:bookmarkEnd w:id="4"/>
      <w:bookmarkEnd w:id="5"/>
      <w:bookmarkEnd w:id="6"/>
      <w:r w:rsidRPr="00AC54F1">
        <w:rPr>
          <w:rFonts w:ascii="Times New Roman" w:hAnsi="Times New Roman" w:cs="Times New Roman"/>
        </w:rPr>
        <w:t xml:space="preserve">.’, in Sternberg, R.J. &amp; Kaufman, S.B. (eds.) </w:t>
      </w:r>
      <w:r w:rsidRPr="00AC54F1">
        <w:rPr>
          <w:rFonts w:ascii="Times New Roman" w:hAnsi="Times New Roman" w:cs="Times New Roman"/>
          <w:i/>
          <w:iCs/>
        </w:rPr>
        <w:t xml:space="preserve">The Cambridge handbook of intelligence. </w:t>
      </w:r>
      <w:r w:rsidRPr="00AC54F1">
        <w:rPr>
          <w:rFonts w:ascii="Times New Roman" w:hAnsi="Times New Roman" w:cs="Times New Roman"/>
        </w:rPr>
        <w:t xml:space="preserve">New York: Cambridge University Press. </w:t>
      </w:r>
      <w:r>
        <w:rPr>
          <w:rFonts w:ascii="Times New Roman" w:hAnsi="Times New Roman" w:cs="Times New Roman"/>
        </w:rPr>
        <w:t>p</w:t>
      </w:r>
      <w:r w:rsidRPr="00AC54F1">
        <w:rPr>
          <w:rFonts w:ascii="Times New Roman" w:hAnsi="Times New Roman" w:cs="Times New Roman"/>
        </w:rPr>
        <w:t>p. 748-770.</w:t>
      </w:r>
    </w:p>
    <w:p w14:paraId="11CA9D0F" w14:textId="28F5F1B8" w:rsidR="00EE7603" w:rsidRDefault="00EE7603" w:rsidP="00AD3C34">
      <w:pPr>
        <w:rPr>
          <w:rFonts w:ascii="Times New Roman" w:hAnsi="Times New Roman" w:cs="Times New Roman"/>
          <w:b/>
          <w:bCs/>
          <w:u w:val="single"/>
        </w:rPr>
      </w:pPr>
    </w:p>
    <w:p w14:paraId="7E46FAA7" w14:textId="749D1A9C" w:rsidR="00EE7603" w:rsidRPr="00EE7603" w:rsidRDefault="00EE7603" w:rsidP="00AD3C34">
      <w:pPr>
        <w:rPr>
          <w:rFonts w:ascii="Times New Roman" w:hAnsi="Times New Roman" w:cs="Times New Roman"/>
        </w:rPr>
      </w:pPr>
      <w:r>
        <w:rPr>
          <w:rFonts w:ascii="Times New Roman" w:hAnsi="Times New Roman" w:cs="Times New Roman"/>
        </w:rPr>
        <w:t xml:space="preserve">Dweck, C. S. (2000) </w:t>
      </w:r>
      <w:r>
        <w:rPr>
          <w:rFonts w:ascii="Times New Roman" w:hAnsi="Times New Roman" w:cs="Times New Roman"/>
          <w:i/>
          <w:iCs/>
        </w:rPr>
        <w:t xml:space="preserve">Self-Theories: Their Role in Motivation, Personality, And Development. Essays in Social Psychology. </w:t>
      </w:r>
      <w:r>
        <w:rPr>
          <w:rFonts w:ascii="Times New Roman" w:hAnsi="Times New Roman" w:cs="Times New Roman"/>
        </w:rPr>
        <w:t>Psychology Press.</w:t>
      </w:r>
    </w:p>
    <w:p w14:paraId="4D808967" w14:textId="77777777" w:rsidR="00EF7490" w:rsidRPr="00EF7490" w:rsidRDefault="00EF7490" w:rsidP="00AD3C34">
      <w:pPr>
        <w:rPr>
          <w:rFonts w:ascii="Times New Roman" w:hAnsi="Times New Roman" w:cs="Times New Roman"/>
        </w:rPr>
      </w:pPr>
    </w:p>
    <w:p w14:paraId="26CE425D" w14:textId="07B7950F" w:rsidR="00EE7603" w:rsidRDefault="00EE7603" w:rsidP="00EE7603">
      <w:pPr>
        <w:spacing w:line="276" w:lineRule="auto"/>
        <w:rPr>
          <w:rFonts w:ascii="Times New Roman" w:hAnsi="Times New Roman" w:cs="Times New Roman"/>
          <w:shd w:val="clear" w:color="auto" w:fill="FFFFFF"/>
        </w:rPr>
      </w:pPr>
      <w:r w:rsidRPr="00AC54F1">
        <w:rPr>
          <w:rFonts w:ascii="Times New Roman" w:hAnsi="Times New Roman" w:cs="Times New Roman"/>
          <w:shd w:val="clear" w:color="auto" w:fill="FFFFFF"/>
        </w:rPr>
        <w:t xml:space="preserve">Jonsson, A.C., Beach, D., </w:t>
      </w:r>
      <w:proofErr w:type="spellStart"/>
      <w:r w:rsidRPr="00AC54F1">
        <w:rPr>
          <w:rFonts w:ascii="Times New Roman" w:hAnsi="Times New Roman" w:cs="Times New Roman"/>
          <w:shd w:val="clear" w:color="auto" w:fill="FFFFFF"/>
        </w:rPr>
        <w:t>Korp</w:t>
      </w:r>
      <w:proofErr w:type="spellEnd"/>
      <w:r w:rsidRPr="00AC54F1">
        <w:rPr>
          <w:rFonts w:ascii="Times New Roman" w:hAnsi="Times New Roman" w:cs="Times New Roman"/>
          <w:shd w:val="clear" w:color="auto" w:fill="FFFFFF"/>
        </w:rPr>
        <w:t>, H. and Erlandson, P. (2012) ‘</w:t>
      </w:r>
      <w:bookmarkStart w:id="7" w:name="OLE_LINK5"/>
      <w:bookmarkStart w:id="8" w:name="OLE_LINK6"/>
      <w:r w:rsidRPr="00AC54F1">
        <w:rPr>
          <w:rFonts w:ascii="Times New Roman" w:hAnsi="Times New Roman" w:cs="Times New Roman"/>
          <w:shd w:val="clear" w:color="auto" w:fill="FFFFFF"/>
        </w:rPr>
        <w:t>Teachers’ implicit theories of intelligence: Influences from different disciplines and scientific theories’</w:t>
      </w:r>
      <w:bookmarkEnd w:id="7"/>
      <w:bookmarkEnd w:id="8"/>
      <w:r w:rsidRPr="00AC54F1">
        <w:rPr>
          <w:rFonts w:ascii="Times New Roman" w:hAnsi="Times New Roman" w:cs="Times New Roman"/>
          <w:shd w:val="clear" w:color="auto" w:fill="FFFFFF"/>
        </w:rPr>
        <w:t xml:space="preserve">. </w:t>
      </w:r>
      <w:r w:rsidRPr="00AC54F1">
        <w:rPr>
          <w:rFonts w:ascii="Times New Roman" w:hAnsi="Times New Roman" w:cs="Times New Roman"/>
          <w:i/>
          <w:iCs/>
        </w:rPr>
        <w:t>European Journal of Teacher Education</w:t>
      </w:r>
      <w:r w:rsidRPr="00AC54F1">
        <w:rPr>
          <w:rFonts w:ascii="Times New Roman" w:hAnsi="Times New Roman" w:cs="Times New Roman"/>
          <w:shd w:val="clear" w:color="auto" w:fill="FFFFFF"/>
        </w:rPr>
        <w:t xml:space="preserve">, </w:t>
      </w:r>
      <w:r w:rsidRPr="00AC54F1">
        <w:rPr>
          <w:rFonts w:ascii="Times New Roman" w:hAnsi="Times New Roman" w:cs="Times New Roman"/>
          <w:i/>
          <w:iCs/>
        </w:rPr>
        <w:t>35</w:t>
      </w:r>
      <w:r w:rsidRPr="00AC54F1">
        <w:rPr>
          <w:rFonts w:ascii="Times New Roman" w:hAnsi="Times New Roman" w:cs="Times New Roman"/>
          <w:shd w:val="clear" w:color="auto" w:fill="FFFFFF"/>
        </w:rPr>
        <w:t>(4), pp. 387-400.</w:t>
      </w:r>
    </w:p>
    <w:p w14:paraId="28DE0730" w14:textId="68C692C1" w:rsidR="00EE7603" w:rsidRDefault="00EE7603" w:rsidP="00EE7603">
      <w:pPr>
        <w:spacing w:line="276" w:lineRule="auto"/>
        <w:rPr>
          <w:rFonts w:ascii="Times New Roman" w:hAnsi="Times New Roman" w:cs="Times New Roman"/>
          <w:shd w:val="clear" w:color="auto" w:fill="FFFFFF"/>
        </w:rPr>
      </w:pPr>
    </w:p>
    <w:p w14:paraId="6BF7C983" w14:textId="1A806EAF" w:rsidR="00EE7603" w:rsidRPr="00EE7603" w:rsidRDefault="00EE7603" w:rsidP="00EE7603">
      <w:pPr>
        <w:spacing w:line="276" w:lineRule="auto"/>
        <w:rPr>
          <w:rFonts w:ascii="Times New Roman" w:hAnsi="Times New Roman" w:cs="Times New Roman"/>
          <w:shd w:val="clear" w:color="auto" w:fill="FFFFFF"/>
        </w:rPr>
      </w:pPr>
      <w:r w:rsidRPr="00EE7603">
        <w:rPr>
          <w:rFonts w:ascii="Times New Roman" w:hAnsi="Times New Roman" w:cs="Times New Roman"/>
          <w:shd w:val="clear" w:color="auto" w:fill="FFFFFF"/>
        </w:rPr>
        <w:t>Myers, M.D.,</w:t>
      </w:r>
      <w:r>
        <w:rPr>
          <w:rFonts w:ascii="Times New Roman" w:hAnsi="Times New Roman" w:cs="Times New Roman"/>
          <w:shd w:val="clear" w:color="auto" w:fill="FFFFFF"/>
        </w:rPr>
        <w:t xml:space="preserve"> </w:t>
      </w:r>
      <w:r w:rsidRPr="00EE7603">
        <w:rPr>
          <w:rFonts w:ascii="Times New Roman" w:hAnsi="Times New Roman" w:cs="Times New Roman"/>
          <w:shd w:val="clear" w:color="auto" w:fill="FFFFFF"/>
        </w:rPr>
        <w:t>Nichols,</w:t>
      </w:r>
      <w:r>
        <w:rPr>
          <w:rFonts w:ascii="Times New Roman" w:hAnsi="Times New Roman" w:cs="Times New Roman"/>
          <w:shd w:val="clear" w:color="auto" w:fill="FFFFFF"/>
        </w:rPr>
        <w:t xml:space="preserve"> J.D.</w:t>
      </w:r>
      <w:r w:rsidRPr="00EE7603">
        <w:rPr>
          <w:rFonts w:ascii="Times New Roman" w:hAnsi="Times New Roman" w:cs="Times New Roman"/>
          <w:shd w:val="clear" w:color="auto" w:fill="FFFFFF"/>
        </w:rPr>
        <w:t xml:space="preserve"> and White</w:t>
      </w:r>
      <w:r>
        <w:rPr>
          <w:rFonts w:ascii="Times New Roman" w:hAnsi="Times New Roman" w:cs="Times New Roman"/>
          <w:shd w:val="clear" w:color="auto" w:fill="FFFFFF"/>
        </w:rPr>
        <w:t>, J.</w:t>
      </w:r>
      <w:r w:rsidRPr="00EE7603">
        <w:rPr>
          <w:rFonts w:ascii="Times New Roman" w:hAnsi="Times New Roman" w:cs="Times New Roman"/>
          <w:shd w:val="clear" w:color="auto" w:fill="FFFFFF"/>
        </w:rPr>
        <w:t xml:space="preserve"> </w:t>
      </w:r>
      <w:r>
        <w:rPr>
          <w:rFonts w:ascii="Times New Roman" w:hAnsi="Times New Roman" w:cs="Times New Roman"/>
          <w:shd w:val="clear" w:color="auto" w:fill="FFFFFF"/>
        </w:rPr>
        <w:t>(</w:t>
      </w:r>
      <w:r w:rsidRPr="00EE7603">
        <w:rPr>
          <w:rFonts w:ascii="Times New Roman" w:hAnsi="Times New Roman" w:cs="Times New Roman"/>
          <w:shd w:val="clear" w:color="auto" w:fill="FFFFFF"/>
        </w:rPr>
        <w:t>2003</w:t>
      </w:r>
      <w:r>
        <w:rPr>
          <w:rFonts w:ascii="Times New Roman" w:hAnsi="Times New Roman" w:cs="Times New Roman"/>
          <w:shd w:val="clear" w:color="auto" w:fill="FFFFFF"/>
        </w:rPr>
        <w:t>)</w:t>
      </w:r>
      <w:r w:rsidRPr="00EE7603">
        <w:rPr>
          <w:rFonts w:ascii="Times New Roman" w:hAnsi="Times New Roman" w:cs="Times New Roman"/>
          <w:shd w:val="clear" w:color="auto" w:fill="FFFFFF"/>
        </w:rPr>
        <w:t xml:space="preserve"> </w:t>
      </w:r>
      <w:r>
        <w:rPr>
          <w:rFonts w:ascii="Times New Roman" w:hAnsi="Times New Roman" w:cs="Times New Roman"/>
          <w:shd w:val="clear" w:color="auto" w:fill="FFFFFF"/>
        </w:rPr>
        <w:t>'</w:t>
      </w:r>
      <w:r w:rsidRPr="00EE7603">
        <w:rPr>
          <w:rFonts w:ascii="Times New Roman" w:hAnsi="Times New Roman" w:cs="Times New Roman"/>
          <w:shd w:val="clear" w:color="auto" w:fill="FFFFFF"/>
        </w:rPr>
        <w:t>Teacher and student incremental and entity</w:t>
      </w:r>
    </w:p>
    <w:p w14:paraId="24F8D98C" w14:textId="56043569" w:rsidR="00EE7603" w:rsidRPr="00EE7603" w:rsidRDefault="00EE7603" w:rsidP="00EE7603">
      <w:pPr>
        <w:spacing w:line="276" w:lineRule="auto"/>
        <w:rPr>
          <w:rFonts w:ascii="Times New Roman" w:hAnsi="Times New Roman" w:cs="Times New Roman"/>
          <w:i/>
          <w:iCs/>
          <w:shd w:val="clear" w:color="auto" w:fill="FFFFFF"/>
        </w:rPr>
      </w:pPr>
      <w:r w:rsidRPr="00EE7603">
        <w:rPr>
          <w:rFonts w:ascii="Times New Roman" w:hAnsi="Times New Roman" w:cs="Times New Roman"/>
          <w:shd w:val="clear" w:color="auto" w:fill="FFFFFF"/>
        </w:rPr>
        <w:t>views of intelligence. The effects of self-regulation and persistence activities</w:t>
      </w:r>
      <w:r>
        <w:rPr>
          <w:rFonts w:ascii="Times New Roman" w:hAnsi="Times New Roman" w:cs="Times New Roman"/>
          <w:shd w:val="clear" w:color="auto" w:fill="FFFFFF"/>
        </w:rPr>
        <w:t>'</w:t>
      </w:r>
      <w:r w:rsidRPr="00EE7603">
        <w:rPr>
          <w:rFonts w:ascii="Times New Roman" w:hAnsi="Times New Roman" w:cs="Times New Roman"/>
          <w:shd w:val="clear" w:color="auto" w:fill="FFFFFF"/>
        </w:rPr>
        <w:t xml:space="preserve">. </w:t>
      </w:r>
      <w:r w:rsidRPr="00EE7603">
        <w:rPr>
          <w:rFonts w:ascii="Times New Roman" w:hAnsi="Times New Roman" w:cs="Times New Roman"/>
          <w:i/>
          <w:iCs/>
          <w:shd w:val="clear" w:color="auto" w:fill="FFFFFF"/>
        </w:rPr>
        <w:t>International Journal of Educational Reform</w:t>
      </w:r>
      <w:r>
        <w:rPr>
          <w:rFonts w:ascii="Times New Roman" w:hAnsi="Times New Roman" w:cs="Times New Roman"/>
          <w:i/>
          <w:iCs/>
          <w:shd w:val="clear" w:color="auto" w:fill="FFFFFF"/>
        </w:rPr>
        <w:t>,</w:t>
      </w:r>
      <w:r w:rsidRPr="00EE7603">
        <w:rPr>
          <w:rFonts w:ascii="Times New Roman" w:hAnsi="Times New Roman" w:cs="Times New Roman"/>
          <w:i/>
          <w:iCs/>
          <w:shd w:val="clear" w:color="auto" w:fill="FFFFFF"/>
        </w:rPr>
        <w:t xml:space="preserve"> </w:t>
      </w:r>
      <w:r w:rsidRPr="00EE7603">
        <w:rPr>
          <w:rFonts w:ascii="Times New Roman" w:hAnsi="Times New Roman" w:cs="Times New Roman"/>
          <w:shd w:val="clear" w:color="auto" w:fill="FFFFFF"/>
        </w:rPr>
        <w:t>12</w:t>
      </w:r>
      <w:r>
        <w:rPr>
          <w:rFonts w:ascii="Times New Roman" w:hAnsi="Times New Roman" w:cs="Times New Roman"/>
          <w:shd w:val="clear" w:color="auto" w:fill="FFFFFF"/>
        </w:rPr>
        <w:t>(2),</w:t>
      </w:r>
      <w:r w:rsidRPr="00EE7603">
        <w:rPr>
          <w:rFonts w:ascii="Times New Roman" w:hAnsi="Times New Roman" w:cs="Times New Roman"/>
          <w:shd w:val="clear" w:color="auto" w:fill="FFFFFF"/>
        </w:rPr>
        <w:t xml:space="preserve"> </w:t>
      </w:r>
      <w:r>
        <w:rPr>
          <w:rFonts w:ascii="Times New Roman" w:hAnsi="Times New Roman" w:cs="Times New Roman"/>
          <w:shd w:val="clear" w:color="auto" w:fill="FFFFFF"/>
        </w:rPr>
        <w:t xml:space="preserve">pp. </w:t>
      </w:r>
      <w:r w:rsidRPr="00EE7603">
        <w:rPr>
          <w:rFonts w:ascii="Times New Roman" w:hAnsi="Times New Roman" w:cs="Times New Roman"/>
          <w:shd w:val="clear" w:color="auto" w:fill="FFFFFF"/>
        </w:rPr>
        <w:t>97–117.</w:t>
      </w:r>
    </w:p>
    <w:p w14:paraId="3CDBDB4C" w14:textId="5978C1CF" w:rsidR="00EE7603" w:rsidRDefault="00EE7603" w:rsidP="00EE7603">
      <w:pPr>
        <w:spacing w:line="276" w:lineRule="auto"/>
        <w:rPr>
          <w:rFonts w:ascii="Times New Roman" w:hAnsi="Times New Roman" w:cs="Times New Roman"/>
          <w:shd w:val="clear" w:color="auto" w:fill="FFFFFF"/>
        </w:rPr>
      </w:pPr>
    </w:p>
    <w:p w14:paraId="625C3DB1" w14:textId="77777777" w:rsidR="00EE7603" w:rsidRPr="00AC54F1" w:rsidRDefault="00EE7603" w:rsidP="00EE7603">
      <w:pPr>
        <w:spacing w:line="276" w:lineRule="auto"/>
        <w:rPr>
          <w:rFonts w:ascii="Times New Roman" w:hAnsi="Times New Roman" w:cs="Times New Roman"/>
        </w:rPr>
      </w:pPr>
      <w:r w:rsidRPr="00AC54F1">
        <w:rPr>
          <w:rFonts w:ascii="Times New Roman" w:hAnsi="Times New Roman" w:cs="Times New Roman"/>
          <w:shd w:val="clear" w:color="auto" w:fill="FFFFFF"/>
        </w:rPr>
        <w:t xml:space="preserve">Rattan, A., Good, C. &amp; Dweck, C.S. (2012) ‘“It's ok—Not everyone can be good at math”: Instructors with an entity theory comfort (and demotivate) students.’, </w:t>
      </w:r>
      <w:r w:rsidRPr="00AC54F1">
        <w:rPr>
          <w:rFonts w:ascii="Times New Roman" w:hAnsi="Times New Roman" w:cs="Times New Roman"/>
          <w:i/>
          <w:iCs/>
        </w:rPr>
        <w:t>Journal of Experimental Social Psychology</w:t>
      </w:r>
      <w:r w:rsidRPr="00AC54F1">
        <w:rPr>
          <w:rFonts w:ascii="Times New Roman" w:hAnsi="Times New Roman" w:cs="Times New Roman"/>
          <w:shd w:val="clear" w:color="auto" w:fill="FFFFFF"/>
        </w:rPr>
        <w:t xml:space="preserve">, </w:t>
      </w:r>
      <w:r w:rsidRPr="00AC54F1">
        <w:rPr>
          <w:rFonts w:ascii="Times New Roman" w:hAnsi="Times New Roman" w:cs="Times New Roman"/>
          <w:i/>
          <w:iCs/>
        </w:rPr>
        <w:t>48</w:t>
      </w:r>
      <w:r w:rsidRPr="00AC54F1">
        <w:rPr>
          <w:rFonts w:ascii="Times New Roman" w:hAnsi="Times New Roman" w:cs="Times New Roman"/>
          <w:shd w:val="clear" w:color="auto" w:fill="FFFFFF"/>
        </w:rPr>
        <w:t>(3), pp. 731-737.</w:t>
      </w:r>
    </w:p>
    <w:p w14:paraId="08AFFBD1" w14:textId="492E6728" w:rsidR="00EE7603" w:rsidRDefault="00EE7603" w:rsidP="00EE7603">
      <w:pPr>
        <w:spacing w:line="276" w:lineRule="auto"/>
        <w:rPr>
          <w:rFonts w:ascii="Times New Roman" w:hAnsi="Times New Roman" w:cs="Times New Roman"/>
        </w:rPr>
      </w:pPr>
    </w:p>
    <w:p w14:paraId="4D3E2807" w14:textId="64927BDE" w:rsidR="00EE7603" w:rsidRPr="00AC54F1" w:rsidRDefault="00EE7603" w:rsidP="00EE7603">
      <w:pPr>
        <w:spacing w:line="276" w:lineRule="auto"/>
        <w:rPr>
          <w:rFonts w:ascii="Times New Roman" w:hAnsi="Times New Roman" w:cs="Times New Roman"/>
        </w:rPr>
      </w:pPr>
      <w:r w:rsidRPr="00AC54F1">
        <w:rPr>
          <w:rFonts w:ascii="Times New Roman" w:hAnsi="Times New Roman" w:cs="Times New Roman"/>
          <w:shd w:val="clear" w:color="auto" w:fill="FFFFFF"/>
        </w:rPr>
        <w:t xml:space="preserve">Rosenthal, R. &amp; Jacobson, L. (1992) </w:t>
      </w:r>
      <w:r w:rsidRPr="00AC54F1">
        <w:rPr>
          <w:rFonts w:ascii="Times New Roman" w:hAnsi="Times New Roman" w:cs="Times New Roman"/>
          <w:i/>
          <w:iCs/>
          <w:shd w:val="clear" w:color="auto" w:fill="FFFFFF"/>
        </w:rPr>
        <w:t xml:space="preserve">Pygmalion in the classroom. </w:t>
      </w:r>
      <w:r w:rsidRPr="00AC54F1">
        <w:rPr>
          <w:rFonts w:ascii="Times New Roman" w:hAnsi="Times New Roman" w:cs="Times New Roman"/>
          <w:shd w:val="clear" w:color="auto" w:fill="FFFFFF"/>
        </w:rPr>
        <w:t>New York: Irvington.</w:t>
      </w:r>
    </w:p>
    <w:p w14:paraId="143841BA" w14:textId="77777777" w:rsidR="00EE7603" w:rsidRPr="00AC54F1" w:rsidRDefault="00EE7603" w:rsidP="00EE7603">
      <w:pPr>
        <w:spacing w:line="276" w:lineRule="auto"/>
        <w:rPr>
          <w:rFonts w:ascii="Times New Roman" w:hAnsi="Times New Roman" w:cs="Times New Roman"/>
        </w:rPr>
      </w:pPr>
    </w:p>
    <w:p w14:paraId="5F33CECD" w14:textId="77777777" w:rsidR="00D831C8" w:rsidRPr="00BA1561" w:rsidRDefault="00D831C8" w:rsidP="00AD3C34">
      <w:pPr>
        <w:rPr>
          <w:rFonts w:ascii="Times New Roman" w:hAnsi="Times New Roman" w:cs="Times New Roman"/>
        </w:rPr>
      </w:pPr>
    </w:p>
    <w:sectPr w:rsidR="00D831C8" w:rsidRPr="00BA1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533CBD"/>
    <w:multiLevelType w:val="hybridMultilevel"/>
    <w:tmpl w:val="DDAE01AE"/>
    <w:lvl w:ilvl="0" w:tplc="0809000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F1411BC"/>
    <w:multiLevelType w:val="hybridMultilevel"/>
    <w:tmpl w:val="0D10862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1830D7B"/>
    <w:multiLevelType w:val="hybridMultilevel"/>
    <w:tmpl w:val="D39E07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62924FB9"/>
    <w:multiLevelType w:val="hybridMultilevel"/>
    <w:tmpl w:val="7EBA3B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C34"/>
    <w:rsid w:val="00147C2E"/>
    <w:rsid w:val="00233129"/>
    <w:rsid w:val="002C16FE"/>
    <w:rsid w:val="00340F9F"/>
    <w:rsid w:val="00363D98"/>
    <w:rsid w:val="003A3BC0"/>
    <w:rsid w:val="00404094"/>
    <w:rsid w:val="00492E95"/>
    <w:rsid w:val="00497CB7"/>
    <w:rsid w:val="004F4CA2"/>
    <w:rsid w:val="005718B8"/>
    <w:rsid w:val="005A3F6D"/>
    <w:rsid w:val="005E6DFD"/>
    <w:rsid w:val="0065748E"/>
    <w:rsid w:val="00725668"/>
    <w:rsid w:val="00747315"/>
    <w:rsid w:val="008C35C4"/>
    <w:rsid w:val="008C74DD"/>
    <w:rsid w:val="00970E60"/>
    <w:rsid w:val="009A1184"/>
    <w:rsid w:val="00A55748"/>
    <w:rsid w:val="00A9502B"/>
    <w:rsid w:val="00AD3C34"/>
    <w:rsid w:val="00BA1561"/>
    <w:rsid w:val="00D0608C"/>
    <w:rsid w:val="00D831C8"/>
    <w:rsid w:val="00DE1120"/>
    <w:rsid w:val="00EE15CD"/>
    <w:rsid w:val="00EE7603"/>
    <w:rsid w:val="00EF7490"/>
    <w:rsid w:val="00EF7BA9"/>
    <w:rsid w:val="00F1344C"/>
    <w:rsid w:val="00FC6B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981D96D"/>
  <w15:chartTrackingRefBased/>
  <w15:docId w15:val="{D43FAB88-4CC0-564A-8ABE-011CDD6E2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B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35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4</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7</cp:revision>
  <dcterms:created xsi:type="dcterms:W3CDTF">2020-09-12T09:40:00Z</dcterms:created>
  <dcterms:modified xsi:type="dcterms:W3CDTF">2020-10-11T13:17:00Z</dcterms:modified>
</cp:coreProperties>
</file>