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Unit change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Unit last reviewed and updated:</w:t>
      </w:r>
      <w:r w:rsidDel="00000000" w:rsidR="00000000" w:rsidRPr="00000000">
        <w:rPr>
          <w:rtl w:val="0"/>
        </w:rPr>
        <w:t xml:space="preserve"> 20-04-2021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Review summary:</w:t>
      </w:r>
      <w:r w:rsidDel="00000000" w:rsidR="00000000" w:rsidRPr="00000000">
        <w:rPr>
          <w:rtl w:val="0"/>
        </w:rPr>
        <w:t xml:space="preserve"> Minor layout changes made. New templates applied to documents, dead short links removed/replaced.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All documents: </w:t>
      </w:r>
      <w:r w:rsidDel="00000000" w:rsidR="00000000" w:rsidRPr="00000000">
        <w:rPr>
          <w:rtl w:val="0"/>
        </w:rPr>
        <w:t xml:space="preserve">The new template has been applied to all documents.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00-00-00</w:t>
    </w:r>
  </w:p>
  <w:p w:rsidR="00000000" w:rsidDel="00000000" w:rsidP="00000000" w:rsidRDefault="00000000" w:rsidRPr="00000000" w14:paraId="0000001D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spacing w:line="276" w:lineRule="auto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20-04-21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0D">
          <w:pPr>
            <w:ind w:left="9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7 – Programming essentials in Scratch: part I</w:t>
          </w:r>
        </w:p>
        <w:p w:rsidR="00000000" w:rsidDel="00000000" w:rsidP="00000000" w:rsidRDefault="00000000" w:rsidRPr="00000000" w14:paraId="0000000E">
          <w:pPr>
            <w:ind w:left="9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Sequencing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0F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1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2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ind w:left="7920" w:right="-234" w:firstLine="0"/>
      <w:jc w:val="right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6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8 - Introduction to Python programming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Unit change log</w:t>
          </w:r>
        </w:p>
        <w:p w:rsidR="00000000" w:rsidDel="00000000" w:rsidP="00000000" w:rsidRDefault="00000000" w:rsidRPr="00000000" w14:paraId="00000019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://ncce.io/tcc" TargetMode="External"/><Relationship Id="rId7" Type="http://schemas.openxmlformats.org/officeDocument/2006/relationships/hyperlink" Target="http://ncce.io/og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