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pageBreakBefore w:val="0"/>
        <w:rPr/>
      </w:pPr>
      <w:bookmarkStart w:colFirst="0" w:colLast="0" w:name="_gjdgxs" w:id="0"/>
      <w:bookmarkEnd w:id="0"/>
      <w:r w:rsidDel="00000000" w:rsidR="00000000" w:rsidRPr="00000000">
        <w:rPr>
          <w:rtl w:val="0"/>
        </w:rPr>
        <w:t xml:space="preserve">Lesson 1: Sequencing</w:t>
      </w:r>
    </w:p>
    <w:p w:rsidR="00000000" w:rsidDel="00000000" w:rsidP="00000000" w:rsidRDefault="00000000" w:rsidRPr="00000000" w14:paraId="00000002">
      <w:pPr>
        <w:pStyle w:val="Heading2"/>
        <w:pageBreakBefore w:val="0"/>
        <w:rPr/>
      </w:pPr>
      <w:bookmarkStart w:colFirst="0" w:colLast="0" w:name="_30j0zll" w:id="1"/>
      <w:bookmarkEnd w:id="1"/>
      <w:r w:rsidDel="00000000" w:rsidR="00000000" w:rsidRPr="00000000">
        <w:rPr>
          <w:rtl w:val="0"/>
        </w:rPr>
        <w:t xml:space="preserve">Introduction</w:t>
      </w:r>
    </w:p>
    <w:p w:rsidR="00000000" w:rsidDel="00000000" w:rsidP="00000000" w:rsidRDefault="00000000" w:rsidRPr="00000000" w14:paraId="00000003">
      <w:pPr>
        <w:pageBreakBefore w:val="0"/>
        <w:rPr>
          <w:rFonts w:ascii="Quicksand" w:cs="Quicksand" w:eastAsia="Quicksand" w:hAnsi="Quicksand"/>
        </w:rPr>
      </w:pPr>
      <w:r w:rsidDel="00000000" w:rsidR="00000000" w:rsidRPr="00000000">
        <w:rPr>
          <w:rFonts w:ascii="Quicksand" w:cs="Quicksand" w:eastAsia="Quicksand" w:hAnsi="Quicksand"/>
          <w:rtl w:val="0"/>
        </w:rPr>
        <w:t xml:space="preserve">Learners will be introduced to the unit and will take part in an activity to help them understand the precise nature of instructions that computers need to execute. Learners will be taught the song </w:t>
      </w:r>
      <w:r w:rsidDel="00000000" w:rsidR="00000000" w:rsidRPr="00000000">
        <w:rPr>
          <w:rFonts w:ascii="Quicksand" w:cs="Quicksand" w:eastAsia="Quicksand" w:hAnsi="Quicksand"/>
          <w:i w:val="1"/>
          <w:rtl w:val="0"/>
        </w:rPr>
        <w:t xml:space="preserve">Frère Jacques</w:t>
      </w:r>
      <w:r w:rsidDel="00000000" w:rsidR="00000000" w:rsidRPr="00000000">
        <w:rPr>
          <w:rFonts w:ascii="Quicksand" w:cs="Quicksand" w:eastAsia="Quicksand" w:hAnsi="Quicksand"/>
          <w:rtl w:val="0"/>
        </w:rPr>
        <w:t xml:space="preserve"> before working in pairs to place blocks of code into the appropriate subroutines so that their program will play the song correctly. </w:t>
      </w:r>
    </w:p>
    <w:p w:rsidR="00000000" w:rsidDel="00000000" w:rsidP="00000000" w:rsidRDefault="00000000" w:rsidRPr="00000000" w14:paraId="00000004">
      <w:pPr>
        <w:pStyle w:val="Heading2"/>
        <w:pageBreakBefore w:val="0"/>
        <w:rPr/>
      </w:pPr>
      <w:bookmarkStart w:colFirst="0" w:colLast="0" w:name="_ig497zv0vaq9" w:id="2"/>
      <w:bookmarkEnd w:id="2"/>
      <w:r w:rsidDel="00000000" w:rsidR="00000000" w:rsidRPr="00000000">
        <w:rPr>
          <w:rtl w:val="0"/>
        </w:rPr>
        <w:t xml:space="preserve">Learning objectives</w:t>
      </w:r>
    </w:p>
    <w:p w:rsidR="00000000" w:rsidDel="00000000" w:rsidP="00000000" w:rsidRDefault="00000000" w:rsidRPr="00000000" w14:paraId="00000005">
      <w:pPr>
        <w:pageBreakBefore w:val="0"/>
        <w:numPr>
          <w:ilvl w:val="0"/>
          <w:numId w:val="6"/>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Compare how humans and computers understand instructions (understand and carry out)</w:t>
      </w:r>
    </w:p>
    <w:p w:rsidR="00000000" w:rsidDel="00000000" w:rsidP="00000000" w:rsidRDefault="00000000" w:rsidRPr="00000000" w14:paraId="00000006">
      <w:pPr>
        <w:pageBreakBefore w:val="0"/>
        <w:numPr>
          <w:ilvl w:val="0"/>
          <w:numId w:val="6"/>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Define a sequence as instructions performed in order, with each executed in turn</w:t>
      </w:r>
    </w:p>
    <w:p w:rsidR="00000000" w:rsidDel="00000000" w:rsidP="00000000" w:rsidRDefault="00000000" w:rsidRPr="00000000" w14:paraId="00000007">
      <w:pPr>
        <w:pageBreakBefore w:val="0"/>
        <w:numPr>
          <w:ilvl w:val="0"/>
          <w:numId w:val="6"/>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Predict the outcome of a simple sequence</w:t>
      </w:r>
    </w:p>
    <w:p w:rsidR="00000000" w:rsidDel="00000000" w:rsidP="00000000" w:rsidRDefault="00000000" w:rsidRPr="00000000" w14:paraId="00000008">
      <w:pPr>
        <w:pageBreakBefore w:val="0"/>
        <w:numPr>
          <w:ilvl w:val="0"/>
          <w:numId w:val="6"/>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Modify a sequence</w:t>
      </w:r>
    </w:p>
    <w:p w:rsidR="00000000" w:rsidDel="00000000" w:rsidP="00000000" w:rsidRDefault="00000000" w:rsidRPr="00000000" w14:paraId="00000009">
      <w:pPr>
        <w:pStyle w:val="Heading2"/>
        <w:pageBreakBefore w:val="0"/>
        <w:rPr/>
      </w:pPr>
      <w:bookmarkStart w:colFirst="0" w:colLast="0" w:name="_dba007rk0n4j" w:id="3"/>
      <w:bookmarkEnd w:id="3"/>
      <w:r w:rsidDel="00000000" w:rsidR="00000000" w:rsidRPr="00000000">
        <w:rPr>
          <w:rtl w:val="0"/>
        </w:rPr>
        <w:t xml:space="preserve">Key vocabulary</w:t>
      </w:r>
    </w:p>
    <w:p w:rsidR="00000000" w:rsidDel="00000000" w:rsidP="00000000" w:rsidRDefault="00000000" w:rsidRPr="00000000" w14:paraId="0000000A">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Sequencing, subroutines, instructions, execute</w:t>
      </w:r>
    </w:p>
    <w:p w:rsidR="00000000" w:rsidDel="00000000" w:rsidP="00000000" w:rsidRDefault="00000000" w:rsidRPr="00000000" w14:paraId="0000000B">
      <w:pPr>
        <w:pStyle w:val="Heading2"/>
        <w:pageBreakBefore w:val="0"/>
        <w:rPr/>
      </w:pPr>
      <w:bookmarkStart w:colFirst="0" w:colLast="0" w:name="_3znysh7" w:id="4"/>
      <w:bookmarkEnd w:id="4"/>
      <w:r w:rsidDel="00000000" w:rsidR="00000000" w:rsidRPr="00000000">
        <w:rPr>
          <w:rtl w:val="0"/>
        </w:rPr>
        <w:t xml:space="preserve">Preparation</w:t>
      </w:r>
    </w:p>
    <w:p w:rsidR="00000000" w:rsidDel="00000000" w:rsidP="00000000" w:rsidRDefault="00000000" w:rsidRPr="00000000" w14:paraId="0000000C">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Subject knowledge:</w:t>
      </w:r>
    </w:p>
    <w:p w:rsidR="00000000" w:rsidDel="00000000" w:rsidP="00000000" w:rsidRDefault="00000000" w:rsidRPr="00000000" w14:paraId="0000000D">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0E">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An understanding of sequence and the ability to create one in Scratch. Although the learners will not be expected to independently create their own subroutine in this lesson, it would be beneficial for you to know how to create one to help debug mistakes that learners may make.  </w:t>
      </w:r>
    </w:p>
    <w:p w:rsidR="00000000" w:rsidDel="00000000" w:rsidP="00000000" w:rsidRDefault="00000000" w:rsidRPr="00000000" w14:paraId="0000000F">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0">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As this lesson is based around using Scratch to play music, a small knowledge of music may be helpful. If learners get to the explorer task, they will be introduced to the term ‘round’. A round is to play or sing the same melody but start at different times. The song </w:t>
      </w:r>
      <w:r w:rsidDel="00000000" w:rsidR="00000000" w:rsidRPr="00000000">
        <w:rPr>
          <w:rFonts w:ascii="Quicksand" w:cs="Quicksand" w:eastAsia="Quicksand" w:hAnsi="Quicksand"/>
          <w:i w:val="1"/>
          <w:rtl w:val="0"/>
        </w:rPr>
        <w:t xml:space="preserve">Frère Jacques</w:t>
      </w:r>
      <w:r w:rsidDel="00000000" w:rsidR="00000000" w:rsidRPr="00000000">
        <w:rPr>
          <w:rFonts w:ascii="Quicksand" w:cs="Quicksand" w:eastAsia="Quicksand" w:hAnsi="Quicksand"/>
          <w:rtl w:val="0"/>
        </w:rPr>
        <w:t xml:space="preserve"> is perfect for this. The second instrument would start playing once the first instrument has finished the first two lines of </w:t>
      </w:r>
      <w:r w:rsidDel="00000000" w:rsidR="00000000" w:rsidRPr="00000000">
        <w:rPr>
          <w:rFonts w:ascii="Quicksand" w:cs="Quicksand" w:eastAsia="Quicksand" w:hAnsi="Quicksand"/>
          <w:i w:val="1"/>
          <w:rtl w:val="0"/>
        </w:rPr>
        <w:t xml:space="preserve">Frère Jacques</w:t>
      </w:r>
      <w:r w:rsidDel="00000000" w:rsidR="00000000" w:rsidRPr="00000000">
        <w:rPr>
          <w:rFonts w:ascii="Quicksand" w:cs="Quicksand" w:eastAsia="Quicksand" w:hAnsi="Quicksand"/>
          <w:rtl w:val="0"/>
        </w:rPr>
        <w:t xml:space="preserve">.</w:t>
      </w:r>
    </w:p>
    <w:p w:rsidR="00000000" w:rsidDel="00000000" w:rsidP="00000000" w:rsidRDefault="00000000" w:rsidRPr="00000000" w14:paraId="00000011">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2">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3">
      <w:pPr>
        <w:pageBreakBefore w:val="0"/>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14">
      <w:pPr>
        <w:pageBreakBefore w:val="0"/>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15">
      <w:pPr>
        <w:pageBreakBefore w:val="0"/>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16">
      <w:pPr>
        <w:pageBreakBefore w:val="0"/>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17">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Possible misconceptions:</w:t>
      </w:r>
    </w:p>
    <w:p w:rsidR="00000000" w:rsidDel="00000000" w:rsidP="00000000" w:rsidRDefault="00000000" w:rsidRPr="00000000" w14:paraId="00000018">
      <w:pPr>
        <w:pageBreakBefore w:val="0"/>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19">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Throughout these lessons, you should be aware of the common misconceptions that may occur to novice programmers. This list will help you avoid using any examples/explanations that may lead to misconceptions and also help you spot them, should they emerge with your learners.</w:t>
      </w:r>
    </w:p>
    <w:p w:rsidR="00000000" w:rsidDel="00000000" w:rsidP="00000000" w:rsidRDefault="00000000" w:rsidRPr="00000000" w14:paraId="0000001A">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B">
      <w:pPr>
        <w:pageBreakBefore w:val="0"/>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M18</w:t>
      </w:r>
      <w:r w:rsidDel="00000000" w:rsidR="00000000" w:rsidRPr="00000000">
        <w:rPr>
          <w:rFonts w:ascii="Quicksand" w:cs="Quicksand" w:eastAsia="Quicksand" w:hAnsi="Quicksand"/>
          <w:rtl w:val="0"/>
        </w:rPr>
        <w:t xml:space="preserve">: Programs are interpreted more or less like sentences in natural conversation. The computer or programming environment is, for practical purposes, able to deduce the intention of the programmer. It may for instance, fill in the ‘obvious’ missing information without being taught. </w:t>
      </w:r>
    </w:p>
    <w:p w:rsidR="00000000" w:rsidDel="00000000" w:rsidP="00000000" w:rsidRDefault="00000000" w:rsidRPr="00000000" w14:paraId="0000001C">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D">
      <w:pPr>
        <w:pageBreakBefore w:val="0"/>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M19</w:t>
      </w:r>
      <w:r w:rsidDel="00000000" w:rsidR="00000000" w:rsidRPr="00000000">
        <w:rPr>
          <w:rFonts w:ascii="Quicksand" w:cs="Quicksand" w:eastAsia="Quicksand" w:hAnsi="Quicksand"/>
          <w:rtl w:val="0"/>
        </w:rPr>
        <w:t xml:space="preserve">: The computer does not carry out operations that are unreasonable or pointless</w:t>
      </w:r>
    </w:p>
    <w:p w:rsidR="00000000" w:rsidDel="00000000" w:rsidP="00000000" w:rsidRDefault="00000000" w:rsidRPr="00000000" w14:paraId="0000001E">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F">
      <w:pPr>
        <w:pageBreakBefore w:val="0"/>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M41</w:t>
      </w:r>
      <w:r w:rsidDel="00000000" w:rsidR="00000000" w:rsidRPr="00000000">
        <w:rPr>
          <w:rFonts w:ascii="Quicksand" w:cs="Quicksand" w:eastAsia="Quicksand" w:hAnsi="Quicksand"/>
          <w:rtl w:val="0"/>
        </w:rPr>
        <w:t xml:space="preserve">: Subprograms are executed in the order in which they are defined</w:t>
      </w:r>
    </w:p>
    <w:p w:rsidR="00000000" w:rsidDel="00000000" w:rsidP="00000000" w:rsidRDefault="00000000" w:rsidRPr="00000000" w14:paraId="00000020">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1">
      <w:pPr>
        <w:pageBreakBefore w:val="0"/>
        <w:spacing w:line="276" w:lineRule="auto"/>
        <w:rPr>
          <w:rFonts w:ascii="Quicksand" w:cs="Quicksand" w:eastAsia="Quicksand" w:hAnsi="Quicksand"/>
          <w:i w:val="1"/>
        </w:rPr>
      </w:pPr>
      <w:r w:rsidDel="00000000" w:rsidR="00000000" w:rsidRPr="00000000">
        <w:rPr>
          <w:rFonts w:ascii="Quicksand" w:cs="Quicksand" w:eastAsia="Quicksand" w:hAnsi="Quicksand"/>
          <w:rtl w:val="0"/>
        </w:rPr>
        <w:t xml:space="preserve">Misconceptions from: Sorva, J. (2018) Misconceptions and the beginner programmer. In: Barendsen, E., Schulte, S., Sentance, S. (eds.) </w:t>
      </w:r>
      <w:r w:rsidDel="00000000" w:rsidR="00000000" w:rsidRPr="00000000">
        <w:rPr>
          <w:rFonts w:ascii="Quicksand" w:cs="Quicksand" w:eastAsia="Quicksand" w:hAnsi="Quicksand"/>
          <w:i w:val="1"/>
          <w:rtl w:val="0"/>
        </w:rPr>
        <w:t xml:space="preserve">Computer science education: perspectives on teaching and learning in school. </w:t>
      </w:r>
      <w:r w:rsidDel="00000000" w:rsidR="00000000" w:rsidRPr="00000000">
        <w:rPr>
          <w:rFonts w:ascii="Quicksand" w:cs="Quicksand" w:eastAsia="Quicksand" w:hAnsi="Quicksand"/>
          <w:rtl w:val="0"/>
        </w:rPr>
        <w:t xml:space="preserve">London, Bloosmbury, pp. 171-188. </w:t>
      </w:r>
      <w:r w:rsidDel="00000000" w:rsidR="00000000" w:rsidRPr="00000000">
        <w:rPr>
          <w:rFonts w:ascii="Quicksand" w:cs="Quicksand" w:eastAsia="Quicksand" w:hAnsi="Quicksand"/>
          <w:i w:val="1"/>
          <w:rtl w:val="0"/>
        </w:rPr>
        <w:t xml:space="preserve">    </w:t>
      </w:r>
    </w:p>
    <w:p w:rsidR="00000000" w:rsidDel="00000000" w:rsidP="00000000" w:rsidRDefault="00000000" w:rsidRPr="00000000" w14:paraId="00000022">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3">
      <w:pPr>
        <w:pageBreakBefore w:val="0"/>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Pedagogy:</w:t>
      </w: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24">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5">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Pair programming. We strongly recommend that you decide on your pairings before the lesson for a smooth transition into the activity. </w:t>
      </w:r>
    </w:p>
    <w:p w:rsidR="00000000" w:rsidDel="00000000" w:rsidP="00000000" w:rsidRDefault="00000000" w:rsidRPr="00000000" w14:paraId="00000026">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7">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8">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You will need:</w:t>
      </w:r>
    </w:p>
    <w:p w:rsidR="00000000" w:rsidDel="00000000" w:rsidP="00000000" w:rsidRDefault="00000000" w:rsidRPr="00000000" w14:paraId="00000029">
      <w:pPr>
        <w:pageBreakBefore w:val="0"/>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Access to Scratch 3 either via the web (</w:t>
      </w:r>
      <w:hyperlink r:id="rId6">
        <w:r w:rsidDel="00000000" w:rsidR="00000000" w:rsidRPr="00000000">
          <w:rPr>
            <w:rFonts w:ascii="Quicksand" w:cs="Quicksand" w:eastAsia="Quicksand" w:hAnsi="Quicksand"/>
            <w:color w:val="1155cc"/>
            <w:u w:val="single"/>
            <w:rtl w:val="0"/>
          </w:rPr>
          <w:t xml:space="preserve">https://scratch.mit.edu/</w:t>
        </w:r>
      </w:hyperlink>
      <w:r w:rsidDel="00000000" w:rsidR="00000000" w:rsidRPr="00000000">
        <w:rPr>
          <w:rFonts w:ascii="Quicksand" w:cs="Quicksand" w:eastAsia="Quicksand" w:hAnsi="Quicksand"/>
          <w:rtl w:val="0"/>
        </w:rPr>
        <w:t xml:space="preserve">), or offline (</w:t>
      </w:r>
      <w:hyperlink r:id="rId7">
        <w:r w:rsidDel="00000000" w:rsidR="00000000" w:rsidRPr="00000000">
          <w:rPr>
            <w:rFonts w:ascii="Quicksand" w:cs="Quicksand" w:eastAsia="Quicksand" w:hAnsi="Quicksand"/>
            <w:color w:val="1155cc"/>
            <w:u w:val="single"/>
            <w:rtl w:val="0"/>
          </w:rPr>
          <w:t xml:space="preserve">https://scratch.mit.edu/download/</w:t>
        </w:r>
      </w:hyperlink>
      <w:r w:rsidDel="00000000" w:rsidR="00000000" w:rsidRPr="00000000">
        <w:rPr>
          <w:rFonts w:ascii="Quicksand" w:cs="Quicksand" w:eastAsia="Quicksand" w:hAnsi="Quicksand"/>
          <w:rtl w:val="0"/>
        </w:rPr>
        <w:t xml:space="preserve">). Check that your school filters do not block any part of this website</w:t>
      </w:r>
    </w:p>
    <w:p w:rsidR="00000000" w:rsidDel="00000000" w:rsidP="00000000" w:rsidRDefault="00000000" w:rsidRPr="00000000" w14:paraId="0000002A">
      <w:pPr>
        <w:pageBreakBefore w:val="0"/>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Slide deck</w:t>
      </w:r>
    </w:p>
    <w:p w:rsidR="00000000" w:rsidDel="00000000" w:rsidP="00000000" w:rsidRDefault="00000000" w:rsidRPr="00000000" w14:paraId="0000002B">
      <w:pPr>
        <w:pageBreakBefore w:val="0"/>
        <w:numPr>
          <w:ilvl w:val="0"/>
          <w:numId w:val="3"/>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A1 Resource: Commands.mp4</w:t>
      </w:r>
      <w:r w:rsidDel="00000000" w:rsidR="00000000" w:rsidRPr="00000000">
        <w:rPr>
          <w:rtl w:val="0"/>
        </w:rPr>
      </w:r>
    </w:p>
    <w:p w:rsidR="00000000" w:rsidDel="00000000" w:rsidP="00000000" w:rsidRDefault="00000000" w:rsidRPr="00000000" w14:paraId="0000002C">
      <w:pPr>
        <w:pageBreakBefore w:val="0"/>
        <w:numPr>
          <w:ilvl w:val="0"/>
          <w:numId w:val="3"/>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A3 Resource: Frère Jacques.mp3</w:t>
      </w:r>
    </w:p>
    <w:p w:rsidR="00000000" w:rsidDel="00000000" w:rsidP="00000000" w:rsidRDefault="00000000" w:rsidRPr="00000000" w14:paraId="0000002D">
      <w:pPr>
        <w:pageBreakBefore w:val="0"/>
        <w:numPr>
          <w:ilvl w:val="0"/>
          <w:numId w:val="3"/>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A4 Resource: Video.mp4</w:t>
      </w:r>
    </w:p>
    <w:p w:rsidR="00000000" w:rsidDel="00000000" w:rsidP="00000000" w:rsidRDefault="00000000" w:rsidRPr="00000000" w14:paraId="0000002E">
      <w:pPr>
        <w:pageBreakBefore w:val="0"/>
        <w:numPr>
          <w:ilvl w:val="0"/>
          <w:numId w:val="3"/>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A4 Resource: Video2.mov</w:t>
      </w:r>
    </w:p>
    <w:p w:rsidR="00000000" w:rsidDel="00000000" w:rsidP="00000000" w:rsidRDefault="00000000" w:rsidRPr="00000000" w14:paraId="0000002F">
      <w:pPr>
        <w:pageBreakBefore w:val="0"/>
        <w:numPr>
          <w:ilvl w:val="0"/>
          <w:numId w:val="3"/>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A4 Worksheet: Frère Jacques</w:t>
      </w:r>
    </w:p>
    <w:p w:rsidR="00000000" w:rsidDel="00000000" w:rsidP="00000000" w:rsidRDefault="00000000" w:rsidRPr="00000000" w14:paraId="00000030">
      <w:pPr>
        <w:pageBreakBefore w:val="0"/>
        <w:numPr>
          <w:ilvl w:val="0"/>
          <w:numId w:val="3"/>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AP Worksheet: Plenary</w:t>
      </w:r>
    </w:p>
    <w:p w:rsidR="00000000" w:rsidDel="00000000" w:rsidP="00000000" w:rsidRDefault="00000000" w:rsidRPr="00000000" w14:paraId="00000031">
      <w:pPr>
        <w:pageBreakBefore w:val="0"/>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Frère Jacques: </w:t>
      </w:r>
      <w:hyperlink r:id="rId8">
        <w:r w:rsidDel="00000000" w:rsidR="00000000" w:rsidRPr="00000000">
          <w:rPr>
            <w:rFonts w:ascii="Quicksand" w:cs="Quicksand" w:eastAsia="Quicksand" w:hAnsi="Quicksand"/>
            <w:color w:val="1155cc"/>
            <w:u w:val="single"/>
            <w:rtl w:val="0"/>
          </w:rPr>
          <w:t xml:space="preserve">version to give to the learners</w:t>
        </w:r>
      </w:hyperlink>
      <w:r w:rsidDel="00000000" w:rsidR="00000000" w:rsidRPr="00000000">
        <w:rPr>
          <w:rFonts w:ascii="Quicksand" w:cs="Quicksand" w:eastAsia="Quicksand" w:hAnsi="Quicksand"/>
          <w:rtl w:val="0"/>
        </w:rPr>
        <w:t xml:space="preserve"> (ncce.io/Y7sequencing1)</w:t>
      </w:r>
    </w:p>
    <w:p w:rsidR="00000000" w:rsidDel="00000000" w:rsidP="00000000" w:rsidRDefault="00000000" w:rsidRPr="00000000" w14:paraId="00000032">
      <w:pPr>
        <w:pageBreakBefore w:val="0"/>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Frère Jacques: </w:t>
      </w:r>
      <w:hyperlink r:id="rId9">
        <w:r w:rsidDel="00000000" w:rsidR="00000000" w:rsidRPr="00000000">
          <w:rPr>
            <w:rFonts w:ascii="Quicksand" w:cs="Quicksand" w:eastAsia="Quicksand" w:hAnsi="Quicksand"/>
            <w:color w:val="1155cc"/>
            <w:u w:val="single"/>
            <w:rtl w:val="0"/>
          </w:rPr>
          <w:t xml:space="preserve">completed solution</w:t>
        </w:r>
      </w:hyperlink>
      <w:r w:rsidDel="00000000" w:rsidR="00000000" w:rsidRPr="00000000">
        <w:rPr>
          <w:rFonts w:ascii="Quicksand" w:cs="Quicksand" w:eastAsia="Quicksand" w:hAnsi="Quicksand"/>
          <w:rtl w:val="0"/>
        </w:rPr>
        <w:t xml:space="preserve"> (ncce.io/Y7sequencing1-complete)</w:t>
      </w:r>
    </w:p>
    <w:p w:rsidR="00000000" w:rsidDel="00000000" w:rsidP="00000000" w:rsidRDefault="00000000" w:rsidRPr="00000000" w14:paraId="00000033">
      <w:pPr>
        <w:pageBreakBefore w:val="0"/>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Frère Jacques: </w:t>
      </w:r>
      <w:hyperlink r:id="rId10">
        <w:r w:rsidDel="00000000" w:rsidR="00000000" w:rsidRPr="00000000">
          <w:rPr>
            <w:rFonts w:ascii="Quicksand" w:cs="Quicksand" w:eastAsia="Quicksand" w:hAnsi="Quicksand"/>
            <w:color w:val="1155cc"/>
            <w:u w:val="single"/>
            <w:rtl w:val="0"/>
          </w:rPr>
          <w:t xml:space="preserve">completed explorer task</w:t>
        </w:r>
      </w:hyperlink>
      <w:r w:rsidDel="00000000" w:rsidR="00000000" w:rsidRPr="00000000">
        <w:rPr>
          <w:rFonts w:ascii="Quicksand" w:cs="Quicksand" w:eastAsia="Quicksand" w:hAnsi="Quicksand"/>
          <w:rtl w:val="0"/>
        </w:rPr>
        <w:t xml:space="preserve"> (ncce.io/Y7sequencing1-complete_explorer)</w:t>
      </w:r>
    </w:p>
    <w:p w:rsidR="00000000" w:rsidDel="00000000" w:rsidP="00000000" w:rsidRDefault="00000000" w:rsidRPr="00000000" w14:paraId="00000034">
      <w:pPr>
        <w:pageBreakBefore w:val="0"/>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The Scratch program requires sound. You may want the learners to have headphones or allow the learners the ability to control the sound from the speakers, should their devices have them.</w:t>
      </w:r>
    </w:p>
    <w:p w:rsidR="00000000" w:rsidDel="00000000" w:rsidP="00000000" w:rsidRDefault="00000000" w:rsidRPr="00000000" w14:paraId="00000035">
      <w:pPr>
        <w:pStyle w:val="Heading2"/>
        <w:pageBreakBefore w:val="0"/>
        <w:rPr/>
      </w:pPr>
      <w:bookmarkStart w:colFirst="0" w:colLast="0" w:name="_q05kqxp07xc3" w:id="5"/>
      <w:bookmarkEnd w:id="5"/>
      <w:r w:rsidDel="00000000" w:rsidR="00000000" w:rsidRPr="00000000">
        <w:rPr>
          <w:rtl w:val="0"/>
        </w:rPr>
        <w:t xml:space="preserve">Assessment opportunities</w:t>
      </w:r>
    </w:p>
    <w:p w:rsidR="00000000" w:rsidDel="00000000" w:rsidP="00000000" w:rsidRDefault="00000000" w:rsidRPr="00000000" w14:paraId="00000036">
      <w:pPr>
        <w:pageBreakBefore w:val="0"/>
        <w:rPr>
          <w:rFonts w:ascii="Quicksand" w:cs="Quicksand" w:eastAsia="Quicksand" w:hAnsi="Quicksand"/>
        </w:rPr>
      </w:pPr>
      <w:r w:rsidDel="00000000" w:rsidR="00000000" w:rsidRPr="00000000">
        <w:rPr>
          <w:rFonts w:ascii="Quicksand" w:cs="Quicksand" w:eastAsia="Quicksand" w:hAnsi="Quicksand"/>
          <w:rtl w:val="0"/>
        </w:rPr>
        <w:t xml:space="preserve">Through the ‘How computers need precise instructions’ and ‘Introduction to sequencing and music’ activities you will be able to assess if the learners have understood the need for computers to give precise commands through discussions with the pairs and answers given to the class.</w:t>
      </w:r>
    </w:p>
    <w:p w:rsidR="00000000" w:rsidDel="00000000" w:rsidP="00000000" w:rsidRDefault="00000000" w:rsidRPr="00000000" w14:paraId="00000037">
      <w:pPr>
        <w:pageBreakBefore w:val="0"/>
        <w:rPr>
          <w:rFonts w:ascii="Quicksand" w:cs="Quicksand" w:eastAsia="Quicksand" w:hAnsi="Quicksand"/>
        </w:rPr>
      </w:pPr>
      <w:r w:rsidDel="00000000" w:rsidR="00000000" w:rsidRPr="00000000">
        <w:rPr>
          <w:rtl w:val="0"/>
        </w:rPr>
      </w:r>
    </w:p>
    <w:p w:rsidR="00000000" w:rsidDel="00000000" w:rsidP="00000000" w:rsidRDefault="00000000" w:rsidRPr="00000000" w14:paraId="00000038">
      <w:pPr>
        <w:pageBreakBefore w:val="0"/>
        <w:rPr>
          <w:rFonts w:ascii="Quicksand" w:cs="Quicksand" w:eastAsia="Quicksand" w:hAnsi="Quicksand"/>
        </w:rPr>
      </w:pPr>
      <w:r w:rsidDel="00000000" w:rsidR="00000000" w:rsidRPr="00000000">
        <w:rPr>
          <w:rFonts w:ascii="Quicksand" w:cs="Quicksand" w:eastAsia="Quicksand" w:hAnsi="Quicksand"/>
          <w:rtl w:val="0"/>
        </w:rPr>
        <w:t xml:space="preserve">The ‘Frère Jacques’ activity will enable you to assess how accurately the pairs were able to get their program to play the song and note how many of the tasks they were able to work through. </w:t>
      </w:r>
    </w:p>
    <w:p w:rsidR="00000000" w:rsidDel="00000000" w:rsidP="00000000" w:rsidRDefault="00000000" w:rsidRPr="00000000" w14:paraId="00000039">
      <w:pPr>
        <w:pStyle w:val="Heading2"/>
        <w:pageBreakBefore w:val="0"/>
        <w:rPr/>
      </w:pPr>
      <w:bookmarkStart w:colFirst="0" w:colLast="0" w:name="_l9gvqqhz6gyg" w:id="6"/>
      <w:bookmarkEnd w:id="6"/>
      <w:r w:rsidDel="00000000" w:rsidR="00000000" w:rsidRPr="00000000">
        <w:rPr>
          <w:rtl w:val="0"/>
        </w:rPr>
        <w:t xml:space="preserve">Outline plan</w:t>
      </w:r>
    </w:p>
    <w:p w:rsidR="00000000" w:rsidDel="00000000" w:rsidP="00000000" w:rsidRDefault="00000000" w:rsidRPr="00000000" w14:paraId="0000003A">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Please note that the slide deck labels the activities in the top right-hand corner to help you navigate the lesson. </w:t>
      </w:r>
    </w:p>
    <w:p w:rsidR="00000000" w:rsidDel="00000000" w:rsidP="00000000" w:rsidRDefault="00000000" w:rsidRPr="00000000" w14:paraId="0000003B">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3C">
      <w:pPr>
        <w:pageBreakBefore w:val="0"/>
        <w:widowControl w:val="0"/>
        <w:spacing w:line="240" w:lineRule="auto"/>
        <w:rPr>
          <w:rFonts w:ascii="Quicksand" w:cs="Quicksand" w:eastAsia="Quicksand" w:hAnsi="Quicksand"/>
          <w:i w:val="1"/>
          <w:color w:val="434343"/>
        </w:rPr>
      </w:pPr>
      <w:r w:rsidDel="00000000" w:rsidR="00000000" w:rsidRPr="00000000">
        <w:rPr>
          <w:rFonts w:ascii="Quicksand" w:cs="Quicksand" w:eastAsia="Quicksand" w:hAnsi="Quicksand"/>
          <w:i w:val="1"/>
          <w:color w:val="434343"/>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470"/>
        <w:gridCol w:w="7875"/>
        <w:tblGridChange w:id="0">
          <w:tblGrid>
            <w:gridCol w:w="1470"/>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3"/>
              <w:pageBreakBefore w:val="0"/>
              <w:widowControl w:val="0"/>
              <w:rPr>
                <w:sz w:val="22"/>
                <w:szCs w:val="22"/>
              </w:rPr>
            </w:pPr>
            <w:bookmarkStart w:colFirst="0" w:colLast="0" w:name="_99qwg63tq2ru" w:id="7"/>
            <w:bookmarkEnd w:id="7"/>
            <w:r w:rsidDel="00000000" w:rsidR="00000000" w:rsidRPr="00000000">
              <w:rPr>
                <w:sz w:val="22"/>
                <w:szCs w:val="22"/>
                <w:rtl w:val="0"/>
              </w:rPr>
              <w:t xml:space="preserve">Starter activity</w:t>
            </w:r>
          </w:p>
          <w:p w:rsidR="00000000" w:rsidDel="00000000" w:rsidP="00000000" w:rsidRDefault="00000000" w:rsidRPr="00000000" w14:paraId="0000003E">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(Slide 2)</w:t>
            </w:r>
          </w:p>
          <w:p w:rsidR="00000000" w:rsidDel="00000000" w:rsidP="00000000" w:rsidRDefault="00000000" w:rsidRPr="00000000" w14:paraId="0000003F">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40">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rFonts w:ascii="Quicksand" w:cs="Quicksand" w:eastAsia="Quicksand" w:hAnsi="Quicksand"/>
                <w:b w:val="1"/>
                <w:color w:val="434343"/>
              </w:rPr>
            </w:pPr>
            <w:r w:rsidDel="00000000" w:rsidR="00000000" w:rsidRPr="00000000">
              <w:rPr>
                <w:rFonts w:ascii="Quicksand" w:cs="Quicksand" w:eastAsia="Quicksand" w:hAnsi="Quicksand"/>
                <w:b w:val="1"/>
                <w:color w:val="3c4043"/>
                <w:highlight w:val="white"/>
                <w:rtl w:val="0"/>
              </w:rPr>
              <w:t xml:space="preserve">Robots vs humans (think/pair/share)</w:t>
            </w:r>
            <w:r w:rsidDel="00000000" w:rsidR="00000000" w:rsidRPr="00000000">
              <w:rPr>
                <w:rtl w:val="0"/>
              </w:rPr>
            </w:r>
          </w:p>
          <w:p w:rsidR="00000000" w:rsidDel="00000000" w:rsidP="00000000" w:rsidRDefault="00000000" w:rsidRPr="00000000" w14:paraId="00000042">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43">
            <w:pPr>
              <w:pageBreakBefore w:val="0"/>
              <w:widowControl w:val="0"/>
              <w:spacing w:line="240" w:lineRule="auto"/>
              <w:ind w:right="11.456692913386632"/>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“Can a computer do the job of a musician?” </w:t>
            </w:r>
          </w:p>
          <w:p w:rsidR="00000000" w:rsidDel="00000000" w:rsidP="00000000" w:rsidRDefault="00000000" w:rsidRPr="00000000" w14:paraId="00000044">
            <w:pPr>
              <w:pageBreakBefore w:val="0"/>
              <w:widowControl w:val="0"/>
              <w:spacing w:line="240" w:lineRule="auto"/>
              <w:ind w:right="11.456692913386632"/>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45">
            <w:pPr>
              <w:pageBreakBefore w:val="0"/>
              <w:widowControl w:val="0"/>
              <w:spacing w:line="240" w:lineRule="auto"/>
              <w:ind w:right="11.456692913386632"/>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Ask the learners to write a short answer justifying their opinion before sharing it with the person next to them.</w:t>
            </w:r>
          </w:p>
          <w:p w:rsidR="00000000" w:rsidDel="00000000" w:rsidP="00000000" w:rsidRDefault="00000000" w:rsidRPr="00000000" w14:paraId="00000046">
            <w:pPr>
              <w:pageBreakBefore w:val="0"/>
              <w:widowControl w:val="0"/>
              <w:spacing w:line="240" w:lineRule="auto"/>
              <w:ind w:right="11.456692913386632"/>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47">
            <w:pPr>
              <w:pageBreakBefore w:val="0"/>
              <w:widowControl w:val="0"/>
              <w:spacing w:line="240" w:lineRule="auto"/>
              <w:ind w:right="11.456692913386632"/>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Briefly discuss their answers together as a class. Try and steer the conversation towards the fact that musicians mostly follow sheet music and while a computer could be programmed to do this, could they add the necessary style, flair, and creativity of a human musician?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rPr>
                <w:rFonts w:ascii="Quicksand" w:cs="Quicksand" w:eastAsia="Quicksand" w:hAnsi="Quicksand"/>
                <w:b w:val="1"/>
                <w:color w:val="434343"/>
              </w:rPr>
            </w:pPr>
            <w:r w:rsidDel="00000000" w:rsidR="00000000" w:rsidRPr="00000000">
              <w:rPr>
                <w:rFonts w:ascii="Quicksand" w:cs="Quicksand" w:eastAsia="Quicksand" w:hAnsi="Quicksand"/>
                <w:b w:val="1"/>
                <w:color w:val="434343"/>
                <w:rtl w:val="0"/>
              </w:rPr>
              <w:t xml:space="preserve">Activity 1</w:t>
            </w:r>
          </w:p>
          <w:p w:rsidR="00000000" w:rsidDel="00000000" w:rsidP="00000000" w:rsidRDefault="00000000" w:rsidRPr="00000000" w14:paraId="00000049">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(Slides 4–9)</w:t>
            </w:r>
          </w:p>
          <w:p w:rsidR="00000000" w:rsidDel="00000000" w:rsidP="00000000" w:rsidRDefault="00000000" w:rsidRPr="00000000" w14:paraId="0000004A">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4B">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How computers need precise instructions</w:t>
            </w:r>
          </w:p>
          <w:p w:rsidR="00000000" w:rsidDel="00000000" w:rsidP="00000000" w:rsidRDefault="00000000" w:rsidRPr="00000000" w14:paraId="0000004D">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E">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Ask for a volunteer from the class. They will play the role of a human-style robot. The rest of the class will take it in turns to play the role of the computer programmer, who is going to give instructions for the robot to follow.</w:t>
            </w:r>
          </w:p>
          <w:p w:rsidR="00000000" w:rsidDel="00000000" w:rsidP="00000000" w:rsidRDefault="00000000" w:rsidRPr="00000000" w14:paraId="0000004F">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0">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Either draw on the board behind the robot so that they can’t see, or give the instructions to the class (without the robot hearing), and ask learners to give instructions to the robot, one at a time, to carry out the following scenario:</w:t>
            </w:r>
          </w:p>
          <w:p w:rsidR="00000000" w:rsidDel="00000000" w:rsidP="00000000" w:rsidRDefault="00000000" w:rsidRPr="00000000" w14:paraId="00000051">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2">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 Complete a full circuit of the class (depending on the layout of your classroom, you might want to be a little more descriptive to help the learners who are giving the instructions, e.g. where the robot needs to go)</w:t>
            </w:r>
          </w:p>
          <w:p w:rsidR="00000000" w:rsidDel="00000000" w:rsidP="00000000" w:rsidRDefault="00000000" w:rsidRPr="00000000" w14:paraId="00000053">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After the computer has carried out the instructions, ask the class to analyse what happened. The following scenarios might have taken place:</w:t>
            </w:r>
          </w:p>
          <w:p w:rsidR="00000000" w:rsidDel="00000000" w:rsidP="00000000" w:rsidRDefault="00000000" w:rsidRPr="00000000" w14:paraId="00000055">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6">
            <w:pPr>
              <w:pageBreakBefore w:val="0"/>
              <w:widowControl w:val="0"/>
              <w:numPr>
                <w:ilvl w:val="0"/>
                <w:numId w:val="7"/>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The learner could have followed the instructions like a human rather than a robot and made up detail that wasn’t in the instructions (for example, knew which direction to turn and how many degrees)</w:t>
            </w:r>
          </w:p>
          <w:p w:rsidR="00000000" w:rsidDel="00000000" w:rsidP="00000000" w:rsidRDefault="00000000" w:rsidRPr="00000000" w14:paraId="00000057">
            <w:pPr>
              <w:pageBreakBefore w:val="0"/>
              <w:widowControl w:val="0"/>
              <w:numPr>
                <w:ilvl w:val="0"/>
                <w:numId w:val="7"/>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The learner could have followed the commands to the letter and deliberately walked into objects</w:t>
            </w:r>
          </w:p>
          <w:p w:rsidR="00000000" w:rsidDel="00000000" w:rsidP="00000000" w:rsidRDefault="00000000" w:rsidRPr="00000000" w14:paraId="00000058">
            <w:pPr>
              <w:pageBreakBefore w:val="0"/>
              <w:widowControl w:val="0"/>
              <w:numPr>
                <w:ilvl w:val="0"/>
                <w:numId w:val="7"/>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The learners giving the instructions might have given very precise commands and the robot followed the commands accurately </w:t>
            </w:r>
          </w:p>
          <w:p w:rsidR="00000000" w:rsidDel="00000000" w:rsidP="00000000" w:rsidRDefault="00000000" w:rsidRPr="00000000" w14:paraId="00000059">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A">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Allow the learners to reflect on what happened and what instructions were given to the robot. Discuss with the class the need for precise instructions (for example, the need for more than just ‘turn right’, how far to turn right if needed i.e. the angle).</w:t>
            </w:r>
          </w:p>
          <w:p w:rsidR="00000000" w:rsidDel="00000000" w:rsidP="00000000" w:rsidRDefault="00000000" w:rsidRPr="00000000" w14:paraId="0000005B">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C">
            <w:pPr>
              <w:pageBreakBefore w:val="0"/>
              <w:widowControl w:val="0"/>
              <w:spacing w:line="240" w:lineRule="auto"/>
              <w:rPr>
                <w:rFonts w:ascii="Quicksand" w:cs="Quicksand" w:eastAsia="Quicksand" w:hAnsi="Quicksand"/>
                <w:i w:val="1"/>
              </w:rPr>
            </w:pPr>
            <w:r w:rsidDel="00000000" w:rsidR="00000000" w:rsidRPr="00000000">
              <w:rPr>
                <w:rFonts w:ascii="Quicksand" w:cs="Quicksand" w:eastAsia="Quicksand" w:hAnsi="Quicksand"/>
                <w:rtl w:val="0"/>
              </w:rPr>
              <w:t xml:space="preserve"> </w:t>
            </w:r>
            <w:r w:rsidDel="00000000" w:rsidR="00000000" w:rsidRPr="00000000">
              <w:rPr>
                <w:rFonts w:ascii="Quicksand" w:cs="Quicksand" w:eastAsia="Quicksand" w:hAnsi="Quicksand"/>
                <w:i w:val="1"/>
                <w:rtl w:val="0"/>
              </w:rPr>
              <w:t xml:space="preserve">At this point you might want to allow another learner in the class to have a  go at being the robot.</w:t>
            </w:r>
          </w:p>
          <w:p w:rsidR="00000000" w:rsidDel="00000000" w:rsidP="00000000" w:rsidRDefault="00000000" w:rsidRPr="00000000" w14:paraId="0000005D">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E">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2. Place a list of acceptable instructions on the board and ask the learners to only use those commands in the instructions to move the robot around the classroom. This time, as part of the route you give, make it a secret requirement that they have to go outside of the classroom. Make sure the classroom door is shut.</w:t>
            </w:r>
          </w:p>
          <w:p w:rsidR="00000000" w:rsidDel="00000000" w:rsidP="00000000" w:rsidRDefault="00000000" w:rsidRPr="00000000" w14:paraId="0000005F">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0">
            <w:pPr>
              <w:pageBreakBefore w:val="0"/>
              <w:widowControl w:val="0"/>
              <w:numPr>
                <w:ilvl w:val="0"/>
                <w:numId w:val="4"/>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Ask the class to again reflect on what happened when they got to the door. Did the robot stop? </w:t>
            </w:r>
          </w:p>
          <w:p w:rsidR="00000000" w:rsidDel="00000000" w:rsidP="00000000" w:rsidRDefault="00000000" w:rsidRPr="00000000" w14:paraId="00000061">
            <w:pPr>
              <w:pageBreakBefore w:val="0"/>
              <w:widowControl w:val="0"/>
              <w:numPr>
                <w:ilvl w:val="0"/>
                <w:numId w:val="4"/>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Did the robot become a human and ‘fill in the gaps’ and assume they needed to open the door to go through it?  </w:t>
            </w:r>
          </w:p>
          <w:p w:rsidR="00000000" w:rsidDel="00000000" w:rsidP="00000000" w:rsidRDefault="00000000" w:rsidRPr="00000000" w14:paraId="00000062">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3">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4">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Summarise that computers require precise instructions and will only do exactly what they are told to do.</w:t>
            </w:r>
          </w:p>
          <w:p w:rsidR="00000000" w:rsidDel="00000000" w:rsidP="00000000" w:rsidRDefault="00000000" w:rsidRPr="00000000" w14:paraId="00000065">
            <w:pPr>
              <w:pageBreakBefore w:val="0"/>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b w:val="1"/>
                <w:color w:val="434343"/>
                <w:rtl w:val="0"/>
              </w:rPr>
              <w:t xml:space="preserve">Activity 2</w:t>
              <w:br w:type="textWrapping"/>
            </w:r>
            <w:r w:rsidDel="00000000" w:rsidR="00000000" w:rsidRPr="00000000">
              <w:rPr>
                <w:rFonts w:ascii="Quicksand" w:cs="Quicksand" w:eastAsia="Quicksand" w:hAnsi="Quicksand"/>
                <w:color w:val="434343"/>
                <w:rtl w:val="0"/>
              </w:rPr>
              <w:t xml:space="preserve">(Slides 10–12)</w:t>
            </w:r>
          </w:p>
          <w:p w:rsidR="00000000" w:rsidDel="00000000" w:rsidP="00000000" w:rsidRDefault="00000000" w:rsidRPr="00000000" w14:paraId="00000067">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68">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What is programming?</w:t>
            </w:r>
          </w:p>
          <w:p w:rsidR="00000000" w:rsidDel="00000000" w:rsidP="00000000" w:rsidRDefault="00000000" w:rsidRPr="00000000" w14:paraId="0000006A">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B">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“Programming is how you get computers to solve problems.”</w:t>
            </w:r>
          </w:p>
          <w:p w:rsidR="00000000" w:rsidDel="00000000" w:rsidP="00000000" w:rsidRDefault="00000000" w:rsidRPr="00000000" w14:paraId="0000006C">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D">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Highlight to the learners that as programmers they will learn how to get the computer to solve problems. Unlike builders who are constrained by physical limitations, such as the number of bricks they have, or the maximum height of a building, as a programmer, there are no such limits. The only thing that limits a programmer is the expanse of their imagination and their ability to use logic and code to solve those problems. In this unit, learners will start to become equipped to solve problems using logic and code.</w:t>
            </w:r>
          </w:p>
          <w:p w:rsidR="00000000" w:rsidDel="00000000" w:rsidP="00000000" w:rsidRDefault="00000000" w:rsidRPr="00000000" w14:paraId="0000006E">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F">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Introduce the key terms: </w:t>
            </w:r>
          </w:p>
          <w:p w:rsidR="00000000" w:rsidDel="00000000" w:rsidP="00000000" w:rsidRDefault="00000000" w:rsidRPr="00000000" w14:paraId="00000070">
            <w:pPr>
              <w:pageBreakBefore w:val="0"/>
              <w:widowControl w:val="0"/>
              <w:numPr>
                <w:ilvl w:val="0"/>
                <w:numId w:val="5"/>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Sequence</w:t>
            </w:r>
          </w:p>
          <w:p w:rsidR="00000000" w:rsidDel="00000000" w:rsidP="00000000" w:rsidRDefault="00000000" w:rsidRPr="00000000" w14:paraId="00000071">
            <w:pPr>
              <w:pageBreakBefore w:val="0"/>
              <w:widowControl w:val="0"/>
              <w:numPr>
                <w:ilvl w:val="0"/>
                <w:numId w:val="5"/>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Selection</w:t>
            </w:r>
          </w:p>
          <w:p w:rsidR="00000000" w:rsidDel="00000000" w:rsidP="00000000" w:rsidRDefault="00000000" w:rsidRPr="00000000" w14:paraId="00000072">
            <w:pPr>
              <w:pageBreakBefore w:val="0"/>
              <w:widowControl w:val="0"/>
              <w:numPr>
                <w:ilvl w:val="0"/>
                <w:numId w:val="5"/>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Iteration</w:t>
            </w:r>
          </w:p>
          <w:p w:rsidR="00000000" w:rsidDel="00000000" w:rsidP="00000000" w:rsidRDefault="00000000" w:rsidRPr="00000000" w14:paraId="00000073">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There is no need at this stage to go through these words in detail, only that there are different ways to control how your instructions will be executed and the learners will learn more about this during the course of this unit. </w:t>
            </w:r>
          </w:p>
          <w:p w:rsidR="00000000" w:rsidDel="00000000" w:rsidP="00000000" w:rsidRDefault="00000000" w:rsidRPr="00000000" w14:paraId="00000074">
            <w:pPr>
              <w:pageBreakBefore w:val="0"/>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rFonts w:ascii="Quicksand" w:cs="Quicksand" w:eastAsia="Quicksand" w:hAnsi="Quicksand"/>
                <w:b w:val="1"/>
                <w:color w:val="434343"/>
              </w:rPr>
            </w:pPr>
            <w:r w:rsidDel="00000000" w:rsidR="00000000" w:rsidRPr="00000000">
              <w:rPr>
                <w:rFonts w:ascii="Quicksand" w:cs="Quicksand" w:eastAsia="Quicksand" w:hAnsi="Quicksand"/>
                <w:b w:val="1"/>
                <w:color w:val="434343"/>
                <w:rtl w:val="0"/>
              </w:rPr>
              <w:t xml:space="preserve">Activity 3</w:t>
            </w:r>
          </w:p>
          <w:p w:rsidR="00000000" w:rsidDel="00000000" w:rsidP="00000000" w:rsidRDefault="00000000" w:rsidRPr="00000000" w14:paraId="00000076">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(Slide 13–15)</w:t>
            </w:r>
          </w:p>
          <w:p w:rsidR="00000000" w:rsidDel="00000000" w:rsidP="00000000" w:rsidRDefault="00000000" w:rsidRPr="00000000" w14:paraId="00000077">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78">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Introduction to sequencing and music</w:t>
            </w:r>
          </w:p>
          <w:p w:rsidR="00000000" w:rsidDel="00000000" w:rsidP="00000000" w:rsidRDefault="00000000" w:rsidRPr="00000000" w14:paraId="0000007A">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B">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Introduce and define sequencing. Ask learners to think of any non-computing related examples of where instructions need to be carried out in the correct sequence. The following examples are on the slide:</w:t>
            </w:r>
          </w:p>
          <w:p w:rsidR="00000000" w:rsidDel="00000000" w:rsidP="00000000" w:rsidRDefault="00000000" w:rsidRPr="00000000" w14:paraId="0000007C">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D">
            <w:pPr>
              <w:pageBreakBefore w:val="0"/>
              <w:widowControl w:val="0"/>
              <w:numPr>
                <w:ilvl w:val="0"/>
                <w:numId w:val="1"/>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Music score</w:t>
            </w:r>
          </w:p>
          <w:p w:rsidR="00000000" w:rsidDel="00000000" w:rsidP="00000000" w:rsidRDefault="00000000" w:rsidRPr="00000000" w14:paraId="0000007E">
            <w:pPr>
              <w:pageBreakBefore w:val="0"/>
              <w:widowControl w:val="0"/>
              <w:numPr>
                <w:ilvl w:val="0"/>
                <w:numId w:val="1"/>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Recipe book</w:t>
            </w:r>
          </w:p>
          <w:p w:rsidR="00000000" w:rsidDel="00000000" w:rsidP="00000000" w:rsidRDefault="00000000" w:rsidRPr="00000000" w14:paraId="0000007F">
            <w:pPr>
              <w:pageBreakBefore w:val="0"/>
              <w:widowControl w:val="0"/>
              <w:numPr>
                <w:ilvl w:val="0"/>
                <w:numId w:val="1"/>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Furniture assembly instructions (note that Lego characters are also on the image. Lego assembly guides are also good examples of sequencing)</w:t>
            </w:r>
          </w:p>
          <w:p w:rsidR="00000000" w:rsidDel="00000000" w:rsidP="00000000" w:rsidRDefault="00000000" w:rsidRPr="00000000" w14:paraId="00000080">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81">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a music score on the board and ask if a computer was going to be programmed to play this music, what extra information would it need? </w:t>
            </w:r>
          </w:p>
          <w:p w:rsidR="00000000" w:rsidDel="00000000" w:rsidP="00000000" w:rsidRDefault="00000000" w:rsidRPr="00000000" w14:paraId="00000082">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83">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 computer that was able to output sound would be able to play this sequence, as long as it was programmed to:</w:t>
            </w:r>
          </w:p>
          <w:p w:rsidR="00000000" w:rsidDel="00000000" w:rsidP="00000000" w:rsidRDefault="00000000" w:rsidRPr="00000000" w14:paraId="00000084">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85">
            <w:pPr>
              <w:pageBreakBefore w:val="0"/>
              <w:widowControl w:val="0"/>
              <w:numPr>
                <w:ilvl w:val="0"/>
                <w:numId w:val="2"/>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Know what sound each note makes</w:t>
            </w:r>
          </w:p>
          <w:p w:rsidR="00000000" w:rsidDel="00000000" w:rsidP="00000000" w:rsidRDefault="00000000" w:rsidRPr="00000000" w14:paraId="00000086">
            <w:pPr>
              <w:pageBreakBefore w:val="0"/>
              <w:widowControl w:val="0"/>
              <w:numPr>
                <w:ilvl w:val="0"/>
                <w:numId w:val="2"/>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Know how long to play each note for</w:t>
            </w:r>
          </w:p>
          <w:p w:rsidR="00000000" w:rsidDel="00000000" w:rsidP="00000000" w:rsidRDefault="00000000" w:rsidRPr="00000000" w14:paraId="00000087">
            <w:pPr>
              <w:pageBreakBefore w:val="0"/>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rFonts w:ascii="Quicksand" w:cs="Quicksand" w:eastAsia="Quicksand" w:hAnsi="Quicksand"/>
                <w:b w:val="1"/>
                <w:color w:val="434343"/>
              </w:rPr>
            </w:pPr>
            <w:r w:rsidDel="00000000" w:rsidR="00000000" w:rsidRPr="00000000">
              <w:rPr>
                <w:rFonts w:ascii="Quicksand" w:cs="Quicksand" w:eastAsia="Quicksand" w:hAnsi="Quicksand"/>
                <w:b w:val="1"/>
                <w:color w:val="434343"/>
                <w:rtl w:val="0"/>
              </w:rPr>
              <w:t xml:space="preserve">Activity 4</w:t>
            </w:r>
          </w:p>
          <w:p w:rsidR="00000000" w:rsidDel="00000000" w:rsidP="00000000" w:rsidRDefault="00000000" w:rsidRPr="00000000" w14:paraId="00000089">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(Slide 16–18)</w:t>
            </w:r>
          </w:p>
          <w:p w:rsidR="00000000" w:rsidDel="00000000" w:rsidP="00000000" w:rsidRDefault="00000000" w:rsidRPr="00000000" w14:paraId="0000008A">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8B">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20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rPr>
                <w:rFonts w:ascii="Quicksand" w:cs="Quicksand" w:eastAsia="Quicksand" w:hAnsi="Quicksand"/>
                <w:b w:val="1"/>
                <w:color w:val="434343"/>
              </w:rPr>
            </w:pPr>
            <w:r w:rsidDel="00000000" w:rsidR="00000000" w:rsidRPr="00000000">
              <w:rPr>
                <w:rFonts w:ascii="Quicksand" w:cs="Quicksand" w:eastAsia="Quicksand" w:hAnsi="Quicksand"/>
                <w:b w:val="1"/>
                <w:color w:val="434343"/>
                <w:rtl w:val="0"/>
              </w:rPr>
              <w:t xml:space="preserve">Frère Jacques</w:t>
            </w:r>
          </w:p>
          <w:p w:rsidR="00000000" w:rsidDel="00000000" w:rsidP="00000000" w:rsidRDefault="00000000" w:rsidRPr="00000000" w14:paraId="0000008D">
            <w:pPr>
              <w:pageBreakBefore w:val="0"/>
              <w:widowControl w:val="0"/>
              <w:spacing w:line="240" w:lineRule="auto"/>
              <w:rPr>
                <w:rFonts w:ascii="Quicksand" w:cs="Quicksand" w:eastAsia="Quicksand" w:hAnsi="Quicksand"/>
                <w:b w:val="1"/>
                <w:color w:val="434343"/>
              </w:rPr>
            </w:pPr>
            <w:r w:rsidDel="00000000" w:rsidR="00000000" w:rsidRPr="00000000">
              <w:rPr>
                <w:rtl w:val="0"/>
              </w:rPr>
            </w:r>
          </w:p>
          <w:p w:rsidR="00000000" w:rsidDel="00000000" w:rsidP="00000000" w:rsidRDefault="00000000" w:rsidRPr="00000000" w14:paraId="0000008E">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Introduce the concept of pair programming. </w:t>
            </w:r>
          </w:p>
          <w:p w:rsidR="00000000" w:rsidDel="00000000" w:rsidP="00000000" w:rsidRDefault="00000000" w:rsidRPr="00000000" w14:paraId="0000008F">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90">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Arrange the learners into pairs, explain the task, and distribute the worksheet for learners to complete. Normally when using pair programming you would swap roles every five minutes. As this isn’t an overly long activity, we recommend that you instruct the learners to swap roles at the start of each new task. </w:t>
            </w:r>
          </w:p>
          <w:p w:rsidR="00000000" w:rsidDel="00000000" w:rsidP="00000000" w:rsidRDefault="00000000" w:rsidRPr="00000000" w14:paraId="00000091">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92">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The aim of this activity is for the learners to use the Scratch program to place the blocks into the correct places to create a working program that will play </w:t>
            </w:r>
            <w:r w:rsidDel="00000000" w:rsidR="00000000" w:rsidRPr="00000000">
              <w:rPr>
                <w:rFonts w:ascii="Quicksand" w:cs="Quicksand" w:eastAsia="Quicksand" w:hAnsi="Quicksand"/>
                <w:i w:val="1"/>
                <w:color w:val="434343"/>
                <w:rtl w:val="0"/>
              </w:rPr>
              <w:t xml:space="preserve">Frère Jacques</w:t>
            </w:r>
            <w:r w:rsidDel="00000000" w:rsidR="00000000" w:rsidRPr="00000000">
              <w:rPr>
                <w:rFonts w:ascii="Quicksand" w:cs="Quicksand" w:eastAsia="Quicksand" w:hAnsi="Quicksand"/>
                <w:color w:val="434343"/>
                <w:rtl w:val="0"/>
              </w:rPr>
              <w:t xml:space="preserve">. The explorer task is for the learners to create additional instruments to play a round. </w:t>
            </w:r>
          </w:p>
          <w:p w:rsidR="00000000" w:rsidDel="00000000" w:rsidP="00000000" w:rsidRDefault="00000000" w:rsidRPr="00000000" w14:paraId="00000093">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94">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There is an animated GIF on Slide 18 that will demonstrate the basic instructions of the task. We recommend that you keep this looping on the board so that it is a visual aid while you circulate and support the learners.</w:t>
            </w:r>
          </w:p>
          <w:p w:rsidR="00000000" w:rsidDel="00000000" w:rsidP="00000000" w:rsidRDefault="00000000" w:rsidRPr="00000000" w14:paraId="00000095">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96">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Make the Frere Jaques mp3 file available to learners from a shared area in order for them to listen to the song again. This will help them check that they are correct as they go along. </w:t>
            </w:r>
          </w:p>
          <w:p w:rsidR="00000000" w:rsidDel="00000000" w:rsidP="00000000" w:rsidRDefault="00000000" w:rsidRPr="00000000" w14:paraId="00000097">
            <w:pPr>
              <w:pageBreakBefore w:val="0"/>
              <w:widowControl w:val="0"/>
              <w:spacing w:line="240" w:lineRule="auto"/>
              <w:rPr>
                <w:rFonts w:ascii="Quicksand" w:cs="Quicksand" w:eastAsia="Quicksand" w:hAnsi="Quicksand"/>
                <w:color w:val="43434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rFonts w:ascii="Quicksand" w:cs="Quicksand" w:eastAsia="Quicksand" w:hAnsi="Quicksand"/>
                <w:b w:val="1"/>
                <w:color w:val="434343"/>
              </w:rPr>
            </w:pPr>
            <w:r w:rsidDel="00000000" w:rsidR="00000000" w:rsidRPr="00000000">
              <w:rPr>
                <w:rFonts w:ascii="Quicksand" w:cs="Quicksand" w:eastAsia="Quicksand" w:hAnsi="Quicksand"/>
                <w:b w:val="1"/>
                <w:color w:val="434343"/>
                <w:rtl w:val="0"/>
              </w:rPr>
              <w:t xml:space="preserve">Activity 5</w:t>
            </w:r>
          </w:p>
          <w:p w:rsidR="00000000" w:rsidDel="00000000" w:rsidP="00000000" w:rsidRDefault="00000000" w:rsidRPr="00000000" w14:paraId="00000099">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(Slide 19)</w:t>
            </w:r>
          </w:p>
          <w:p w:rsidR="00000000" w:rsidDel="00000000" w:rsidP="00000000" w:rsidRDefault="00000000" w:rsidRPr="00000000" w14:paraId="0000009A">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9B">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5-10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rFonts w:ascii="Quicksand" w:cs="Quicksand" w:eastAsia="Quicksand" w:hAnsi="Quicksand"/>
                <w:b w:val="1"/>
                <w:color w:val="434343"/>
              </w:rPr>
            </w:pPr>
            <w:r w:rsidDel="00000000" w:rsidR="00000000" w:rsidRPr="00000000">
              <w:rPr>
                <w:rFonts w:ascii="Quicksand" w:cs="Quicksand" w:eastAsia="Quicksand" w:hAnsi="Quicksand"/>
                <w:b w:val="1"/>
                <w:color w:val="434343"/>
                <w:rtl w:val="0"/>
              </w:rPr>
              <w:t xml:space="preserve">Plenary</w:t>
            </w:r>
          </w:p>
          <w:p w:rsidR="00000000" w:rsidDel="00000000" w:rsidP="00000000" w:rsidRDefault="00000000" w:rsidRPr="00000000" w14:paraId="0000009D">
            <w:pPr>
              <w:pageBreakBefore w:val="0"/>
              <w:widowControl w:val="0"/>
              <w:spacing w:line="240" w:lineRule="auto"/>
              <w:rPr>
                <w:rFonts w:ascii="Quicksand" w:cs="Quicksand" w:eastAsia="Quicksand" w:hAnsi="Quicksand"/>
                <w:b w:val="1"/>
                <w:color w:val="434343"/>
              </w:rPr>
            </w:pPr>
            <w:r w:rsidDel="00000000" w:rsidR="00000000" w:rsidRPr="00000000">
              <w:rPr>
                <w:rtl w:val="0"/>
              </w:rPr>
            </w:r>
          </w:p>
          <w:p w:rsidR="00000000" w:rsidDel="00000000" w:rsidP="00000000" w:rsidRDefault="00000000" w:rsidRPr="00000000" w14:paraId="0000009E">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This task is designed to reinforce the key concepts from this lesson (sequencing and the fact that computers need precise instructions). </w:t>
            </w:r>
          </w:p>
          <w:p w:rsidR="00000000" w:rsidDel="00000000" w:rsidP="00000000" w:rsidRDefault="00000000" w:rsidRPr="00000000" w14:paraId="0000009F">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Follow the instructions on the worksheet to set up this activity. The basis of the activity is that eight volunteers will come to the front to hold up cards. The cards will have either an instruction of a sound to say or an image. Add another learner to be the conductor. Their job is to sequence the cards how they wish and to conduct them i.e. tell them when to make their sound. </w:t>
            </w:r>
          </w:p>
          <w:p w:rsidR="00000000" w:rsidDel="00000000" w:rsidP="00000000" w:rsidRDefault="00000000" w:rsidRPr="00000000" w14:paraId="000000A0">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A1">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When the conductor starts to tell the learners with the cards to perform their sound, watch what happens when they reach a learner with a picture. How did the learner translate the sound? Did they even perform it? This highlights that computers need precise instructions, whereas humans can interpret instructions without the precision needed by a computer i.e humans can make assumptions. Debug the sequence by removing the pictures and play the sequence again. </w:t>
            </w:r>
          </w:p>
          <w:p w:rsidR="00000000" w:rsidDel="00000000" w:rsidP="00000000" w:rsidRDefault="00000000" w:rsidRPr="00000000" w14:paraId="000000A2">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A3">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If there’s time, follow the additional instructions to help demonstrate the concepts of selection and iteration. </w:t>
            </w:r>
          </w:p>
          <w:p w:rsidR="00000000" w:rsidDel="00000000" w:rsidP="00000000" w:rsidRDefault="00000000" w:rsidRPr="00000000" w14:paraId="000000A4">
            <w:pPr>
              <w:pageBreakBefore w:val="0"/>
              <w:widowControl w:val="0"/>
              <w:spacing w:line="240" w:lineRule="auto"/>
              <w:rPr>
                <w:rFonts w:ascii="Quicksand" w:cs="Quicksand" w:eastAsia="Quicksand" w:hAnsi="Quicksand"/>
                <w:color w:val="43434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spacing w:line="240" w:lineRule="auto"/>
              <w:rPr>
                <w:rFonts w:ascii="Quicksand" w:cs="Quicksand" w:eastAsia="Quicksand" w:hAnsi="Quicksand"/>
                <w:b w:val="1"/>
                <w:color w:val="434343"/>
              </w:rPr>
            </w:pPr>
            <w:r w:rsidDel="00000000" w:rsidR="00000000" w:rsidRPr="00000000">
              <w:rPr>
                <w:rFonts w:ascii="Quicksand" w:cs="Quicksand" w:eastAsia="Quicksand" w:hAnsi="Quicksand"/>
                <w:b w:val="1"/>
                <w:color w:val="434343"/>
                <w:rtl w:val="0"/>
              </w:rPr>
              <w:t xml:space="preserve">Next time</w:t>
            </w:r>
          </w:p>
          <w:p w:rsidR="00000000" w:rsidDel="00000000" w:rsidP="00000000" w:rsidRDefault="00000000" w:rsidRPr="00000000" w14:paraId="000000A6">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(Slide 20)</w:t>
            </w:r>
          </w:p>
          <w:p w:rsidR="00000000" w:rsidDel="00000000" w:rsidP="00000000" w:rsidRDefault="00000000" w:rsidRPr="00000000" w14:paraId="000000A7">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A8">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Review the summary slide.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rPr>
                <w:rFonts w:ascii="Quicksand" w:cs="Quicksand" w:eastAsia="Quicksand" w:hAnsi="Quicksand"/>
                <w:b w:val="1"/>
                <w:color w:val="434343"/>
              </w:rPr>
            </w:pPr>
            <w:r w:rsidDel="00000000" w:rsidR="00000000" w:rsidRPr="00000000">
              <w:rPr>
                <w:rFonts w:ascii="Quicksand" w:cs="Quicksand" w:eastAsia="Quicksand" w:hAnsi="Quicksand"/>
                <w:b w:val="1"/>
                <w:color w:val="434343"/>
                <w:rtl w:val="0"/>
              </w:rPr>
              <w:t xml:space="preserve">Homework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There is no homework set for this lesson.</w:t>
            </w:r>
          </w:p>
        </w:tc>
      </w:tr>
    </w:tbl>
    <w:p w:rsidR="00000000" w:rsidDel="00000000" w:rsidP="00000000" w:rsidRDefault="00000000" w:rsidRPr="00000000" w14:paraId="000000AC">
      <w:pPr>
        <w:pageBreakBefore w:val="0"/>
        <w:rPr>
          <w:color w:val="666666"/>
          <w:sz w:val="18"/>
          <w:szCs w:val="18"/>
        </w:rPr>
      </w:pPr>
      <w:r w:rsidDel="00000000" w:rsidR="00000000" w:rsidRPr="00000000">
        <w:rPr>
          <w:rtl w:val="0"/>
        </w:rPr>
      </w:r>
    </w:p>
    <w:p w:rsidR="00000000" w:rsidDel="00000000" w:rsidP="00000000" w:rsidRDefault="00000000" w:rsidRPr="00000000" w14:paraId="000000AD">
      <w:pPr>
        <w:pageBreakBefore w:val="0"/>
        <w:rPr>
          <w:rFonts w:ascii="Quicksand" w:cs="Quicksand" w:eastAsia="Quicksand" w:hAnsi="Quicksand"/>
          <w:b w:val="1"/>
        </w:rPr>
      </w:pPr>
      <w:r w:rsidDel="00000000" w:rsidR="00000000" w:rsidRPr="00000000">
        <w:rPr>
          <w:rFonts w:ascii="Quicksand" w:cs="Quicksand" w:eastAsia="Quicksand" w:hAnsi="Quicksand"/>
          <w:b w:val="1"/>
          <w:rtl w:val="0"/>
        </w:rPr>
        <w:t xml:space="preserve">Extra reading:</w:t>
      </w:r>
    </w:p>
    <w:p w:rsidR="00000000" w:rsidDel="00000000" w:rsidP="00000000" w:rsidRDefault="00000000" w:rsidRPr="00000000" w14:paraId="000000AE">
      <w:pPr>
        <w:pageBreakBefore w:val="0"/>
        <w:rPr>
          <w:rFonts w:ascii="Quicksand" w:cs="Quicksand" w:eastAsia="Quicksand" w:hAnsi="Quicksand"/>
        </w:rPr>
      </w:pPr>
      <w:r w:rsidDel="00000000" w:rsidR="00000000" w:rsidRPr="00000000">
        <w:rPr>
          <w:rtl w:val="0"/>
        </w:rPr>
      </w:r>
    </w:p>
    <w:p w:rsidR="00000000" w:rsidDel="00000000" w:rsidP="00000000" w:rsidRDefault="00000000" w:rsidRPr="00000000" w14:paraId="000000AF">
      <w:pPr>
        <w:pageBreakBefore w:val="0"/>
        <w:rPr>
          <w:rFonts w:ascii="Quicksand" w:cs="Quicksand" w:eastAsia="Quicksand" w:hAnsi="Quicksand"/>
        </w:rPr>
      </w:pPr>
      <w:hyperlink r:id="rId11">
        <w:r w:rsidDel="00000000" w:rsidR="00000000" w:rsidRPr="00000000">
          <w:rPr>
            <w:rFonts w:ascii="Quicksand" w:cs="Quicksand" w:eastAsia="Quicksand" w:hAnsi="Quicksand"/>
            <w:color w:val="1155cc"/>
            <w:u w:val="single"/>
            <w:rtl w:val="0"/>
          </w:rPr>
          <w:t xml:space="preserve">Marching orders</w:t>
        </w:r>
      </w:hyperlink>
      <w:r w:rsidDel="00000000" w:rsidR="00000000" w:rsidRPr="00000000">
        <w:rPr>
          <w:rFonts w:ascii="Quicksand" w:cs="Quicksand" w:eastAsia="Quicksand" w:hAnsi="Quicksand"/>
          <w:rtl w:val="0"/>
        </w:rPr>
        <w:t xml:space="preserve"> (https://classic.csunplugged.org/wp-content/uploads/2014/12/unplugged-12-programming_languages.pdf) from </w:t>
      </w:r>
      <w:hyperlink r:id="rId12">
        <w:r w:rsidDel="00000000" w:rsidR="00000000" w:rsidRPr="00000000">
          <w:rPr>
            <w:rFonts w:ascii="Quicksand" w:cs="Quicksand" w:eastAsia="Quicksand" w:hAnsi="Quicksand"/>
            <w:color w:val="1155cc"/>
            <w:u w:val="single"/>
            <w:rtl w:val="0"/>
          </w:rPr>
          <w:t xml:space="preserve">CS unplugged </w:t>
        </w:r>
      </w:hyperlink>
      <w:r w:rsidDel="00000000" w:rsidR="00000000" w:rsidRPr="00000000">
        <w:rPr>
          <w:rFonts w:ascii="Quicksand" w:cs="Quicksand" w:eastAsia="Quicksand" w:hAnsi="Quicksand"/>
          <w:rtl w:val="0"/>
        </w:rPr>
        <w:t xml:space="preserve">(https://csunplugged.org/en/) is an alternative unplugged exercise to the ‘How computers need precise instructions’ activity. You may want to use this as an additional exercise should you feel necessary. </w:t>
      </w:r>
    </w:p>
    <w:p w:rsidR="00000000" w:rsidDel="00000000" w:rsidP="00000000" w:rsidRDefault="00000000" w:rsidRPr="00000000" w14:paraId="000000B0">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B1">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B2">
      <w:pPr>
        <w:pageBreakBefore w:val="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13">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B3">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B4">
      <w:pPr>
        <w:pageBreakBefore w:val="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w:t>
      </w:r>
      <w:hyperlink r:id="rId14">
        <w:r w:rsidDel="00000000" w:rsidR="00000000" w:rsidRPr="00000000">
          <w:rPr>
            <w:rFonts w:ascii="Quicksand" w:cs="Quicksand" w:eastAsia="Quicksand" w:hAnsi="Quicksand"/>
            <w:color w:val="1155cc"/>
            <w:sz w:val="18"/>
            <w:szCs w:val="18"/>
            <w:u w:val="single"/>
            <w:rtl w:val="0"/>
          </w:rPr>
          <w:t xml:space="preserve"> ncce.io/ogl</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B5">
      <w:pPr>
        <w:pageBreakBefore w:val="0"/>
        <w:rPr>
          <w:rFonts w:ascii="Quicksand" w:cs="Quicksand" w:eastAsia="Quicksand" w:hAnsi="Quicksand"/>
          <w:color w:val="666666"/>
          <w:sz w:val="18"/>
          <w:szCs w:val="18"/>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pgSz w:h="16838" w:w="11906" w:orient="portrait"/>
      <w:pgMar w:bottom="1440.0000000000002" w:top="1440.0000000000002" w:left="1440.0000000000002" w:right="1440.000000000000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5">
    <w:pPr>
      <w:pageBreakBefore w:val="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08/03/2021</w:t>
    </w:r>
  </w:p>
  <w:p w:rsidR="00000000" w:rsidDel="00000000" w:rsidP="00000000" w:rsidRDefault="00000000" w:rsidRPr="00000000" w14:paraId="000000C6">
    <w:pPr>
      <w:pageBreakBefore w:val="0"/>
      <w:rPr>
        <w:rFonts w:ascii="Quicksand" w:cs="Quicksand" w:eastAsia="Quicksand" w:hAnsi="Quicksand"/>
        <w:sz w:val="18"/>
        <w:szCs w:val="18"/>
        <w:highlight w:val="whit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7">
    <w:pPr>
      <w:pageBreakBefore w:val="0"/>
      <w:spacing w:line="276" w:lineRule="auto"/>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10/08/2021</w:t>
    </w:r>
  </w:p>
  <w:p w:rsidR="00000000" w:rsidDel="00000000" w:rsidP="00000000" w:rsidRDefault="00000000" w:rsidRPr="00000000" w14:paraId="000000C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6">
    <w:pPr>
      <w:pageBreakBefore w:val="0"/>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B7">
          <w:pPr>
            <w:pageBreakBefore w:val="0"/>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7 – Programming essentials in Scratch: part I</w:t>
          </w:r>
        </w:p>
        <w:p w:rsidR="00000000" w:rsidDel="00000000" w:rsidP="00000000" w:rsidRDefault="00000000" w:rsidRPr="00000000" w14:paraId="000000B8">
          <w:pPr>
            <w:pageBreakBefore w:val="0"/>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1 – Sequencing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B9">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BA">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BB">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BC">
    <w:pPr>
      <w:pageBreakBefore w:val="0"/>
      <w:ind w:left="-720" w:right="-69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E">
    <w:pPr>
      <w:pageBreakBefore w:val="0"/>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BF">
          <w:pPr>
            <w:pageBreakBefore w:val="0"/>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7 – Programming essentials in Scratch: part I</w:t>
          </w:r>
          <w:r w:rsidDel="00000000" w:rsidR="00000000" w:rsidRPr="00000000">
            <w:drawing>
              <wp:anchor allowOverlap="1" behindDoc="0" distB="0" distT="0" distL="114300" distR="114300" hidden="0" layoutInCell="1" locked="0" relativeHeight="0" simplePos="0">
                <wp:simplePos x="0" y="0"/>
                <wp:positionH relativeFrom="column">
                  <wp:posOffset>63501</wp:posOffset>
                </wp:positionH>
                <wp:positionV relativeFrom="paragraph">
                  <wp:posOffset>361950</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p w:rsidR="00000000" w:rsidDel="00000000" w:rsidP="00000000" w:rsidRDefault="00000000" w:rsidRPr="00000000" w14:paraId="000000C0">
          <w:pPr>
            <w:pageBreakBefore w:val="0"/>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1 – Sequencing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C1">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C2">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C3">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C4">
    <w:pPr>
      <w:pageBreakBefore w:val="0"/>
      <w:ind w:left="-720" w:right="-690" w:firstLine="0"/>
      <w:rPr>
        <w:rFonts w:ascii="Quicksand" w:cs="Quicksand" w:eastAsia="Quicksand" w:hAnsi="Quicksand"/>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pageBreakBefore w:val="0"/>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pageBreakBefore w:val="0"/>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assic.csunplugged.org/wp-content/uploads/2014/12/unplugged-12-programming_languages.pdf" TargetMode="External"/><Relationship Id="rId10" Type="http://schemas.openxmlformats.org/officeDocument/2006/relationships/hyperlink" Target="https://ncce.io/Y7sequencing1-complete_explorer" TargetMode="External"/><Relationship Id="rId13" Type="http://schemas.openxmlformats.org/officeDocument/2006/relationships/hyperlink" Target="http://ncce.io/tcc" TargetMode="External"/><Relationship Id="rId12" Type="http://schemas.openxmlformats.org/officeDocument/2006/relationships/hyperlink" Target="https://csunplugged.org/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cce.io/Y7sequencing1-complete" TargetMode="External"/><Relationship Id="rId15" Type="http://schemas.openxmlformats.org/officeDocument/2006/relationships/header" Target="header1.xml"/><Relationship Id="rId14" Type="http://schemas.openxmlformats.org/officeDocument/2006/relationships/hyperlink" Target="http://ncce.io/ogl" TargetMode="External"/><Relationship Id="rId17" Type="http://schemas.openxmlformats.org/officeDocument/2006/relationships/header" Target="header2.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yperlink" Target="https://scratch.mit.edu/" TargetMode="External"/><Relationship Id="rId18" Type="http://schemas.openxmlformats.org/officeDocument/2006/relationships/footer" Target="footer1.xml"/><Relationship Id="rId7" Type="http://schemas.openxmlformats.org/officeDocument/2006/relationships/hyperlink" Target="https://scratch.mit.edu/download/" TargetMode="External"/><Relationship Id="rId8" Type="http://schemas.openxmlformats.org/officeDocument/2006/relationships/hyperlink" Target="https://ncce.io/Y7sequencing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