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139B" w:rsidRPr="00200B02" w:rsidRDefault="00B9139B" w:rsidP="00B9139B">
      <w:pPr>
        <w:spacing w:line="360" w:lineRule="auto"/>
        <w:jc w:val="both"/>
        <w:rPr>
          <w:rFonts w:ascii="Lucida Sans" w:hAnsi="Lucida Sans"/>
          <w:b/>
          <w:lang w:val="ga-IE"/>
        </w:rPr>
      </w:pPr>
      <w:bookmarkStart w:id="0" w:name="_GoBack"/>
      <w:bookmarkEnd w:id="0"/>
      <w:r w:rsidRPr="00200B02">
        <w:rPr>
          <w:rFonts w:ascii="Lucida Sans" w:hAnsi="Lucida Sans"/>
          <w:b/>
          <w:highlight w:val="lightGray"/>
          <w:lang w:val="ga-IE"/>
        </w:rPr>
        <w:t>Examine human interaction with fluvial processes</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Dams</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In this essay I will discuss how humans attempt to control natural (fluvial processes). In my answer I will refer to Dams.</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A dam e.g. Ardnacrusha, Ireland is a barrier built across a river or stream. The basic aim of a dam is to hold back the flow of water. The river can then be managed and controlled.</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Most dams are built in the upper course of a river where the upland river valley is very narrow. The nature of the river is affected, both upstream and downstream from the dam. These changes will affect the natural processes active in a river. They are erosion. Transportation and deposition.</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Transportation: The dam will firstly affect the transport of much of the load. The load is made up of the suspended load and the bedload. Much of the load will be blocked from passing through the dam especially larger materials, causing a build up of materials that may have been dredged.</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Deposition: The dam causes the flow of water behind and upstream from the dam to slow down. This leads to a loss of river energy and much of the transported load being dropped on the bed of the dammed lake and in upstream parts of the river.</w:t>
      </w:r>
    </w:p>
    <w:p w:rsidR="00B9139B" w:rsidRPr="00200B02" w:rsidRDefault="00B9139B" w:rsidP="00B9139B">
      <w:pPr>
        <w:spacing w:line="360" w:lineRule="auto"/>
        <w:jc w:val="both"/>
        <w:rPr>
          <w:rFonts w:ascii="Lucida Sans" w:hAnsi="Lucida Sans"/>
          <w:lang w:val="ga-IE"/>
        </w:rPr>
      </w:pPr>
    </w:p>
    <w:p w:rsidR="00B9139B" w:rsidRPr="00200B02" w:rsidRDefault="00B9139B" w:rsidP="00B9139B">
      <w:pPr>
        <w:spacing w:line="360" w:lineRule="auto"/>
        <w:jc w:val="both"/>
        <w:rPr>
          <w:rFonts w:ascii="Lucida Sans" w:hAnsi="Lucida Sans"/>
          <w:lang w:val="ga-IE"/>
        </w:rPr>
      </w:pPr>
      <w:r w:rsidRPr="00200B02">
        <w:rPr>
          <w:rFonts w:ascii="Lucida Sans" w:hAnsi="Lucida Sans"/>
          <w:lang w:val="ga-IE"/>
        </w:rPr>
        <w:t>Erosion: Water that is allowed to pass will flow at a faster speed than before because it has more energy. This is because it does not use up energy trying to carry its load. This leads to an increase in both vertical and lateral erosion in downstream sections of the river.</w:t>
      </w:r>
    </w:p>
    <w:p w:rsidR="002A051D" w:rsidRDefault="002A051D"/>
    <w:sectPr w:rsidR="002A051D" w:rsidSect="002A051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39B"/>
    <w:rsid w:val="002A051D"/>
    <w:rsid w:val="00786B76"/>
    <w:rsid w:val="00B913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39B"/>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39B"/>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1247</Characters>
  <Application>Microsoft Macintosh Word</Application>
  <DocSecurity>0</DocSecurity>
  <Lines>10</Lines>
  <Paragraphs>2</Paragraphs>
  <ScaleCrop>false</ScaleCrop>
  <Company>Biochemistry Dept., TCD</Company>
  <LinksUpToDate>false</LinksUpToDate>
  <CharactersWithSpaces>1463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McDonald</dc:creator>
  <cp:keywords/>
  <dc:description/>
  <cp:lastModifiedBy>Cian</cp:lastModifiedBy>
  <cp:revision>2</cp:revision>
  <dcterms:created xsi:type="dcterms:W3CDTF">2015-06-04T08:05:00Z</dcterms:created>
  <dcterms:modified xsi:type="dcterms:W3CDTF">2015-06-04T08:05:00Z</dcterms:modified>
</cp:coreProperties>
</file>