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87B20" w14:textId="25647426" w:rsidR="005F4DF5" w:rsidRDefault="00133F17" w:rsidP="005F4DF5">
      <w:pPr>
        <w:autoSpaceDE w:val="0"/>
        <w:autoSpaceDN w:val="0"/>
        <w:adjustRightInd w:val="0"/>
        <w:spacing w:after="0" w:line="240" w:lineRule="auto"/>
        <w:ind w:firstLine="720"/>
        <w:rPr>
          <w:rFonts w:ascii="Times New Roman" w:hAnsi="Times New Roman" w:cs="Times New Roman"/>
          <w:lang w:val="en-US"/>
        </w:rPr>
      </w:pPr>
      <w:r>
        <w:rPr>
          <w:noProof/>
          <w:lang w:val="en-US"/>
        </w:rPr>
        <mc:AlternateContent>
          <mc:Choice Requires="wps">
            <w:drawing>
              <wp:anchor distT="0" distB="0" distL="114300" distR="114300" simplePos="0" relativeHeight="251660288" behindDoc="0" locked="0" layoutInCell="1" allowOverlap="1" wp14:anchorId="64CD9284" wp14:editId="6BA19016">
                <wp:simplePos x="0" y="0"/>
                <wp:positionH relativeFrom="column">
                  <wp:posOffset>-1129030</wp:posOffset>
                </wp:positionH>
                <wp:positionV relativeFrom="paragraph">
                  <wp:posOffset>-908050</wp:posOffset>
                </wp:positionV>
                <wp:extent cx="847090" cy="11160760"/>
                <wp:effectExtent l="0" t="0" r="0" b="2540"/>
                <wp:wrapNone/>
                <wp:docPr id="6" name="Rectangle 6"/>
                <wp:cNvGraphicFramePr/>
                <a:graphic xmlns:a="http://schemas.openxmlformats.org/drawingml/2006/main">
                  <a:graphicData uri="http://schemas.microsoft.com/office/word/2010/wordprocessingShape">
                    <wps:wsp>
                      <wps:cNvSpPr/>
                      <wps:spPr>
                        <a:xfrm>
                          <a:off x="0" y="0"/>
                          <a:ext cx="847090" cy="11160760"/>
                        </a:xfrm>
                        <a:prstGeom prst="rect">
                          <a:avLst/>
                        </a:prstGeom>
                        <a:solidFill>
                          <a:srgbClr val="50BDE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1B543" id="Rectangle 6" o:spid="_x0000_s1026" style="position:absolute;margin-left:-88.9pt;margin-top:-71.5pt;width:66.7pt;height:87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" fillcolor="#50bdec" stroked="f" strokeweight="1pt"/>
            </w:pict>
          </mc:Fallback>
        </mc:AlternateContent>
      </w:r>
      <w:r w:rsidR="005F4DF5">
        <w:rPr>
          <w:noProof/>
          <w:lang w:val="en-US"/>
        </w:rPr>
        <mc:AlternateContent>
          <mc:Choice Requires="wps">
            <w:drawing>
              <wp:anchor distT="0" distB="0" distL="114300" distR="114300" simplePos="0" relativeHeight="251662336" behindDoc="0" locked="0" layoutInCell="1" allowOverlap="1" wp14:anchorId="75C845D2" wp14:editId="19C88B88">
                <wp:simplePos x="0" y="0"/>
                <wp:positionH relativeFrom="column">
                  <wp:posOffset>-1129030</wp:posOffset>
                </wp:positionH>
                <wp:positionV relativeFrom="paragraph">
                  <wp:posOffset>-1048385</wp:posOffset>
                </wp:positionV>
                <wp:extent cx="631825" cy="11160760"/>
                <wp:effectExtent l="0" t="0" r="3175" b="2540"/>
                <wp:wrapNone/>
                <wp:docPr id="2" name="Rectangle 2"/>
                <wp:cNvGraphicFramePr/>
                <a:graphic xmlns:a="http://schemas.openxmlformats.org/drawingml/2006/main">
                  <a:graphicData uri="http://schemas.microsoft.com/office/word/2010/wordprocessingShape">
                    <wps:wsp>
                      <wps:cNvSpPr/>
                      <wps:spPr>
                        <a:xfrm>
                          <a:off x="0" y="0"/>
                          <a:ext cx="631825" cy="11160760"/>
                        </a:xfrm>
                        <a:prstGeom prst="rect">
                          <a:avLst/>
                        </a:prstGeom>
                        <a:solidFill>
                          <a:srgbClr val="00417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E0EE4" id="Rectangle 2" o:spid="_x0000_s1026" style="position:absolute;margin-left:-88.9pt;margin-top:-82.55pt;width:49.75pt;height:87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" fillcolor="#00417c" stroked="f" strokeweight="1pt"/>
            </w:pict>
          </mc:Fallback>
        </mc:AlternateContent>
      </w:r>
      <w:r w:rsidR="005F4DF5">
        <w:rPr>
          <w:noProof/>
        </w:rPr>
        <w:drawing>
          <wp:inline distT="0" distB="0" distL="0" distR="0" wp14:anchorId="27DAE860" wp14:editId="14116B51">
            <wp:extent cx="1889125" cy="382270"/>
            <wp:effectExtent l="0" t="0" r="3175" b="0"/>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9125" cy="382270"/>
                    </a:xfrm>
                    <a:prstGeom prst="rect">
                      <a:avLst/>
                    </a:prstGeom>
                  </pic:spPr>
                </pic:pic>
              </a:graphicData>
            </a:graphic>
          </wp:inline>
        </w:drawing>
      </w:r>
    </w:p>
    <w:p w14:paraId="332878BB" w14:textId="77777777" w:rsidR="005F4DF5" w:rsidRDefault="005F4DF5" w:rsidP="005F4DF5">
      <w:pPr>
        <w:autoSpaceDE w:val="0"/>
        <w:autoSpaceDN w:val="0"/>
        <w:adjustRightInd w:val="0"/>
        <w:spacing w:after="0" w:line="240" w:lineRule="auto"/>
        <w:rPr>
          <w:rFonts w:ascii="Times New Roman" w:hAnsi="Times New Roman" w:cs="Times New Roman"/>
          <w:lang w:val="en-US"/>
        </w:rPr>
      </w:pPr>
    </w:p>
    <w:p w14:paraId="32AC6C62" w14:textId="77777777" w:rsidR="005F4DF5" w:rsidRPr="008370EF" w:rsidRDefault="005F4DF5" w:rsidP="005F4DF5">
      <w:pPr>
        <w:autoSpaceDE w:val="0"/>
        <w:autoSpaceDN w:val="0"/>
        <w:adjustRightInd w:val="0"/>
        <w:spacing w:after="0" w:line="240" w:lineRule="auto"/>
        <w:ind w:firstLine="720"/>
        <w:rPr>
          <w:rFonts w:ascii="Times New Roman" w:hAnsi="Times New Roman" w:cs="Times New Roman"/>
          <w:sz w:val="21"/>
          <w:szCs w:val="21"/>
          <w:lang w:val="en-US"/>
        </w:rPr>
      </w:pPr>
      <w:r w:rsidRPr="008370EF">
        <w:rPr>
          <w:rFonts w:ascii="Times New Roman" w:hAnsi="Times New Roman" w:cs="Times New Roman"/>
          <w:sz w:val="21"/>
          <w:szCs w:val="21"/>
          <w:lang w:val="en-US"/>
        </w:rPr>
        <w:t>Faculty of Engineering Technology Group T Leuven Campus</w:t>
      </w:r>
    </w:p>
    <w:p w14:paraId="1BC6CC43" w14:textId="77777777" w:rsidR="005F4DF5" w:rsidRDefault="005F4DF5" w:rsidP="00611F08">
      <w:pPr>
        <w:ind w:firstLine="720"/>
        <w:rPr>
          <w:rFonts w:ascii="Times New Roman" w:hAnsi="Times New Roman" w:cs="Times New Roman"/>
          <w:sz w:val="21"/>
          <w:szCs w:val="21"/>
          <w:lang w:val="en-US"/>
        </w:rPr>
      </w:pPr>
      <w:r w:rsidRPr="008370EF">
        <w:rPr>
          <w:rFonts w:ascii="Times New Roman" w:hAnsi="Times New Roman" w:cs="Times New Roman"/>
          <w:sz w:val="21"/>
          <w:szCs w:val="21"/>
          <w:lang w:val="en-US"/>
        </w:rPr>
        <w:t>Bachelor of Engineering Technology</w:t>
      </w:r>
    </w:p>
    <w:p w14:paraId="3496E5F4" w14:textId="77777777" w:rsidR="005F4DF5" w:rsidRDefault="005F4DF5" w:rsidP="005F4DF5">
      <w:pPr>
        <w:rPr>
          <w:rFonts w:ascii="Times New Roman" w:hAnsi="Times New Roman" w:cs="Times New Roman"/>
          <w:sz w:val="21"/>
          <w:szCs w:val="21"/>
          <w:lang w:val="en-US"/>
        </w:rPr>
      </w:pPr>
    </w:p>
    <w:p w14:paraId="1C00A3A6" w14:textId="77777777" w:rsidR="005F4DF5" w:rsidRDefault="005F4DF5" w:rsidP="005F4DF5">
      <w:pPr>
        <w:rPr>
          <w:rFonts w:ascii="Times New Roman" w:hAnsi="Times New Roman" w:cs="Times New Roman"/>
          <w:sz w:val="21"/>
          <w:szCs w:val="21"/>
          <w:lang w:val="en-US"/>
        </w:rPr>
      </w:pPr>
    </w:p>
    <w:p w14:paraId="5F92E142" w14:textId="77777777" w:rsidR="005F4DF5" w:rsidRDefault="005F4DF5" w:rsidP="005F4DF5">
      <w:pPr>
        <w:rPr>
          <w:rFonts w:ascii="Times New Roman" w:hAnsi="Times New Roman" w:cs="Times New Roman"/>
          <w:sz w:val="21"/>
          <w:szCs w:val="21"/>
          <w:lang w:val="en-US"/>
        </w:rPr>
      </w:pPr>
    </w:p>
    <w:p w14:paraId="20D88588" w14:textId="1E9F1CC8" w:rsidR="005F4DF5" w:rsidRPr="008370EF" w:rsidRDefault="005F4DF5" w:rsidP="005F4DF5">
      <w:pPr>
        <w:ind w:firstLine="720"/>
        <w:rPr>
          <w:rFonts w:ascii="Times New Roman" w:hAnsi="Times New Roman" w:cs="Times New Roman"/>
          <w:sz w:val="21"/>
          <w:szCs w:val="21"/>
          <w:lang w:val="en-US"/>
        </w:rPr>
      </w:pPr>
      <w:r>
        <w:rPr>
          <w:rFonts w:ascii="Times New Roman" w:hAnsi="Times New Roman" w:cs="Times New Roman"/>
          <w:sz w:val="21"/>
          <w:szCs w:val="21"/>
          <w:lang w:val="en-US"/>
        </w:rPr>
        <w:t xml:space="preserve">A Final Assignment </w:t>
      </w:r>
      <w:r w:rsidR="00D943B7">
        <w:rPr>
          <w:rFonts w:ascii="Times New Roman" w:hAnsi="Times New Roman" w:cs="Times New Roman"/>
          <w:sz w:val="21"/>
          <w:szCs w:val="21"/>
          <w:lang w:val="en-US"/>
        </w:rPr>
        <w:t>for</w:t>
      </w:r>
      <w:r>
        <w:rPr>
          <w:rFonts w:ascii="Times New Roman" w:hAnsi="Times New Roman" w:cs="Times New Roman"/>
          <w:sz w:val="21"/>
          <w:szCs w:val="21"/>
          <w:lang w:val="en-US"/>
        </w:rPr>
        <w:t xml:space="preserve"> the </w:t>
      </w:r>
      <w:r w:rsidRPr="008370EF">
        <w:rPr>
          <w:rFonts w:ascii="Times New Roman" w:hAnsi="Times New Roman" w:cs="Times New Roman"/>
          <w:sz w:val="21"/>
          <w:szCs w:val="21"/>
          <w:lang w:val="en-US"/>
        </w:rPr>
        <w:t xml:space="preserve">Course </w:t>
      </w:r>
      <w:r w:rsidR="002619F8">
        <w:rPr>
          <w:rFonts w:ascii="Times New Roman" w:hAnsi="Times New Roman" w:cs="Times New Roman"/>
          <w:sz w:val="21"/>
          <w:szCs w:val="21"/>
          <w:lang w:val="en-US"/>
        </w:rPr>
        <w:t xml:space="preserve">of </w:t>
      </w:r>
      <w:r w:rsidRPr="008370EF">
        <w:rPr>
          <w:rFonts w:ascii="Times New Roman" w:hAnsi="Times New Roman" w:cs="Times New Roman"/>
          <w:sz w:val="21"/>
          <w:szCs w:val="21"/>
          <w:lang w:val="en-US"/>
        </w:rPr>
        <w:t>Intercultural Communication (Year 2018</w:t>
      </w:r>
      <w:r w:rsidR="00D943B7">
        <w:rPr>
          <w:rFonts w:ascii="Times New Roman" w:hAnsi="Times New Roman" w:cs="Times New Roman"/>
          <w:sz w:val="21"/>
          <w:szCs w:val="21"/>
          <w:lang w:val="en-US"/>
        </w:rPr>
        <w:t xml:space="preserve"> </w:t>
      </w:r>
      <w:r w:rsidRPr="008370EF">
        <w:rPr>
          <w:rFonts w:ascii="Times New Roman" w:hAnsi="Times New Roman" w:cs="Times New Roman"/>
          <w:sz w:val="21"/>
          <w:szCs w:val="21"/>
          <w:lang w:val="en-US"/>
        </w:rPr>
        <w:t>-</w:t>
      </w:r>
      <w:r w:rsidR="00D943B7">
        <w:rPr>
          <w:rFonts w:ascii="Times New Roman" w:hAnsi="Times New Roman" w:cs="Times New Roman"/>
          <w:sz w:val="21"/>
          <w:szCs w:val="21"/>
          <w:lang w:val="en-US"/>
        </w:rPr>
        <w:t xml:space="preserve"> </w:t>
      </w:r>
      <w:r w:rsidRPr="008370EF">
        <w:rPr>
          <w:rFonts w:ascii="Times New Roman" w:hAnsi="Times New Roman" w:cs="Times New Roman"/>
          <w:sz w:val="21"/>
          <w:szCs w:val="21"/>
          <w:lang w:val="en-US"/>
        </w:rPr>
        <w:t>2019)</w:t>
      </w:r>
      <w:r w:rsidRPr="008370EF">
        <w:rPr>
          <w:noProof/>
          <w:sz w:val="2"/>
          <w:szCs w:val="2"/>
        </w:rPr>
        <w:t xml:space="preserve"> </w:t>
      </w:r>
    </w:p>
    <w:p w14:paraId="2D87831B" w14:textId="77777777" w:rsidR="005F4DF5" w:rsidRDefault="005F4DF5" w:rsidP="005F4DF5">
      <w:pPr>
        <w:pStyle w:val="Title"/>
        <w:rPr>
          <w:b/>
          <w:sz w:val="36"/>
          <w:szCs w:val="36"/>
          <w:lang w:val="en-US"/>
        </w:rPr>
      </w:pPr>
    </w:p>
    <w:p w14:paraId="42BD6E56" w14:textId="77777777" w:rsidR="005F4DF5" w:rsidRPr="00BD4C3A" w:rsidRDefault="005F4DF5" w:rsidP="005F4DF5">
      <w:pPr>
        <w:pStyle w:val="Title"/>
        <w:ind w:firstLine="720"/>
        <w:rPr>
          <w:b/>
          <w:sz w:val="36"/>
          <w:szCs w:val="36"/>
        </w:rPr>
      </w:pPr>
      <w:r>
        <w:rPr>
          <w:noProof/>
        </w:rPr>
        <w:drawing>
          <wp:anchor distT="0" distB="0" distL="114300" distR="114300" simplePos="0" relativeHeight="251661312" behindDoc="1" locked="0" layoutInCell="1" allowOverlap="1" wp14:anchorId="7B4EBDFE" wp14:editId="16DBA2A0">
            <wp:simplePos x="0" y="0"/>
            <wp:positionH relativeFrom="margin">
              <wp:posOffset>111981</wp:posOffset>
            </wp:positionH>
            <wp:positionV relativeFrom="margin">
              <wp:posOffset>2466478</wp:posOffset>
            </wp:positionV>
            <wp:extent cx="3578860" cy="226314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Labyrint.jpg"/>
                    <pic:cNvPicPr/>
                  </pic:nvPicPr>
                  <pic:blipFill>
                    <a:blip r:embed="rId9">
                      <a:extLst>
                        <a:ext uri="{28A0092B-C50C-407E-A947-70E740481C1C}">
                          <a14:useLocalDpi xmlns:a14="http://schemas.microsoft.com/office/drawing/2010/main" val="0"/>
                        </a:ext>
                      </a:extLst>
                    </a:blip>
                    <a:stretch>
                      <a:fillRect/>
                    </a:stretch>
                  </pic:blipFill>
                  <pic:spPr>
                    <a:xfrm>
                      <a:off x="0" y="0"/>
                      <a:ext cx="3578860" cy="2263140"/>
                    </a:xfrm>
                    <a:prstGeom prst="rect">
                      <a:avLst/>
                    </a:prstGeom>
                  </pic:spPr>
                </pic:pic>
              </a:graphicData>
            </a:graphic>
            <wp14:sizeRelH relativeFrom="page">
              <wp14:pctWidth>0</wp14:pctWidth>
            </wp14:sizeRelH>
            <wp14:sizeRelV relativeFrom="page">
              <wp14:pctHeight>0</wp14:pctHeight>
            </wp14:sizeRelV>
          </wp:anchor>
        </w:drawing>
      </w:r>
      <w:r w:rsidRPr="00BD4C3A">
        <w:rPr>
          <w:b/>
          <w:sz w:val="36"/>
          <w:szCs w:val="36"/>
          <w:lang w:val="en-US"/>
        </w:rPr>
        <w:t>Finding Our Way Through Labyrint</w:t>
      </w:r>
    </w:p>
    <w:p w14:paraId="783EB6AD" w14:textId="77777777" w:rsidR="005F4DF5" w:rsidRDefault="005F4DF5" w:rsidP="005F4DF5">
      <w:pPr>
        <w:rPr>
          <w:noProof/>
        </w:rPr>
      </w:pPr>
    </w:p>
    <w:p w14:paraId="18F2F819" w14:textId="77777777" w:rsidR="005F4DF5" w:rsidRDefault="005F4DF5" w:rsidP="005F4DF5">
      <w:pPr>
        <w:rPr>
          <w:noProof/>
        </w:rPr>
      </w:pPr>
    </w:p>
    <w:p w14:paraId="3C248444" w14:textId="77777777" w:rsidR="005F4DF5" w:rsidRDefault="005F4DF5" w:rsidP="005F4DF5">
      <w:pPr>
        <w:rPr>
          <w:noProof/>
        </w:rPr>
      </w:pPr>
    </w:p>
    <w:p w14:paraId="5FF2EC7C" w14:textId="77777777" w:rsidR="005F4DF5" w:rsidRDefault="005F4DF5" w:rsidP="005F4DF5">
      <w:pPr>
        <w:rPr>
          <w:noProof/>
        </w:rPr>
      </w:pPr>
    </w:p>
    <w:p w14:paraId="05672B57" w14:textId="77777777" w:rsidR="005F4DF5" w:rsidRDefault="005F4DF5" w:rsidP="005F4DF5">
      <w:pPr>
        <w:rPr>
          <w:noProof/>
        </w:rPr>
      </w:pPr>
    </w:p>
    <w:p w14:paraId="61F6575C" w14:textId="77777777" w:rsidR="005F4DF5" w:rsidRDefault="005F4DF5" w:rsidP="005F4DF5">
      <w:pPr>
        <w:rPr>
          <w:noProof/>
        </w:rPr>
      </w:pPr>
    </w:p>
    <w:p w14:paraId="42824B73" w14:textId="77777777" w:rsidR="005F4DF5" w:rsidRDefault="005F4DF5" w:rsidP="005F4DF5">
      <w:pPr>
        <w:rPr>
          <w:noProof/>
        </w:rPr>
      </w:pPr>
    </w:p>
    <w:p w14:paraId="1B954B41" w14:textId="77777777" w:rsidR="005F4DF5" w:rsidRDefault="005F4DF5" w:rsidP="005F4DF5">
      <w:pPr>
        <w:rPr>
          <w:noProof/>
        </w:rPr>
      </w:pPr>
    </w:p>
    <w:p w14:paraId="4974B33C" w14:textId="77777777" w:rsidR="005F4DF5" w:rsidRPr="00D07242" w:rsidRDefault="005F4DF5" w:rsidP="005F4DF5">
      <w:pPr>
        <w:rPr>
          <w:noProof/>
        </w:rPr>
      </w:pPr>
    </w:p>
    <w:p w14:paraId="1D0CEE99" w14:textId="77777777" w:rsidR="005F4DF5" w:rsidRPr="005F4DF5" w:rsidRDefault="005F4DF5" w:rsidP="005F4DF5">
      <w:pPr>
        <w:ind w:firstLine="720"/>
        <w:rPr>
          <w:rFonts w:ascii="Times New Roman" w:hAnsi="Times New Roman" w:cs="Times New Roman"/>
          <w:sz w:val="24"/>
          <w:szCs w:val="24"/>
          <w:lang w:val="en-US"/>
        </w:rPr>
      </w:pPr>
      <w:r w:rsidRPr="005F4DF5">
        <w:rPr>
          <w:rFonts w:ascii="Times New Roman" w:hAnsi="Times New Roman" w:cs="Times New Roman"/>
          <w:sz w:val="24"/>
          <w:szCs w:val="24"/>
          <w:lang w:val="en-US"/>
        </w:rPr>
        <w:t>Written by</w:t>
      </w:r>
    </w:p>
    <w:p w14:paraId="142A2958" w14:textId="77777777" w:rsidR="005F4DF5" w:rsidRPr="00D07242" w:rsidRDefault="005F4DF5" w:rsidP="005F4DF5">
      <w:pPr>
        <w:ind w:firstLine="720"/>
        <w:rPr>
          <w:rFonts w:ascii="Times New Roman" w:hAnsi="Times New Roman" w:cs="Times New Roman"/>
          <w:sz w:val="24"/>
          <w:szCs w:val="24"/>
          <w:lang w:val="nl-BE"/>
        </w:rPr>
      </w:pPr>
      <w:r w:rsidRPr="00D07242">
        <w:rPr>
          <w:rFonts w:ascii="Times New Roman" w:hAnsi="Times New Roman" w:cs="Times New Roman"/>
          <w:sz w:val="24"/>
          <w:szCs w:val="24"/>
          <w:lang w:val="nl-BE"/>
        </w:rPr>
        <w:t>Pieterjan Bosmans</w:t>
      </w:r>
    </w:p>
    <w:p w14:paraId="3080CC91" w14:textId="77777777" w:rsidR="005F4DF5" w:rsidRPr="00D07242" w:rsidRDefault="005F4DF5" w:rsidP="005F4DF5">
      <w:pPr>
        <w:ind w:firstLine="720"/>
        <w:rPr>
          <w:rFonts w:ascii="Times New Roman" w:hAnsi="Times New Roman" w:cs="Times New Roman"/>
          <w:sz w:val="24"/>
          <w:szCs w:val="24"/>
          <w:lang w:val="nl-BE"/>
        </w:rPr>
      </w:pPr>
      <w:r w:rsidRPr="00D07242">
        <w:rPr>
          <w:rFonts w:ascii="Times New Roman" w:hAnsi="Times New Roman" w:cs="Times New Roman"/>
          <w:sz w:val="24"/>
          <w:szCs w:val="24"/>
          <w:lang w:val="nl-BE"/>
        </w:rPr>
        <w:t>Tianyu Li</w:t>
      </w:r>
    </w:p>
    <w:p w14:paraId="5834A7F9" w14:textId="77777777" w:rsidR="005F4DF5" w:rsidRPr="00D07242" w:rsidRDefault="005F4DF5" w:rsidP="005F4DF5">
      <w:pPr>
        <w:ind w:firstLine="720"/>
        <w:rPr>
          <w:rFonts w:ascii="Times New Roman" w:hAnsi="Times New Roman" w:cs="Times New Roman"/>
          <w:sz w:val="24"/>
          <w:szCs w:val="24"/>
          <w:lang w:val="nl-BE"/>
        </w:rPr>
      </w:pPr>
      <w:r w:rsidRPr="00D07242">
        <w:rPr>
          <w:rFonts w:ascii="Times New Roman" w:hAnsi="Times New Roman" w:cs="Times New Roman"/>
          <w:sz w:val="24"/>
          <w:szCs w:val="24"/>
          <w:lang w:val="nl-BE"/>
        </w:rPr>
        <w:t xml:space="preserve">Ciaran Van Hoeserlande, and </w:t>
      </w:r>
    </w:p>
    <w:p w14:paraId="771CD85D" w14:textId="77777777" w:rsidR="005F4DF5" w:rsidRPr="005F4DF5" w:rsidRDefault="005F4DF5" w:rsidP="005F4DF5">
      <w:pPr>
        <w:ind w:firstLine="720"/>
        <w:rPr>
          <w:rFonts w:ascii="Times New Roman" w:hAnsi="Times New Roman" w:cs="Times New Roman"/>
          <w:sz w:val="24"/>
          <w:szCs w:val="24"/>
          <w:lang w:val="en-US"/>
        </w:rPr>
      </w:pPr>
      <w:proofErr w:type="spellStart"/>
      <w:r w:rsidRPr="005F4DF5">
        <w:rPr>
          <w:rFonts w:ascii="Times New Roman" w:hAnsi="Times New Roman" w:cs="Times New Roman"/>
          <w:sz w:val="24"/>
          <w:szCs w:val="24"/>
          <w:lang w:val="en-US"/>
        </w:rPr>
        <w:t>Michiel</w:t>
      </w:r>
      <w:proofErr w:type="spellEnd"/>
      <w:r w:rsidRPr="005F4DF5">
        <w:rPr>
          <w:rFonts w:ascii="Times New Roman" w:hAnsi="Times New Roman" w:cs="Times New Roman"/>
          <w:sz w:val="24"/>
          <w:szCs w:val="24"/>
          <w:lang w:val="en-US"/>
        </w:rPr>
        <w:t xml:space="preserve"> </w:t>
      </w:r>
      <w:proofErr w:type="spellStart"/>
      <w:r w:rsidRPr="005F4DF5">
        <w:rPr>
          <w:rFonts w:ascii="Times New Roman" w:hAnsi="Times New Roman" w:cs="Times New Roman"/>
          <w:sz w:val="24"/>
          <w:szCs w:val="24"/>
          <w:lang w:val="en-US"/>
        </w:rPr>
        <w:t>Vanhaeren</w:t>
      </w:r>
      <w:proofErr w:type="spellEnd"/>
    </w:p>
    <w:p w14:paraId="28A570FB" w14:textId="77777777" w:rsidR="005F4DF5" w:rsidRPr="00D07242" w:rsidRDefault="005F4DF5" w:rsidP="005F4DF5">
      <w:pPr>
        <w:rPr>
          <w:rFonts w:ascii="Times New Roman" w:hAnsi="Times New Roman" w:cs="Times New Roman"/>
          <w:sz w:val="24"/>
          <w:szCs w:val="24"/>
        </w:rPr>
      </w:pPr>
    </w:p>
    <w:p w14:paraId="6DEC1723" w14:textId="77777777" w:rsidR="005F4DF5" w:rsidRPr="00D07242" w:rsidRDefault="005F4DF5" w:rsidP="005F4DF5">
      <w:pPr>
        <w:rPr>
          <w:rFonts w:ascii="Times New Roman" w:hAnsi="Times New Roman" w:cs="Times New Roman"/>
          <w:sz w:val="24"/>
          <w:szCs w:val="24"/>
        </w:rPr>
      </w:pPr>
    </w:p>
    <w:p w14:paraId="15407E46" w14:textId="77777777" w:rsidR="005F4DF5" w:rsidRPr="00D07242" w:rsidRDefault="005F4DF5" w:rsidP="005F4DF5">
      <w:pPr>
        <w:rPr>
          <w:rFonts w:ascii="Times New Roman" w:hAnsi="Times New Roman" w:cs="Times New Roman"/>
          <w:sz w:val="24"/>
          <w:szCs w:val="24"/>
        </w:rPr>
      </w:pPr>
    </w:p>
    <w:p w14:paraId="6638EDE9" w14:textId="77777777" w:rsidR="005F4DF5" w:rsidRPr="00D07242" w:rsidRDefault="005F4DF5" w:rsidP="005F4DF5">
      <w:pPr>
        <w:ind w:firstLine="720"/>
        <w:rPr>
          <w:rFonts w:ascii="Times New Roman" w:hAnsi="Times New Roman" w:cs="Times New Roman"/>
          <w:sz w:val="24"/>
          <w:szCs w:val="24"/>
        </w:rPr>
      </w:pPr>
      <w:r w:rsidRPr="00D07242">
        <w:rPr>
          <w:rFonts w:ascii="Times New Roman" w:hAnsi="Times New Roman" w:cs="Times New Roman"/>
          <w:sz w:val="24"/>
          <w:szCs w:val="24"/>
        </w:rPr>
        <w:t>Faculty of Engineering Technology, Campus Group T</w:t>
      </w:r>
    </w:p>
    <w:p w14:paraId="310C0379" w14:textId="04F5B18E" w:rsidR="005F4DF5" w:rsidRPr="00D07242" w:rsidRDefault="00227556" w:rsidP="005F4DF5">
      <w:pPr>
        <w:ind w:firstLine="720"/>
        <w:rPr>
          <w:rFonts w:ascii="Times New Roman" w:hAnsi="Times New Roman" w:cs="Times New Roman"/>
          <w:sz w:val="24"/>
          <w:szCs w:val="24"/>
        </w:rPr>
      </w:pPr>
      <w:r w:rsidRPr="00007DC5">
        <w:rPr>
          <w:rFonts w:ascii="Times New Roman" w:hAnsi="Times New Roman" w:cs="Times New Roman"/>
          <w:sz w:val="24"/>
          <w:szCs w:val="24"/>
          <w:lang w:val="nl-BE"/>
        </w:rPr>
        <w:t xml:space="preserve">A. </w:t>
      </w:r>
      <w:proofErr w:type="spellStart"/>
      <w:r w:rsidR="005F4DF5" w:rsidRPr="00D07242">
        <w:rPr>
          <w:rFonts w:ascii="Times New Roman" w:hAnsi="Times New Roman" w:cs="Times New Roman"/>
          <w:sz w:val="24"/>
          <w:szCs w:val="24"/>
        </w:rPr>
        <w:t>Vesaliusstraat</w:t>
      </w:r>
      <w:proofErr w:type="spellEnd"/>
      <w:r w:rsidR="005F4DF5" w:rsidRPr="00D07242">
        <w:rPr>
          <w:rFonts w:ascii="Times New Roman" w:hAnsi="Times New Roman" w:cs="Times New Roman"/>
          <w:sz w:val="24"/>
          <w:szCs w:val="24"/>
        </w:rPr>
        <w:t xml:space="preserve"> 13, 3000 Leuven, Belgium</w:t>
      </w:r>
    </w:p>
    <w:p w14:paraId="34EE0E27" w14:textId="77777777" w:rsidR="005F4DF5" w:rsidRPr="00D07242" w:rsidRDefault="005F4DF5" w:rsidP="005F4DF5">
      <w:pPr>
        <w:rPr>
          <w:rFonts w:ascii="Times New Roman" w:hAnsi="Times New Roman" w:cs="Times New Roman"/>
          <w:sz w:val="24"/>
          <w:szCs w:val="24"/>
        </w:rPr>
      </w:pPr>
    </w:p>
    <w:p w14:paraId="2BA1B5CD" w14:textId="77777777" w:rsidR="005F4DF5" w:rsidRPr="00007DC5" w:rsidRDefault="005F4DF5" w:rsidP="005F4DF5">
      <w:pPr>
        <w:ind w:firstLine="720"/>
        <w:rPr>
          <w:rFonts w:ascii="Times New Roman" w:hAnsi="Times New Roman" w:cs="Times New Roman"/>
          <w:sz w:val="24"/>
          <w:szCs w:val="24"/>
          <w:lang w:val="nl-BE"/>
        </w:rPr>
        <w:sectPr w:rsidR="005F4DF5" w:rsidRPr="00007DC5" w:rsidSect="009C161F">
          <w:pgSz w:w="11906" w:h="16838"/>
          <w:pgMar w:top="1440" w:right="1440" w:bottom="1440" w:left="1440" w:header="708" w:footer="708" w:gutter="0"/>
          <w:cols w:space="708"/>
          <w:docGrid w:linePitch="360"/>
        </w:sectPr>
      </w:pPr>
      <w:r w:rsidRPr="00007DC5">
        <w:rPr>
          <w:rFonts w:ascii="Times New Roman" w:hAnsi="Times New Roman" w:cs="Times New Roman"/>
          <w:sz w:val="24"/>
          <w:szCs w:val="24"/>
          <w:lang w:val="nl-BE"/>
        </w:rPr>
        <w:t>May, 2019</w:t>
      </w:r>
    </w:p>
    <w:p w14:paraId="1044C025" w14:textId="1CF7C961" w:rsidR="006E17B4" w:rsidRPr="00C921C7" w:rsidRDefault="00E876C1" w:rsidP="00297191">
      <w:pPr>
        <w:pStyle w:val="Heading1"/>
        <w:spacing w:before="0"/>
        <w:rPr>
          <w:rFonts w:ascii="Times New Roman" w:hAnsi="Times New Roman" w:cs="Times New Roman"/>
          <w:szCs w:val="22"/>
        </w:rPr>
      </w:pPr>
      <w:r w:rsidRPr="00C921C7">
        <w:rPr>
          <w:rFonts w:ascii="Times New Roman" w:hAnsi="Times New Roman" w:cs="Times New Roman"/>
          <w:szCs w:val="22"/>
        </w:rPr>
        <w:lastRenderedPageBreak/>
        <w:t>introduction</w:t>
      </w:r>
    </w:p>
    <w:p w14:paraId="537C14A2" w14:textId="1BF26C21" w:rsidR="00C921C7" w:rsidRPr="00347B89" w:rsidRDefault="00C921C7" w:rsidP="00C921C7">
      <w:pPr>
        <w:spacing w:line="240" w:lineRule="auto"/>
        <w:jc w:val="both"/>
        <w:rPr>
          <w:rFonts w:ascii="Times New Roman" w:hAnsi="Times New Roman" w:cs="Times New Roman"/>
          <w:lang w:val="en-US"/>
        </w:rPr>
      </w:pPr>
      <w:r w:rsidRPr="00347B89">
        <w:rPr>
          <w:rFonts w:ascii="Times New Roman" w:hAnsi="Times New Roman" w:cs="Times New Roman"/>
          <w:lang w:val="en-US"/>
        </w:rPr>
        <w:t xml:space="preserve">The instruction for this assignment was to </w:t>
      </w:r>
      <w:r w:rsidR="006028D7" w:rsidRPr="00347B89">
        <w:rPr>
          <w:rFonts w:ascii="Times New Roman" w:hAnsi="Times New Roman" w:cs="Times New Roman"/>
          <w:lang w:val="en-US"/>
        </w:rPr>
        <w:t xml:space="preserve">step out of our comfort zone </w:t>
      </w:r>
      <w:r w:rsidRPr="00347B89">
        <w:rPr>
          <w:rFonts w:ascii="Times New Roman" w:hAnsi="Times New Roman" w:cs="Times New Roman"/>
          <w:lang w:val="en-US"/>
        </w:rPr>
        <w:t>and</w:t>
      </w:r>
      <w:r w:rsidR="006028D7" w:rsidRPr="00347B89">
        <w:rPr>
          <w:rFonts w:ascii="Times New Roman" w:hAnsi="Times New Roman" w:cs="Times New Roman"/>
          <w:lang w:val="en-US"/>
        </w:rPr>
        <w:t xml:space="preserve"> engage in a new element of strangeness</w:t>
      </w:r>
      <w:r w:rsidRPr="00347B89">
        <w:rPr>
          <w:rFonts w:ascii="Times New Roman" w:hAnsi="Times New Roman" w:cs="Times New Roman"/>
          <w:lang w:val="en-US"/>
        </w:rPr>
        <w:t>. A lot of other team</w:t>
      </w:r>
      <w:r w:rsidR="00AC35F4" w:rsidRPr="00347B89">
        <w:rPr>
          <w:rFonts w:ascii="Times New Roman" w:hAnsi="Times New Roman" w:cs="Times New Roman"/>
          <w:lang w:val="en-US"/>
        </w:rPr>
        <w:t>s</w:t>
      </w:r>
      <w:r w:rsidRPr="00347B89">
        <w:rPr>
          <w:rFonts w:ascii="Times New Roman" w:hAnsi="Times New Roman" w:cs="Times New Roman"/>
          <w:lang w:val="en-US"/>
        </w:rPr>
        <w:t xml:space="preserve"> sought </w:t>
      </w:r>
      <w:r w:rsidR="006439FF" w:rsidRPr="00347B89">
        <w:rPr>
          <w:rFonts w:ascii="Times New Roman" w:hAnsi="Times New Roman" w:cs="Times New Roman"/>
          <w:lang w:val="en-US"/>
        </w:rPr>
        <w:t xml:space="preserve">to encounter </w:t>
      </w:r>
      <w:r w:rsidRPr="00347B89">
        <w:rPr>
          <w:rFonts w:ascii="Times New Roman" w:hAnsi="Times New Roman" w:cs="Times New Roman"/>
          <w:lang w:val="en-US"/>
        </w:rPr>
        <w:t>culturally diverse people based on where they were born, but we</w:t>
      </w:r>
      <w:r w:rsidR="00DD7322" w:rsidRPr="00347B89">
        <w:rPr>
          <w:rFonts w:ascii="Times New Roman" w:hAnsi="Times New Roman" w:cs="Times New Roman"/>
          <w:lang w:val="en-US"/>
        </w:rPr>
        <w:t xml:space="preserve"> decided</w:t>
      </w:r>
      <w:r w:rsidRPr="00347B89">
        <w:rPr>
          <w:rFonts w:ascii="Times New Roman" w:hAnsi="Times New Roman" w:cs="Times New Roman"/>
          <w:lang w:val="en-US"/>
        </w:rPr>
        <w:t xml:space="preserve"> to do something different. Our team </w:t>
      </w:r>
      <w:r w:rsidR="00DD7322" w:rsidRPr="00347B89">
        <w:rPr>
          <w:rFonts w:ascii="Times New Roman" w:hAnsi="Times New Roman" w:cs="Times New Roman"/>
          <w:lang w:val="en-US"/>
        </w:rPr>
        <w:t>agreed</w:t>
      </w:r>
      <w:r w:rsidRPr="00347B89">
        <w:rPr>
          <w:rFonts w:ascii="Times New Roman" w:hAnsi="Times New Roman" w:cs="Times New Roman"/>
          <w:lang w:val="en-US"/>
        </w:rPr>
        <w:t xml:space="preserve"> to </w:t>
      </w:r>
      <w:r w:rsidR="00DD7322" w:rsidRPr="00347B89">
        <w:rPr>
          <w:rFonts w:ascii="Times New Roman" w:hAnsi="Times New Roman" w:cs="Times New Roman"/>
          <w:lang w:val="en-US"/>
        </w:rPr>
        <w:t>partake</w:t>
      </w:r>
      <w:r w:rsidRPr="00347B89">
        <w:rPr>
          <w:rFonts w:ascii="Times New Roman" w:hAnsi="Times New Roman" w:cs="Times New Roman"/>
          <w:lang w:val="en-US"/>
        </w:rPr>
        <w:t xml:space="preserve"> in an activity </w:t>
      </w:r>
      <w:r w:rsidR="00DD7322" w:rsidRPr="00347B89">
        <w:rPr>
          <w:rFonts w:ascii="Times New Roman" w:hAnsi="Times New Roman" w:cs="Times New Roman"/>
          <w:lang w:val="en-US"/>
        </w:rPr>
        <w:t>organized by</w:t>
      </w:r>
      <w:r w:rsidRPr="00347B89">
        <w:rPr>
          <w:rFonts w:ascii="Times New Roman" w:hAnsi="Times New Roman" w:cs="Times New Roman"/>
          <w:lang w:val="en-US"/>
        </w:rPr>
        <w:t xml:space="preserve"> the LGBT</w:t>
      </w:r>
      <w:r w:rsidR="00DD7322" w:rsidRPr="00347B89">
        <w:rPr>
          <w:rFonts w:ascii="Times New Roman" w:hAnsi="Times New Roman" w:cs="Times New Roman"/>
          <w:lang w:val="en-US"/>
        </w:rPr>
        <w:t xml:space="preserve"> (lesbian, gay, bisexual, and transgender)</w:t>
      </w:r>
      <w:r w:rsidRPr="00347B89">
        <w:rPr>
          <w:rFonts w:ascii="Times New Roman" w:hAnsi="Times New Roman" w:cs="Times New Roman"/>
          <w:lang w:val="en-US"/>
        </w:rPr>
        <w:t xml:space="preserve"> community.</w:t>
      </w:r>
      <w:r w:rsidR="00DD7322" w:rsidRPr="00347B89">
        <w:rPr>
          <w:rFonts w:ascii="Times New Roman" w:hAnsi="Times New Roman" w:cs="Times New Roman"/>
          <w:lang w:val="en-US"/>
        </w:rPr>
        <w:t xml:space="preserve"> </w:t>
      </w:r>
      <w:r w:rsidRPr="00347B89">
        <w:rPr>
          <w:rFonts w:ascii="Times New Roman" w:hAnsi="Times New Roman" w:cs="Times New Roman"/>
          <w:lang w:val="en-US"/>
        </w:rPr>
        <w:t xml:space="preserve">One member of </w:t>
      </w:r>
      <w:r w:rsidR="00DD7322" w:rsidRPr="00347B89">
        <w:rPr>
          <w:rFonts w:ascii="Times New Roman" w:hAnsi="Times New Roman" w:cs="Times New Roman"/>
          <w:lang w:val="en-US"/>
        </w:rPr>
        <w:t>our</w:t>
      </w:r>
      <w:r w:rsidRPr="00347B89">
        <w:rPr>
          <w:rFonts w:ascii="Times New Roman" w:hAnsi="Times New Roman" w:cs="Times New Roman"/>
          <w:lang w:val="en-US"/>
        </w:rPr>
        <w:t xml:space="preserve"> team</w:t>
      </w:r>
      <w:r w:rsidR="00DD7322" w:rsidRPr="00347B89">
        <w:rPr>
          <w:rFonts w:ascii="Times New Roman" w:hAnsi="Times New Roman" w:cs="Times New Roman"/>
          <w:lang w:val="en-US"/>
        </w:rPr>
        <w:t xml:space="preserve">, </w:t>
      </w:r>
      <w:proofErr w:type="spellStart"/>
      <w:r w:rsidR="00DD7322" w:rsidRPr="00347B89">
        <w:rPr>
          <w:rFonts w:ascii="Times New Roman" w:hAnsi="Times New Roman" w:cs="Times New Roman"/>
          <w:lang w:val="en-US"/>
        </w:rPr>
        <w:t>Michiel</w:t>
      </w:r>
      <w:proofErr w:type="spellEnd"/>
      <w:r w:rsidR="00DD7322" w:rsidRPr="00347B89">
        <w:rPr>
          <w:rFonts w:ascii="Times New Roman" w:hAnsi="Times New Roman" w:cs="Times New Roman"/>
          <w:lang w:val="en-US"/>
        </w:rPr>
        <w:t>,</w:t>
      </w:r>
      <w:r w:rsidRPr="00347B89">
        <w:rPr>
          <w:rFonts w:ascii="Times New Roman" w:hAnsi="Times New Roman" w:cs="Times New Roman"/>
          <w:lang w:val="en-US"/>
        </w:rPr>
        <w:t xml:space="preserve"> is closely related to the </w:t>
      </w:r>
      <w:r w:rsidR="00DD7322" w:rsidRPr="00347B89">
        <w:rPr>
          <w:rFonts w:ascii="Times New Roman" w:hAnsi="Times New Roman" w:cs="Times New Roman"/>
          <w:lang w:val="en-US"/>
        </w:rPr>
        <w:t>coordinator</w:t>
      </w:r>
      <w:r w:rsidRPr="00347B89">
        <w:rPr>
          <w:rFonts w:ascii="Times New Roman" w:hAnsi="Times New Roman" w:cs="Times New Roman"/>
          <w:lang w:val="en-US"/>
        </w:rPr>
        <w:t xml:space="preserve"> of</w:t>
      </w:r>
      <w:r w:rsidR="00DD7322" w:rsidRPr="00347B89">
        <w:rPr>
          <w:rFonts w:ascii="Times New Roman" w:hAnsi="Times New Roman" w:cs="Times New Roman"/>
          <w:lang w:val="en-US"/>
        </w:rPr>
        <w:t xml:space="preserve"> </w:t>
      </w:r>
      <w:r w:rsidRPr="00347B89">
        <w:rPr>
          <w:rFonts w:ascii="Times New Roman" w:hAnsi="Times New Roman" w:cs="Times New Roman"/>
          <w:lang w:val="en-US"/>
        </w:rPr>
        <w:t>a lesbian association in Leuven</w:t>
      </w:r>
      <w:r w:rsidR="00DD7322" w:rsidRPr="00347B89">
        <w:rPr>
          <w:rFonts w:ascii="Times New Roman" w:hAnsi="Times New Roman" w:cs="Times New Roman"/>
          <w:lang w:val="en-US"/>
        </w:rPr>
        <w:t xml:space="preserve">, called </w:t>
      </w:r>
      <w:proofErr w:type="spellStart"/>
      <w:r w:rsidR="00DD7322" w:rsidRPr="00347B89">
        <w:rPr>
          <w:rFonts w:ascii="Times New Roman" w:hAnsi="Times New Roman" w:cs="Times New Roman"/>
          <w:lang w:val="en-US"/>
        </w:rPr>
        <w:t>Labyrint</w:t>
      </w:r>
      <w:proofErr w:type="spellEnd"/>
      <w:r w:rsidRPr="00347B89">
        <w:rPr>
          <w:rFonts w:ascii="Times New Roman" w:hAnsi="Times New Roman" w:cs="Times New Roman"/>
          <w:lang w:val="en-US"/>
        </w:rPr>
        <w:t xml:space="preserve">. </w:t>
      </w:r>
      <w:r w:rsidR="0059608C">
        <w:rPr>
          <w:rFonts w:ascii="Times New Roman" w:hAnsi="Times New Roman" w:cs="Times New Roman"/>
          <w:lang w:val="en-US"/>
        </w:rPr>
        <w:t>They offered us the opportunity to participate in one of their monthly activities.</w:t>
      </w:r>
      <w:r w:rsidRPr="00347B89">
        <w:rPr>
          <w:rFonts w:ascii="Times New Roman" w:hAnsi="Times New Roman" w:cs="Times New Roman"/>
          <w:lang w:val="en-US"/>
        </w:rPr>
        <w:t xml:space="preserve"> </w:t>
      </w:r>
    </w:p>
    <w:p w14:paraId="4BEF18B3" w14:textId="3ED8146F" w:rsidR="00C921C7" w:rsidRPr="00347B89" w:rsidRDefault="00A05C04" w:rsidP="00C921C7">
      <w:pPr>
        <w:spacing w:line="240" w:lineRule="auto"/>
        <w:jc w:val="both"/>
        <w:rPr>
          <w:rFonts w:ascii="Times New Roman" w:hAnsi="Times New Roman" w:cs="Times New Roman"/>
          <w:lang w:val="en-US"/>
        </w:rPr>
      </w:pPr>
      <w:r w:rsidRPr="00347B89">
        <w:rPr>
          <w:rFonts w:ascii="Times New Roman" w:hAnsi="Times New Roman" w:cs="Times New Roman"/>
          <w:noProof/>
          <w:lang w:val="en-US"/>
        </w:rPr>
        <w:drawing>
          <wp:anchor distT="0" distB="0" distL="114300" distR="114300" simplePos="0" relativeHeight="251658240" behindDoc="0" locked="0" layoutInCell="1" allowOverlap="1" wp14:anchorId="55B8BA40" wp14:editId="3D3D4C1A">
            <wp:simplePos x="0" y="0"/>
            <wp:positionH relativeFrom="margin">
              <wp:align>left</wp:align>
            </wp:positionH>
            <wp:positionV relativeFrom="paragraph">
              <wp:posOffset>2376170</wp:posOffset>
            </wp:positionV>
            <wp:extent cx="5728970" cy="4114800"/>
            <wp:effectExtent l="0" t="0" r="5080" b="0"/>
            <wp:wrapSquare wrapText="bothSides"/>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8970" cy="4114800"/>
                    </a:xfrm>
                    <a:prstGeom prst="rect">
                      <a:avLst/>
                    </a:prstGeom>
                  </pic:spPr>
                </pic:pic>
              </a:graphicData>
            </a:graphic>
            <wp14:sizeRelH relativeFrom="margin">
              <wp14:pctWidth>0</wp14:pctWidth>
            </wp14:sizeRelH>
            <wp14:sizeRelV relativeFrom="margin">
              <wp14:pctHeight>0</wp14:pctHeight>
            </wp14:sizeRelV>
          </wp:anchor>
        </w:drawing>
      </w:r>
      <w:r w:rsidR="00C96BA8" w:rsidRPr="00347B89">
        <w:rPr>
          <w:rFonts w:ascii="Times New Roman" w:hAnsi="Times New Roman" w:cs="Times New Roman"/>
          <w:lang w:val="en-US"/>
        </w:rPr>
        <w:t>T</w:t>
      </w:r>
      <w:r w:rsidR="00C921C7" w:rsidRPr="00347B89">
        <w:rPr>
          <w:rFonts w:ascii="Times New Roman" w:hAnsi="Times New Roman" w:cs="Times New Roman"/>
          <w:lang w:val="en-US"/>
        </w:rPr>
        <w:t xml:space="preserve">he </w:t>
      </w:r>
      <w:r w:rsidR="0059608C" w:rsidRPr="00347B89">
        <w:rPr>
          <w:rFonts w:ascii="Times New Roman" w:hAnsi="Times New Roman" w:cs="Times New Roman"/>
          <w:lang w:val="en-US"/>
        </w:rPr>
        <w:t>focus</w:t>
      </w:r>
      <w:r w:rsidR="00C96BA8" w:rsidRPr="00347B89">
        <w:rPr>
          <w:rFonts w:ascii="Times New Roman" w:hAnsi="Times New Roman" w:cs="Times New Roman"/>
          <w:lang w:val="en-US"/>
        </w:rPr>
        <w:t xml:space="preserve"> in this report</w:t>
      </w:r>
      <w:r w:rsidR="00C921C7" w:rsidRPr="00347B89">
        <w:rPr>
          <w:rFonts w:ascii="Times New Roman" w:hAnsi="Times New Roman" w:cs="Times New Roman"/>
          <w:lang w:val="en-US"/>
        </w:rPr>
        <w:t xml:space="preserve"> is to link multiple occurrences during the encounter with possible causes like </w:t>
      </w:r>
      <w:r w:rsidR="00C96BA8" w:rsidRPr="00347B89">
        <w:rPr>
          <w:rFonts w:ascii="Times New Roman" w:hAnsi="Times New Roman" w:cs="Times New Roman"/>
          <w:lang w:val="en-US"/>
        </w:rPr>
        <w:t>I</w:t>
      </w:r>
      <w:r w:rsidR="00C921C7" w:rsidRPr="00347B89">
        <w:rPr>
          <w:rFonts w:ascii="Times New Roman" w:hAnsi="Times New Roman" w:cs="Times New Roman"/>
          <w:lang w:val="en-US"/>
        </w:rPr>
        <w:t>dentity,</w:t>
      </w:r>
      <w:r w:rsidR="00C96BA8" w:rsidRPr="00347B89">
        <w:rPr>
          <w:rFonts w:ascii="Times New Roman" w:hAnsi="Times New Roman" w:cs="Times New Roman"/>
          <w:lang w:val="en-US"/>
        </w:rPr>
        <w:t xml:space="preserve"> O</w:t>
      </w:r>
      <w:r w:rsidR="00C921C7" w:rsidRPr="00347B89">
        <w:rPr>
          <w:rFonts w:ascii="Times New Roman" w:hAnsi="Times New Roman" w:cs="Times New Roman"/>
          <w:lang w:val="en-US"/>
        </w:rPr>
        <w:t>therization</w:t>
      </w:r>
      <w:r w:rsidR="00F75F96">
        <w:rPr>
          <w:rFonts w:ascii="Times New Roman" w:hAnsi="Times New Roman" w:cs="Times New Roman"/>
          <w:lang w:val="en-US"/>
        </w:rPr>
        <w:t>,</w:t>
      </w:r>
      <w:r w:rsidR="00C921C7" w:rsidRPr="00347B89">
        <w:rPr>
          <w:rFonts w:ascii="Times New Roman" w:hAnsi="Times New Roman" w:cs="Times New Roman"/>
          <w:lang w:val="en-US"/>
        </w:rPr>
        <w:t xml:space="preserve"> </w:t>
      </w:r>
      <w:r w:rsidR="00C96BA8" w:rsidRPr="00347B89">
        <w:rPr>
          <w:rFonts w:ascii="Times New Roman" w:hAnsi="Times New Roman" w:cs="Times New Roman"/>
          <w:lang w:val="en-US"/>
        </w:rPr>
        <w:t>and</w:t>
      </w:r>
      <w:r w:rsidR="00C921C7" w:rsidRPr="00347B89">
        <w:rPr>
          <w:rFonts w:ascii="Times New Roman" w:hAnsi="Times New Roman" w:cs="Times New Roman"/>
          <w:lang w:val="en-US"/>
        </w:rPr>
        <w:t xml:space="preserve"> </w:t>
      </w:r>
      <w:r w:rsidR="00C96BA8" w:rsidRPr="00347B89">
        <w:rPr>
          <w:rFonts w:ascii="Times New Roman" w:hAnsi="Times New Roman" w:cs="Times New Roman"/>
          <w:lang w:val="en-US"/>
        </w:rPr>
        <w:t>Re</w:t>
      </w:r>
      <w:r w:rsidR="00C921C7" w:rsidRPr="00347B89">
        <w:rPr>
          <w:rFonts w:ascii="Times New Roman" w:hAnsi="Times New Roman" w:cs="Times New Roman"/>
          <w:lang w:val="en-US"/>
        </w:rPr>
        <w:t xml:space="preserve">presentation. </w:t>
      </w:r>
      <w:r w:rsidR="007E3AE7" w:rsidRPr="00347B89">
        <w:rPr>
          <w:rFonts w:ascii="Times New Roman" w:hAnsi="Times New Roman" w:cs="Times New Roman"/>
          <w:lang w:val="en-US"/>
        </w:rPr>
        <w:t>Firs</w:t>
      </w:r>
      <w:r w:rsidR="0059608C">
        <w:rPr>
          <w:rFonts w:ascii="Times New Roman" w:hAnsi="Times New Roman" w:cs="Times New Roman"/>
          <w:lang w:val="en-US"/>
        </w:rPr>
        <w:t>tly,</w:t>
      </w:r>
      <w:r w:rsidR="007E3AE7" w:rsidRPr="00347B89">
        <w:rPr>
          <w:rFonts w:ascii="Times New Roman" w:hAnsi="Times New Roman" w:cs="Times New Roman"/>
          <w:lang w:val="en-US"/>
        </w:rPr>
        <w:t xml:space="preserve"> we explain</w:t>
      </w:r>
      <w:r w:rsidR="00C921C7" w:rsidRPr="00347B89">
        <w:rPr>
          <w:rFonts w:ascii="Times New Roman" w:hAnsi="Times New Roman" w:cs="Times New Roman"/>
          <w:lang w:val="en-US"/>
        </w:rPr>
        <w:t xml:space="preserve"> as to why</w:t>
      </w:r>
      <w:r w:rsidR="00C96BA8" w:rsidRPr="00347B89">
        <w:rPr>
          <w:rFonts w:ascii="Times New Roman" w:hAnsi="Times New Roman" w:cs="Times New Roman"/>
          <w:lang w:val="en-US"/>
        </w:rPr>
        <w:t xml:space="preserve"> we chose</w:t>
      </w:r>
      <w:r w:rsidR="00C921C7" w:rsidRPr="00347B89">
        <w:rPr>
          <w:rFonts w:ascii="Times New Roman" w:hAnsi="Times New Roman" w:cs="Times New Roman"/>
          <w:lang w:val="en-US"/>
        </w:rPr>
        <w:t xml:space="preserve"> this community to conduct our research. </w:t>
      </w:r>
      <w:r w:rsidR="00C96BA8" w:rsidRPr="00347B89">
        <w:rPr>
          <w:rFonts w:ascii="Times New Roman" w:hAnsi="Times New Roman" w:cs="Times New Roman"/>
          <w:lang w:val="en-US"/>
        </w:rPr>
        <w:t>Following this explanation,</w:t>
      </w:r>
      <w:r w:rsidR="00C921C7" w:rsidRPr="00347B89">
        <w:rPr>
          <w:rFonts w:ascii="Times New Roman" w:hAnsi="Times New Roman" w:cs="Times New Roman"/>
          <w:lang w:val="en-US"/>
        </w:rPr>
        <w:t xml:space="preserve"> there will be a detailed description of the encounter itself. </w:t>
      </w:r>
      <w:r w:rsidR="007E3AE7" w:rsidRPr="00347B89">
        <w:rPr>
          <w:rFonts w:ascii="Times New Roman" w:hAnsi="Times New Roman" w:cs="Times New Roman"/>
          <w:lang w:val="en-US"/>
        </w:rPr>
        <w:t>Thirdly,</w:t>
      </w:r>
      <w:r w:rsidR="00C921C7" w:rsidRPr="00347B89">
        <w:rPr>
          <w:rFonts w:ascii="Times New Roman" w:hAnsi="Times New Roman" w:cs="Times New Roman"/>
          <w:lang w:val="en-US"/>
        </w:rPr>
        <w:t xml:space="preserve"> </w:t>
      </w:r>
      <w:r w:rsidR="0059608C">
        <w:rPr>
          <w:rFonts w:ascii="Times New Roman" w:hAnsi="Times New Roman" w:cs="Times New Roman"/>
          <w:lang w:val="en-US"/>
        </w:rPr>
        <w:t>we</w:t>
      </w:r>
      <w:r w:rsidR="00C921C7" w:rsidRPr="00347B89">
        <w:rPr>
          <w:rFonts w:ascii="Times New Roman" w:hAnsi="Times New Roman" w:cs="Times New Roman"/>
          <w:lang w:val="en-US"/>
        </w:rPr>
        <w:t xml:space="preserve"> analyzed, discussed</w:t>
      </w:r>
      <w:r w:rsidR="0059608C">
        <w:rPr>
          <w:rFonts w:ascii="Times New Roman" w:hAnsi="Times New Roman" w:cs="Times New Roman"/>
          <w:lang w:val="en-US"/>
        </w:rPr>
        <w:t>,</w:t>
      </w:r>
      <w:r w:rsidR="00C921C7" w:rsidRPr="00347B89">
        <w:rPr>
          <w:rFonts w:ascii="Times New Roman" w:hAnsi="Times New Roman" w:cs="Times New Roman"/>
          <w:lang w:val="en-US"/>
        </w:rPr>
        <w:t xml:space="preserve"> and linked</w:t>
      </w:r>
      <w:r w:rsidR="0059608C">
        <w:rPr>
          <w:rFonts w:ascii="Times New Roman" w:hAnsi="Times New Roman" w:cs="Times New Roman"/>
          <w:lang w:val="en-US"/>
        </w:rPr>
        <w:t xml:space="preserve"> the results</w:t>
      </w:r>
      <w:r w:rsidR="00C921C7" w:rsidRPr="00347B89">
        <w:rPr>
          <w:rFonts w:ascii="Times New Roman" w:hAnsi="Times New Roman" w:cs="Times New Roman"/>
          <w:lang w:val="en-US"/>
        </w:rPr>
        <w:t xml:space="preserve"> to the </w:t>
      </w:r>
      <w:r w:rsidR="007E3AE7" w:rsidRPr="00347B89">
        <w:rPr>
          <w:rFonts w:ascii="Times New Roman" w:hAnsi="Times New Roman" w:cs="Times New Roman"/>
          <w:lang w:val="en-US"/>
        </w:rPr>
        <w:t>different themes we have</w:t>
      </w:r>
      <w:r w:rsidR="00C921C7" w:rsidRPr="00347B89">
        <w:rPr>
          <w:rFonts w:ascii="Times New Roman" w:hAnsi="Times New Roman" w:cs="Times New Roman"/>
          <w:lang w:val="en-US"/>
        </w:rPr>
        <w:t xml:space="preserve"> </w:t>
      </w:r>
      <w:r w:rsidR="0059608C">
        <w:rPr>
          <w:rFonts w:ascii="Times New Roman" w:hAnsi="Times New Roman" w:cs="Times New Roman"/>
          <w:lang w:val="en-US"/>
        </w:rPr>
        <w:t>covered</w:t>
      </w:r>
      <w:r w:rsidR="00C921C7" w:rsidRPr="00347B89">
        <w:rPr>
          <w:rFonts w:ascii="Times New Roman" w:hAnsi="Times New Roman" w:cs="Times New Roman"/>
          <w:lang w:val="en-US"/>
        </w:rPr>
        <w:t xml:space="preserve"> </w:t>
      </w:r>
      <w:r w:rsidR="0059608C">
        <w:rPr>
          <w:rFonts w:ascii="Times New Roman" w:hAnsi="Times New Roman" w:cs="Times New Roman"/>
          <w:lang w:val="en-US"/>
        </w:rPr>
        <w:t>during</w:t>
      </w:r>
      <w:r w:rsidR="00C921C7" w:rsidRPr="00347B89">
        <w:rPr>
          <w:rFonts w:ascii="Times New Roman" w:hAnsi="Times New Roman" w:cs="Times New Roman"/>
          <w:lang w:val="en-US"/>
        </w:rPr>
        <w:t xml:space="preserve"> the course. </w:t>
      </w:r>
      <w:r w:rsidR="007E3AE7" w:rsidRPr="00347B89">
        <w:rPr>
          <w:rFonts w:ascii="Times New Roman" w:hAnsi="Times New Roman" w:cs="Times New Roman"/>
          <w:lang w:val="en-US"/>
        </w:rPr>
        <w:t>We will end the report</w:t>
      </w:r>
      <w:r w:rsidR="00C921C7" w:rsidRPr="00347B89">
        <w:rPr>
          <w:rFonts w:ascii="Times New Roman" w:hAnsi="Times New Roman" w:cs="Times New Roman"/>
          <w:lang w:val="en-US"/>
        </w:rPr>
        <w:t xml:space="preserve"> with a </w:t>
      </w:r>
      <w:r w:rsidR="007E3AE7" w:rsidRPr="00347B89">
        <w:rPr>
          <w:rFonts w:ascii="Times New Roman" w:hAnsi="Times New Roman" w:cs="Times New Roman"/>
          <w:lang w:val="en-US"/>
        </w:rPr>
        <w:t xml:space="preserve">brief </w:t>
      </w:r>
      <w:r w:rsidR="00C921C7" w:rsidRPr="00347B89">
        <w:rPr>
          <w:rFonts w:ascii="Times New Roman" w:hAnsi="Times New Roman" w:cs="Times New Roman"/>
          <w:lang w:val="en-US"/>
        </w:rPr>
        <w:t xml:space="preserve">conclusion </w:t>
      </w:r>
      <w:r w:rsidR="0059608C">
        <w:rPr>
          <w:rFonts w:ascii="Times New Roman" w:hAnsi="Times New Roman" w:cs="Times New Roman"/>
          <w:lang w:val="en-US"/>
        </w:rPr>
        <w:t xml:space="preserve">on </w:t>
      </w:r>
      <w:r w:rsidR="00C921C7" w:rsidRPr="00347B89">
        <w:rPr>
          <w:rFonts w:ascii="Times New Roman" w:hAnsi="Times New Roman" w:cs="Times New Roman"/>
          <w:lang w:val="en-US"/>
        </w:rPr>
        <w:t>our findings.</w:t>
      </w:r>
      <w:r w:rsidR="00C76453" w:rsidRPr="00347B89">
        <w:rPr>
          <w:rFonts w:ascii="Times New Roman" w:hAnsi="Times New Roman" w:cs="Times New Roman"/>
          <w:lang w:val="en-US"/>
        </w:rPr>
        <w:t xml:space="preserve"> </w:t>
      </w:r>
    </w:p>
    <w:p w14:paraId="76910BCF" w14:textId="2EDC13C4" w:rsidR="00E876C1" w:rsidRPr="00347B89" w:rsidRDefault="00E876C1" w:rsidP="00C921C7">
      <w:pPr>
        <w:pStyle w:val="Heading1"/>
        <w:rPr>
          <w:rFonts w:ascii="Times New Roman" w:hAnsi="Times New Roman" w:cs="Times New Roman"/>
          <w:szCs w:val="22"/>
        </w:rPr>
      </w:pPr>
      <w:r w:rsidRPr="00347B89">
        <w:rPr>
          <w:rFonts w:ascii="Times New Roman" w:hAnsi="Times New Roman" w:cs="Times New Roman"/>
          <w:szCs w:val="22"/>
        </w:rPr>
        <w:t xml:space="preserve"> Interest</w:t>
      </w:r>
    </w:p>
    <w:p w14:paraId="748C9F3F" w14:textId="77777777" w:rsidR="00CA7047" w:rsidRPr="00CA7047" w:rsidRDefault="00CA7047" w:rsidP="00CA7047">
      <w:pPr>
        <w:spacing w:line="240" w:lineRule="auto"/>
        <w:jc w:val="both"/>
        <w:rPr>
          <w:rFonts w:ascii="Times New Roman" w:hAnsi="Times New Roman" w:cs="Times New Roman"/>
          <w:lang w:val="en-US"/>
        </w:rPr>
      </w:pPr>
      <w:r w:rsidRPr="00CA7047">
        <w:rPr>
          <w:rFonts w:ascii="Times New Roman" w:hAnsi="Times New Roman" w:cs="Times New Roman"/>
          <w:lang w:val="en-US"/>
        </w:rPr>
        <w:t xml:space="preserve">Our team noticed that the social approval of the LGBT community varies from nation to nation. In the figure below (Same-sex union legislation, 2019), one </w:t>
      </w:r>
      <w:proofErr w:type="gramStart"/>
      <w:r w:rsidRPr="00CA7047">
        <w:rPr>
          <w:rFonts w:ascii="Times New Roman" w:hAnsi="Times New Roman" w:cs="Times New Roman"/>
          <w:lang w:val="en-US"/>
        </w:rPr>
        <w:t>is able to</w:t>
      </w:r>
      <w:proofErr w:type="gramEnd"/>
      <w:r w:rsidRPr="00CA7047">
        <w:rPr>
          <w:rFonts w:ascii="Times New Roman" w:hAnsi="Times New Roman" w:cs="Times New Roman"/>
          <w:lang w:val="en-US"/>
        </w:rPr>
        <w:t xml:space="preserve"> infer that same-sex marriage is approved in America, Australia, and in most European and Latin-American countries. In Asia and Africa, however, same-sex marriage is not commonly recognized by the government, except Taiwan, which has legalized the same-sex civil union in May 2019 (IB, 2019). In the Middle East, it</w:t>
      </w:r>
      <w:r>
        <w:rPr>
          <w:rFonts w:ascii="Times New Roman" w:hAnsi="Times New Roman" w:cs="Times New Roman"/>
          <w:lang w:val="en-US"/>
        </w:rPr>
        <w:t xml:space="preserve"> is</w:t>
      </w:r>
      <w:r w:rsidRPr="00CA7047">
        <w:rPr>
          <w:rFonts w:ascii="Times New Roman" w:hAnsi="Times New Roman" w:cs="Times New Roman"/>
          <w:lang w:val="en-US"/>
        </w:rPr>
        <w:t xml:space="preserve"> equally strictly prohibited and same-sex couples can face the death penalty.</w:t>
      </w:r>
    </w:p>
    <w:p w14:paraId="57D84DDD" w14:textId="38F1E8E6" w:rsidR="00C921C7" w:rsidRPr="00347B89" w:rsidRDefault="00CA7047" w:rsidP="003219D8">
      <w:pPr>
        <w:spacing w:line="240" w:lineRule="auto"/>
        <w:jc w:val="both"/>
        <w:rPr>
          <w:rFonts w:ascii="Times New Roman" w:hAnsi="Times New Roman" w:cs="Times New Roman"/>
          <w:lang w:val="en-US"/>
        </w:rPr>
      </w:pPr>
      <w:r w:rsidRPr="00CA7047">
        <w:rPr>
          <w:rFonts w:ascii="Times New Roman" w:hAnsi="Times New Roman" w:cs="Times New Roman"/>
          <w:lang w:val="en-US"/>
        </w:rPr>
        <w:t>The regional difference in social approval can also be noticed without visual data. In Brussels or Leuven, for example, bars that mainly serve LGBT groups usually hang out the rainbow flag. This shows their confidence in demonstrating their differences towards others. Society seldom violates this freedom of expression. On the other hand, in mainland China, it is occasionally rumored that an LGBT gathering is compulsorily wound up by the police.</w:t>
      </w:r>
      <w:r w:rsidRPr="00347B89">
        <w:rPr>
          <w:rFonts w:ascii="Times New Roman" w:hAnsi="Times New Roman" w:cs="Times New Roman"/>
          <w:lang w:val="en-US"/>
        </w:rPr>
        <w:t xml:space="preserve"> </w:t>
      </w:r>
      <w:r w:rsidR="003219D8" w:rsidRPr="00347B89">
        <w:rPr>
          <w:rFonts w:ascii="Times New Roman" w:hAnsi="Times New Roman" w:cs="Times New Roman"/>
          <w:lang w:val="en-US"/>
        </w:rPr>
        <w:t xml:space="preserve"> </w:t>
      </w:r>
    </w:p>
    <w:p w14:paraId="22735BB3" w14:textId="7EF42DE2" w:rsidR="003219D8" w:rsidRPr="00347B89" w:rsidRDefault="003219D8" w:rsidP="003219D8">
      <w:pPr>
        <w:spacing w:line="240" w:lineRule="auto"/>
        <w:jc w:val="both"/>
        <w:rPr>
          <w:rFonts w:ascii="Times New Roman" w:hAnsi="Times New Roman" w:cs="Times New Roman"/>
          <w:lang w:val="en-US"/>
        </w:rPr>
      </w:pPr>
      <w:r w:rsidRPr="00347B89">
        <w:rPr>
          <w:rFonts w:ascii="Times New Roman" w:hAnsi="Times New Roman" w:cs="Times New Roman"/>
          <w:lang w:val="en-US"/>
        </w:rPr>
        <w:t>Our team is composed of three Flemish students and one Chinese student. Various societ</w:t>
      </w:r>
      <w:r w:rsidR="00746168" w:rsidRPr="00347B89">
        <w:rPr>
          <w:rFonts w:ascii="Times New Roman" w:hAnsi="Times New Roman" w:cs="Times New Roman"/>
          <w:lang w:val="en-US"/>
        </w:rPr>
        <w:t>al</w:t>
      </w:r>
      <w:r w:rsidRPr="00347B89">
        <w:rPr>
          <w:rFonts w:ascii="Times New Roman" w:hAnsi="Times New Roman" w:cs="Times New Roman"/>
          <w:lang w:val="en-US"/>
        </w:rPr>
        <w:t xml:space="preserve"> backgrounds </w:t>
      </w:r>
      <w:r w:rsidR="008115A8" w:rsidRPr="00347B89">
        <w:rPr>
          <w:rFonts w:ascii="Times New Roman" w:hAnsi="Times New Roman" w:cs="Times New Roman"/>
          <w:lang w:val="en-US"/>
        </w:rPr>
        <w:t>provided</w:t>
      </w:r>
      <w:r w:rsidRPr="00347B89">
        <w:rPr>
          <w:rFonts w:ascii="Times New Roman" w:hAnsi="Times New Roman" w:cs="Times New Roman"/>
          <w:lang w:val="en-US"/>
        </w:rPr>
        <w:t xml:space="preserve"> us</w:t>
      </w:r>
      <w:r w:rsidR="008115A8" w:rsidRPr="00347B89">
        <w:rPr>
          <w:rFonts w:ascii="Times New Roman" w:hAnsi="Times New Roman" w:cs="Times New Roman"/>
          <w:lang w:val="en-US"/>
        </w:rPr>
        <w:t xml:space="preserve"> with</w:t>
      </w:r>
      <w:r w:rsidRPr="00347B89">
        <w:rPr>
          <w:rFonts w:ascii="Times New Roman" w:hAnsi="Times New Roman" w:cs="Times New Roman"/>
          <w:lang w:val="en-US"/>
        </w:rPr>
        <w:t xml:space="preserve"> different </w:t>
      </w:r>
      <w:r w:rsidR="008115A8" w:rsidRPr="00347B89">
        <w:rPr>
          <w:rFonts w:ascii="Times New Roman" w:hAnsi="Times New Roman" w:cs="Times New Roman"/>
          <w:lang w:val="en-US"/>
        </w:rPr>
        <w:lastRenderedPageBreak/>
        <w:t>perception</w:t>
      </w:r>
      <w:r w:rsidRPr="00347B89">
        <w:rPr>
          <w:rFonts w:ascii="Times New Roman" w:hAnsi="Times New Roman" w:cs="Times New Roman"/>
          <w:lang w:val="en-US"/>
        </w:rPr>
        <w:t xml:space="preserve">s of the LGBT </w:t>
      </w:r>
      <w:r w:rsidR="008115A8" w:rsidRPr="00347B89">
        <w:rPr>
          <w:rFonts w:ascii="Times New Roman" w:hAnsi="Times New Roman" w:cs="Times New Roman"/>
          <w:lang w:val="en-US"/>
        </w:rPr>
        <w:t>community</w:t>
      </w:r>
      <w:r w:rsidRPr="00347B89">
        <w:rPr>
          <w:rFonts w:ascii="Times New Roman" w:hAnsi="Times New Roman" w:cs="Times New Roman"/>
          <w:lang w:val="en-US"/>
        </w:rPr>
        <w:t xml:space="preserve">. The interest </w:t>
      </w:r>
      <w:r w:rsidR="00511A0B" w:rsidRPr="00347B89">
        <w:rPr>
          <w:rFonts w:ascii="Times New Roman" w:hAnsi="Times New Roman" w:cs="Times New Roman"/>
          <w:lang w:val="en-US"/>
        </w:rPr>
        <w:t xml:space="preserve">for the encounter </w:t>
      </w:r>
      <w:r w:rsidRPr="00347B89">
        <w:rPr>
          <w:rFonts w:ascii="Times New Roman" w:hAnsi="Times New Roman" w:cs="Times New Roman"/>
          <w:lang w:val="en-US"/>
        </w:rPr>
        <w:t xml:space="preserve">came when we realized two members of the team (Ciaran and </w:t>
      </w:r>
      <w:proofErr w:type="spellStart"/>
      <w:r w:rsidRPr="00347B89">
        <w:rPr>
          <w:rFonts w:ascii="Times New Roman" w:hAnsi="Times New Roman" w:cs="Times New Roman"/>
          <w:lang w:val="en-US"/>
        </w:rPr>
        <w:t>Michiel</w:t>
      </w:r>
      <w:proofErr w:type="spellEnd"/>
      <w:r w:rsidRPr="00347B89">
        <w:rPr>
          <w:rFonts w:ascii="Times New Roman" w:hAnsi="Times New Roman" w:cs="Times New Roman"/>
          <w:lang w:val="en-US"/>
        </w:rPr>
        <w:t xml:space="preserve">) have close friends who </w:t>
      </w:r>
      <w:r w:rsidR="00511A0B" w:rsidRPr="00347B89">
        <w:rPr>
          <w:rFonts w:ascii="Times New Roman" w:hAnsi="Times New Roman" w:cs="Times New Roman"/>
          <w:lang w:val="en-US"/>
        </w:rPr>
        <w:t>identify themselves as being</w:t>
      </w:r>
      <w:r w:rsidRPr="00347B89">
        <w:rPr>
          <w:rFonts w:ascii="Times New Roman" w:hAnsi="Times New Roman" w:cs="Times New Roman"/>
          <w:lang w:val="en-US"/>
        </w:rPr>
        <w:t xml:space="preserve"> part of the LGBT communit</w:t>
      </w:r>
      <w:r w:rsidR="006262AF" w:rsidRPr="00347B89">
        <w:rPr>
          <w:rFonts w:ascii="Times New Roman" w:hAnsi="Times New Roman" w:cs="Times New Roman"/>
          <w:lang w:val="en-US"/>
        </w:rPr>
        <w:t>y</w:t>
      </w:r>
      <w:r w:rsidRPr="00347B89">
        <w:rPr>
          <w:rFonts w:ascii="Times New Roman" w:hAnsi="Times New Roman" w:cs="Times New Roman"/>
          <w:lang w:val="en-US"/>
        </w:rPr>
        <w:t>.</w:t>
      </w:r>
      <w:r w:rsidR="006262AF" w:rsidRPr="00347B89">
        <w:rPr>
          <w:rFonts w:ascii="Times New Roman" w:hAnsi="Times New Roman" w:cs="Times New Roman"/>
          <w:lang w:val="en-US"/>
        </w:rPr>
        <w:t xml:space="preserve"> The other two members, </w:t>
      </w:r>
      <w:proofErr w:type="spellStart"/>
      <w:r w:rsidR="006262AF" w:rsidRPr="00347B89">
        <w:rPr>
          <w:rFonts w:ascii="Times New Roman" w:hAnsi="Times New Roman" w:cs="Times New Roman"/>
          <w:lang w:val="en-US"/>
        </w:rPr>
        <w:t>Pieterjan</w:t>
      </w:r>
      <w:proofErr w:type="spellEnd"/>
      <w:r w:rsidR="006262AF" w:rsidRPr="00347B89">
        <w:rPr>
          <w:rFonts w:ascii="Times New Roman" w:hAnsi="Times New Roman" w:cs="Times New Roman"/>
          <w:lang w:val="en-US"/>
        </w:rPr>
        <w:t xml:space="preserve"> and </w:t>
      </w:r>
      <w:proofErr w:type="spellStart"/>
      <w:r w:rsidR="006262AF" w:rsidRPr="00347B89">
        <w:rPr>
          <w:rFonts w:ascii="Times New Roman" w:hAnsi="Times New Roman" w:cs="Times New Roman"/>
          <w:lang w:val="en-US"/>
        </w:rPr>
        <w:t>Tianyu</w:t>
      </w:r>
      <w:proofErr w:type="spellEnd"/>
      <w:r w:rsidR="006262AF" w:rsidRPr="00347B89">
        <w:rPr>
          <w:rFonts w:ascii="Times New Roman" w:hAnsi="Times New Roman" w:cs="Times New Roman"/>
          <w:lang w:val="en-US"/>
        </w:rPr>
        <w:t>, had never even met a</w:t>
      </w:r>
      <w:r w:rsidR="00CA7047">
        <w:rPr>
          <w:rFonts w:ascii="Times New Roman" w:hAnsi="Times New Roman" w:cs="Times New Roman"/>
          <w:lang w:val="en-US"/>
        </w:rPr>
        <w:t>n</w:t>
      </w:r>
      <w:r w:rsidR="006262AF" w:rsidRPr="00347B89">
        <w:rPr>
          <w:rFonts w:ascii="Times New Roman" w:hAnsi="Times New Roman" w:cs="Times New Roman"/>
          <w:lang w:val="en-US"/>
        </w:rPr>
        <w:t xml:space="preserve"> LGBT member before.</w:t>
      </w:r>
    </w:p>
    <w:p w14:paraId="3C50B97B" w14:textId="1F186023" w:rsidR="00EB4785" w:rsidRPr="00347B89" w:rsidRDefault="001D49C6" w:rsidP="003219D8">
      <w:pPr>
        <w:spacing w:line="240" w:lineRule="auto"/>
        <w:jc w:val="both"/>
        <w:rPr>
          <w:rFonts w:ascii="Times New Roman" w:hAnsi="Times New Roman" w:cs="Times New Roman"/>
          <w:lang w:val="en-US"/>
        </w:rPr>
      </w:pPr>
      <w:r>
        <w:rPr>
          <w:rFonts w:ascii="Times New Roman" w:hAnsi="Times New Roman" w:cs="Times New Roman"/>
          <w:lang w:val="en-US"/>
        </w:rPr>
        <w:t>The m</w:t>
      </w:r>
      <w:r w:rsidR="003219D8" w:rsidRPr="00347B89">
        <w:rPr>
          <w:rFonts w:ascii="Times New Roman" w:hAnsi="Times New Roman" w:cs="Times New Roman"/>
          <w:lang w:val="en-US"/>
        </w:rPr>
        <w:t xml:space="preserve">edia </w:t>
      </w:r>
      <w:r w:rsidR="00486B33" w:rsidRPr="00347B89">
        <w:rPr>
          <w:rFonts w:ascii="Times New Roman" w:hAnsi="Times New Roman" w:cs="Times New Roman"/>
          <w:lang w:val="en-US"/>
        </w:rPr>
        <w:t>provide</w:t>
      </w:r>
      <w:r w:rsidR="0059608C">
        <w:rPr>
          <w:rFonts w:ascii="Times New Roman" w:hAnsi="Times New Roman" w:cs="Times New Roman"/>
          <w:lang w:val="en-US"/>
        </w:rPr>
        <w:t>s</w:t>
      </w:r>
      <w:r w:rsidR="003219D8" w:rsidRPr="00347B89">
        <w:rPr>
          <w:rFonts w:ascii="Times New Roman" w:hAnsi="Times New Roman" w:cs="Times New Roman"/>
          <w:lang w:val="en-US"/>
        </w:rPr>
        <w:t xml:space="preserve"> a lot of knowledge and opinions, but it can also</w:t>
      </w:r>
      <w:r w:rsidR="0059608C">
        <w:rPr>
          <w:rFonts w:ascii="Times New Roman" w:hAnsi="Times New Roman" w:cs="Times New Roman"/>
          <w:lang w:val="en-US"/>
        </w:rPr>
        <w:t xml:space="preserve"> unconsciously</w:t>
      </w:r>
      <w:r w:rsidR="003219D8" w:rsidRPr="00347B89">
        <w:rPr>
          <w:rFonts w:ascii="Times New Roman" w:hAnsi="Times New Roman" w:cs="Times New Roman"/>
          <w:lang w:val="en-US"/>
        </w:rPr>
        <w:t xml:space="preserve"> form prejudice</w:t>
      </w:r>
      <w:r w:rsidR="00486B33" w:rsidRPr="00347B89">
        <w:rPr>
          <w:rFonts w:ascii="Times New Roman" w:hAnsi="Times New Roman" w:cs="Times New Roman"/>
          <w:lang w:val="en-US"/>
        </w:rPr>
        <w:t>s</w:t>
      </w:r>
      <w:r w:rsidR="003219D8" w:rsidRPr="00347B89">
        <w:rPr>
          <w:rFonts w:ascii="Times New Roman" w:hAnsi="Times New Roman" w:cs="Times New Roman"/>
          <w:lang w:val="en-US"/>
        </w:rPr>
        <w:t xml:space="preserve">. We wanted to detect and possibly remove </w:t>
      </w:r>
      <w:r w:rsidR="00486B33" w:rsidRPr="00347B89">
        <w:rPr>
          <w:rFonts w:ascii="Times New Roman" w:hAnsi="Times New Roman" w:cs="Times New Roman"/>
          <w:lang w:val="en-US"/>
        </w:rPr>
        <w:t xml:space="preserve">these </w:t>
      </w:r>
      <w:r w:rsidR="003219D8" w:rsidRPr="00347B89">
        <w:rPr>
          <w:rFonts w:ascii="Times New Roman" w:hAnsi="Times New Roman" w:cs="Times New Roman"/>
          <w:lang w:val="en-US"/>
        </w:rPr>
        <w:t xml:space="preserve">prejudices about the LGBT </w:t>
      </w:r>
      <w:r w:rsidR="0013129B">
        <w:rPr>
          <w:rFonts w:ascii="Times New Roman" w:hAnsi="Times New Roman" w:cs="Times New Roman"/>
          <w:lang w:val="en-US"/>
        </w:rPr>
        <w:t>community</w:t>
      </w:r>
      <w:r w:rsidR="002E31A9" w:rsidRPr="00347B89">
        <w:rPr>
          <w:rFonts w:ascii="Times New Roman" w:hAnsi="Times New Roman" w:cs="Times New Roman"/>
          <w:lang w:val="en-US"/>
        </w:rPr>
        <w:t xml:space="preserve"> by arranging</w:t>
      </w:r>
      <w:r w:rsidR="003219D8" w:rsidRPr="00347B89">
        <w:rPr>
          <w:rFonts w:ascii="Times New Roman" w:hAnsi="Times New Roman" w:cs="Times New Roman"/>
          <w:lang w:val="en-US"/>
        </w:rPr>
        <w:t xml:space="preserve"> a face-to-face encounter</w:t>
      </w:r>
      <w:r w:rsidR="002E31A9" w:rsidRPr="00347B89">
        <w:rPr>
          <w:rFonts w:ascii="Times New Roman" w:hAnsi="Times New Roman" w:cs="Times New Roman"/>
          <w:lang w:val="en-US"/>
        </w:rPr>
        <w:t xml:space="preserve">. </w:t>
      </w:r>
      <w:r w:rsidR="003219D8" w:rsidRPr="00347B89">
        <w:rPr>
          <w:rFonts w:ascii="Times New Roman" w:hAnsi="Times New Roman" w:cs="Times New Roman"/>
          <w:lang w:val="en-US"/>
        </w:rPr>
        <w:t xml:space="preserve">We also wanted to know if homosexuals would act or feel different in their secluded community as opposed to other communities. </w:t>
      </w:r>
      <w:r w:rsidR="00347B89" w:rsidRPr="00347B89">
        <w:rPr>
          <w:rFonts w:ascii="Times New Roman" w:hAnsi="Times New Roman" w:cs="Times New Roman"/>
          <w:lang w:val="en-US"/>
        </w:rPr>
        <w:t>Therefore,</w:t>
      </w:r>
      <w:r w:rsidR="008B75EA" w:rsidRPr="00347B89">
        <w:rPr>
          <w:rFonts w:ascii="Times New Roman" w:hAnsi="Times New Roman" w:cs="Times New Roman"/>
          <w:lang w:val="en-US"/>
        </w:rPr>
        <w:t xml:space="preserve"> w</w:t>
      </w:r>
      <w:r w:rsidR="003219D8" w:rsidRPr="00347B89">
        <w:rPr>
          <w:rFonts w:ascii="Times New Roman" w:hAnsi="Times New Roman" w:cs="Times New Roman"/>
          <w:lang w:val="en-US"/>
        </w:rPr>
        <w:t xml:space="preserve">e chose </w:t>
      </w:r>
      <w:r w:rsidR="0059608C">
        <w:rPr>
          <w:rFonts w:ascii="Times New Roman" w:hAnsi="Times New Roman" w:cs="Times New Roman"/>
          <w:lang w:val="en-US"/>
        </w:rPr>
        <w:t>the following</w:t>
      </w:r>
      <w:r w:rsidR="003219D8" w:rsidRPr="00347B89">
        <w:rPr>
          <w:rFonts w:ascii="Times New Roman" w:hAnsi="Times New Roman" w:cs="Times New Roman"/>
          <w:lang w:val="en-US"/>
        </w:rPr>
        <w:t xml:space="preserve"> research question: ‘How do people who identify with the LGBT community act, feel and see</w:t>
      </w:r>
      <w:r w:rsidR="0059608C">
        <w:rPr>
          <w:rFonts w:ascii="Times New Roman" w:hAnsi="Times New Roman" w:cs="Times New Roman"/>
          <w:lang w:val="en-US"/>
        </w:rPr>
        <w:t xml:space="preserve"> themselves</w:t>
      </w:r>
      <w:r w:rsidR="003219D8" w:rsidRPr="00347B89">
        <w:rPr>
          <w:rFonts w:ascii="Times New Roman" w:hAnsi="Times New Roman" w:cs="Times New Roman"/>
          <w:lang w:val="en-US"/>
        </w:rPr>
        <w:t xml:space="preserve"> in our society and in their secluded community? How did our encounter with the LGBT community influence our perceptions about them?’</w:t>
      </w:r>
    </w:p>
    <w:p w14:paraId="320F069E" w14:textId="7F246E63" w:rsidR="00EB4785" w:rsidRPr="00347B89" w:rsidRDefault="00EB4785" w:rsidP="00EB4785">
      <w:pPr>
        <w:pStyle w:val="Heading1"/>
        <w:jc w:val="both"/>
        <w:rPr>
          <w:rFonts w:ascii="Times New Roman" w:hAnsi="Times New Roman" w:cs="Times New Roman"/>
          <w:szCs w:val="22"/>
        </w:rPr>
      </w:pPr>
      <w:r w:rsidRPr="00347B89">
        <w:rPr>
          <w:rFonts w:ascii="Times New Roman" w:hAnsi="Times New Roman" w:cs="Times New Roman"/>
          <w:szCs w:val="22"/>
        </w:rPr>
        <w:t>Encounter</w:t>
      </w:r>
    </w:p>
    <w:p w14:paraId="792C5B39" w14:textId="5C6604B5" w:rsidR="00CA7047" w:rsidRPr="00CA7047" w:rsidRDefault="00CA7047" w:rsidP="00CA7047">
      <w:pPr>
        <w:spacing w:line="240" w:lineRule="auto"/>
        <w:jc w:val="both"/>
        <w:rPr>
          <w:rFonts w:ascii="Times New Roman" w:hAnsi="Times New Roman" w:cs="Times New Roman"/>
          <w:lang w:val="en-US"/>
        </w:rPr>
      </w:pPr>
      <w:r w:rsidRPr="00CA7047">
        <w:rPr>
          <w:rFonts w:ascii="Times New Roman" w:hAnsi="Times New Roman" w:cs="Times New Roman"/>
          <w:lang w:val="en-US"/>
        </w:rPr>
        <w:t xml:space="preserve">Around the middle of March, we received a proposal date to participate in an event with the lesbian organization. We were told that in two weeks, on April 2nd, we were invited to join them in a bar named “The Rocco” for an event aimed at homosexuals under the age of thirty. That night, one of the women present told us that </w:t>
      </w:r>
      <w:proofErr w:type="spellStart"/>
      <w:r w:rsidRPr="00CF50B3">
        <w:rPr>
          <w:rFonts w:ascii="Times New Roman" w:hAnsi="Times New Roman" w:cs="Times New Roman"/>
          <w:i/>
          <w:lang w:val="en-US"/>
        </w:rPr>
        <w:t>rocco</w:t>
      </w:r>
      <w:proofErr w:type="spellEnd"/>
      <w:r w:rsidRPr="00CA7047">
        <w:rPr>
          <w:rFonts w:ascii="Times New Roman" w:hAnsi="Times New Roman" w:cs="Times New Roman"/>
          <w:lang w:val="en-US"/>
        </w:rPr>
        <w:t xml:space="preserve"> is an Italian n</w:t>
      </w:r>
      <w:r w:rsidR="009F35D1">
        <w:rPr>
          <w:rFonts w:ascii="Times New Roman" w:hAnsi="Times New Roman" w:cs="Times New Roman"/>
          <w:lang w:val="en-US"/>
        </w:rPr>
        <w:t>oun</w:t>
      </w:r>
      <w:r w:rsidRPr="00CA7047">
        <w:rPr>
          <w:rFonts w:ascii="Times New Roman" w:hAnsi="Times New Roman" w:cs="Times New Roman"/>
          <w:lang w:val="en-US"/>
        </w:rPr>
        <w:t xml:space="preserve"> meaning ‘rock’, but also ‘rest’. Apparently, this name was chosen because many people see this bar as a place they could always firmly hold on to. No matter how bad things got in their day-to-day life, “The Rocco” could always serve as a stronghold. </w:t>
      </w:r>
    </w:p>
    <w:p w14:paraId="35B483E2" w14:textId="77777777" w:rsidR="00CA7047" w:rsidRPr="00CA7047" w:rsidRDefault="00CA7047" w:rsidP="00CA7047">
      <w:pPr>
        <w:spacing w:line="240" w:lineRule="auto"/>
        <w:jc w:val="both"/>
        <w:rPr>
          <w:rFonts w:ascii="Times New Roman" w:hAnsi="Times New Roman" w:cs="Times New Roman"/>
          <w:lang w:val="en-US"/>
        </w:rPr>
      </w:pPr>
      <w:r w:rsidRPr="00CA7047">
        <w:rPr>
          <w:rFonts w:ascii="Times New Roman" w:hAnsi="Times New Roman" w:cs="Times New Roman"/>
          <w:lang w:val="en-US"/>
        </w:rPr>
        <w:t xml:space="preserve">We decided to meet beforehand and walk to the bar together. This quickly turned into running as it started to pour outside, which probably made for a funny first impression to those already present in the bar. Outside the bar hung a sizeable flag, colored like a rainbow.  The moment we opened the bar doors, the first thing we saw was already surprising. Whereas in a bar usually you have smaller, isolated groups sitting by themselves, here they all stood in a collective group, facing the door as to be welcoming. The place looked like any other bar, around four tables spread out, the bar straight across the entrance, a beamer pointed to the wall for the karaoke and some barstools at </w:t>
      </w:r>
      <w:r w:rsidRPr="00CA7047">
        <w:rPr>
          <w:rFonts w:ascii="Times New Roman" w:hAnsi="Times New Roman" w:cs="Times New Roman"/>
          <w:lang w:val="en-US"/>
        </w:rPr>
        <w:t>the beer tap. We proceeded to greet the man behind the bar, for he was the one who arranged the meeting. He told us we were lucky because tonight it was karaoke night. We felt a bit too nervous to meddle at first because not a lot of people were present yet.</w:t>
      </w:r>
    </w:p>
    <w:p w14:paraId="669F936D" w14:textId="77777777" w:rsidR="00CA7047" w:rsidRDefault="00CA7047" w:rsidP="00CA7047">
      <w:pPr>
        <w:spacing w:line="240" w:lineRule="auto"/>
        <w:jc w:val="both"/>
        <w:rPr>
          <w:rFonts w:ascii="Times New Roman" w:hAnsi="Times New Roman" w:cs="Times New Roman"/>
          <w:lang w:val="en-US"/>
        </w:rPr>
      </w:pPr>
      <w:r w:rsidRPr="00CA7047">
        <w:rPr>
          <w:rFonts w:ascii="Times New Roman" w:hAnsi="Times New Roman" w:cs="Times New Roman"/>
          <w:lang w:val="en-US"/>
        </w:rPr>
        <w:t xml:space="preserve">We ordered a beer and sat down at a table. As the night progressed, more people entered. It seemed like they all knew each other. Most people joined the big group; only a small group of four men took seats at a separate table. At first, the atmosphere was very quiet and casual. Some of the more daring customers were already singing karaoke, but most of them were just getting comfortable like us. We came up with the idea to join them for karaoke </w:t>
      </w:r>
      <w:proofErr w:type="gramStart"/>
      <w:r w:rsidRPr="00CA7047">
        <w:rPr>
          <w:rFonts w:ascii="Times New Roman" w:hAnsi="Times New Roman" w:cs="Times New Roman"/>
          <w:lang w:val="en-US"/>
        </w:rPr>
        <w:t>as a way to</w:t>
      </w:r>
      <w:proofErr w:type="gramEnd"/>
      <w:r w:rsidRPr="00CA7047">
        <w:rPr>
          <w:rFonts w:ascii="Times New Roman" w:hAnsi="Times New Roman" w:cs="Times New Roman"/>
          <w:lang w:val="en-US"/>
        </w:rPr>
        <w:t xml:space="preserve"> break the ice. We stepped up to those around the microphones and asked if we could participate. Singing with them was not as scary as we imagined it would be. On the contrary, we enjoyed ourselves. </w:t>
      </w:r>
    </w:p>
    <w:p w14:paraId="6A94BA10" w14:textId="77777777" w:rsidR="004C274A" w:rsidRPr="004C274A" w:rsidRDefault="004C274A" w:rsidP="004C274A">
      <w:pPr>
        <w:spacing w:line="240" w:lineRule="auto"/>
        <w:jc w:val="both"/>
        <w:rPr>
          <w:rFonts w:ascii="Times New Roman" w:hAnsi="Times New Roman" w:cs="Times New Roman"/>
          <w:lang w:val="en-US"/>
        </w:rPr>
      </w:pPr>
      <w:r w:rsidRPr="004C274A">
        <w:rPr>
          <w:rFonts w:ascii="Times New Roman" w:hAnsi="Times New Roman" w:cs="Times New Roman"/>
          <w:lang w:val="en-US"/>
        </w:rPr>
        <w:t xml:space="preserve">After the karaoke, it was easier talking to them. Instead of sitting at the table by ourselves we were now part of the big group, talking to them and listening to their stories. We spoke to as many as possible, to those who looked just like any other person, and to those who expressed themselves more extravagantly. The recurring theme in all those stories was that they all wanted a place where they do not need to prove themselves, separate themselves from stereotypes, or hide who they really are. For many of them, “The Rocco” was that place. </w:t>
      </w:r>
    </w:p>
    <w:p w14:paraId="66B2E6B4" w14:textId="77777777" w:rsidR="004C274A" w:rsidRPr="004C274A" w:rsidRDefault="004C274A" w:rsidP="004C274A">
      <w:pPr>
        <w:spacing w:line="240" w:lineRule="auto"/>
        <w:jc w:val="both"/>
        <w:rPr>
          <w:rFonts w:ascii="Times New Roman" w:hAnsi="Times New Roman" w:cs="Times New Roman"/>
          <w:lang w:val="en-US"/>
        </w:rPr>
      </w:pPr>
      <w:r w:rsidRPr="004C274A">
        <w:rPr>
          <w:rFonts w:ascii="Times New Roman" w:hAnsi="Times New Roman" w:cs="Times New Roman"/>
          <w:lang w:val="en-US"/>
        </w:rPr>
        <w:t xml:space="preserve">To us, it was clear that social stigma was less present here than in most other places. People were not as scared to show themselves without putting up a facade, just as they are, or as they see themselves. A nice example of this was a conversation that </w:t>
      </w:r>
      <w:proofErr w:type="spellStart"/>
      <w:r w:rsidRPr="004C274A">
        <w:rPr>
          <w:rFonts w:ascii="Times New Roman" w:hAnsi="Times New Roman" w:cs="Times New Roman"/>
          <w:lang w:val="en-US"/>
        </w:rPr>
        <w:t>Michiel</w:t>
      </w:r>
      <w:proofErr w:type="spellEnd"/>
      <w:r w:rsidRPr="004C274A">
        <w:rPr>
          <w:rFonts w:ascii="Times New Roman" w:hAnsi="Times New Roman" w:cs="Times New Roman"/>
          <w:lang w:val="en-US"/>
        </w:rPr>
        <w:t xml:space="preserve"> had while smoking a cigarette with a woman who was completely pierced, tattooed and had shaven pink hair. A woman like that would often receive weird looks in public, yet here she was greeted by the crowd as any other human being. When </w:t>
      </w:r>
      <w:proofErr w:type="spellStart"/>
      <w:r w:rsidRPr="004C274A">
        <w:rPr>
          <w:rFonts w:ascii="Times New Roman" w:hAnsi="Times New Roman" w:cs="Times New Roman"/>
          <w:lang w:val="en-US"/>
        </w:rPr>
        <w:t>Michiel</w:t>
      </w:r>
      <w:proofErr w:type="spellEnd"/>
      <w:r w:rsidRPr="004C274A">
        <w:rPr>
          <w:rFonts w:ascii="Times New Roman" w:hAnsi="Times New Roman" w:cs="Times New Roman"/>
          <w:lang w:val="en-US"/>
        </w:rPr>
        <w:t xml:space="preserve"> asked her about her appearance, she was not ashamed about how she looked whatsoever. In fact, she gladly told </w:t>
      </w:r>
      <w:proofErr w:type="spellStart"/>
      <w:r w:rsidRPr="004C274A">
        <w:rPr>
          <w:rFonts w:ascii="Times New Roman" w:hAnsi="Times New Roman" w:cs="Times New Roman"/>
          <w:lang w:val="en-US"/>
        </w:rPr>
        <w:t>Michiel</w:t>
      </w:r>
      <w:proofErr w:type="spellEnd"/>
      <w:r w:rsidRPr="004C274A">
        <w:rPr>
          <w:rFonts w:ascii="Times New Roman" w:hAnsi="Times New Roman" w:cs="Times New Roman"/>
          <w:lang w:val="en-US"/>
        </w:rPr>
        <w:t xml:space="preserve"> about her motivation to customize her ‘extreme’ looks; hearing about the stories that were inked into her skin, the exhilarating life-choices that were completely different from ours. </w:t>
      </w:r>
      <w:proofErr w:type="spellStart"/>
      <w:r w:rsidRPr="004C274A">
        <w:rPr>
          <w:rFonts w:ascii="Times New Roman" w:hAnsi="Times New Roman" w:cs="Times New Roman"/>
          <w:lang w:val="en-US"/>
        </w:rPr>
        <w:t>Michiel</w:t>
      </w:r>
      <w:proofErr w:type="spellEnd"/>
      <w:r w:rsidRPr="004C274A">
        <w:rPr>
          <w:rFonts w:ascii="Times New Roman" w:hAnsi="Times New Roman" w:cs="Times New Roman"/>
          <w:lang w:val="en-US"/>
        </w:rPr>
        <w:t xml:space="preserve"> realized that, despite all of this, they had a conversation like two people from the same </w:t>
      </w:r>
      <w:r w:rsidRPr="004C274A">
        <w:rPr>
          <w:rFonts w:ascii="Times New Roman" w:hAnsi="Times New Roman" w:cs="Times New Roman"/>
          <w:lang w:val="en-US"/>
        </w:rPr>
        <w:lastRenderedPageBreak/>
        <w:t xml:space="preserve">social group would. We heard plenty of stories, but this one stuck out to us as it portrays the spirit of the bar perfectly. </w:t>
      </w:r>
    </w:p>
    <w:p w14:paraId="784980FF" w14:textId="77777777" w:rsidR="004C274A" w:rsidRPr="004C274A" w:rsidRDefault="004C274A" w:rsidP="004C274A">
      <w:pPr>
        <w:spacing w:line="240" w:lineRule="auto"/>
        <w:jc w:val="both"/>
        <w:rPr>
          <w:rFonts w:ascii="Times New Roman" w:hAnsi="Times New Roman" w:cs="Times New Roman"/>
          <w:lang w:val="en-US"/>
        </w:rPr>
      </w:pPr>
      <w:r w:rsidRPr="004C274A">
        <w:rPr>
          <w:rFonts w:ascii="Times New Roman" w:hAnsi="Times New Roman" w:cs="Times New Roman"/>
          <w:lang w:val="en-US"/>
        </w:rPr>
        <w:t>Another interesting fact is that, while it is an LGBT bar, they do not deny anybody else entrance. They told us that straight people, while their visits are exceptional, are welcomed just as warmly as any member of the LGBT-community. Even the night we were there, a night specifically for homosexuals under thirty, they served an older gentleman who was not gay and must have been around seventy years old.</w:t>
      </w:r>
    </w:p>
    <w:p w14:paraId="33ABD443" w14:textId="36E6AF46" w:rsidR="00EB4785" w:rsidRPr="00347B89" w:rsidRDefault="004C274A" w:rsidP="004C274A">
      <w:pPr>
        <w:spacing w:line="240" w:lineRule="auto"/>
        <w:jc w:val="both"/>
        <w:rPr>
          <w:rFonts w:ascii="Times New Roman" w:hAnsi="Times New Roman" w:cs="Times New Roman"/>
          <w:lang w:val="en-US"/>
        </w:rPr>
      </w:pPr>
      <w:r w:rsidRPr="004C274A">
        <w:rPr>
          <w:rFonts w:ascii="Times New Roman" w:hAnsi="Times New Roman" w:cs="Times New Roman"/>
          <w:lang w:val="en-US"/>
        </w:rPr>
        <w:t>We stuck around for a couple more hours singing with them. Around 1 AM we decided that we had properly partaken in the experience and said goodbye to those still in the bar. Walking home, we talked about our experiences and shared the stories that some of us might have missed. All four of us left with the same feeling: the community they had and the bonds they created with each other was something we could learn from.</w:t>
      </w:r>
    </w:p>
    <w:p w14:paraId="50E1F0AB" w14:textId="39204BBC" w:rsidR="00EB4785" w:rsidRPr="00347B89" w:rsidRDefault="00EB4785" w:rsidP="00EB4785">
      <w:pPr>
        <w:pStyle w:val="Heading1"/>
        <w:rPr>
          <w:rFonts w:ascii="Times New Roman" w:hAnsi="Times New Roman" w:cs="Times New Roman"/>
          <w:szCs w:val="22"/>
        </w:rPr>
      </w:pPr>
      <w:r w:rsidRPr="00347B89">
        <w:rPr>
          <w:rFonts w:ascii="Times New Roman" w:hAnsi="Times New Roman" w:cs="Times New Roman"/>
          <w:szCs w:val="22"/>
        </w:rPr>
        <w:t>Conceptual Framework Analysis</w:t>
      </w:r>
    </w:p>
    <w:p w14:paraId="2706418B" w14:textId="44D872C8" w:rsidR="00EB4785" w:rsidRPr="00347B89" w:rsidRDefault="00EB4785" w:rsidP="00EB4785">
      <w:pPr>
        <w:spacing w:line="240" w:lineRule="auto"/>
        <w:jc w:val="both"/>
        <w:rPr>
          <w:rFonts w:ascii="Times New Roman" w:hAnsi="Times New Roman" w:cs="Times New Roman"/>
          <w:lang w:val="en-US"/>
        </w:rPr>
      </w:pPr>
      <w:r w:rsidRPr="00347B89">
        <w:rPr>
          <w:rFonts w:ascii="Times New Roman" w:hAnsi="Times New Roman" w:cs="Times New Roman"/>
          <w:lang w:val="en-US"/>
        </w:rPr>
        <w:t xml:space="preserve">Concretely analyzing pure qualitative data is quite complicated, as we are not working with numbers or queries to which simple calculations can be applied. Instead, we are required to link our personal experiences and collected stories to the different concepts we have </w:t>
      </w:r>
      <w:r w:rsidR="000D417A" w:rsidRPr="00347B89">
        <w:rPr>
          <w:rFonts w:ascii="Times New Roman" w:hAnsi="Times New Roman" w:cs="Times New Roman"/>
          <w:lang w:val="en-US"/>
        </w:rPr>
        <w:t>learn</w:t>
      </w:r>
      <w:r w:rsidR="000C71C0">
        <w:rPr>
          <w:rFonts w:ascii="Times New Roman" w:hAnsi="Times New Roman" w:cs="Times New Roman"/>
          <w:lang w:val="en-US"/>
        </w:rPr>
        <w:t>ed</w:t>
      </w:r>
      <w:r w:rsidR="000D417A" w:rsidRPr="00347B89">
        <w:rPr>
          <w:rFonts w:ascii="Times New Roman" w:hAnsi="Times New Roman" w:cs="Times New Roman"/>
          <w:lang w:val="en-US"/>
        </w:rPr>
        <w:t xml:space="preserve"> in</w:t>
      </w:r>
      <w:r w:rsidRPr="00347B89">
        <w:rPr>
          <w:rFonts w:ascii="Times New Roman" w:hAnsi="Times New Roman" w:cs="Times New Roman"/>
          <w:lang w:val="en-US"/>
        </w:rPr>
        <w:t xml:space="preserve"> the course. Luckily for us</w:t>
      </w:r>
      <w:r w:rsidR="000D417A" w:rsidRPr="00347B89">
        <w:rPr>
          <w:rFonts w:ascii="Times New Roman" w:hAnsi="Times New Roman" w:cs="Times New Roman"/>
          <w:lang w:val="en-US"/>
        </w:rPr>
        <w:t xml:space="preserve">, </w:t>
      </w:r>
      <w:r w:rsidRPr="00347B89">
        <w:rPr>
          <w:rFonts w:ascii="Times New Roman" w:hAnsi="Times New Roman" w:cs="Times New Roman"/>
          <w:lang w:val="en-US"/>
        </w:rPr>
        <w:t xml:space="preserve">we can apply all three themes (Identity, Otherization, and Representation) to our intercultural encounter due to the LGBT community being a widespread controversial topic within our </w:t>
      </w:r>
      <w:r w:rsidR="000D417A" w:rsidRPr="00347B89">
        <w:rPr>
          <w:rFonts w:ascii="Times New Roman" w:hAnsi="Times New Roman" w:cs="Times New Roman"/>
          <w:lang w:val="en-US"/>
        </w:rPr>
        <w:t>co</w:t>
      </w:r>
      <w:r w:rsidR="008108E1" w:rsidRPr="00347B89">
        <w:rPr>
          <w:rFonts w:ascii="Times New Roman" w:hAnsi="Times New Roman" w:cs="Times New Roman"/>
          <w:lang w:val="en-US"/>
        </w:rPr>
        <w:t>n</w:t>
      </w:r>
      <w:r w:rsidR="000D417A" w:rsidRPr="00347B89">
        <w:rPr>
          <w:rFonts w:ascii="Times New Roman" w:hAnsi="Times New Roman" w:cs="Times New Roman"/>
          <w:lang w:val="en-US"/>
        </w:rPr>
        <w:t>temporary</w:t>
      </w:r>
      <w:r w:rsidRPr="00347B89">
        <w:rPr>
          <w:rFonts w:ascii="Times New Roman" w:hAnsi="Times New Roman" w:cs="Times New Roman"/>
          <w:lang w:val="en-US"/>
        </w:rPr>
        <w:t xml:space="preserve"> society. We’ll attempt to do this in such a way as to make the reader feel as he/she was present with us, but without influencing his/her personal conceptions.</w:t>
      </w:r>
    </w:p>
    <w:p w14:paraId="272ABCB3" w14:textId="7D5EF335" w:rsidR="00EB4785" w:rsidRPr="00347B89" w:rsidRDefault="00EB4785" w:rsidP="00EB4785">
      <w:pPr>
        <w:pStyle w:val="Heading2"/>
        <w:rPr>
          <w:rFonts w:ascii="Times New Roman" w:hAnsi="Times New Roman" w:cs="Times New Roman"/>
          <w:sz w:val="22"/>
          <w:szCs w:val="22"/>
          <w:lang w:val="en-US"/>
        </w:rPr>
      </w:pPr>
      <w:r w:rsidRPr="00347B89">
        <w:rPr>
          <w:rFonts w:ascii="Times New Roman" w:hAnsi="Times New Roman" w:cs="Times New Roman"/>
          <w:sz w:val="22"/>
          <w:szCs w:val="22"/>
          <w:lang w:val="en-US"/>
        </w:rPr>
        <w:t>Identity</w:t>
      </w:r>
    </w:p>
    <w:p w14:paraId="0F6D1AB7" w14:textId="1003669B" w:rsidR="00EB4785" w:rsidRPr="00347B89" w:rsidRDefault="00EB4785" w:rsidP="00EB4785">
      <w:pPr>
        <w:spacing w:line="240" w:lineRule="auto"/>
        <w:jc w:val="both"/>
        <w:rPr>
          <w:rFonts w:ascii="Times New Roman" w:hAnsi="Times New Roman" w:cs="Times New Roman"/>
          <w:lang w:val="en-US"/>
        </w:rPr>
      </w:pPr>
      <w:r w:rsidRPr="00347B89">
        <w:rPr>
          <w:rFonts w:ascii="Times New Roman" w:hAnsi="Times New Roman" w:cs="Times New Roman"/>
          <w:lang w:val="en-US"/>
        </w:rPr>
        <w:t xml:space="preserve">According to A. Holliday, M. Hyde, and J. </w:t>
      </w:r>
      <w:proofErr w:type="spellStart"/>
      <w:r w:rsidRPr="00347B89">
        <w:rPr>
          <w:rFonts w:ascii="Times New Roman" w:hAnsi="Times New Roman" w:cs="Times New Roman"/>
          <w:lang w:val="en-US"/>
        </w:rPr>
        <w:t>Kullman</w:t>
      </w:r>
      <w:proofErr w:type="spellEnd"/>
      <w:r w:rsidRPr="00347B89">
        <w:rPr>
          <w:rFonts w:ascii="Times New Roman" w:hAnsi="Times New Roman" w:cs="Times New Roman"/>
          <w:lang w:val="en-US"/>
        </w:rPr>
        <w:t xml:space="preserve"> (2004), Identity can be defined as “the way in which we all bring with us our own discourses and feelings of culture and negotiate these in communication,” meaning that individuals construct a certain image of themselves through the way they act </w:t>
      </w:r>
      <w:r w:rsidR="000D417A" w:rsidRPr="00347B89">
        <w:rPr>
          <w:rFonts w:ascii="Times New Roman" w:hAnsi="Times New Roman" w:cs="Times New Roman"/>
          <w:lang w:val="en-US"/>
        </w:rPr>
        <w:t xml:space="preserve">towards </w:t>
      </w:r>
      <w:r w:rsidRPr="00347B89">
        <w:rPr>
          <w:rFonts w:ascii="Times New Roman" w:hAnsi="Times New Roman" w:cs="Times New Roman"/>
          <w:lang w:val="en-US"/>
        </w:rPr>
        <w:t xml:space="preserve">and communicate </w:t>
      </w:r>
      <w:r w:rsidR="000D417A" w:rsidRPr="00347B89">
        <w:rPr>
          <w:rFonts w:ascii="Times New Roman" w:hAnsi="Times New Roman" w:cs="Times New Roman"/>
          <w:lang w:val="en-US"/>
        </w:rPr>
        <w:t>with</w:t>
      </w:r>
      <w:r w:rsidRPr="00347B89">
        <w:rPr>
          <w:rFonts w:ascii="Times New Roman" w:hAnsi="Times New Roman" w:cs="Times New Roman"/>
          <w:lang w:val="en-US"/>
        </w:rPr>
        <w:t xml:space="preserve"> other people. To persons who are part of the LGBT community the notion of Identity seems very important, as they are confronted daily with people who narrow them down to the one thing that stands out to society: their sexuality. We noticed, however, that this stigmatization falls apart within their community; </w:t>
      </w:r>
      <w:r w:rsidR="000D417A" w:rsidRPr="00347B89">
        <w:rPr>
          <w:rFonts w:ascii="Times New Roman" w:hAnsi="Times New Roman" w:cs="Times New Roman"/>
          <w:lang w:val="en-US"/>
        </w:rPr>
        <w:t>all members</w:t>
      </w:r>
      <w:r w:rsidRPr="00347B89">
        <w:rPr>
          <w:rFonts w:ascii="Times New Roman" w:hAnsi="Times New Roman" w:cs="Times New Roman"/>
          <w:lang w:val="en-US"/>
        </w:rPr>
        <w:t xml:space="preserve"> </w:t>
      </w:r>
      <w:r w:rsidR="000D417A" w:rsidRPr="00347B89">
        <w:rPr>
          <w:rFonts w:ascii="Times New Roman" w:hAnsi="Times New Roman" w:cs="Times New Roman"/>
          <w:lang w:val="en-US"/>
        </w:rPr>
        <w:t>are</w:t>
      </w:r>
      <w:r w:rsidRPr="00347B89">
        <w:rPr>
          <w:rFonts w:ascii="Times New Roman" w:hAnsi="Times New Roman" w:cs="Times New Roman"/>
          <w:lang w:val="en-US"/>
        </w:rPr>
        <w:t xml:space="preserve"> on an equal playing field and can fully express themselves without the fear of being </w:t>
      </w:r>
      <w:r w:rsidR="000D417A" w:rsidRPr="00347B89">
        <w:rPr>
          <w:rFonts w:ascii="Times New Roman" w:hAnsi="Times New Roman" w:cs="Times New Roman"/>
          <w:lang w:val="en-US"/>
        </w:rPr>
        <w:t>labeled</w:t>
      </w:r>
      <w:r w:rsidRPr="00347B89">
        <w:rPr>
          <w:rFonts w:ascii="Times New Roman" w:hAnsi="Times New Roman" w:cs="Times New Roman"/>
          <w:lang w:val="en-US"/>
        </w:rPr>
        <w:t xml:space="preserve"> (more about this in the upcoming paragraphs about Otherization). This results in the emergence of the multi-</w:t>
      </w:r>
      <w:proofErr w:type="spellStart"/>
      <w:r w:rsidRPr="00347B89">
        <w:rPr>
          <w:rFonts w:ascii="Times New Roman" w:hAnsi="Times New Roman" w:cs="Times New Roman"/>
          <w:lang w:val="en-US"/>
        </w:rPr>
        <w:t>facetedness</w:t>
      </w:r>
      <w:proofErr w:type="spellEnd"/>
      <w:r w:rsidRPr="00347B89">
        <w:rPr>
          <w:rFonts w:ascii="Times New Roman" w:hAnsi="Times New Roman" w:cs="Times New Roman"/>
          <w:lang w:val="en-US"/>
        </w:rPr>
        <w:t xml:space="preserve"> and thick description. Through observation and engagement, we were able to break through the above-</w:t>
      </w:r>
      <w:r w:rsidR="000D417A" w:rsidRPr="00347B89">
        <w:rPr>
          <w:rFonts w:ascii="Times New Roman" w:hAnsi="Times New Roman" w:cs="Times New Roman"/>
          <w:lang w:val="en-US"/>
        </w:rPr>
        <w:t>mentioned</w:t>
      </w:r>
      <w:r w:rsidRPr="00347B89">
        <w:rPr>
          <w:rFonts w:ascii="Times New Roman" w:hAnsi="Times New Roman" w:cs="Times New Roman"/>
          <w:lang w:val="en-US"/>
        </w:rPr>
        <w:t xml:space="preserve"> sexual censure and uncover the complexity of the different individuals present during the karaoke night, much as Parisa’s European colleagues did in Unit A1.1 ‘People like Me.’</w:t>
      </w:r>
      <w:bookmarkStart w:id="0" w:name="_Ref9607209"/>
      <w:r w:rsidR="001F2BF1" w:rsidRPr="00347B89">
        <w:rPr>
          <w:rStyle w:val="FootnoteReference"/>
          <w:rFonts w:ascii="Times New Roman" w:hAnsi="Times New Roman" w:cs="Times New Roman"/>
          <w:lang w:val="en-US"/>
        </w:rPr>
        <w:footnoteReference w:id="1"/>
      </w:r>
      <w:bookmarkEnd w:id="0"/>
      <w:r w:rsidRPr="00347B89">
        <w:rPr>
          <w:rFonts w:ascii="Times New Roman" w:hAnsi="Times New Roman" w:cs="Times New Roman"/>
          <w:lang w:val="en-US"/>
        </w:rPr>
        <w:t xml:space="preserve"> </w:t>
      </w:r>
    </w:p>
    <w:p w14:paraId="67A6A4FC" w14:textId="34C7E319" w:rsidR="00EB4785" w:rsidRPr="00347B89" w:rsidRDefault="00EB4785" w:rsidP="00EB4785">
      <w:pPr>
        <w:spacing w:line="240" w:lineRule="auto"/>
        <w:jc w:val="both"/>
        <w:rPr>
          <w:rFonts w:ascii="Times New Roman" w:hAnsi="Times New Roman" w:cs="Times New Roman"/>
          <w:lang w:val="en-US"/>
        </w:rPr>
      </w:pPr>
      <w:r w:rsidRPr="00347B89">
        <w:rPr>
          <w:rFonts w:ascii="Times New Roman" w:hAnsi="Times New Roman" w:cs="Times New Roman"/>
          <w:lang w:val="en-US"/>
        </w:rPr>
        <w:t>We can further extend the analysis of Identity by stating that knowledge of the LGBT community is not immediately of great essence when talking to people who associate themselves with th</w:t>
      </w:r>
      <w:r w:rsidR="000D417A" w:rsidRPr="00347B89">
        <w:rPr>
          <w:rFonts w:ascii="Times New Roman" w:hAnsi="Times New Roman" w:cs="Times New Roman"/>
          <w:lang w:val="en-US"/>
        </w:rPr>
        <w:t>is</w:t>
      </w:r>
      <w:r w:rsidRPr="00347B89">
        <w:rPr>
          <w:rFonts w:ascii="Times New Roman" w:hAnsi="Times New Roman" w:cs="Times New Roman"/>
          <w:lang w:val="en-US"/>
        </w:rPr>
        <w:t xml:space="preserve"> community. We did not require information about their presumed ‘culture’ in order to effectively communicate with them. If we were to be made fully aware of their ‘culture,’ we would have tended to define these people before understanding them. We need(ed) to be aware that these individuals’ cultures are just as complex and varied as our own. To be honest, if we were not aware of their sexual orientation, we would not have been able to derive it strictly from the way they acted and talked.</w:t>
      </w:r>
    </w:p>
    <w:p w14:paraId="3EA52F51" w14:textId="31A8DB5C" w:rsidR="00EB4785" w:rsidRPr="00347B89" w:rsidRDefault="00EB4785" w:rsidP="00EB4785">
      <w:pPr>
        <w:spacing w:line="240" w:lineRule="auto"/>
        <w:jc w:val="both"/>
        <w:rPr>
          <w:rFonts w:ascii="Times New Roman" w:hAnsi="Times New Roman" w:cs="Times New Roman"/>
          <w:lang w:val="en-US"/>
        </w:rPr>
      </w:pPr>
      <w:r w:rsidRPr="00347B89">
        <w:rPr>
          <w:rFonts w:ascii="Times New Roman" w:hAnsi="Times New Roman" w:cs="Times New Roman"/>
          <w:lang w:val="en-US"/>
        </w:rPr>
        <w:t>One of the things that struck us the most is the fact that, unlike Zhang and Ming in Unit A1.2 ‘Artefacts of Culture,’ the people we met in the bar were not ones to close ranks despite all the denouncements by the heterosexual community. What we experienced was completely the opposite; the moment we entered that bar, they were welcoming and heartwarming. We believe that this occurrence ties in with how the emphasis on sexuality completely dissolves within the LGBT community. To them, we were just another bunch of individuals from different backgrounds and interests. As a result, they also did not feel threatened by us and thus</w:t>
      </w:r>
      <w:r w:rsidR="00A946CF" w:rsidRPr="00347B89">
        <w:rPr>
          <w:rFonts w:ascii="Times New Roman" w:hAnsi="Times New Roman" w:cs="Times New Roman"/>
          <w:lang w:val="en-US"/>
        </w:rPr>
        <w:t xml:space="preserve"> did not</w:t>
      </w:r>
      <w:r w:rsidRPr="00347B89">
        <w:rPr>
          <w:rFonts w:ascii="Times New Roman" w:hAnsi="Times New Roman" w:cs="Times New Roman"/>
          <w:lang w:val="en-US"/>
        </w:rPr>
        <w:t xml:space="preserve"> feel the need to play the identity card or mark </w:t>
      </w:r>
      <w:r w:rsidRPr="00347B89">
        <w:rPr>
          <w:rFonts w:ascii="Times New Roman" w:hAnsi="Times New Roman" w:cs="Times New Roman"/>
          <w:lang w:val="en-US"/>
        </w:rPr>
        <w:lastRenderedPageBreak/>
        <w:t>their territory like the two girls in Unit A1.3 ‘Identity Card.’</w:t>
      </w:r>
    </w:p>
    <w:p w14:paraId="29FE94CB" w14:textId="2CCC35D9" w:rsidR="00EB4785" w:rsidRPr="00347B89" w:rsidRDefault="001C12AE" w:rsidP="00EB4785">
      <w:pPr>
        <w:pStyle w:val="Heading2"/>
        <w:rPr>
          <w:rFonts w:ascii="Times New Roman" w:hAnsi="Times New Roman" w:cs="Times New Roman"/>
          <w:sz w:val="22"/>
          <w:szCs w:val="22"/>
          <w:lang w:val="en-US"/>
        </w:rPr>
      </w:pPr>
      <w:r w:rsidRPr="00347B89">
        <w:rPr>
          <w:rFonts w:ascii="Times New Roman" w:hAnsi="Times New Roman" w:cs="Times New Roman"/>
          <w:sz w:val="22"/>
          <w:szCs w:val="22"/>
          <w:lang w:val="en-US"/>
        </w:rPr>
        <w:t>Otherization</w:t>
      </w:r>
    </w:p>
    <w:p w14:paraId="6152FB03" w14:textId="4D1DDE29" w:rsidR="001C12AE" w:rsidRPr="00347B89" w:rsidRDefault="001C12AE" w:rsidP="001C12AE">
      <w:pPr>
        <w:spacing w:line="240" w:lineRule="auto"/>
        <w:jc w:val="both"/>
        <w:rPr>
          <w:rFonts w:ascii="Times New Roman" w:hAnsi="Times New Roman" w:cs="Times New Roman"/>
          <w:lang w:val="en-US"/>
        </w:rPr>
      </w:pPr>
      <w:r w:rsidRPr="00347B89">
        <w:rPr>
          <w:rFonts w:ascii="Times New Roman" w:hAnsi="Times New Roman" w:cs="Times New Roman"/>
          <w:lang w:val="en-US"/>
        </w:rPr>
        <w:t xml:space="preserve">As mentioned before, Otherization is a reoccurring theme when it comes to conversations about the LGBT community. Otherization “is the way in which we over-generalize, stereotype and reduce the people we communicate with to something different or less than they are (Holliday, Hyde &amp; </w:t>
      </w:r>
      <w:proofErr w:type="spellStart"/>
      <w:r w:rsidRPr="00347B89">
        <w:rPr>
          <w:rFonts w:ascii="Times New Roman" w:hAnsi="Times New Roman" w:cs="Times New Roman"/>
          <w:lang w:val="en-US"/>
        </w:rPr>
        <w:t>Kullman</w:t>
      </w:r>
      <w:proofErr w:type="spellEnd"/>
      <w:r w:rsidRPr="00347B89">
        <w:rPr>
          <w:rFonts w:ascii="Times New Roman" w:hAnsi="Times New Roman" w:cs="Times New Roman"/>
          <w:lang w:val="en-US"/>
        </w:rPr>
        <w:t>, 2004)”. The biggest threat is that we tend to reduce LGBTs to be less than what they are</w:t>
      </w:r>
      <w:r w:rsidR="00A946CF" w:rsidRPr="00347B89">
        <w:rPr>
          <w:rFonts w:ascii="Times New Roman" w:hAnsi="Times New Roman" w:cs="Times New Roman"/>
          <w:lang w:val="en-US"/>
        </w:rPr>
        <w:t>:</w:t>
      </w:r>
      <w:r w:rsidRPr="00347B89">
        <w:rPr>
          <w:rFonts w:ascii="Times New Roman" w:hAnsi="Times New Roman" w:cs="Times New Roman"/>
          <w:lang w:val="en-US"/>
        </w:rPr>
        <w:t xml:space="preserve"> their </w:t>
      </w:r>
      <w:r w:rsidR="00A946CF" w:rsidRPr="00347B89">
        <w:rPr>
          <w:rFonts w:ascii="Times New Roman" w:hAnsi="Times New Roman" w:cs="Times New Roman"/>
          <w:lang w:val="en-US"/>
        </w:rPr>
        <w:t xml:space="preserve">‘atypical’ </w:t>
      </w:r>
      <w:r w:rsidRPr="00347B89">
        <w:rPr>
          <w:rFonts w:ascii="Times New Roman" w:hAnsi="Times New Roman" w:cs="Times New Roman"/>
          <w:lang w:val="en-US"/>
        </w:rPr>
        <w:t xml:space="preserve">sexual orientation. As can be seen in Figure 4 ‘Constituents of Otherization’ in Unit A2.1 ‘Communication Is About Not Presuming,’ there are several elements which contribute to the act of otherizing. The combination of stereotyping, prejudicing, </w:t>
      </w:r>
      <w:proofErr w:type="spellStart"/>
      <w:r w:rsidRPr="00347B89">
        <w:rPr>
          <w:rFonts w:ascii="Times New Roman" w:hAnsi="Times New Roman" w:cs="Times New Roman"/>
          <w:lang w:val="en-US"/>
        </w:rPr>
        <w:t>culturism</w:t>
      </w:r>
      <w:proofErr w:type="spellEnd"/>
      <w:r w:rsidRPr="00347B89">
        <w:rPr>
          <w:rFonts w:ascii="Times New Roman" w:hAnsi="Times New Roman" w:cs="Times New Roman"/>
          <w:lang w:val="en-US"/>
        </w:rPr>
        <w:t>, and essentialism shape</w:t>
      </w:r>
      <w:r w:rsidR="00E61596" w:rsidRPr="00347B89">
        <w:rPr>
          <w:rFonts w:ascii="Times New Roman" w:hAnsi="Times New Roman" w:cs="Times New Roman"/>
          <w:lang w:val="en-US"/>
        </w:rPr>
        <w:t>s</w:t>
      </w:r>
      <w:r w:rsidRPr="00347B89">
        <w:rPr>
          <w:rFonts w:ascii="Times New Roman" w:hAnsi="Times New Roman" w:cs="Times New Roman"/>
          <w:lang w:val="en-US"/>
        </w:rPr>
        <w:t xml:space="preserve"> a dangerous trap that tricks a lot of people into observing certain attributes and characteristics of LGBTs and applying those solely to the idea behind the LGBT community. Consequently, some of us had the conception that lesbian women typically would be manly, sporting short hair and covered </w:t>
      </w:r>
      <w:r w:rsidR="00E61596" w:rsidRPr="00347B89">
        <w:rPr>
          <w:rFonts w:ascii="Times New Roman" w:hAnsi="Times New Roman" w:cs="Times New Roman"/>
          <w:lang w:val="en-US"/>
        </w:rPr>
        <w:t>with</w:t>
      </w:r>
      <w:r w:rsidRPr="00347B89">
        <w:rPr>
          <w:rFonts w:ascii="Times New Roman" w:hAnsi="Times New Roman" w:cs="Times New Roman"/>
          <w:lang w:val="en-US"/>
        </w:rPr>
        <w:t xml:space="preserve"> tattoos. When we arrived, however, we realized our mistake and noticed how (culturally) diverse our hosts were; just like other people, they had their own preferences and traits, despite sharing a </w:t>
      </w:r>
      <w:r w:rsidR="00E61596" w:rsidRPr="00347B89">
        <w:rPr>
          <w:rFonts w:ascii="Times New Roman" w:hAnsi="Times New Roman" w:cs="Times New Roman"/>
          <w:lang w:val="en-US"/>
        </w:rPr>
        <w:t>common factor</w:t>
      </w:r>
      <w:r w:rsidRPr="00347B89">
        <w:rPr>
          <w:rFonts w:ascii="Times New Roman" w:hAnsi="Times New Roman" w:cs="Times New Roman"/>
          <w:lang w:val="en-US"/>
        </w:rPr>
        <w:t>.</w:t>
      </w:r>
    </w:p>
    <w:p w14:paraId="4774842C" w14:textId="1084D81D" w:rsidR="001C12AE" w:rsidRPr="00347B89" w:rsidRDefault="001C12AE" w:rsidP="001C12AE">
      <w:pPr>
        <w:spacing w:line="240" w:lineRule="auto"/>
        <w:jc w:val="both"/>
        <w:rPr>
          <w:rFonts w:ascii="Times New Roman" w:hAnsi="Times New Roman" w:cs="Times New Roman"/>
          <w:lang w:val="en-US"/>
        </w:rPr>
      </w:pPr>
      <w:r w:rsidRPr="00347B89">
        <w:rPr>
          <w:rFonts w:ascii="Times New Roman" w:hAnsi="Times New Roman" w:cs="Times New Roman"/>
          <w:lang w:val="en-US"/>
        </w:rPr>
        <w:t xml:space="preserve">Another </w:t>
      </w:r>
      <w:r w:rsidR="00E61596" w:rsidRPr="00347B89">
        <w:rPr>
          <w:rFonts w:ascii="Times New Roman" w:hAnsi="Times New Roman" w:cs="Times New Roman"/>
          <w:lang w:val="en-US"/>
        </w:rPr>
        <w:t>element</w:t>
      </w:r>
      <w:r w:rsidRPr="00347B89">
        <w:rPr>
          <w:rFonts w:ascii="Times New Roman" w:hAnsi="Times New Roman" w:cs="Times New Roman"/>
          <w:lang w:val="en-US"/>
        </w:rPr>
        <w:t xml:space="preserve"> that surprised us was that there was not really a middle culture of dealing present, as explained in Unit A2.2 ‘Cultural Dealing.’ We believe that this could again be linked back to the fact that the sexual stigmatization falls apart within the LGBT community. This is not as to say that there </w:t>
      </w:r>
      <w:r w:rsidR="00E61596" w:rsidRPr="00347B89">
        <w:rPr>
          <w:rFonts w:ascii="Times New Roman" w:hAnsi="Times New Roman" w:cs="Times New Roman"/>
          <w:lang w:val="en-US"/>
        </w:rPr>
        <w:t>wa</w:t>
      </w:r>
      <w:r w:rsidRPr="00347B89">
        <w:rPr>
          <w:rFonts w:ascii="Times New Roman" w:hAnsi="Times New Roman" w:cs="Times New Roman"/>
          <w:lang w:val="en-US"/>
        </w:rPr>
        <w:t>s no culture of dealing at all during our interaction, but more so that the interaction was mostly impacted by the situation we found ourselves in. For example, were we to speak to a single, random stranger who identifie</w:t>
      </w:r>
      <w:r w:rsidR="00E61596" w:rsidRPr="00347B89">
        <w:rPr>
          <w:rFonts w:ascii="Times New Roman" w:hAnsi="Times New Roman" w:cs="Times New Roman"/>
          <w:lang w:val="en-US"/>
        </w:rPr>
        <w:t>d</w:t>
      </w:r>
      <w:r w:rsidRPr="00347B89">
        <w:rPr>
          <w:rFonts w:ascii="Times New Roman" w:hAnsi="Times New Roman" w:cs="Times New Roman"/>
          <w:lang w:val="en-US"/>
        </w:rPr>
        <w:t xml:space="preserve"> him-/herself to be part of the LGBT community on the street, both this person and </w:t>
      </w:r>
      <w:r w:rsidR="00E61596" w:rsidRPr="00347B89">
        <w:rPr>
          <w:rFonts w:ascii="Times New Roman" w:hAnsi="Times New Roman" w:cs="Times New Roman"/>
          <w:lang w:val="en-US"/>
        </w:rPr>
        <w:t>we</w:t>
      </w:r>
      <w:r w:rsidRPr="00347B89">
        <w:rPr>
          <w:rFonts w:ascii="Times New Roman" w:hAnsi="Times New Roman" w:cs="Times New Roman"/>
          <w:lang w:val="en-US"/>
        </w:rPr>
        <w:t xml:space="preserve"> would be carrying much more cultural baggage as this person would be in an unfamiliar environment in which the LGBT controversy would be sensible.</w:t>
      </w:r>
    </w:p>
    <w:p w14:paraId="313A94E2" w14:textId="32ED1B8C" w:rsidR="001C12AE" w:rsidRPr="00347B89" w:rsidRDefault="001C12AE" w:rsidP="001C12AE">
      <w:pPr>
        <w:spacing w:line="240" w:lineRule="auto"/>
        <w:jc w:val="both"/>
        <w:rPr>
          <w:rFonts w:ascii="Times New Roman" w:hAnsi="Times New Roman" w:cs="Times New Roman"/>
          <w:lang w:val="en-US"/>
        </w:rPr>
      </w:pPr>
      <w:r w:rsidRPr="00347B89">
        <w:rPr>
          <w:rFonts w:ascii="Times New Roman" w:hAnsi="Times New Roman" w:cs="Times New Roman"/>
          <w:lang w:val="en-US"/>
        </w:rPr>
        <w:t xml:space="preserve">One of the most important aspects we had to pay attention to during our intercultural encounter was as not to be patronizing or condescending (see Unit A2.3 ‘Power and </w:t>
      </w:r>
      <w:r w:rsidRPr="00347B89">
        <w:rPr>
          <w:rFonts w:ascii="Times New Roman" w:hAnsi="Times New Roman" w:cs="Times New Roman"/>
          <w:lang w:val="en-US"/>
        </w:rPr>
        <w:t xml:space="preserve">Discourse’). It was imperative </w:t>
      </w:r>
      <w:r w:rsidR="00E61596" w:rsidRPr="00347B89">
        <w:rPr>
          <w:rFonts w:ascii="Times New Roman" w:hAnsi="Times New Roman" w:cs="Times New Roman"/>
          <w:lang w:val="en-US"/>
        </w:rPr>
        <w:t>for</w:t>
      </w:r>
      <w:r w:rsidRPr="00347B89">
        <w:rPr>
          <w:rFonts w:ascii="Times New Roman" w:hAnsi="Times New Roman" w:cs="Times New Roman"/>
          <w:lang w:val="en-US"/>
        </w:rPr>
        <w:t xml:space="preserve"> us that we looked past the biggest barrier</w:t>
      </w:r>
      <w:r w:rsidR="00E61596" w:rsidRPr="00347B89">
        <w:rPr>
          <w:rFonts w:ascii="Times New Roman" w:hAnsi="Times New Roman" w:cs="Times New Roman"/>
          <w:lang w:val="en-US"/>
        </w:rPr>
        <w:t xml:space="preserve"> of</w:t>
      </w:r>
      <w:r w:rsidRPr="00347B89">
        <w:rPr>
          <w:rFonts w:ascii="Times New Roman" w:hAnsi="Times New Roman" w:cs="Times New Roman"/>
          <w:lang w:val="en-US"/>
        </w:rPr>
        <w:t xml:space="preserve"> their sexual orientation, and </w:t>
      </w:r>
      <w:r w:rsidR="00E61596" w:rsidRPr="00347B89">
        <w:rPr>
          <w:rFonts w:ascii="Times New Roman" w:hAnsi="Times New Roman" w:cs="Times New Roman"/>
          <w:lang w:val="en-US"/>
        </w:rPr>
        <w:t>deal with</w:t>
      </w:r>
      <w:r w:rsidRPr="00347B89">
        <w:rPr>
          <w:rFonts w:ascii="Times New Roman" w:hAnsi="Times New Roman" w:cs="Times New Roman"/>
          <w:lang w:val="en-US"/>
        </w:rPr>
        <w:t xml:space="preserve"> them as we would treat any other stranger. It was obvious to us that </w:t>
      </w:r>
      <w:proofErr w:type="gramStart"/>
      <w:r w:rsidRPr="00347B89">
        <w:rPr>
          <w:rFonts w:ascii="Times New Roman" w:hAnsi="Times New Roman" w:cs="Times New Roman"/>
          <w:lang w:val="en-US"/>
        </w:rPr>
        <w:t>as long as</w:t>
      </w:r>
      <w:proofErr w:type="gramEnd"/>
      <w:r w:rsidRPr="00347B89">
        <w:rPr>
          <w:rFonts w:ascii="Times New Roman" w:hAnsi="Times New Roman" w:cs="Times New Roman"/>
          <w:lang w:val="en-US"/>
        </w:rPr>
        <w:t xml:space="preserve"> we did</w:t>
      </w:r>
      <w:r w:rsidR="0051625E">
        <w:rPr>
          <w:rFonts w:ascii="Times New Roman" w:hAnsi="Times New Roman" w:cs="Times New Roman"/>
          <w:lang w:val="en-US"/>
        </w:rPr>
        <w:t xml:space="preserve"> no</w:t>
      </w:r>
      <w:r w:rsidRPr="00347B89">
        <w:rPr>
          <w:rFonts w:ascii="Times New Roman" w:hAnsi="Times New Roman" w:cs="Times New Roman"/>
          <w:lang w:val="en-US"/>
        </w:rPr>
        <w:t xml:space="preserve">t make a big deal out of it, they would not either. This does not mean we were not allowed to ask them about it, it just means that we had to make it clear to them that we were not simply there to talk about their ‘atypical’ sexual orientation </w:t>
      </w:r>
      <w:r w:rsidR="00A77508" w:rsidRPr="00347B89">
        <w:rPr>
          <w:rFonts w:ascii="Times New Roman" w:hAnsi="Times New Roman" w:cs="Times New Roman"/>
          <w:lang w:val="en-US"/>
        </w:rPr>
        <w:t>while showing</w:t>
      </w:r>
      <w:r w:rsidRPr="00347B89">
        <w:rPr>
          <w:rFonts w:ascii="Times New Roman" w:hAnsi="Times New Roman" w:cs="Times New Roman"/>
          <w:lang w:val="en-US"/>
        </w:rPr>
        <w:t xml:space="preserve"> misplaced superiority.</w:t>
      </w:r>
    </w:p>
    <w:p w14:paraId="735B01A2" w14:textId="34AE9A3D" w:rsidR="001C12AE" w:rsidRPr="00347B89" w:rsidRDefault="001C12AE" w:rsidP="001C12AE">
      <w:pPr>
        <w:pStyle w:val="Heading2"/>
        <w:rPr>
          <w:rFonts w:ascii="Times New Roman" w:hAnsi="Times New Roman" w:cs="Times New Roman"/>
          <w:sz w:val="22"/>
          <w:szCs w:val="22"/>
          <w:lang w:val="en-US"/>
        </w:rPr>
      </w:pPr>
      <w:r w:rsidRPr="00347B89">
        <w:rPr>
          <w:rFonts w:ascii="Times New Roman" w:hAnsi="Times New Roman" w:cs="Times New Roman"/>
          <w:sz w:val="22"/>
          <w:szCs w:val="22"/>
          <w:lang w:val="en-US"/>
        </w:rPr>
        <w:t>Representation</w:t>
      </w:r>
    </w:p>
    <w:p w14:paraId="02CF1101" w14:textId="77777777" w:rsidR="000C71C0" w:rsidRPr="000C71C0" w:rsidRDefault="000C71C0" w:rsidP="000C71C0">
      <w:pPr>
        <w:spacing w:line="240" w:lineRule="auto"/>
        <w:jc w:val="both"/>
        <w:rPr>
          <w:rFonts w:ascii="Times New Roman" w:hAnsi="Times New Roman" w:cs="Times New Roman"/>
          <w:lang w:val="en-US"/>
        </w:rPr>
      </w:pPr>
      <w:r w:rsidRPr="000C71C0">
        <w:rPr>
          <w:rFonts w:ascii="Times New Roman" w:hAnsi="Times New Roman" w:cs="Times New Roman"/>
          <w:lang w:val="en-US"/>
        </w:rPr>
        <w:t xml:space="preserve">The biggest culprit of certain views on the LGBT community is Representation. “Representation looks at the way in which culture is communicated in society, through the media, professional discourses and everyday language. It focuses on how we need critically to recognize and address the ways in which these representations influence our own perceptions if we are to communicate effectively (Holliday, Hyde &amp; </w:t>
      </w:r>
      <w:proofErr w:type="spellStart"/>
      <w:r w:rsidRPr="000C71C0">
        <w:rPr>
          <w:rFonts w:ascii="Times New Roman" w:hAnsi="Times New Roman" w:cs="Times New Roman"/>
          <w:lang w:val="en-US"/>
        </w:rPr>
        <w:t>Kullman</w:t>
      </w:r>
      <w:proofErr w:type="spellEnd"/>
      <w:r w:rsidRPr="000C71C0">
        <w:rPr>
          <w:rFonts w:ascii="Times New Roman" w:hAnsi="Times New Roman" w:cs="Times New Roman"/>
          <w:lang w:val="en-US"/>
        </w:rPr>
        <w:t>, 2004).” When analyzing a certain image fed to you by the media or social interactions, you basically must critically ask yourself what is and what is not (likely to be) true. This is no different when talking about the LGBT community. In this way, it was necessary for us to switch to a filter through which we could see through the popular representations and interact with our hosts just as any other human being.</w:t>
      </w:r>
    </w:p>
    <w:p w14:paraId="295FF578" w14:textId="5CCC1094" w:rsidR="001C12AE" w:rsidRPr="00347B89" w:rsidRDefault="000C71C0" w:rsidP="000C71C0">
      <w:pPr>
        <w:spacing w:line="240" w:lineRule="auto"/>
        <w:jc w:val="both"/>
        <w:rPr>
          <w:rFonts w:ascii="Times New Roman" w:hAnsi="Times New Roman" w:cs="Times New Roman"/>
          <w:lang w:val="en-US"/>
        </w:rPr>
      </w:pPr>
      <w:r w:rsidRPr="000C71C0">
        <w:rPr>
          <w:rFonts w:ascii="Times New Roman" w:hAnsi="Times New Roman" w:cs="Times New Roman"/>
          <w:lang w:val="en-US"/>
        </w:rPr>
        <w:t xml:space="preserve">During the past few years, the media has mostly portrayed the LGBT community as a somewhat strange fact. Only recently society has started opening to the idea of the existence of different sexual orientations besides heterosexuality. Unfortunately, due to this shift having taken so long, a lot of people are still walking around with a rather negative opinion of the LGBT community. As mentioned in Unit A3.1 ‘Cultural Refugee,’ only by seeing through these fictions when encountering culturally strange people </w:t>
      </w:r>
      <w:proofErr w:type="gramStart"/>
      <w:r w:rsidRPr="000C71C0">
        <w:rPr>
          <w:rFonts w:ascii="Times New Roman" w:hAnsi="Times New Roman" w:cs="Times New Roman"/>
          <w:lang w:val="en-US"/>
        </w:rPr>
        <w:t>are</w:t>
      </w:r>
      <w:proofErr w:type="gramEnd"/>
      <w:r w:rsidRPr="000C71C0">
        <w:rPr>
          <w:rFonts w:ascii="Times New Roman" w:hAnsi="Times New Roman" w:cs="Times New Roman"/>
          <w:lang w:val="en-US"/>
        </w:rPr>
        <w:t xml:space="preserve"> we able to consider alternative representations. One of the best ways to achieve this is to set aside any prejudices, be openminded and experience firsthand an encounter with an LGBT. Thanks to some of us having positively interacted with an LGBT before the intercultural encounter, we expected that the people we were going to meet would be quite open towards us, but not to the extent where their sexual orientation would be disregarded. It shows that despite the </w:t>
      </w:r>
      <w:r w:rsidRPr="000C71C0">
        <w:rPr>
          <w:rFonts w:ascii="Times New Roman" w:hAnsi="Times New Roman" w:cs="Times New Roman"/>
          <w:lang w:val="en-US"/>
        </w:rPr>
        <w:lastRenderedPageBreak/>
        <w:t xml:space="preserve">(mis)Representation by the media and other persons, if we </w:t>
      </w:r>
      <w:proofErr w:type="gramStart"/>
      <w:r w:rsidRPr="000C71C0">
        <w:rPr>
          <w:rFonts w:ascii="Times New Roman" w:hAnsi="Times New Roman" w:cs="Times New Roman"/>
          <w:lang w:val="en-US"/>
        </w:rPr>
        <w:t>are able to</w:t>
      </w:r>
      <w:proofErr w:type="gramEnd"/>
      <w:r w:rsidRPr="000C71C0">
        <w:rPr>
          <w:rFonts w:ascii="Times New Roman" w:hAnsi="Times New Roman" w:cs="Times New Roman"/>
          <w:lang w:val="en-US"/>
        </w:rPr>
        <w:t xml:space="preserve"> look past these constructed images and put on the right filter, we can be blown away by the reality of things.</w:t>
      </w:r>
    </w:p>
    <w:p w14:paraId="396DEB77" w14:textId="2EB09FFB" w:rsidR="001C12AE" w:rsidRDefault="001C12AE" w:rsidP="001C12AE">
      <w:pPr>
        <w:pStyle w:val="Heading1"/>
        <w:rPr>
          <w:rFonts w:ascii="Times New Roman" w:hAnsi="Times New Roman" w:cs="Times New Roman"/>
          <w:szCs w:val="22"/>
        </w:rPr>
      </w:pPr>
      <w:r w:rsidRPr="009C161F">
        <w:rPr>
          <w:rFonts w:ascii="Times New Roman" w:hAnsi="Times New Roman" w:cs="Times New Roman"/>
          <w:szCs w:val="22"/>
        </w:rPr>
        <w:t>Conclusion</w:t>
      </w:r>
    </w:p>
    <w:p w14:paraId="29C94218" w14:textId="52EE9AC6" w:rsidR="008F4B64" w:rsidRDefault="008F4B64" w:rsidP="00C00CA3">
      <w:pPr>
        <w:spacing w:line="240" w:lineRule="auto"/>
        <w:jc w:val="both"/>
        <w:rPr>
          <w:rFonts w:ascii="Times New Roman" w:hAnsi="Times New Roman" w:cs="Times New Roman"/>
          <w:lang w:val="en-US"/>
        </w:rPr>
      </w:pPr>
      <w:r>
        <w:rPr>
          <w:rFonts w:ascii="Times New Roman" w:hAnsi="Times New Roman" w:cs="Times New Roman"/>
          <w:lang w:val="en-US"/>
        </w:rPr>
        <w:t>Th</w:t>
      </w:r>
      <w:r w:rsidR="00797AD4">
        <w:rPr>
          <w:rFonts w:ascii="Times New Roman" w:hAnsi="Times New Roman" w:cs="Times New Roman"/>
          <w:lang w:val="en-US"/>
        </w:rPr>
        <w:t xml:space="preserve">is </w:t>
      </w:r>
      <w:r w:rsidR="000C71C0">
        <w:rPr>
          <w:rFonts w:ascii="Times New Roman" w:hAnsi="Times New Roman" w:cs="Times New Roman"/>
          <w:lang w:val="en-US"/>
        </w:rPr>
        <w:t xml:space="preserve">report </w:t>
      </w:r>
      <w:r>
        <w:rPr>
          <w:rFonts w:ascii="Times New Roman" w:hAnsi="Times New Roman" w:cs="Times New Roman"/>
          <w:lang w:val="en-US"/>
        </w:rPr>
        <w:t xml:space="preserve">described the encounter </w:t>
      </w:r>
      <w:r w:rsidR="00C322DB">
        <w:rPr>
          <w:rFonts w:ascii="Times New Roman" w:hAnsi="Times New Roman" w:cs="Times New Roman"/>
          <w:lang w:val="en-US"/>
        </w:rPr>
        <w:t>between our</w:t>
      </w:r>
      <w:r>
        <w:rPr>
          <w:rFonts w:ascii="Times New Roman" w:hAnsi="Times New Roman" w:cs="Times New Roman"/>
          <w:lang w:val="en-US"/>
        </w:rPr>
        <w:t xml:space="preserve"> team </w:t>
      </w:r>
      <w:r w:rsidR="00797AD4">
        <w:rPr>
          <w:rFonts w:ascii="Times New Roman" w:hAnsi="Times New Roman" w:cs="Times New Roman"/>
          <w:lang w:val="en-US"/>
        </w:rPr>
        <w:t>and</w:t>
      </w:r>
      <w:r w:rsidR="006F5A0C">
        <w:rPr>
          <w:rFonts w:ascii="Times New Roman" w:hAnsi="Times New Roman" w:cs="Times New Roman"/>
          <w:lang w:val="en-US"/>
        </w:rPr>
        <w:t xml:space="preserve"> the</w:t>
      </w:r>
      <w:r w:rsidR="00797AD4">
        <w:rPr>
          <w:rFonts w:ascii="Times New Roman" w:hAnsi="Times New Roman" w:cs="Times New Roman"/>
          <w:lang w:val="en-US"/>
        </w:rPr>
        <w:t xml:space="preserve"> guests who identify themselves as being part of the LGBT community</w:t>
      </w:r>
      <w:r>
        <w:rPr>
          <w:rFonts w:ascii="Times New Roman" w:hAnsi="Times New Roman" w:cs="Times New Roman"/>
          <w:lang w:val="en-US"/>
        </w:rPr>
        <w:t xml:space="preserve"> in </w:t>
      </w:r>
      <w:r w:rsidR="00797AD4">
        <w:rPr>
          <w:rFonts w:ascii="Times New Roman" w:hAnsi="Times New Roman" w:cs="Times New Roman"/>
          <w:lang w:val="en-US"/>
        </w:rPr>
        <w:t>a</w:t>
      </w:r>
      <w:r>
        <w:rPr>
          <w:rFonts w:ascii="Times New Roman" w:hAnsi="Times New Roman" w:cs="Times New Roman"/>
          <w:lang w:val="en-US"/>
        </w:rPr>
        <w:t xml:space="preserve"> bar</w:t>
      </w:r>
      <w:r w:rsidR="00797AD4">
        <w:rPr>
          <w:rFonts w:ascii="Times New Roman" w:hAnsi="Times New Roman" w:cs="Times New Roman"/>
          <w:lang w:val="en-US"/>
        </w:rPr>
        <w:t xml:space="preserve"> named “The</w:t>
      </w:r>
      <w:r>
        <w:rPr>
          <w:rFonts w:ascii="Times New Roman" w:hAnsi="Times New Roman" w:cs="Times New Roman"/>
          <w:lang w:val="en-US"/>
        </w:rPr>
        <w:t xml:space="preserve"> Rocco.</w:t>
      </w:r>
      <w:r w:rsidR="00797AD4">
        <w:rPr>
          <w:rFonts w:ascii="Times New Roman" w:hAnsi="Times New Roman" w:cs="Times New Roman"/>
          <w:lang w:val="en-US"/>
        </w:rPr>
        <w:t>”</w:t>
      </w:r>
      <w:r>
        <w:rPr>
          <w:rFonts w:ascii="Times New Roman" w:hAnsi="Times New Roman" w:cs="Times New Roman"/>
          <w:lang w:val="en-US"/>
        </w:rPr>
        <w:t xml:space="preserve"> </w:t>
      </w:r>
      <w:r w:rsidR="00EA7EDC">
        <w:rPr>
          <w:rFonts w:ascii="Times New Roman" w:hAnsi="Times New Roman" w:cs="Times New Roman"/>
          <w:lang w:val="en-US"/>
        </w:rPr>
        <w:t>We</w:t>
      </w:r>
      <w:r>
        <w:rPr>
          <w:rFonts w:ascii="Times New Roman" w:hAnsi="Times New Roman" w:cs="Times New Roman"/>
          <w:lang w:val="en-US"/>
        </w:rPr>
        <w:t xml:space="preserve"> described </w:t>
      </w:r>
      <w:r w:rsidR="00EA7EDC">
        <w:rPr>
          <w:rFonts w:ascii="Times New Roman" w:hAnsi="Times New Roman" w:cs="Times New Roman"/>
          <w:lang w:val="en-US"/>
        </w:rPr>
        <w:t>our</w:t>
      </w:r>
      <w:r>
        <w:rPr>
          <w:rFonts w:ascii="Times New Roman" w:hAnsi="Times New Roman" w:cs="Times New Roman"/>
          <w:lang w:val="en-US"/>
        </w:rPr>
        <w:t xml:space="preserve"> observations on, communications with, and reflections from these guests.</w:t>
      </w:r>
    </w:p>
    <w:p w14:paraId="48F63E85" w14:textId="21F71DF9" w:rsidR="008F4B64" w:rsidRPr="008F4B64" w:rsidRDefault="00496103" w:rsidP="00C00CA3">
      <w:pPr>
        <w:spacing w:line="240" w:lineRule="auto"/>
        <w:rPr>
          <w:lang w:val="en-US"/>
        </w:rPr>
      </w:pPr>
      <w:r>
        <w:rPr>
          <w:rFonts w:ascii="Times New Roman" w:hAnsi="Times New Roman" w:cs="Times New Roman"/>
          <w:lang w:val="en-US"/>
        </w:rPr>
        <w:t>Whether or not we all</w:t>
      </w:r>
      <w:r w:rsidR="008F4B64" w:rsidRPr="00DC3366">
        <w:rPr>
          <w:rFonts w:ascii="Times New Roman" w:hAnsi="Times New Roman" w:cs="Times New Roman"/>
          <w:lang w:val="en-US"/>
        </w:rPr>
        <w:t xml:space="preserve"> had encounters with </w:t>
      </w:r>
      <w:r>
        <w:rPr>
          <w:rFonts w:ascii="Times New Roman" w:hAnsi="Times New Roman" w:cs="Times New Roman"/>
          <w:lang w:val="en-US"/>
        </w:rPr>
        <w:t>this so-</w:t>
      </w:r>
      <w:r w:rsidR="004A4D5D">
        <w:rPr>
          <w:rFonts w:ascii="Times New Roman" w:hAnsi="Times New Roman" w:cs="Times New Roman"/>
          <w:lang w:val="en-US"/>
        </w:rPr>
        <w:t>labeled</w:t>
      </w:r>
      <w:r>
        <w:rPr>
          <w:rFonts w:ascii="Times New Roman" w:hAnsi="Times New Roman" w:cs="Times New Roman"/>
          <w:lang w:val="en-US"/>
        </w:rPr>
        <w:t xml:space="preserve"> ‘</w:t>
      </w:r>
      <w:r w:rsidR="008F4B64" w:rsidRPr="00DC3366">
        <w:rPr>
          <w:rFonts w:ascii="Times New Roman" w:hAnsi="Times New Roman" w:cs="Times New Roman"/>
          <w:lang w:val="en-US"/>
        </w:rPr>
        <w:t>sexual minorit</w:t>
      </w:r>
      <w:r>
        <w:rPr>
          <w:rFonts w:ascii="Times New Roman" w:hAnsi="Times New Roman" w:cs="Times New Roman"/>
          <w:lang w:val="en-US"/>
        </w:rPr>
        <w:t>y’</w:t>
      </w:r>
      <w:r w:rsidR="009D4749">
        <w:rPr>
          <w:rFonts w:ascii="Times New Roman" w:hAnsi="Times New Roman" w:cs="Times New Roman"/>
          <w:lang w:val="en-US"/>
        </w:rPr>
        <w:t xml:space="preserve"> beforehand,</w:t>
      </w:r>
      <w:r w:rsidR="008F4B64" w:rsidRPr="00DC3366">
        <w:rPr>
          <w:rFonts w:ascii="Times New Roman" w:hAnsi="Times New Roman" w:cs="Times New Roman"/>
          <w:lang w:val="en-US"/>
        </w:rPr>
        <w:t xml:space="preserve"> every </w:t>
      </w:r>
      <w:r w:rsidR="00AB001C">
        <w:rPr>
          <w:rFonts w:ascii="Times New Roman" w:hAnsi="Times New Roman" w:cs="Times New Roman"/>
          <w:lang w:val="en-US"/>
        </w:rPr>
        <w:t>single o</w:t>
      </w:r>
      <w:r w:rsidR="008F4B64" w:rsidRPr="00DC3366">
        <w:rPr>
          <w:rFonts w:ascii="Times New Roman" w:hAnsi="Times New Roman" w:cs="Times New Roman"/>
          <w:lang w:val="en-US"/>
        </w:rPr>
        <w:t xml:space="preserve">ne of </w:t>
      </w:r>
      <w:r>
        <w:rPr>
          <w:rFonts w:ascii="Times New Roman" w:hAnsi="Times New Roman" w:cs="Times New Roman"/>
          <w:lang w:val="en-US"/>
        </w:rPr>
        <w:t>us</w:t>
      </w:r>
      <w:r w:rsidR="008F4B64" w:rsidRPr="00DC3366">
        <w:rPr>
          <w:rFonts w:ascii="Times New Roman" w:hAnsi="Times New Roman" w:cs="Times New Roman"/>
          <w:lang w:val="en-US"/>
        </w:rPr>
        <w:t xml:space="preserve"> enjoyed </w:t>
      </w:r>
      <w:r>
        <w:rPr>
          <w:rFonts w:ascii="Times New Roman" w:hAnsi="Times New Roman" w:cs="Times New Roman"/>
          <w:lang w:val="en-US"/>
        </w:rPr>
        <w:t>the</w:t>
      </w:r>
      <w:r w:rsidR="008F4B64" w:rsidRPr="00DC3366">
        <w:rPr>
          <w:rFonts w:ascii="Times New Roman" w:hAnsi="Times New Roman" w:cs="Times New Roman"/>
          <w:lang w:val="en-US"/>
        </w:rPr>
        <w:t xml:space="preserve"> experience </w:t>
      </w:r>
      <w:r>
        <w:rPr>
          <w:rFonts w:ascii="Times New Roman" w:hAnsi="Times New Roman" w:cs="Times New Roman"/>
          <w:lang w:val="en-US"/>
        </w:rPr>
        <w:t>at “The</w:t>
      </w:r>
      <w:r w:rsidR="008F4B64" w:rsidRPr="00DC3366">
        <w:rPr>
          <w:rFonts w:ascii="Times New Roman" w:hAnsi="Times New Roman" w:cs="Times New Roman"/>
          <w:lang w:val="en-US"/>
        </w:rPr>
        <w:t xml:space="preserve"> Rocco.</w:t>
      </w:r>
      <w:r>
        <w:rPr>
          <w:rFonts w:ascii="Times New Roman" w:hAnsi="Times New Roman" w:cs="Times New Roman"/>
          <w:lang w:val="en-US"/>
        </w:rPr>
        <w:t>”</w:t>
      </w:r>
      <w:r w:rsidR="008F4B64" w:rsidRPr="00DC3366">
        <w:rPr>
          <w:rFonts w:ascii="Times New Roman" w:hAnsi="Times New Roman" w:cs="Times New Roman"/>
          <w:lang w:val="en-US"/>
        </w:rPr>
        <w:t xml:space="preserve"> The guests in </w:t>
      </w:r>
      <w:r w:rsidR="00AB001C">
        <w:rPr>
          <w:rFonts w:ascii="Times New Roman" w:hAnsi="Times New Roman" w:cs="Times New Roman"/>
          <w:lang w:val="en-US"/>
        </w:rPr>
        <w:t>“T</w:t>
      </w:r>
      <w:r w:rsidR="008F4B64" w:rsidRPr="00DC3366">
        <w:rPr>
          <w:rFonts w:ascii="Times New Roman" w:hAnsi="Times New Roman" w:cs="Times New Roman"/>
          <w:lang w:val="en-US"/>
        </w:rPr>
        <w:t>he Rocco</w:t>
      </w:r>
      <w:r w:rsidR="00AB001C">
        <w:rPr>
          <w:rFonts w:ascii="Times New Roman" w:hAnsi="Times New Roman" w:cs="Times New Roman"/>
          <w:lang w:val="en-US"/>
        </w:rPr>
        <w:t>”</w:t>
      </w:r>
      <w:r w:rsidR="008F4B64" w:rsidRPr="00DC3366">
        <w:rPr>
          <w:rFonts w:ascii="Times New Roman" w:hAnsi="Times New Roman" w:cs="Times New Roman"/>
          <w:lang w:val="en-US"/>
        </w:rPr>
        <w:t xml:space="preserve"> drank, chatted, smoked</w:t>
      </w:r>
      <w:r w:rsidR="00AB001C">
        <w:rPr>
          <w:rFonts w:ascii="Times New Roman" w:hAnsi="Times New Roman" w:cs="Times New Roman"/>
          <w:lang w:val="en-US"/>
        </w:rPr>
        <w:t>,</w:t>
      </w:r>
      <w:r w:rsidR="008F4B64" w:rsidRPr="00DC3366">
        <w:rPr>
          <w:rFonts w:ascii="Times New Roman" w:hAnsi="Times New Roman" w:cs="Times New Roman"/>
          <w:lang w:val="en-US"/>
        </w:rPr>
        <w:t xml:space="preserve"> and sang </w:t>
      </w:r>
      <w:r w:rsidR="00AB001C">
        <w:rPr>
          <w:rFonts w:ascii="Times New Roman" w:hAnsi="Times New Roman" w:cs="Times New Roman"/>
          <w:lang w:val="en-US"/>
        </w:rPr>
        <w:t>just like guests would in any other bar</w:t>
      </w:r>
      <w:r w:rsidR="008F4B64" w:rsidRPr="00DC3366">
        <w:rPr>
          <w:rFonts w:ascii="Times New Roman" w:hAnsi="Times New Roman" w:cs="Times New Roman"/>
          <w:lang w:val="en-US"/>
        </w:rPr>
        <w:t xml:space="preserve">. The </w:t>
      </w:r>
      <w:r w:rsidR="00F55425">
        <w:rPr>
          <w:rFonts w:ascii="Times New Roman" w:hAnsi="Times New Roman" w:cs="Times New Roman"/>
          <w:lang w:val="en-US"/>
        </w:rPr>
        <w:t>encounter</w:t>
      </w:r>
      <w:r w:rsidR="008F4B64" w:rsidRPr="00DC3366">
        <w:rPr>
          <w:rFonts w:ascii="Times New Roman" w:hAnsi="Times New Roman" w:cs="Times New Roman"/>
          <w:lang w:val="en-US"/>
        </w:rPr>
        <w:t xml:space="preserve"> made </w:t>
      </w:r>
      <w:r w:rsidR="00AB001C">
        <w:rPr>
          <w:rFonts w:ascii="Times New Roman" w:hAnsi="Times New Roman" w:cs="Times New Roman"/>
          <w:lang w:val="en-US"/>
        </w:rPr>
        <w:t>us</w:t>
      </w:r>
      <w:r w:rsidR="008F4B64" w:rsidRPr="00DC3366">
        <w:rPr>
          <w:rFonts w:ascii="Times New Roman" w:hAnsi="Times New Roman" w:cs="Times New Roman"/>
          <w:lang w:val="en-US"/>
        </w:rPr>
        <w:t xml:space="preserve"> realize that</w:t>
      </w:r>
      <w:r w:rsidR="009854B8">
        <w:rPr>
          <w:rFonts w:ascii="Times New Roman" w:hAnsi="Times New Roman" w:cs="Times New Roman"/>
          <w:lang w:val="en-US"/>
        </w:rPr>
        <w:t xml:space="preserve"> “The</w:t>
      </w:r>
      <w:r w:rsidR="008F4B64" w:rsidRPr="00DC3366">
        <w:rPr>
          <w:rFonts w:ascii="Times New Roman" w:hAnsi="Times New Roman" w:cs="Times New Roman"/>
          <w:lang w:val="en-US"/>
        </w:rPr>
        <w:t xml:space="preserve"> Rocco</w:t>
      </w:r>
      <w:r w:rsidR="009854B8">
        <w:rPr>
          <w:rFonts w:ascii="Times New Roman" w:hAnsi="Times New Roman" w:cs="Times New Roman"/>
          <w:lang w:val="en-US"/>
        </w:rPr>
        <w:t>”</w:t>
      </w:r>
      <w:r w:rsidR="008F4B64" w:rsidRPr="00DC3366">
        <w:rPr>
          <w:rFonts w:ascii="Times New Roman" w:hAnsi="Times New Roman" w:cs="Times New Roman"/>
          <w:lang w:val="en-US"/>
        </w:rPr>
        <w:t xml:space="preserve"> or </w:t>
      </w:r>
      <w:proofErr w:type="spellStart"/>
      <w:r w:rsidR="008F4B64" w:rsidRPr="00DC3366">
        <w:rPr>
          <w:rFonts w:ascii="Times New Roman" w:hAnsi="Times New Roman" w:cs="Times New Roman"/>
          <w:lang w:val="en-US"/>
        </w:rPr>
        <w:t>Labyrint</w:t>
      </w:r>
      <w:proofErr w:type="spellEnd"/>
      <w:r w:rsidR="008F4B64" w:rsidRPr="00DC3366">
        <w:rPr>
          <w:rFonts w:ascii="Times New Roman" w:hAnsi="Times New Roman" w:cs="Times New Roman"/>
          <w:lang w:val="en-US"/>
        </w:rPr>
        <w:t xml:space="preserve"> </w:t>
      </w:r>
      <w:r w:rsidR="008F4B64">
        <w:rPr>
          <w:rFonts w:ascii="Times New Roman" w:hAnsi="Times New Roman" w:cs="Times New Roman"/>
          <w:lang w:val="en-US"/>
        </w:rPr>
        <w:t>is</w:t>
      </w:r>
      <w:r w:rsidR="008F4B64" w:rsidRPr="00DC3366">
        <w:rPr>
          <w:rFonts w:ascii="Times New Roman" w:hAnsi="Times New Roman" w:cs="Times New Roman"/>
          <w:lang w:val="en-US"/>
        </w:rPr>
        <w:t xml:space="preserve"> </w:t>
      </w:r>
      <w:r w:rsidR="009854B8">
        <w:rPr>
          <w:rFonts w:ascii="Times New Roman" w:hAnsi="Times New Roman" w:cs="Times New Roman"/>
          <w:lang w:val="en-US"/>
        </w:rPr>
        <w:t>just</w:t>
      </w:r>
      <w:r w:rsidR="008F4B64">
        <w:rPr>
          <w:rFonts w:ascii="Times New Roman" w:hAnsi="Times New Roman" w:cs="Times New Roman"/>
          <w:lang w:val="en-US"/>
        </w:rPr>
        <w:t xml:space="preserve"> another small social group in which people gather together with a common interest and identity recognition. The </w:t>
      </w:r>
      <w:r w:rsidR="009854B8">
        <w:rPr>
          <w:rFonts w:ascii="Times New Roman" w:hAnsi="Times New Roman" w:cs="Times New Roman"/>
          <w:lang w:val="en-US"/>
        </w:rPr>
        <w:t>status</w:t>
      </w:r>
      <w:r w:rsidR="008F4B64">
        <w:rPr>
          <w:rFonts w:ascii="Times New Roman" w:hAnsi="Times New Roman" w:cs="Times New Roman"/>
          <w:lang w:val="en-US"/>
        </w:rPr>
        <w:t xml:space="preserve"> of the word ‘being homosexual’ </w:t>
      </w:r>
      <w:r w:rsidR="009854B8">
        <w:rPr>
          <w:rFonts w:ascii="Times New Roman" w:hAnsi="Times New Roman" w:cs="Times New Roman"/>
          <w:lang w:val="en-US"/>
        </w:rPr>
        <w:t>can be considered to be</w:t>
      </w:r>
      <w:r w:rsidR="008F4B64">
        <w:rPr>
          <w:rFonts w:ascii="Times New Roman" w:hAnsi="Times New Roman" w:cs="Times New Roman"/>
          <w:lang w:val="en-US"/>
        </w:rPr>
        <w:t xml:space="preserve"> equal to ‘being </w:t>
      </w:r>
      <w:r w:rsidR="009854B8">
        <w:rPr>
          <w:rFonts w:ascii="Times New Roman" w:hAnsi="Times New Roman" w:cs="Times New Roman"/>
          <w:lang w:val="en-US"/>
        </w:rPr>
        <w:t xml:space="preserve">a </w:t>
      </w:r>
      <w:r w:rsidR="008F4B64">
        <w:rPr>
          <w:rFonts w:ascii="Times New Roman" w:hAnsi="Times New Roman" w:cs="Times New Roman"/>
          <w:lang w:val="en-US"/>
        </w:rPr>
        <w:t>music lover’ or ‘like swimming</w:t>
      </w:r>
      <w:r w:rsidR="009854B8">
        <w:rPr>
          <w:rFonts w:ascii="Times New Roman" w:hAnsi="Times New Roman" w:cs="Times New Roman"/>
          <w:lang w:val="en-US"/>
        </w:rPr>
        <w:t>,’</w:t>
      </w:r>
      <w:r w:rsidR="008F4B64">
        <w:rPr>
          <w:rFonts w:ascii="Times New Roman" w:hAnsi="Times New Roman" w:cs="Times New Roman"/>
          <w:lang w:val="en-US"/>
        </w:rPr>
        <w:t xml:space="preserve"> which allows the (</w:t>
      </w:r>
      <w:r w:rsidR="009854B8">
        <w:rPr>
          <w:rFonts w:ascii="Times New Roman" w:hAnsi="Times New Roman" w:cs="Times New Roman"/>
          <w:lang w:val="en-US"/>
        </w:rPr>
        <w:t>majority of</w:t>
      </w:r>
      <w:r w:rsidR="008F4B64">
        <w:rPr>
          <w:rFonts w:ascii="Times New Roman" w:hAnsi="Times New Roman" w:cs="Times New Roman"/>
          <w:lang w:val="en-US"/>
        </w:rPr>
        <w:t>) guests of</w:t>
      </w:r>
      <w:r w:rsidR="009854B8">
        <w:rPr>
          <w:rFonts w:ascii="Times New Roman" w:hAnsi="Times New Roman" w:cs="Times New Roman"/>
          <w:lang w:val="en-US"/>
        </w:rPr>
        <w:t xml:space="preserve"> “The</w:t>
      </w:r>
      <w:r w:rsidR="008F4B64">
        <w:rPr>
          <w:rFonts w:ascii="Times New Roman" w:hAnsi="Times New Roman" w:cs="Times New Roman"/>
          <w:lang w:val="en-US"/>
        </w:rPr>
        <w:t xml:space="preserve"> Rocco</w:t>
      </w:r>
      <w:r w:rsidR="009854B8">
        <w:rPr>
          <w:rFonts w:ascii="Times New Roman" w:hAnsi="Times New Roman" w:cs="Times New Roman"/>
          <w:lang w:val="en-US"/>
        </w:rPr>
        <w:t>”</w:t>
      </w:r>
      <w:r w:rsidR="008F4B64">
        <w:rPr>
          <w:rFonts w:ascii="Times New Roman" w:hAnsi="Times New Roman" w:cs="Times New Roman"/>
          <w:lang w:val="en-US"/>
        </w:rPr>
        <w:t xml:space="preserve"> and members of </w:t>
      </w:r>
      <w:proofErr w:type="spellStart"/>
      <w:r w:rsidR="008F4B64">
        <w:rPr>
          <w:rFonts w:ascii="Times New Roman" w:hAnsi="Times New Roman" w:cs="Times New Roman"/>
          <w:lang w:val="en-US"/>
        </w:rPr>
        <w:t>Labyrint</w:t>
      </w:r>
      <w:proofErr w:type="spellEnd"/>
      <w:r w:rsidR="008F4B64">
        <w:rPr>
          <w:rFonts w:ascii="Times New Roman" w:hAnsi="Times New Roman" w:cs="Times New Roman"/>
          <w:lang w:val="en-US"/>
        </w:rPr>
        <w:t xml:space="preserve"> to find friends with </w:t>
      </w:r>
      <w:r w:rsidR="009854B8">
        <w:rPr>
          <w:rFonts w:ascii="Times New Roman" w:hAnsi="Times New Roman" w:cs="Times New Roman"/>
          <w:lang w:val="en-US"/>
        </w:rPr>
        <w:t xml:space="preserve">the </w:t>
      </w:r>
      <w:r w:rsidR="008F4B64">
        <w:rPr>
          <w:rFonts w:ascii="Times New Roman" w:hAnsi="Times New Roman" w:cs="Times New Roman"/>
          <w:lang w:val="en-US"/>
        </w:rPr>
        <w:t>same interests and share their life stories. It has never been a reason for them to isolate themselves from the public and shall never be a reason for us to otherize them and treat them differently.</w:t>
      </w:r>
    </w:p>
    <w:p w14:paraId="7288FC21" w14:textId="2A0188C0" w:rsidR="001C12AE" w:rsidRDefault="001C12AE" w:rsidP="001C12AE">
      <w:pPr>
        <w:pStyle w:val="Heading1"/>
        <w:rPr>
          <w:rFonts w:ascii="Times New Roman" w:hAnsi="Times New Roman" w:cs="Times New Roman"/>
          <w:szCs w:val="22"/>
        </w:rPr>
      </w:pPr>
      <w:r w:rsidRPr="009C161F">
        <w:rPr>
          <w:rFonts w:ascii="Times New Roman" w:hAnsi="Times New Roman" w:cs="Times New Roman"/>
          <w:szCs w:val="22"/>
        </w:rPr>
        <w:t>References</w:t>
      </w:r>
    </w:p>
    <w:p w14:paraId="64C20B0B" w14:textId="77777777" w:rsidR="00EF51BB" w:rsidRPr="00AD55D2" w:rsidRDefault="00EF51BB" w:rsidP="00C00CA3">
      <w:pPr>
        <w:spacing w:line="240" w:lineRule="auto"/>
        <w:ind w:left="567" w:hanging="567"/>
        <w:rPr>
          <w:rFonts w:ascii="Times New Roman" w:hAnsi="Times New Roman" w:cs="Times New Roman"/>
          <w:color w:val="000000"/>
          <w:shd w:val="clear" w:color="auto" w:fill="FFFFFF"/>
        </w:rPr>
      </w:pPr>
      <w:r w:rsidRPr="00AD55D2">
        <w:rPr>
          <w:rFonts w:ascii="Times New Roman" w:hAnsi="Times New Roman" w:cs="Times New Roman"/>
          <w:color w:val="000000"/>
          <w:shd w:val="clear" w:color="auto" w:fill="FFFFFF"/>
        </w:rPr>
        <w:t xml:space="preserve">Holliday, A., Hyde, M., &amp; </w:t>
      </w:r>
      <w:proofErr w:type="spellStart"/>
      <w:r w:rsidRPr="00AD55D2">
        <w:rPr>
          <w:rFonts w:ascii="Times New Roman" w:hAnsi="Times New Roman" w:cs="Times New Roman"/>
          <w:color w:val="000000"/>
          <w:shd w:val="clear" w:color="auto" w:fill="FFFFFF"/>
        </w:rPr>
        <w:t>Kullman</w:t>
      </w:r>
      <w:proofErr w:type="spellEnd"/>
      <w:r w:rsidRPr="00AD55D2">
        <w:rPr>
          <w:rFonts w:ascii="Times New Roman" w:hAnsi="Times New Roman" w:cs="Times New Roman"/>
          <w:color w:val="000000"/>
          <w:shd w:val="clear" w:color="auto" w:fill="FFFFFF"/>
        </w:rPr>
        <w:t>, J. (2004). </w:t>
      </w:r>
      <w:r w:rsidRPr="00AD55D2">
        <w:rPr>
          <w:rFonts w:ascii="Times New Roman" w:hAnsi="Times New Roman" w:cs="Times New Roman"/>
          <w:i/>
          <w:iCs/>
          <w:color w:val="000000"/>
          <w:shd w:val="clear" w:color="auto" w:fill="FFFFFF"/>
        </w:rPr>
        <w:t>Intercultural Communication: An Advanced Resource Book</w:t>
      </w:r>
      <w:r w:rsidRPr="00AD55D2">
        <w:rPr>
          <w:rFonts w:ascii="Times New Roman" w:hAnsi="Times New Roman" w:cs="Times New Roman"/>
          <w:color w:val="000000"/>
          <w:shd w:val="clear" w:color="auto" w:fill="FFFFFF"/>
        </w:rPr>
        <w:t>. USA and Canada: Routledge.</w:t>
      </w:r>
      <w:bookmarkStart w:id="1" w:name="_GoBack"/>
      <w:bookmarkEnd w:id="1"/>
    </w:p>
    <w:p w14:paraId="032E92C5" w14:textId="77777777" w:rsidR="00EF51BB" w:rsidRPr="00AD55D2" w:rsidRDefault="00EF51BB" w:rsidP="00C00CA3">
      <w:pPr>
        <w:spacing w:line="240" w:lineRule="auto"/>
        <w:ind w:left="567" w:hanging="567"/>
        <w:rPr>
          <w:rFonts w:ascii="Times New Roman" w:hAnsi="Times New Roman" w:cs="Times New Roman"/>
          <w:color w:val="000000"/>
          <w:shd w:val="clear" w:color="auto" w:fill="FFFFFF"/>
        </w:rPr>
      </w:pPr>
      <w:r w:rsidRPr="00AD55D2">
        <w:rPr>
          <w:rFonts w:ascii="Times New Roman" w:hAnsi="Times New Roman" w:cs="Times New Roman"/>
          <w:color w:val="000000"/>
          <w:shd w:val="clear" w:color="auto" w:fill="FFFFFF"/>
        </w:rPr>
        <w:t xml:space="preserve">IB. (2019, May 24). Taiwan </w:t>
      </w:r>
      <w:proofErr w:type="spellStart"/>
      <w:r w:rsidRPr="00AD55D2">
        <w:rPr>
          <w:rFonts w:ascii="Times New Roman" w:hAnsi="Times New Roman" w:cs="Times New Roman"/>
          <w:color w:val="000000"/>
          <w:shd w:val="clear" w:color="auto" w:fill="FFFFFF"/>
        </w:rPr>
        <w:t>voltrekt</w:t>
      </w:r>
      <w:proofErr w:type="spellEnd"/>
      <w:r w:rsidRPr="00AD55D2">
        <w:rPr>
          <w:rFonts w:ascii="Times New Roman" w:hAnsi="Times New Roman" w:cs="Times New Roman"/>
          <w:color w:val="000000"/>
          <w:shd w:val="clear" w:color="auto" w:fill="FFFFFF"/>
        </w:rPr>
        <w:t xml:space="preserve"> </w:t>
      </w:r>
      <w:proofErr w:type="spellStart"/>
      <w:r w:rsidRPr="00AD55D2">
        <w:rPr>
          <w:rFonts w:ascii="Times New Roman" w:hAnsi="Times New Roman" w:cs="Times New Roman"/>
          <w:color w:val="000000"/>
          <w:shd w:val="clear" w:color="auto" w:fill="FFFFFF"/>
        </w:rPr>
        <w:t>eerste</w:t>
      </w:r>
      <w:proofErr w:type="spellEnd"/>
      <w:r w:rsidRPr="00AD55D2">
        <w:rPr>
          <w:rFonts w:ascii="Times New Roman" w:hAnsi="Times New Roman" w:cs="Times New Roman"/>
          <w:color w:val="000000"/>
          <w:shd w:val="clear" w:color="auto" w:fill="FFFFFF"/>
        </w:rPr>
        <w:t xml:space="preserve"> </w:t>
      </w:r>
      <w:proofErr w:type="spellStart"/>
      <w:r w:rsidRPr="00AD55D2">
        <w:rPr>
          <w:rFonts w:ascii="Times New Roman" w:hAnsi="Times New Roman" w:cs="Times New Roman"/>
          <w:color w:val="000000"/>
          <w:shd w:val="clear" w:color="auto" w:fill="FFFFFF"/>
        </w:rPr>
        <w:t>homohuwelijken</w:t>
      </w:r>
      <w:proofErr w:type="spellEnd"/>
      <w:r w:rsidRPr="00AD55D2">
        <w:rPr>
          <w:rFonts w:ascii="Times New Roman" w:hAnsi="Times New Roman" w:cs="Times New Roman"/>
          <w:color w:val="000000"/>
          <w:shd w:val="clear" w:color="auto" w:fill="FFFFFF"/>
        </w:rPr>
        <w:t xml:space="preserve"> in </w:t>
      </w:r>
      <w:proofErr w:type="spellStart"/>
      <w:r w:rsidRPr="00AD55D2">
        <w:rPr>
          <w:rFonts w:ascii="Times New Roman" w:hAnsi="Times New Roman" w:cs="Times New Roman"/>
          <w:color w:val="000000"/>
          <w:shd w:val="clear" w:color="auto" w:fill="FFFFFF"/>
        </w:rPr>
        <w:t>Azië</w:t>
      </w:r>
      <w:proofErr w:type="spellEnd"/>
      <w:r w:rsidRPr="00AD55D2">
        <w:rPr>
          <w:rFonts w:ascii="Times New Roman" w:hAnsi="Times New Roman" w:cs="Times New Roman"/>
          <w:color w:val="000000"/>
          <w:shd w:val="clear" w:color="auto" w:fill="FFFFFF"/>
        </w:rPr>
        <w:t>. Retrieved May 24, 2019, from https://www.demorgen.be/nieuws/taiwan-voltrekt-eerste-homohuwelijken-in-azie~b33eeb9f/</w:t>
      </w:r>
    </w:p>
    <w:p w14:paraId="2CC14704" w14:textId="77777777" w:rsidR="00EF51BB" w:rsidRPr="00AD55D2" w:rsidRDefault="00EF51BB" w:rsidP="00C00CA3">
      <w:pPr>
        <w:spacing w:line="240" w:lineRule="auto"/>
        <w:ind w:left="567" w:hanging="567"/>
        <w:rPr>
          <w:rFonts w:ascii="Times New Roman" w:hAnsi="Times New Roman" w:cs="Times New Roman"/>
        </w:rPr>
      </w:pPr>
      <w:r w:rsidRPr="00AD55D2">
        <w:rPr>
          <w:rFonts w:ascii="Times New Roman" w:hAnsi="Times New Roman" w:cs="Times New Roman"/>
        </w:rPr>
        <w:t>Same-sex union legislation. (n.d.). In Wikipedia. Retrieved May 24, 2019, from https://en.wikipedia.org/wiki/Same-sex_union_legislation</w:t>
      </w:r>
    </w:p>
    <w:sectPr w:rsidR="00EF51BB" w:rsidRPr="00AD55D2" w:rsidSect="00E876C1">
      <w:pgSz w:w="11906" w:h="16838"/>
      <w:pgMar w:top="1440" w:right="1440" w:bottom="1440" w:left="1440" w:header="708" w:footer="708" w:gutter="0"/>
      <w:cols w:num="2" w:space="708"/>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E8E68" w14:textId="77777777" w:rsidR="00E733B9" w:rsidRDefault="00E733B9" w:rsidP="00CC1B65">
      <w:pPr>
        <w:spacing w:after="0" w:line="240" w:lineRule="auto"/>
      </w:pPr>
      <w:r>
        <w:separator/>
      </w:r>
    </w:p>
  </w:endnote>
  <w:endnote w:type="continuationSeparator" w:id="0">
    <w:p w14:paraId="4938C95F" w14:textId="77777777" w:rsidR="00E733B9" w:rsidRDefault="00E733B9" w:rsidP="00CC1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34600F" w14:textId="77777777" w:rsidR="00E733B9" w:rsidRDefault="00E733B9" w:rsidP="00CC1B65">
      <w:pPr>
        <w:spacing w:after="0" w:line="240" w:lineRule="auto"/>
      </w:pPr>
      <w:r>
        <w:separator/>
      </w:r>
    </w:p>
  </w:footnote>
  <w:footnote w:type="continuationSeparator" w:id="0">
    <w:p w14:paraId="3B118F84" w14:textId="77777777" w:rsidR="00E733B9" w:rsidRDefault="00E733B9" w:rsidP="00CC1B65">
      <w:pPr>
        <w:spacing w:after="0" w:line="240" w:lineRule="auto"/>
      </w:pPr>
      <w:r>
        <w:continuationSeparator/>
      </w:r>
    </w:p>
  </w:footnote>
  <w:footnote w:id="1">
    <w:p w14:paraId="6D83FA49" w14:textId="70F8AFE0" w:rsidR="001F2BF1" w:rsidRPr="001F2BF1" w:rsidRDefault="001F2BF1">
      <w:pPr>
        <w:pStyle w:val="FootnoteText"/>
        <w:rPr>
          <w:lang w:val="en-US"/>
        </w:rPr>
      </w:pPr>
      <w:r>
        <w:rPr>
          <w:rStyle w:val="FootnoteReference"/>
        </w:rPr>
        <w:footnoteRef/>
      </w:r>
      <w:r>
        <w:t xml:space="preserve"> </w:t>
      </w:r>
      <w:r w:rsidRPr="00EB0F06">
        <w:rPr>
          <w:rFonts w:ascii="Times New Roman" w:hAnsi="Times New Roman" w:cs="Times New Roman"/>
          <w:sz w:val="18"/>
          <w:szCs w:val="18"/>
          <w:lang w:val="en-US"/>
        </w:rPr>
        <w:t>All Units within the paper refer to the units from the book of Intercultural Communication by Adrian Holiday, Martin Hyde, and John Kullman.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DE479E"/>
    <w:multiLevelType w:val="hybridMultilevel"/>
    <w:tmpl w:val="ECEA5450"/>
    <w:lvl w:ilvl="0" w:tplc="17B26000">
      <w:start w:val="1"/>
      <w:numFmt w:val="decimal"/>
      <w:pStyle w:val="Heading1"/>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037176F"/>
    <w:multiLevelType w:val="hybridMultilevel"/>
    <w:tmpl w:val="544C548C"/>
    <w:lvl w:ilvl="0" w:tplc="17E4EB12">
      <w:start w:val="1"/>
      <w:numFmt w:val="decimal"/>
      <w:pStyle w:val="Heading2"/>
      <w:lvlText w:val="4.%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F4C14EC"/>
    <w:multiLevelType w:val="hybridMultilevel"/>
    <w:tmpl w:val="C4DEFBEA"/>
    <w:lvl w:ilvl="0" w:tplc="51AEDA4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C1"/>
    <w:rsid w:val="00007CC4"/>
    <w:rsid w:val="00007DC5"/>
    <w:rsid w:val="00022082"/>
    <w:rsid w:val="000317CA"/>
    <w:rsid w:val="000525D2"/>
    <w:rsid w:val="000A1EFE"/>
    <w:rsid w:val="000C71C0"/>
    <w:rsid w:val="000D417A"/>
    <w:rsid w:val="000F3D58"/>
    <w:rsid w:val="000F6C5A"/>
    <w:rsid w:val="0011659C"/>
    <w:rsid w:val="0013129B"/>
    <w:rsid w:val="00133F17"/>
    <w:rsid w:val="001C12AE"/>
    <w:rsid w:val="001D49C6"/>
    <w:rsid w:val="001F2BF1"/>
    <w:rsid w:val="00227556"/>
    <w:rsid w:val="002343FA"/>
    <w:rsid w:val="002535EE"/>
    <w:rsid w:val="002619F8"/>
    <w:rsid w:val="00267873"/>
    <w:rsid w:val="002736AC"/>
    <w:rsid w:val="00297191"/>
    <w:rsid w:val="002A4869"/>
    <w:rsid w:val="002E31A9"/>
    <w:rsid w:val="003219D8"/>
    <w:rsid w:val="0034131A"/>
    <w:rsid w:val="00347B89"/>
    <w:rsid w:val="00350D23"/>
    <w:rsid w:val="003573C1"/>
    <w:rsid w:val="003656D4"/>
    <w:rsid w:val="003706BE"/>
    <w:rsid w:val="003D752C"/>
    <w:rsid w:val="004034BC"/>
    <w:rsid w:val="00414C78"/>
    <w:rsid w:val="00436C74"/>
    <w:rsid w:val="00437100"/>
    <w:rsid w:val="00473214"/>
    <w:rsid w:val="00475764"/>
    <w:rsid w:val="00486B33"/>
    <w:rsid w:val="00496103"/>
    <w:rsid w:val="004A4D5D"/>
    <w:rsid w:val="004C274A"/>
    <w:rsid w:val="00511A0B"/>
    <w:rsid w:val="00513187"/>
    <w:rsid w:val="0051625E"/>
    <w:rsid w:val="00560A98"/>
    <w:rsid w:val="0059608C"/>
    <w:rsid w:val="00596DE6"/>
    <w:rsid w:val="005A0172"/>
    <w:rsid w:val="005F4DF5"/>
    <w:rsid w:val="006028D7"/>
    <w:rsid w:val="00610C71"/>
    <w:rsid w:val="00611F08"/>
    <w:rsid w:val="00620651"/>
    <w:rsid w:val="006262AF"/>
    <w:rsid w:val="006439FF"/>
    <w:rsid w:val="006902F7"/>
    <w:rsid w:val="006A58EB"/>
    <w:rsid w:val="006C342A"/>
    <w:rsid w:val="006D1CE1"/>
    <w:rsid w:val="006D3313"/>
    <w:rsid w:val="006E17B4"/>
    <w:rsid w:val="006F5A0C"/>
    <w:rsid w:val="00746168"/>
    <w:rsid w:val="007536B9"/>
    <w:rsid w:val="00797AD4"/>
    <w:rsid w:val="007B272C"/>
    <w:rsid w:val="007B7328"/>
    <w:rsid w:val="007E3AE7"/>
    <w:rsid w:val="007F004D"/>
    <w:rsid w:val="007F5952"/>
    <w:rsid w:val="00803A0E"/>
    <w:rsid w:val="00806E44"/>
    <w:rsid w:val="008108E1"/>
    <w:rsid w:val="008115A8"/>
    <w:rsid w:val="00813B90"/>
    <w:rsid w:val="008B75EA"/>
    <w:rsid w:val="008C17F8"/>
    <w:rsid w:val="008F4B64"/>
    <w:rsid w:val="00904993"/>
    <w:rsid w:val="0090758D"/>
    <w:rsid w:val="00980668"/>
    <w:rsid w:val="009854B8"/>
    <w:rsid w:val="009C161F"/>
    <w:rsid w:val="009D4749"/>
    <w:rsid w:val="009E60DB"/>
    <w:rsid w:val="009F35D1"/>
    <w:rsid w:val="00A05C04"/>
    <w:rsid w:val="00A40F21"/>
    <w:rsid w:val="00A6060C"/>
    <w:rsid w:val="00A77508"/>
    <w:rsid w:val="00A946CF"/>
    <w:rsid w:val="00AA3D1B"/>
    <w:rsid w:val="00AB001C"/>
    <w:rsid w:val="00AC35F4"/>
    <w:rsid w:val="00AD55D2"/>
    <w:rsid w:val="00B2720C"/>
    <w:rsid w:val="00B401A3"/>
    <w:rsid w:val="00B422FF"/>
    <w:rsid w:val="00BD4C3A"/>
    <w:rsid w:val="00BE026E"/>
    <w:rsid w:val="00BE24EA"/>
    <w:rsid w:val="00C00CA3"/>
    <w:rsid w:val="00C2627B"/>
    <w:rsid w:val="00C322DB"/>
    <w:rsid w:val="00C57F79"/>
    <w:rsid w:val="00C62607"/>
    <w:rsid w:val="00C76453"/>
    <w:rsid w:val="00C82598"/>
    <w:rsid w:val="00C921C7"/>
    <w:rsid w:val="00C96BA8"/>
    <w:rsid w:val="00CA0438"/>
    <w:rsid w:val="00CA5838"/>
    <w:rsid w:val="00CA7047"/>
    <w:rsid w:val="00CB37EC"/>
    <w:rsid w:val="00CC1B65"/>
    <w:rsid w:val="00CF0AD4"/>
    <w:rsid w:val="00CF41E1"/>
    <w:rsid w:val="00CF50B3"/>
    <w:rsid w:val="00D31141"/>
    <w:rsid w:val="00D943B7"/>
    <w:rsid w:val="00DC604D"/>
    <w:rsid w:val="00DD7322"/>
    <w:rsid w:val="00E1574B"/>
    <w:rsid w:val="00E5003C"/>
    <w:rsid w:val="00E61596"/>
    <w:rsid w:val="00E733B9"/>
    <w:rsid w:val="00E876C1"/>
    <w:rsid w:val="00EA7EDC"/>
    <w:rsid w:val="00EB0F06"/>
    <w:rsid w:val="00EB4785"/>
    <w:rsid w:val="00EC2F11"/>
    <w:rsid w:val="00EF51BB"/>
    <w:rsid w:val="00F329C1"/>
    <w:rsid w:val="00F4741E"/>
    <w:rsid w:val="00F55425"/>
    <w:rsid w:val="00F75F96"/>
    <w:rsid w:val="00F80A91"/>
    <w:rsid w:val="00FA61E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6E026"/>
  <w15:chartTrackingRefBased/>
  <w15:docId w15:val="{A39EB0FB-6E84-43AB-9AD6-A41278947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191"/>
    <w:pPr>
      <w:keepNext/>
      <w:keepLines/>
      <w:numPr>
        <w:numId w:val="1"/>
      </w:numPr>
      <w:spacing w:before="240" w:after="0"/>
      <w:ind w:left="397" w:hanging="397"/>
      <w:outlineLvl w:val="0"/>
    </w:pPr>
    <w:rPr>
      <w:rFonts w:asciiTheme="majorHAnsi" w:eastAsiaTheme="majorEastAsia" w:hAnsiTheme="majorHAnsi" w:cstheme="majorBidi"/>
      <w:b/>
      <w:caps/>
      <w:szCs w:val="32"/>
      <w:lang w:val="en-US"/>
    </w:rPr>
  </w:style>
  <w:style w:type="paragraph" w:styleId="Heading2">
    <w:name w:val="heading 2"/>
    <w:basedOn w:val="Normal"/>
    <w:next w:val="Normal"/>
    <w:link w:val="Heading2Char"/>
    <w:uiPriority w:val="9"/>
    <w:unhideWhenUsed/>
    <w:qFormat/>
    <w:rsid w:val="00EB4785"/>
    <w:pPr>
      <w:keepNext/>
      <w:keepLines/>
      <w:numPr>
        <w:numId w:val="3"/>
      </w:numPr>
      <w:spacing w:after="0"/>
      <w:ind w:left="397" w:hanging="397"/>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191"/>
    <w:rPr>
      <w:rFonts w:asciiTheme="majorHAnsi" w:eastAsiaTheme="majorEastAsia" w:hAnsiTheme="majorHAnsi" w:cstheme="majorBidi"/>
      <w:b/>
      <w:caps/>
      <w:szCs w:val="32"/>
      <w:lang w:val="en-US"/>
    </w:rPr>
  </w:style>
  <w:style w:type="paragraph" w:styleId="ListParagraph">
    <w:name w:val="List Paragraph"/>
    <w:basedOn w:val="Normal"/>
    <w:uiPriority w:val="34"/>
    <w:qFormat/>
    <w:rsid w:val="00E876C1"/>
    <w:pPr>
      <w:ind w:left="720"/>
      <w:contextualSpacing/>
    </w:pPr>
  </w:style>
  <w:style w:type="character" w:customStyle="1" w:styleId="Heading2Char">
    <w:name w:val="Heading 2 Char"/>
    <w:basedOn w:val="DefaultParagraphFont"/>
    <w:link w:val="Heading2"/>
    <w:uiPriority w:val="9"/>
    <w:rsid w:val="00EB4785"/>
    <w:rPr>
      <w:rFonts w:asciiTheme="majorHAnsi" w:eastAsiaTheme="majorEastAsia" w:hAnsiTheme="majorHAnsi" w:cstheme="majorBidi"/>
      <w:b/>
      <w:sz w:val="24"/>
      <w:szCs w:val="26"/>
    </w:rPr>
  </w:style>
  <w:style w:type="paragraph" w:styleId="Header">
    <w:name w:val="header"/>
    <w:basedOn w:val="Normal"/>
    <w:link w:val="HeaderChar"/>
    <w:uiPriority w:val="99"/>
    <w:unhideWhenUsed/>
    <w:rsid w:val="00CC1B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B65"/>
  </w:style>
  <w:style w:type="paragraph" w:styleId="Footer">
    <w:name w:val="footer"/>
    <w:basedOn w:val="Normal"/>
    <w:link w:val="FooterChar"/>
    <w:uiPriority w:val="99"/>
    <w:unhideWhenUsed/>
    <w:rsid w:val="00CC1B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B65"/>
  </w:style>
  <w:style w:type="paragraph" w:styleId="Title">
    <w:name w:val="Title"/>
    <w:basedOn w:val="Normal"/>
    <w:next w:val="Normal"/>
    <w:link w:val="TitleChar"/>
    <w:uiPriority w:val="10"/>
    <w:qFormat/>
    <w:rsid w:val="00BD4C3A"/>
    <w:pPr>
      <w:spacing w:after="0" w:line="240" w:lineRule="auto"/>
      <w:contextualSpacing/>
    </w:pPr>
    <w:rPr>
      <w:rFonts w:ascii="Times New Roman" w:eastAsiaTheme="majorEastAsia" w:hAnsi="Times New Roman" w:cstheme="majorBidi"/>
      <w:caps/>
      <w:spacing w:val="-10"/>
      <w:kern w:val="28"/>
      <w:sz w:val="56"/>
      <w:szCs w:val="56"/>
    </w:rPr>
  </w:style>
  <w:style w:type="character" w:customStyle="1" w:styleId="TitleChar">
    <w:name w:val="Title Char"/>
    <w:basedOn w:val="DefaultParagraphFont"/>
    <w:link w:val="Title"/>
    <w:uiPriority w:val="10"/>
    <w:rsid w:val="00BD4C3A"/>
    <w:rPr>
      <w:rFonts w:ascii="Times New Roman" w:eastAsiaTheme="majorEastAsia" w:hAnsi="Times New Roman" w:cstheme="majorBidi"/>
      <w:caps/>
      <w:spacing w:val="-10"/>
      <w:kern w:val="28"/>
      <w:sz w:val="56"/>
      <w:szCs w:val="56"/>
    </w:rPr>
  </w:style>
  <w:style w:type="paragraph" w:styleId="BalloonText">
    <w:name w:val="Balloon Text"/>
    <w:basedOn w:val="Normal"/>
    <w:link w:val="BalloonTextChar"/>
    <w:uiPriority w:val="99"/>
    <w:semiHidden/>
    <w:unhideWhenUsed/>
    <w:rsid w:val="006902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02F7"/>
    <w:rPr>
      <w:rFonts w:ascii="Segoe UI" w:hAnsi="Segoe UI" w:cs="Segoe UI"/>
      <w:sz w:val="18"/>
      <w:szCs w:val="18"/>
    </w:rPr>
  </w:style>
  <w:style w:type="paragraph" w:styleId="FootnoteText">
    <w:name w:val="footnote text"/>
    <w:basedOn w:val="Normal"/>
    <w:link w:val="FootnoteTextChar"/>
    <w:uiPriority w:val="99"/>
    <w:semiHidden/>
    <w:unhideWhenUsed/>
    <w:rsid w:val="001F2BF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2BF1"/>
    <w:rPr>
      <w:sz w:val="20"/>
      <w:szCs w:val="20"/>
    </w:rPr>
  </w:style>
  <w:style w:type="character" w:styleId="FootnoteReference">
    <w:name w:val="footnote reference"/>
    <w:basedOn w:val="DefaultParagraphFont"/>
    <w:uiPriority w:val="99"/>
    <w:semiHidden/>
    <w:unhideWhenUsed/>
    <w:rsid w:val="001F2BF1"/>
    <w:rPr>
      <w:vertAlign w:val="superscript"/>
    </w:rPr>
  </w:style>
  <w:style w:type="character" w:styleId="Hyperlink">
    <w:name w:val="Hyperlink"/>
    <w:basedOn w:val="DefaultParagraphFont"/>
    <w:uiPriority w:val="99"/>
    <w:unhideWhenUsed/>
    <w:rsid w:val="00E5003C"/>
    <w:rPr>
      <w:color w:val="0563C1" w:themeColor="hyperlink"/>
      <w:u w:val="single"/>
    </w:rPr>
  </w:style>
  <w:style w:type="character" w:styleId="UnresolvedMention">
    <w:name w:val="Unresolved Mention"/>
    <w:basedOn w:val="DefaultParagraphFont"/>
    <w:uiPriority w:val="99"/>
    <w:semiHidden/>
    <w:unhideWhenUsed/>
    <w:rsid w:val="00E500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40325">
      <w:bodyDiv w:val="1"/>
      <w:marLeft w:val="0"/>
      <w:marRight w:val="0"/>
      <w:marTop w:val="0"/>
      <w:marBottom w:val="0"/>
      <w:divBdr>
        <w:top w:val="none" w:sz="0" w:space="0" w:color="auto"/>
        <w:left w:val="none" w:sz="0" w:space="0" w:color="auto"/>
        <w:bottom w:val="none" w:sz="0" w:space="0" w:color="auto"/>
        <w:right w:val="none" w:sz="0" w:space="0" w:color="auto"/>
      </w:divBdr>
    </w:div>
    <w:div w:id="358437941">
      <w:bodyDiv w:val="1"/>
      <w:marLeft w:val="0"/>
      <w:marRight w:val="0"/>
      <w:marTop w:val="0"/>
      <w:marBottom w:val="0"/>
      <w:divBdr>
        <w:top w:val="none" w:sz="0" w:space="0" w:color="auto"/>
        <w:left w:val="none" w:sz="0" w:space="0" w:color="auto"/>
        <w:bottom w:val="none" w:sz="0" w:space="0" w:color="auto"/>
        <w:right w:val="none" w:sz="0" w:space="0" w:color="auto"/>
      </w:divBdr>
    </w:div>
    <w:div w:id="388497630">
      <w:bodyDiv w:val="1"/>
      <w:marLeft w:val="0"/>
      <w:marRight w:val="0"/>
      <w:marTop w:val="0"/>
      <w:marBottom w:val="0"/>
      <w:divBdr>
        <w:top w:val="none" w:sz="0" w:space="0" w:color="auto"/>
        <w:left w:val="none" w:sz="0" w:space="0" w:color="auto"/>
        <w:bottom w:val="none" w:sz="0" w:space="0" w:color="auto"/>
        <w:right w:val="none" w:sz="0" w:space="0" w:color="auto"/>
      </w:divBdr>
    </w:div>
    <w:div w:id="680011611">
      <w:bodyDiv w:val="1"/>
      <w:marLeft w:val="0"/>
      <w:marRight w:val="0"/>
      <w:marTop w:val="0"/>
      <w:marBottom w:val="0"/>
      <w:divBdr>
        <w:top w:val="none" w:sz="0" w:space="0" w:color="auto"/>
        <w:left w:val="none" w:sz="0" w:space="0" w:color="auto"/>
        <w:bottom w:val="none" w:sz="0" w:space="0" w:color="auto"/>
        <w:right w:val="none" w:sz="0" w:space="0" w:color="auto"/>
      </w:divBdr>
    </w:div>
    <w:div w:id="680477423">
      <w:bodyDiv w:val="1"/>
      <w:marLeft w:val="0"/>
      <w:marRight w:val="0"/>
      <w:marTop w:val="0"/>
      <w:marBottom w:val="0"/>
      <w:divBdr>
        <w:top w:val="none" w:sz="0" w:space="0" w:color="auto"/>
        <w:left w:val="none" w:sz="0" w:space="0" w:color="auto"/>
        <w:bottom w:val="none" w:sz="0" w:space="0" w:color="auto"/>
        <w:right w:val="none" w:sz="0" w:space="0" w:color="auto"/>
      </w:divBdr>
    </w:div>
    <w:div w:id="691423178">
      <w:bodyDiv w:val="1"/>
      <w:marLeft w:val="0"/>
      <w:marRight w:val="0"/>
      <w:marTop w:val="0"/>
      <w:marBottom w:val="0"/>
      <w:divBdr>
        <w:top w:val="none" w:sz="0" w:space="0" w:color="auto"/>
        <w:left w:val="none" w:sz="0" w:space="0" w:color="auto"/>
        <w:bottom w:val="none" w:sz="0" w:space="0" w:color="auto"/>
        <w:right w:val="none" w:sz="0" w:space="0" w:color="auto"/>
      </w:divBdr>
    </w:div>
    <w:div w:id="1176457938">
      <w:bodyDiv w:val="1"/>
      <w:marLeft w:val="0"/>
      <w:marRight w:val="0"/>
      <w:marTop w:val="0"/>
      <w:marBottom w:val="0"/>
      <w:divBdr>
        <w:top w:val="none" w:sz="0" w:space="0" w:color="auto"/>
        <w:left w:val="none" w:sz="0" w:space="0" w:color="auto"/>
        <w:bottom w:val="none" w:sz="0" w:space="0" w:color="auto"/>
        <w:right w:val="none" w:sz="0" w:space="0" w:color="auto"/>
      </w:divBdr>
    </w:div>
    <w:div w:id="169136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A1D5F-A28C-49D3-A741-25E15E00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6</Pages>
  <Words>2642</Words>
  <Characters>15063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Van Hoeserlande</dc:creator>
  <cp:keywords/>
  <dc:description/>
  <cp:lastModifiedBy>Ciaran Van Hoeserlande</cp:lastModifiedBy>
  <cp:revision>134</cp:revision>
  <dcterms:created xsi:type="dcterms:W3CDTF">2019-05-24T11:22:00Z</dcterms:created>
  <dcterms:modified xsi:type="dcterms:W3CDTF">2019-06-01T10:11:00Z</dcterms:modified>
</cp:coreProperties>
</file>