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BF36EB" w14:textId="73A4CE5B" w:rsidR="00F1644E" w:rsidRDefault="00F1644E" w:rsidP="00F1644E">
      <w:pPr>
        <w:jc w:val="center"/>
        <w:rPr>
          <w:sz w:val="28"/>
        </w:rPr>
      </w:pPr>
      <w:r w:rsidRPr="00F1644E">
        <w:rPr>
          <w:sz w:val="28"/>
        </w:rPr>
        <w:t>One-page summary of our intended publication</w:t>
      </w:r>
    </w:p>
    <w:p w14:paraId="148D5B98" w14:textId="77777777" w:rsidR="00F1644E" w:rsidRPr="00F1644E" w:rsidRDefault="00F1644E" w:rsidP="00F1644E">
      <w:pPr>
        <w:jc w:val="center"/>
        <w:rPr>
          <w:sz w:val="28"/>
        </w:rPr>
      </w:pPr>
    </w:p>
    <w:p w14:paraId="0F05EE6F" w14:textId="29B5EFDA" w:rsidR="00B232D4" w:rsidRDefault="00B232D4" w:rsidP="00B232D4">
      <w:pPr>
        <w:pStyle w:val="Heading1"/>
      </w:pPr>
      <w:r w:rsidRPr="29D94507">
        <w:t>The type of paper.</w:t>
      </w:r>
    </w:p>
    <w:p w14:paraId="4E29B1DC" w14:textId="71C78BA1" w:rsidR="00F1644E" w:rsidRDefault="00F1644E" w:rsidP="00F1644E">
      <w:r>
        <w:t xml:space="preserve">The type of publication intended from the first workshop is a viewpoint article in which we present </w:t>
      </w:r>
      <w:r w:rsidRPr="00F1644E">
        <w:t>the need for theoretical and practical foundations</w:t>
      </w:r>
      <w:r>
        <w:t xml:space="preserve"> in patient safety, introduce Safety Informatics and its relevance to healthcare delivery, and present our views on types of patient-safety challenges that might arise from the use of new and emerging health information technologies.</w:t>
      </w:r>
    </w:p>
    <w:p w14:paraId="0F44998D" w14:textId="77777777" w:rsidR="00F1644E" w:rsidRPr="00F1644E" w:rsidRDefault="00F1644E" w:rsidP="00F1644E"/>
    <w:p w14:paraId="7198DAEF" w14:textId="7E023925" w:rsidR="00B232D4" w:rsidRDefault="00B232D4" w:rsidP="00B232D4">
      <w:pPr>
        <w:pStyle w:val="Heading1"/>
      </w:pPr>
      <w:r>
        <w:t>For whom is the paper?</w:t>
      </w:r>
    </w:p>
    <w:p w14:paraId="365730E9" w14:textId="70BD5014" w:rsidR="00F1644E" w:rsidRDefault="00F1644E" w:rsidP="00F1644E">
      <w:r>
        <w:t>Our publication is intended for decision makers, developers and users of health information technology.</w:t>
      </w:r>
    </w:p>
    <w:p w14:paraId="696B2241" w14:textId="77777777" w:rsidR="00F1644E" w:rsidRPr="00F1644E" w:rsidRDefault="00F1644E" w:rsidP="00F1644E"/>
    <w:p w14:paraId="1013EF06" w14:textId="77777777" w:rsidR="00B232D4" w:rsidRDefault="00B232D4" w:rsidP="00B232D4">
      <w:pPr>
        <w:pStyle w:val="Heading1"/>
      </w:pPr>
      <w:r w:rsidRPr="29D94507">
        <w:t>What we did in the workshop.</w:t>
      </w:r>
      <w:bookmarkStart w:id="0" w:name="_GoBack"/>
      <w:bookmarkEnd w:id="0"/>
    </w:p>
    <w:p w14:paraId="67C577BE" w14:textId="0DFF844E" w:rsidR="00B232D4" w:rsidRDefault="00B232D4" w:rsidP="00B232D4">
      <w:r>
        <w:t xml:space="preserve">A </w:t>
      </w:r>
      <w:r w:rsidRPr="00AA44BF">
        <w:t>national</w:t>
      </w:r>
      <w:r>
        <w:t>,</w:t>
      </w:r>
      <w:r w:rsidRPr="00AA44BF">
        <w:t xml:space="preserve"> expert</w:t>
      </w:r>
      <w:r>
        <w:t xml:space="preserve">, consensus-building collaboration was begun in April 2020 to </w:t>
      </w:r>
      <w:r w:rsidRPr="00284512">
        <w:t>provide a robust academic appraisal of the evidence base and subject-matter expertise</w:t>
      </w:r>
      <w:r>
        <w:t xml:space="preserve"> relating to novel patient-safety challenges of new and emerging health information technologies. The collaboration was the first in a series led</w:t>
      </w:r>
      <w:r w:rsidRPr="00AA44BF">
        <w:t xml:space="preserve"> by the </w:t>
      </w:r>
      <w:r>
        <w:t>National Institute</w:t>
      </w:r>
      <w:r w:rsidRPr="00AA44BF">
        <w:t xml:space="preserve"> </w:t>
      </w:r>
      <w:r>
        <w:t>for Health Research Patient Safety Translational Research Centres from both Yorkshire and Humber, and Greater Manchester, UK; the proposal for the workshop is available at &lt;</w:t>
      </w:r>
      <w:r w:rsidRPr="00BA5A47">
        <w:rPr>
          <w:i/>
        </w:rPr>
        <w:t xml:space="preserve">link to GitHub </w:t>
      </w:r>
      <w:r>
        <w:rPr>
          <w:i/>
        </w:rPr>
        <w:t>source</w:t>
      </w:r>
      <w:r>
        <w:t>&gt;.</w:t>
      </w:r>
      <w:r w:rsidRPr="005C22CE">
        <w:t xml:space="preserve"> </w:t>
      </w:r>
    </w:p>
    <w:p w14:paraId="1D8FA791" w14:textId="6D4C0F81" w:rsidR="00B232D4" w:rsidRDefault="00F1644E" w:rsidP="00B232D4">
      <w:r>
        <w:t xml:space="preserve">In </w:t>
      </w:r>
      <w:r w:rsidR="00B232D4">
        <w:t>the first workshop, a</w:t>
      </w:r>
      <w:r w:rsidR="00B232D4">
        <w:t xml:space="preserve"> set of new and emerging health information technologies were collated by the main author following a scoping review of the academic, commercial and grey literature relating to health information technology.</w:t>
      </w:r>
      <w:r w:rsidR="00B232D4">
        <w:t xml:space="preserve"> These technologies provided the substrate for breakout discussions about the patient-safety challenges that might arise from </w:t>
      </w:r>
      <w:r w:rsidR="008A6A0C">
        <w:t xml:space="preserve">use of </w:t>
      </w:r>
      <w:r w:rsidR="00B232D4">
        <w:t>these technologies</w:t>
      </w:r>
      <w:r>
        <w:t>,</w:t>
      </w:r>
      <w:r w:rsidR="008A6A0C">
        <w:t xml:space="preserve"> alone and in conjunction with existing, new and emerging technologies</w:t>
      </w:r>
      <w:r w:rsidR="00B232D4">
        <w:t>. The suggested challenges were then sorted into classes of challenges for succinct presentation in this publication.</w:t>
      </w:r>
    </w:p>
    <w:p w14:paraId="2B1C1C9A" w14:textId="77777777" w:rsidR="00B232D4" w:rsidRPr="00B232D4" w:rsidRDefault="00B232D4" w:rsidP="00B232D4"/>
    <w:p w14:paraId="7081F8E3" w14:textId="77777777" w:rsidR="00B232D4" w:rsidRDefault="00B232D4" w:rsidP="00B232D4">
      <w:pPr>
        <w:pStyle w:val="Heading1"/>
      </w:pPr>
      <w:r>
        <w:t>What came from the workshop?</w:t>
      </w:r>
    </w:p>
    <w:p w14:paraId="45361E77" w14:textId="0F79F150" w:rsidR="00B232D4" w:rsidRDefault="00B232D4" w:rsidP="00B232D4">
      <w:r w:rsidRPr="00AA44BF">
        <w:t xml:space="preserve">The primary </w:t>
      </w:r>
      <w:r>
        <w:t xml:space="preserve">planned </w:t>
      </w:r>
      <w:r w:rsidRPr="00AA44BF">
        <w:t>deliverable from th</w:t>
      </w:r>
      <w:r>
        <w:t>e</w:t>
      </w:r>
      <w:r w:rsidRPr="00AA44BF">
        <w:t xml:space="preserve"> </w:t>
      </w:r>
      <w:r>
        <w:t>collaboration</w:t>
      </w:r>
      <w:r w:rsidRPr="00AA44BF">
        <w:t xml:space="preserve"> </w:t>
      </w:r>
      <w:r>
        <w:t xml:space="preserve">series </w:t>
      </w:r>
      <w:r w:rsidRPr="00AA44BF">
        <w:t>was</w:t>
      </w:r>
      <w:r>
        <w:t xml:space="preserve"> a set of publications that begin to define the </w:t>
      </w:r>
      <w:r w:rsidRPr="00284512">
        <w:t xml:space="preserve">field of </w:t>
      </w:r>
      <w:r w:rsidR="00F1644E">
        <w:t>S</w:t>
      </w:r>
      <w:r w:rsidRPr="00284512">
        <w:t xml:space="preserve">afety </w:t>
      </w:r>
      <w:r w:rsidR="00F1644E">
        <w:t>I</w:t>
      </w:r>
      <w:r w:rsidRPr="00284512">
        <w:t>nformatics and serve as a platform for future research and development</w:t>
      </w:r>
      <w:r>
        <w:t>.</w:t>
      </w:r>
      <w:r w:rsidR="008A6A0C">
        <w:t xml:space="preserve"> From the first workshop, the collaborative produced a set of classes of patient-safety challenges likely to result from the use of new and emerging technologies. We also presented techniques, </w:t>
      </w:r>
      <w:r w:rsidR="008A6A0C" w:rsidRPr="008A6A0C">
        <w:t>theories, approach</w:t>
      </w:r>
      <w:r w:rsidR="008A6A0C">
        <w:t>es</w:t>
      </w:r>
      <w:r w:rsidR="008A6A0C" w:rsidRPr="008A6A0C">
        <w:t xml:space="preserve"> and frameworks that can help to address the patient-safety challenges identified</w:t>
      </w:r>
      <w:r w:rsidR="008A6A0C">
        <w:t>.</w:t>
      </w:r>
    </w:p>
    <w:p w14:paraId="2F6CB3C1" w14:textId="77777777" w:rsidR="008A6A0C" w:rsidRPr="00B232D4" w:rsidRDefault="008A6A0C" w:rsidP="00B232D4"/>
    <w:p w14:paraId="483B9AC4" w14:textId="7838B9EB" w:rsidR="0067312F" w:rsidRDefault="00B232D4" w:rsidP="00B232D4">
      <w:pPr>
        <w:pStyle w:val="Heading1"/>
      </w:pPr>
      <w:r w:rsidRPr="29D94507">
        <w:t>What kind of recommendations we are likely to make.</w:t>
      </w:r>
    </w:p>
    <w:p w14:paraId="33415F2A" w14:textId="34E080BB" w:rsidR="008A6A0C" w:rsidRPr="008A6A0C" w:rsidRDefault="008A6A0C" w:rsidP="008A6A0C">
      <w:r>
        <w:t xml:space="preserve">We recommend a set of techniques, </w:t>
      </w:r>
      <w:r w:rsidRPr="008A6A0C">
        <w:t>theories, approach</w:t>
      </w:r>
      <w:r>
        <w:t>es</w:t>
      </w:r>
      <w:r w:rsidRPr="008A6A0C">
        <w:t xml:space="preserve"> and frameworks that can help to address the patient-safety challenges identified by the collaborative</w:t>
      </w:r>
      <w:r>
        <w:t>.</w:t>
      </w:r>
      <w:r w:rsidR="00F1644E">
        <w:t xml:space="preserve"> These include the use of safety cases for prospective evaluation of safety; developments in approaches to regulation and standards; </w:t>
      </w:r>
      <w:r w:rsidR="00F1644E">
        <w:lastRenderedPageBreak/>
        <w:t>dynamic and causal modelling; automated methods to evaluate data quality; and a Human-Factors approach for evaluating technologies.</w:t>
      </w:r>
    </w:p>
    <w:sectPr w:rsidR="008A6A0C" w:rsidRPr="008A6A0C" w:rsidSect="00F164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90FCC"/>
    <w:multiLevelType w:val="hybridMultilevel"/>
    <w:tmpl w:val="5524E0E8"/>
    <w:lvl w:ilvl="0" w:tplc="B602F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86B4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680134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60A07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7427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839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184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3C18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46D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FE0"/>
    <w:rsid w:val="00106D11"/>
    <w:rsid w:val="002B1538"/>
    <w:rsid w:val="004D1594"/>
    <w:rsid w:val="0058573C"/>
    <w:rsid w:val="006F548D"/>
    <w:rsid w:val="00716FE0"/>
    <w:rsid w:val="008A6A0C"/>
    <w:rsid w:val="00B232D4"/>
    <w:rsid w:val="00BB64DA"/>
    <w:rsid w:val="00F1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CBA7"/>
  <w15:chartTrackingRefBased/>
  <w15:docId w15:val="{1D005198-C764-48F1-B216-40AD3D13D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2D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06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06D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06D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106D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6D11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6D1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6D1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D11"/>
    <w:rPr>
      <w:rFonts w:asciiTheme="majorHAnsi" w:eastAsiaTheme="majorEastAsia" w:hAnsiTheme="majorHAnsi" w:cstheme="majorBidi"/>
      <w:i/>
      <w:iCs/>
    </w:rPr>
  </w:style>
  <w:style w:type="paragraph" w:styleId="ListParagraph">
    <w:name w:val="List Paragraph"/>
    <w:basedOn w:val="Normal"/>
    <w:uiPriority w:val="34"/>
    <w:qFormat/>
    <w:rsid w:val="00B23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Ciarán McInerney</dc:creator>
  <cp:keywords/>
  <dc:description/>
  <cp:lastModifiedBy>Ciarán McInerney</cp:lastModifiedBy>
  <cp:revision>3</cp:revision>
  <dcterms:created xsi:type="dcterms:W3CDTF">2020-05-06T08:12:00Z</dcterms:created>
  <dcterms:modified xsi:type="dcterms:W3CDTF">2020-05-06T08:34:00Z</dcterms:modified>
</cp:coreProperties>
</file>